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62A" w:rsidRPr="00C0762A" w:rsidRDefault="00C0762A" w:rsidP="00C0762A">
      <w:pPr>
        <w:tabs>
          <w:tab w:val="left" w:pos="2715"/>
          <w:tab w:val="center" w:pos="7426"/>
        </w:tabs>
        <w:spacing w:line="276" w:lineRule="auto"/>
        <w:jc w:val="center"/>
        <w:rPr>
          <w:rFonts w:asciiTheme="minorHAnsi" w:hAnsiTheme="minorHAnsi" w:cs="Arial"/>
          <w:b/>
          <w:sz w:val="28"/>
          <w:szCs w:val="20"/>
        </w:rPr>
      </w:pPr>
      <w:r w:rsidRPr="00C0762A">
        <w:rPr>
          <w:rFonts w:asciiTheme="minorHAnsi" w:hAnsiTheme="minorHAnsi" w:cs="Arial"/>
          <w:b/>
          <w:sz w:val="28"/>
          <w:szCs w:val="20"/>
        </w:rPr>
        <w:t>AGRUPAMENTO DE ESCOLAS ______________</w:t>
      </w:r>
    </w:p>
    <w:p w:rsidR="00C0762A" w:rsidRPr="00C0762A" w:rsidRDefault="00C0762A" w:rsidP="00C0762A">
      <w:pPr>
        <w:tabs>
          <w:tab w:val="left" w:pos="2715"/>
          <w:tab w:val="center" w:pos="7426"/>
        </w:tabs>
        <w:spacing w:line="276" w:lineRule="auto"/>
        <w:jc w:val="center"/>
        <w:rPr>
          <w:rFonts w:asciiTheme="minorHAnsi" w:hAnsiTheme="minorHAnsi"/>
          <w:b/>
          <w:caps/>
          <w:sz w:val="22"/>
          <w:szCs w:val="22"/>
        </w:rPr>
      </w:pPr>
      <w:r w:rsidRPr="00C0762A">
        <w:rPr>
          <w:rFonts w:asciiTheme="minorHAnsi" w:hAnsiTheme="minorHAnsi"/>
          <w:b/>
          <w:caps/>
          <w:sz w:val="22"/>
          <w:szCs w:val="22"/>
        </w:rPr>
        <w:t xml:space="preserve">DEPARTAMENTO DE </w:t>
      </w:r>
      <w:r w:rsidRPr="00C0762A">
        <w:rPr>
          <w:rFonts w:asciiTheme="minorHAnsi" w:hAnsiTheme="minorHAnsi" w:cs="Arial"/>
          <w:b/>
          <w:sz w:val="28"/>
          <w:szCs w:val="20"/>
        </w:rPr>
        <w:t>______________</w:t>
      </w:r>
    </w:p>
    <w:p w:rsidR="00C0762A" w:rsidRPr="00C0762A" w:rsidRDefault="00C0762A" w:rsidP="00C0762A">
      <w:pPr>
        <w:spacing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762A">
        <w:rPr>
          <w:rFonts w:asciiTheme="minorHAnsi" w:hAnsiTheme="minorHAnsi"/>
          <w:b/>
          <w:sz w:val="22"/>
          <w:szCs w:val="22"/>
        </w:rPr>
        <w:t>Planificação Semestral da Disciplina de Física A 10.º ano</w:t>
      </w:r>
    </w:p>
    <w:p w:rsidR="00C0762A" w:rsidRPr="00C0762A" w:rsidRDefault="00C0762A" w:rsidP="00C0762A">
      <w:pPr>
        <w:spacing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762A">
        <w:rPr>
          <w:rFonts w:asciiTheme="minorHAnsi" w:hAnsiTheme="minorHAnsi"/>
          <w:b/>
          <w:sz w:val="22"/>
          <w:szCs w:val="22"/>
        </w:rPr>
        <w:t xml:space="preserve">Ano letivo </w:t>
      </w:r>
      <w:proofErr w:type="gramStart"/>
      <w:r w:rsidRPr="00C0762A">
        <w:rPr>
          <w:rFonts w:asciiTheme="minorHAnsi" w:hAnsiTheme="minorHAnsi"/>
          <w:b/>
          <w:sz w:val="22"/>
          <w:szCs w:val="22"/>
        </w:rPr>
        <w:t>de</w:t>
      </w:r>
      <w:proofErr w:type="gramEnd"/>
      <w:r w:rsidRPr="00C0762A">
        <w:rPr>
          <w:rFonts w:asciiTheme="minorHAnsi" w:hAnsiTheme="minorHAnsi"/>
          <w:b/>
          <w:sz w:val="22"/>
          <w:szCs w:val="22"/>
        </w:rPr>
        <w:t xml:space="preserve"> _________</w:t>
      </w:r>
    </w:p>
    <w:p w:rsidR="00C0762A" w:rsidRPr="00C0762A" w:rsidRDefault="00C0762A">
      <w:pPr>
        <w:rPr>
          <w:rFonts w:asciiTheme="minorHAnsi" w:hAnsiTheme="minorHAnsi"/>
        </w:rPr>
      </w:pPr>
    </w:p>
    <w:tbl>
      <w:tblPr>
        <w:tblW w:w="1491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3479"/>
        <w:gridCol w:w="3782"/>
        <w:gridCol w:w="2249"/>
        <w:gridCol w:w="838"/>
        <w:gridCol w:w="2019"/>
      </w:tblGrid>
      <w:tr w:rsidR="00153578" w:rsidRPr="00C0762A" w:rsidTr="00056405">
        <w:tc>
          <w:tcPr>
            <w:tcW w:w="14919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056405" w:rsidRPr="00C0762A" w:rsidRDefault="002F39C1" w:rsidP="00142D73">
            <w:pPr>
              <w:rPr>
                <w:rFonts w:asciiTheme="minorHAnsi" w:hAnsiTheme="minorHAnsi"/>
                <w:b/>
                <w:sz w:val="20"/>
                <w:szCs w:val="18"/>
              </w:rPr>
            </w:pPr>
            <w:r w:rsidRPr="00C0762A">
              <w:rPr>
                <w:rFonts w:asciiTheme="minorHAnsi" w:hAnsiTheme="minorHAnsi" w:cs="Arial"/>
                <w:b/>
                <w:bCs/>
                <w:sz w:val="20"/>
                <w:szCs w:val="18"/>
                <w:lang w:eastAsia="pt-PT"/>
              </w:rPr>
              <w:t xml:space="preserve">Domínio: Energia e sua </w:t>
            </w:r>
            <w:proofErr w:type="gramStart"/>
            <w:r w:rsidRPr="00C0762A">
              <w:rPr>
                <w:rFonts w:asciiTheme="minorHAnsi" w:hAnsiTheme="minorHAnsi" w:cs="Arial"/>
                <w:b/>
                <w:bCs/>
                <w:sz w:val="20"/>
                <w:szCs w:val="18"/>
                <w:lang w:eastAsia="pt-PT"/>
              </w:rPr>
              <w:t>Conservação</w:t>
            </w:r>
            <w:r w:rsidR="00047333" w:rsidRPr="00C0762A">
              <w:rPr>
                <w:rFonts w:asciiTheme="minorHAnsi" w:hAnsiTheme="minorHAnsi" w:cs="Arial"/>
                <w:b/>
                <w:bCs/>
                <w:sz w:val="20"/>
                <w:szCs w:val="18"/>
                <w:lang w:eastAsia="pt-PT"/>
              </w:rPr>
              <w:t xml:space="preserve">                                                                                                   </w:t>
            </w:r>
            <w:proofErr w:type="gramEnd"/>
            <w:r w:rsidR="00047333" w:rsidRPr="00C0762A">
              <w:rPr>
                <w:rFonts w:asciiTheme="minorHAnsi" w:hAnsiTheme="minorHAnsi" w:cs="Arial"/>
                <w:b/>
                <w:bCs/>
                <w:sz w:val="20"/>
                <w:szCs w:val="18"/>
                <w:lang w:eastAsia="pt-PT"/>
              </w:rPr>
              <w:t xml:space="preserve">                                                                                      N</w:t>
            </w:r>
            <w:r w:rsidR="00142D73" w:rsidRPr="00C0762A">
              <w:rPr>
                <w:rFonts w:asciiTheme="minorHAnsi" w:hAnsiTheme="minorHAnsi" w:cs="Arial"/>
                <w:b/>
                <w:bCs/>
                <w:sz w:val="20"/>
                <w:szCs w:val="18"/>
                <w:lang w:eastAsia="pt-PT"/>
              </w:rPr>
              <w:t>.º</w:t>
            </w:r>
            <w:r w:rsidR="00047333" w:rsidRPr="00C0762A">
              <w:rPr>
                <w:rFonts w:asciiTheme="minorHAnsi" w:hAnsiTheme="minorHAnsi" w:cs="Arial"/>
                <w:b/>
                <w:bCs/>
                <w:sz w:val="20"/>
                <w:szCs w:val="18"/>
                <w:lang w:eastAsia="pt-PT"/>
              </w:rPr>
              <w:t xml:space="preserve"> total tempos 45 minutos: </w:t>
            </w:r>
            <w:r w:rsidR="00A91290" w:rsidRPr="00C0762A">
              <w:rPr>
                <w:rFonts w:asciiTheme="minorHAnsi" w:hAnsiTheme="minorHAnsi" w:cs="Arial"/>
                <w:b/>
                <w:bCs/>
                <w:sz w:val="20"/>
                <w:szCs w:val="18"/>
                <w:lang w:eastAsia="pt-PT"/>
              </w:rPr>
              <w:t>91</w:t>
            </w:r>
          </w:p>
        </w:tc>
      </w:tr>
      <w:tr w:rsidR="00153578" w:rsidRPr="00C0762A" w:rsidTr="00F21D59">
        <w:trPr>
          <w:trHeight w:val="694"/>
        </w:trPr>
        <w:tc>
          <w:tcPr>
            <w:tcW w:w="2552" w:type="dxa"/>
            <w:tcBorders>
              <w:top w:val="single" w:sz="8" w:space="0" w:color="auto"/>
            </w:tcBorders>
            <w:shd w:val="clear" w:color="auto" w:fill="C6D9F1" w:themeFill="text2" w:themeFillTint="33"/>
            <w:vAlign w:val="center"/>
          </w:tcPr>
          <w:p w:rsidR="00056405" w:rsidRPr="00C0762A" w:rsidRDefault="002F39C1" w:rsidP="00056405">
            <w:pPr>
              <w:spacing w:before="120"/>
              <w:jc w:val="center"/>
              <w:rPr>
                <w:rFonts w:asciiTheme="minorHAnsi" w:hAnsiTheme="minorHAnsi" w:cs="Verdana"/>
                <w:b/>
                <w:bCs/>
                <w:szCs w:val="18"/>
              </w:rPr>
            </w:pPr>
            <w:r w:rsidRPr="00C0762A">
              <w:rPr>
                <w:rFonts w:asciiTheme="minorHAnsi" w:hAnsiTheme="minorHAnsi" w:cs="Verdana"/>
                <w:b/>
                <w:bCs/>
                <w:szCs w:val="18"/>
              </w:rPr>
              <w:t>Subdomínio</w:t>
            </w:r>
          </w:p>
        </w:tc>
        <w:tc>
          <w:tcPr>
            <w:tcW w:w="3479" w:type="dxa"/>
            <w:tcBorders>
              <w:top w:val="single" w:sz="8" w:space="0" w:color="auto"/>
            </w:tcBorders>
            <w:shd w:val="clear" w:color="auto" w:fill="C6D9F1" w:themeFill="text2" w:themeFillTint="33"/>
            <w:vAlign w:val="center"/>
          </w:tcPr>
          <w:p w:rsidR="00056405" w:rsidRPr="00C0762A" w:rsidRDefault="003B0B5E" w:rsidP="00056405">
            <w:pPr>
              <w:spacing w:before="120"/>
              <w:jc w:val="center"/>
              <w:rPr>
                <w:rFonts w:asciiTheme="minorHAnsi" w:hAnsiTheme="minorHAnsi" w:cs="Verdana"/>
                <w:b/>
                <w:bCs/>
                <w:szCs w:val="18"/>
              </w:rPr>
            </w:pPr>
            <w:r w:rsidRPr="00C0762A">
              <w:rPr>
                <w:rFonts w:asciiTheme="minorHAnsi" w:hAnsiTheme="minorHAnsi" w:cs="Verdana"/>
                <w:b/>
                <w:bCs/>
                <w:szCs w:val="18"/>
              </w:rPr>
              <w:t>Metas</w:t>
            </w:r>
            <w:r w:rsidR="00CF7798" w:rsidRPr="00C0762A">
              <w:rPr>
                <w:rFonts w:asciiTheme="minorHAnsi" w:hAnsiTheme="minorHAnsi" w:cs="Verdana"/>
                <w:b/>
                <w:bCs/>
                <w:szCs w:val="18"/>
              </w:rPr>
              <w:t xml:space="preserve"> Curriculares</w:t>
            </w:r>
          </w:p>
        </w:tc>
        <w:tc>
          <w:tcPr>
            <w:tcW w:w="3782" w:type="dxa"/>
            <w:tcBorders>
              <w:top w:val="single" w:sz="8" w:space="0" w:color="auto"/>
            </w:tcBorders>
            <w:shd w:val="clear" w:color="auto" w:fill="C6D9F1" w:themeFill="text2" w:themeFillTint="33"/>
            <w:vAlign w:val="center"/>
          </w:tcPr>
          <w:p w:rsidR="00056405" w:rsidRPr="00C0762A" w:rsidRDefault="00EE6317" w:rsidP="00056405">
            <w:pPr>
              <w:spacing w:before="120"/>
              <w:jc w:val="center"/>
              <w:rPr>
                <w:rFonts w:asciiTheme="minorHAnsi" w:hAnsiTheme="minorHAnsi" w:cs="Verdana"/>
                <w:b/>
                <w:bCs/>
                <w:szCs w:val="18"/>
              </w:rPr>
            </w:pPr>
            <w:r w:rsidRPr="00C0762A">
              <w:rPr>
                <w:rFonts w:asciiTheme="minorHAnsi" w:hAnsiTheme="minorHAnsi" w:cs="Verdana"/>
                <w:b/>
                <w:bCs/>
                <w:szCs w:val="18"/>
              </w:rPr>
              <w:t>Atividades</w:t>
            </w:r>
          </w:p>
        </w:tc>
        <w:tc>
          <w:tcPr>
            <w:tcW w:w="2249" w:type="dxa"/>
            <w:tcBorders>
              <w:top w:val="single" w:sz="8" w:space="0" w:color="auto"/>
            </w:tcBorders>
            <w:shd w:val="clear" w:color="auto" w:fill="C6D9F1" w:themeFill="text2" w:themeFillTint="33"/>
            <w:vAlign w:val="center"/>
          </w:tcPr>
          <w:p w:rsidR="00056405" w:rsidRPr="00C0762A" w:rsidRDefault="00142D73" w:rsidP="00056405">
            <w:pPr>
              <w:spacing w:before="120"/>
              <w:jc w:val="center"/>
              <w:rPr>
                <w:rFonts w:asciiTheme="minorHAnsi" w:hAnsiTheme="minorHAnsi" w:cs="Verdana"/>
                <w:b/>
                <w:bCs/>
                <w:szCs w:val="18"/>
              </w:rPr>
            </w:pPr>
            <w:r w:rsidRPr="00C0762A">
              <w:rPr>
                <w:rFonts w:asciiTheme="minorHAnsi" w:hAnsiTheme="minorHAnsi" w:cs="Verdana"/>
                <w:b/>
                <w:bCs/>
                <w:szCs w:val="18"/>
              </w:rPr>
              <w:t>Materiais/</w:t>
            </w:r>
            <w:r w:rsidR="00EE6317" w:rsidRPr="00C0762A">
              <w:rPr>
                <w:rFonts w:asciiTheme="minorHAnsi" w:hAnsiTheme="minorHAnsi" w:cs="Verdana"/>
                <w:b/>
                <w:bCs/>
                <w:szCs w:val="18"/>
              </w:rPr>
              <w:t>Recursos didáticos</w:t>
            </w:r>
          </w:p>
        </w:tc>
        <w:tc>
          <w:tcPr>
            <w:tcW w:w="838" w:type="dxa"/>
            <w:tcBorders>
              <w:top w:val="single" w:sz="8" w:space="0" w:color="auto"/>
            </w:tcBorders>
            <w:shd w:val="clear" w:color="auto" w:fill="C6D9F1" w:themeFill="text2" w:themeFillTint="33"/>
            <w:vAlign w:val="center"/>
          </w:tcPr>
          <w:p w:rsidR="00056405" w:rsidRPr="00C0762A" w:rsidRDefault="00EE6317" w:rsidP="00056405">
            <w:pPr>
              <w:spacing w:before="120"/>
              <w:jc w:val="center"/>
              <w:rPr>
                <w:rFonts w:asciiTheme="minorHAnsi" w:hAnsiTheme="minorHAnsi" w:cs="Verdana"/>
                <w:b/>
                <w:bCs/>
                <w:szCs w:val="18"/>
              </w:rPr>
            </w:pPr>
            <w:r w:rsidRPr="00C0762A">
              <w:rPr>
                <w:rFonts w:asciiTheme="minorHAnsi" w:hAnsiTheme="minorHAnsi" w:cs="Verdana"/>
                <w:b/>
                <w:bCs/>
                <w:szCs w:val="18"/>
              </w:rPr>
              <w:t>Tempos</w:t>
            </w:r>
          </w:p>
          <w:p w:rsidR="00056405" w:rsidRPr="00C0762A" w:rsidRDefault="006F1648" w:rsidP="00056405">
            <w:pPr>
              <w:spacing w:before="120"/>
              <w:jc w:val="center"/>
              <w:rPr>
                <w:rFonts w:asciiTheme="minorHAnsi" w:hAnsiTheme="minorHAnsi" w:cs="Verdana"/>
                <w:bCs/>
                <w:szCs w:val="18"/>
              </w:rPr>
            </w:pPr>
            <w:r w:rsidRPr="00C0762A">
              <w:rPr>
                <w:rFonts w:asciiTheme="minorHAnsi" w:hAnsiTheme="minorHAnsi" w:cs="Verdana"/>
                <w:bCs/>
                <w:szCs w:val="18"/>
              </w:rPr>
              <w:t>(</w:t>
            </w:r>
            <w:r w:rsidR="00EE6317" w:rsidRPr="00C0762A">
              <w:rPr>
                <w:rFonts w:asciiTheme="minorHAnsi" w:hAnsiTheme="minorHAnsi" w:cs="Verdana"/>
                <w:bCs/>
                <w:szCs w:val="18"/>
              </w:rPr>
              <w:t>45 min)</w:t>
            </w:r>
          </w:p>
        </w:tc>
        <w:tc>
          <w:tcPr>
            <w:tcW w:w="2019" w:type="dxa"/>
            <w:tcBorders>
              <w:top w:val="single" w:sz="8" w:space="0" w:color="auto"/>
            </w:tcBorders>
            <w:shd w:val="clear" w:color="auto" w:fill="C6D9F1" w:themeFill="text2" w:themeFillTint="33"/>
            <w:vAlign w:val="center"/>
          </w:tcPr>
          <w:p w:rsidR="00056405" w:rsidRPr="00C0762A" w:rsidRDefault="00EE6317" w:rsidP="00056405">
            <w:pPr>
              <w:spacing w:before="120"/>
              <w:jc w:val="center"/>
              <w:rPr>
                <w:rFonts w:asciiTheme="minorHAnsi" w:hAnsiTheme="minorHAnsi" w:cs="Verdana"/>
                <w:b/>
                <w:bCs/>
                <w:szCs w:val="18"/>
              </w:rPr>
            </w:pPr>
            <w:r w:rsidRPr="00C0762A">
              <w:rPr>
                <w:rFonts w:asciiTheme="minorHAnsi" w:hAnsiTheme="minorHAnsi" w:cs="Verdana"/>
                <w:b/>
                <w:bCs/>
                <w:szCs w:val="18"/>
              </w:rPr>
              <w:t>Avaliação</w:t>
            </w:r>
          </w:p>
        </w:tc>
      </w:tr>
      <w:tr w:rsidR="00153578" w:rsidRPr="00C0762A" w:rsidTr="00F21D59">
        <w:trPr>
          <w:trHeight w:val="1361"/>
        </w:trPr>
        <w:tc>
          <w:tcPr>
            <w:tcW w:w="2552" w:type="dxa"/>
            <w:tcBorders>
              <w:bottom w:val="single" w:sz="8" w:space="0" w:color="auto"/>
            </w:tcBorders>
          </w:tcPr>
          <w:p w:rsidR="00A90F9C" w:rsidRPr="00C0762A" w:rsidRDefault="002F39C1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/>
                <w:bCs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b/>
                <w:bCs/>
                <w:szCs w:val="18"/>
                <w:lang w:eastAsia="pt-PT"/>
              </w:rPr>
              <w:t>1.</w:t>
            </w:r>
            <w:r w:rsidR="00142D73" w:rsidRPr="00C0762A">
              <w:rPr>
                <w:rFonts w:asciiTheme="minorHAnsi" w:hAnsiTheme="minorHAnsi" w:cs="Arial"/>
                <w:b/>
                <w:bCs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b/>
                <w:bCs/>
                <w:szCs w:val="18"/>
                <w:lang w:eastAsia="pt-PT"/>
              </w:rPr>
              <w:t>Energia e Movim</w:t>
            </w:r>
            <w:bookmarkStart w:id="0" w:name="_GoBack"/>
            <w:bookmarkEnd w:id="0"/>
            <w:r w:rsidRPr="00C0762A">
              <w:rPr>
                <w:rFonts w:asciiTheme="minorHAnsi" w:hAnsiTheme="minorHAnsi" w:cs="Arial"/>
                <w:b/>
                <w:bCs/>
                <w:szCs w:val="18"/>
                <w:lang w:eastAsia="pt-PT"/>
              </w:rPr>
              <w:t>entos</w:t>
            </w: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bCs/>
                <w:szCs w:val="18"/>
                <w:lang w:eastAsia="pt-PT"/>
              </w:rPr>
            </w:pPr>
          </w:p>
          <w:p w:rsidR="00CC5FA5" w:rsidRPr="00C0762A" w:rsidRDefault="00CC5FA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- Energia cinética e energia potencial; energia interna</w:t>
            </w:r>
            <w:r w:rsidR="00405187" w:rsidRPr="00C0762A">
              <w:rPr>
                <w:rFonts w:asciiTheme="minorHAnsi" w:hAnsiTheme="minorHAnsi" w:cs="Calibri"/>
                <w:szCs w:val="18"/>
                <w:lang w:eastAsia="pt-PT"/>
              </w:rPr>
              <w:t>.</w:t>
            </w:r>
          </w:p>
          <w:p w:rsidR="00CC5FA5" w:rsidRPr="00C0762A" w:rsidRDefault="00CC5FA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</w:p>
          <w:p w:rsidR="00CC5FA5" w:rsidRPr="00C0762A" w:rsidRDefault="00CC5FA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- Sistema mecânico; sistema redutível a uma partícula (centro de massa).</w:t>
            </w:r>
          </w:p>
          <w:p w:rsidR="00CC5FA5" w:rsidRPr="00C0762A" w:rsidRDefault="00CC5FA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</w:p>
          <w:p w:rsidR="00CC5FA5" w:rsidRPr="00C0762A" w:rsidRDefault="00CC5FA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- O trabalho como medida da ener</w:t>
            </w:r>
            <w:r w:rsidR="006E6644" w:rsidRPr="00C0762A">
              <w:rPr>
                <w:rFonts w:asciiTheme="minorHAnsi" w:hAnsiTheme="minorHAnsi" w:cs="Calibri"/>
                <w:szCs w:val="18"/>
                <w:lang w:eastAsia="pt-PT"/>
              </w:rPr>
              <w:t>gia transferida por ação de forç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as; trabalho realizado por forças constantes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.</w:t>
            </w:r>
          </w:p>
          <w:p w:rsidR="00CC5FA5" w:rsidRPr="00C0762A" w:rsidRDefault="00CC5FA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</w:p>
          <w:p w:rsidR="00CC5FA5" w:rsidRPr="00C0762A" w:rsidRDefault="00CC5FA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- Teorema da Energia 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Cinética.</w:t>
            </w:r>
          </w:p>
          <w:p w:rsidR="00CC5FA5" w:rsidRPr="00C0762A" w:rsidRDefault="00F21D59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- Forças conservativas e nã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o conservativas; o peso como </w:t>
            </w:r>
            <w:r w:rsidR="002617C9" w:rsidRPr="00C0762A">
              <w:rPr>
                <w:rFonts w:asciiTheme="minorHAnsi" w:hAnsiTheme="minorHAnsi" w:cs="Calibri"/>
                <w:szCs w:val="18"/>
                <w:lang w:eastAsia="pt-PT"/>
              </w:rPr>
              <w:t>força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conservativa; trabalho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>realizado pelo peso e varia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çã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o da energia potencial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gravítica.</w:t>
            </w:r>
          </w:p>
          <w:p w:rsidR="00F21D59" w:rsidRPr="00C0762A" w:rsidRDefault="00F21D59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Wingdings"/>
                <w:szCs w:val="18"/>
                <w:lang w:eastAsia="pt-PT"/>
              </w:rPr>
            </w:pPr>
          </w:p>
          <w:p w:rsidR="00CC5FA5" w:rsidRPr="00C0762A" w:rsidRDefault="00F21D59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-</w:t>
            </w:r>
            <w:r w:rsidRPr="00C0762A">
              <w:rPr>
                <w:rFonts w:asciiTheme="minorHAnsi" w:hAnsiTheme="minorHAnsi" w:cs="Wingdings"/>
                <w:szCs w:val="18"/>
                <w:lang w:eastAsia="pt-PT"/>
              </w:rPr>
              <w:t xml:space="preserve"> 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Energia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mecânica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e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conservação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da energia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mecânica.</w:t>
            </w:r>
          </w:p>
          <w:p w:rsidR="00F21D59" w:rsidRPr="00C0762A" w:rsidRDefault="006E6644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-</w:t>
            </w:r>
            <w:r w:rsidR="00405187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>For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ça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s 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não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conservativas e 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variação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da energia 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mecânica.</w:t>
            </w:r>
          </w:p>
          <w:p w:rsidR="00CC5FA5" w:rsidRPr="00C0762A" w:rsidRDefault="00F21D59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-</w:t>
            </w:r>
            <w:r w:rsidR="00CC5FA5" w:rsidRPr="00C0762A">
              <w:rPr>
                <w:rFonts w:asciiTheme="minorHAnsi" w:hAnsiTheme="minorHAnsi" w:cs="Wingdings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Potê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>ncia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.</w:t>
            </w:r>
          </w:p>
          <w:p w:rsidR="00A90F9C" w:rsidRPr="00C0762A" w:rsidRDefault="006E6644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Arial"/>
                <w:bCs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-</w:t>
            </w:r>
            <w:r w:rsidR="00405187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Conservação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de energia, 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dissipação</w:t>
            </w:r>
            <w:r w:rsidR="00CC5FA5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de energia e rendimento</w:t>
            </w:r>
            <w:r w:rsidR="00F21D59" w:rsidRPr="00C0762A">
              <w:rPr>
                <w:rFonts w:asciiTheme="minorHAnsi" w:hAnsiTheme="minorHAnsi" w:cs="Calibri"/>
                <w:szCs w:val="18"/>
                <w:lang w:eastAsia="pt-PT"/>
              </w:rPr>
              <w:t>.</w:t>
            </w: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DF62DF" w:rsidRPr="00C0762A" w:rsidRDefault="00DF62DF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Cs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/>
                <w:bCs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b/>
                <w:bCs/>
                <w:szCs w:val="20"/>
                <w:lang w:eastAsia="pt-PT"/>
              </w:rPr>
              <w:t xml:space="preserve">2. </w:t>
            </w:r>
            <w:r w:rsidR="002F39C1" w:rsidRPr="00C0762A">
              <w:rPr>
                <w:rFonts w:asciiTheme="minorHAnsi" w:hAnsiTheme="minorHAnsi" w:cs="Arial"/>
                <w:b/>
                <w:bCs/>
                <w:szCs w:val="20"/>
                <w:lang w:eastAsia="pt-PT"/>
              </w:rPr>
              <w:t>Energia e Fenómenos Elétricos</w:t>
            </w: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E6644" w:rsidP="004D0525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Grandezas elétricas: corrente elétrica, diferença de potencial elétrico e resistência elétrica</w:t>
            </w:r>
            <w:r w:rsidR="006C051E" w:rsidRPr="00C0762A">
              <w:rPr>
                <w:rFonts w:asciiTheme="minorHAnsi" w:hAnsiTheme="minorHAnsi" w:cs="Arial"/>
                <w:szCs w:val="20"/>
                <w:lang w:eastAsia="pt-PT"/>
              </w:rPr>
              <w:t>.</w:t>
            </w:r>
          </w:p>
          <w:p w:rsidR="006C051E" w:rsidRPr="00C0762A" w:rsidRDefault="006C051E" w:rsidP="004D0525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Corrente contínua e corrente alternada.</w:t>
            </w:r>
          </w:p>
          <w:p w:rsidR="006C051E" w:rsidRPr="00C0762A" w:rsidRDefault="006C051E" w:rsidP="004D0525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Resistência de condutores filiformes; resistividade e variação da resistividade com a temperatura.</w:t>
            </w:r>
          </w:p>
          <w:p w:rsidR="006C051E" w:rsidRPr="00C0762A" w:rsidRDefault="006C051E" w:rsidP="004D0525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Efeito Joule</w:t>
            </w:r>
          </w:p>
          <w:p w:rsidR="006C051E" w:rsidRPr="00C0762A" w:rsidRDefault="006C051E" w:rsidP="004D0525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Geradores de corrente contínua: força eletromotriz e </w:t>
            </w:r>
            <w:r w:rsidR="004D0525" w:rsidRPr="00C0762A">
              <w:rPr>
                <w:rFonts w:asciiTheme="minorHAnsi" w:hAnsiTheme="minorHAnsi" w:cs="Arial"/>
                <w:szCs w:val="20"/>
                <w:lang w:eastAsia="pt-PT"/>
              </w:rPr>
              <w:t>resistência interna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; curva característica.</w:t>
            </w:r>
          </w:p>
          <w:p w:rsidR="006C051E" w:rsidRPr="00C0762A" w:rsidRDefault="006C051E" w:rsidP="004D0525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Associação em série e em paralelo: diferença de potencial elétrico e corrente elétrica.</w:t>
            </w:r>
          </w:p>
          <w:p w:rsidR="006C051E" w:rsidRPr="00C0762A" w:rsidRDefault="006C051E" w:rsidP="004D0525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Conservação da energia em circuitos elétricos; potência elétrica.</w:t>
            </w:r>
          </w:p>
          <w:p w:rsidR="006A30ED" w:rsidRPr="00C0762A" w:rsidRDefault="006A30ED" w:rsidP="004D0525">
            <w:pPr>
              <w:autoSpaceDE w:val="0"/>
              <w:autoSpaceDN w:val="0"/>
              <w:adjustRightInd w:val="0"/>
              <w:spacing w:before="240"/>
              <w:ind w:left="282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6A30ED" w:rsidRPr="00C0762A" w:rsidRDefault="006A30ED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DF62DF" w:rsidRPr="00C0762A" w:rsidRDefault="00DF62DF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DF62DF" w:rsidRPr="00C0762A" w:rsidRDefault="00DF62DF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DF62DF" w:rsidRPr="00C0762A" w:rsidRDefault="00DF62DF" w:rsidP="00056405">
            <w:pPr>
              <w:autoSpaceDE w:val="0"/>
              <w:autoSpaceDN w:val="0"/>
              <w:adjustRightInd w:val="0"/>
              <w:spacing w:before="240"/>
              <w:ind w:left="282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/>
                <w:bCs/>
                <w:szCs w:val="20"/>
              </w:rPr>
            </w:pPr>
            <w:r w:rsidRPr="00C0762A">
              <w:rPr>
                <w:rFonts w:asciiTheme="minorHAnsi" w:hAnsiTheme="minorHAnsi" w:cs="Arial"/>
                <w:b/>
                <w:bCs/>
                <w:szCs w:val="20"/>
              </w:rPr>
              <w:t xml:space="preserve">3. </w:t>
            </w:r>
            <w:r w:rsidR="002F39C1" w:rsidRPr="00C0762A">
              <w:rPr>
                <w:rFonts w:asciiTheme="minorHAnsi" w:hAnsiTheme="minorHAnsi" w:cs="Arial"/>
                <w:b/>
                <w:bCs/>
                <w:szCs w:val="20"/>
                <w:lang w:eastAsia="pt-PT"/>
              </w:rPr>
              <w:t>Energia, fenómenos térmicos e radiação.</w:t>
            </w: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szCs w:val="20"/>
                <w:lang w:eastAsia="pt-PT"/>
              </w:rPr>
            </w:pPr>
          </w:p>
          <w:p w:rsidR="00056405" w:rsidRPr="00C0762A" w:rsidRDefault="0030697C" w:rsidP="0030697C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914FE1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Sistema, fronteira e vizinhança; sistema isolado; sistema termodinâmico.</w:t>
            </w:r>
          </w:p>
          <w:p w:rsidR="0030697C" w:rsidRPr="00C0762A" w:rsidRDefault="0030697C" w:rsidP="0030697C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914FE1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Temperatura, equilíbrio térmico e escalas de temperatura.</w:t>
            </w:r>
          </w:p>
          <w:p w:rsidR="0030697C" w:rsidRPr="00C0762A" w:rsidRDefault="0030697C" w:rsidP="0030697C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914FE1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O calor como medida da energia transferida espontaneamente entre sistemas a diferentes temperaturas.</w:t>
            </w:r>
          </w:p>
          <w:p w:rsidR="0030697C" w:rsidRPr="00C0762A" w:rsidRDefault="0030697C" w:rsidP="0030697C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914FE1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Radiação e </w:t>
            </w:r>
            <w:proofErr w:type="spellStart"/>
            <w:r w:rsidR="00B0353E" w:rsidRPr="00C0762A">
              <w:rPr>
                <w:rFonts w:asciiTheme="minorHAnsi" w:hAnsiTheme="minorHAnsi" w:cs="Arial"/>
                <w:szCs w:val="20"/>
                <w:lang w:eastAsia="pt-PT"/>
              </w:rPr>
              <w:t>i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rradiância</w:t>
            </w:r>
            <w:proofErr w:type="spellEnd"/>
            <w:r w:rsidR="00405187" w:rsidRPr="00C0762A">
              <w:rPr>
                <w:rFonts w:asciiTheme="minorHAnsi" w:hAnsiTheme="minorHAnsi" w:cs="Arial"/>
                <w:szCs w:val="20"/>
                <w:lang w:eastAsia="pt-PT"/>
              </w:rPr>
              <w:t>.</w:t>
            </w:r>
          </w:p>
          <w:p w:rsidR="0030697C" w:rsidRPr="00C0762A" w:rsidRDefault="0030697C" w:rsidP="0030697C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914FE1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Mecanismos de transferência de energia por calor em sólidos e fluidos: condução e convecção.</w:t>
            </w:r>
          </w:p>
          <w:p w:rsidR="0030697C" w:rsidRPr="00C0762A" w:rsidRDefault="0030697C" w:rsidP="0030697C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914FE1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Condução térmica e condutividade térmica.</w:t>
            </w:r>
          </w:p>
          <w:p w:rsidR="0030697C" w:rsidRPr="00C0762A" w:rsidRDefault="0030697C" w:rsidP="0030697C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EE70C8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Capacidade térmica mássica.</w:t>
            </w:r>
          </w:p>
          <w:p w:rsidR="0030697C" w:rsidRPr="00C0762A" w:rsidRDefault="0030697C" w:rsidP="00F90DA2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EE70C8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="00F90DA2" w:rsidRPr="00C0762A">
              <w:rPr>
                <w:rFonts w:asciiTheme="minorHAnsi" w:hAnsiTheme="minorHAnsi" w:cs="Arial"/>
                <w:szCs w:val="20"/>
                <w:lang w:eastAsia="pt-PT"/>
              </w:rPr>
              <w:t>Variação de entalpia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="00F90DA2" w:rsidRPr="00C0762A">
              <w:rPr>
                <w:rFonts w:asciiTheme="minorHAnsi" w:hAnsiTheme="minorHAnsi" w:cs="Arial"/>
                <w:szCs w:val="20"/>
                <w:lang w:eastAsia="pt-PT"/>
              </w:rPr>
              <w:t>de fusão e de vaporização</w:t>
            </w:r>
          </w:p>
          <w:p w:rsidR="00F90DA2" w:rsidRPr="00C0762A" w:rsidRDefault="00F90DA2" w:rsidP="00F90DA2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</w:t>
            </w:r>
            <w:r w:rsidR="00EE70C8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Primeira Lei da Termodinâmica: transferências de energia e conservação de energia.</w:t>
            </w:r>
          </w:p>
          <w:p w:rsidR="00F90DA2" w:rsidRPr="00C0762A" w:rsidRDefault="00F90DA2" w:rsidP="00F90DA2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lastRenderedPageBreak/>
              <w:t>-</w:t>
            </w:r>
            <w:r w:rsidR="00EE70C8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Segunda Lei da Termodinâmica: degradação da energia e rendimento.</w:t>
            </w:r>
          </w:p>
          <w:p w:rsidR="00F90DA2" w:rsidRPr="00C0762A" w:rsidRDefault="00F90DA2" w:rsidP="00F90DA2">
            <w:pPr>
              <w:autoSpaceDE w:val="0"/>
              <w:autoSpaceDN w:val="0"/>
              <w:adjustRightInd w:val="0"/>
              <w:spacing w:before="240"/>
              <w:ind w:left="34"/>
              <w:jc w:val="both"/>
              <w:rPr>
                <w:rFonts w:asciiTheme="minorHAnsi" w:hAnsiTheme="minorHAnsi" w:cs="ComicSansMS-Bold"/>
                <w:b/>
                <w:bCs/>
                <w:szCs w:val="18"/>
                <w:lang w:eastAsia="pt-PT"/>
              </w:rPr>
            </w:pPr>
          </w:p>
        </w:tc>
        <w:tc>
          <w:tcPr>
            <w:tcW w:w="3479" w:type="dxa"/>
            <w:tcBorders>
              <w:bottom w:val="single" w:sz="8" w:space="0" w:color="auto"/>
            </w:tcBorders>
          </w:tcPr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lastRenderedPageBreak/>
              <w:t xml:space="preserve">1.1. Indicar que um sistema físico (sistema) </w:t>
            </w:r>
            <w:r w:rsidR="00302DCF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é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o corpo ou o conjunto de corpos em estudo.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1.2 Associar a energia cinética ao movimento de um corpo e a energia potencial (gravítica,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elétrica, elástica) a interações desse corpo com outros corpos.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1.3 Aplicar o conceito de energia cinética na resolução de problemas envolvendo corpos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que apenas </w:t>
            </w:r>
            <w:r w:rsidR="00405187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têm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movimento de translação.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1.4 Associar a energia interna de um sistema </w:t>
            </w:r>
            <w:r w:rsidR="00302DCF" w:rsidRPr="00C0762A">
              <w:rPr>
                <w:rFonts w:asciiTheme="minorHAnsi" w:hAnsiTheme="minorHAnsi" w:cs="Arial"/>
                <w:szCs w:val="18"/>
                <w:lang w:eastAsia="pt-PT"/>
              </w:rPr>
              <w:t>às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energias cinética e potencial das suas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partículas.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1.5 Identificar um sistema mecânico como aquele em que as variações de energia interna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não são tidas em conta.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1.6 Indicar que o estudo de um sistema mecânico que possua apenas movimento de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translação pode ser reduzido ao de uma única partícula com a massa do sistema,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identificando-a com o centro de massa.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1.7 Identificar trabalho como uma medida da energia transferida entre sistemas por ação de</w:t>
            </w:r>
            <w:r w:rsidR="006E6644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forç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as e calcular o trabalho realizado por uma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constante em movimentos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retilí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neos, qualquer que seja 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direção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dessa forç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a, indicando quando </w:t>
            </w:r>
            <w:r w:rsidR="00405187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é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máximo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1.8 Enunciar e aplicar o Teorema da Energia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Cinética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1.9 Definir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s conservativas e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s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não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conservativas, identificando o peso como uma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conservativa.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1.10 Aplicar o conceito de energia potencial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gravítica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ao sistema em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interação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corpo-Terra, a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partir de um valor para o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nível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de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referência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1.11 Relacionar o trabalho realizado pelo peso com 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variação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da energia potencial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gravítica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e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aplicar esta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relação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na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resolução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de problemas.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1.12 Definir e aplicar o conceito de energia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mecânica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1.13 Concluir, a partir do Teorema da Energia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Cinética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, que, se num sistema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só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atuarem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s conservativas, ou se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também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atuarem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s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não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conservativas que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não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realizem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trabalho, a energia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mecânica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do sistema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será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constante.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1.14 Analisar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situações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do quotidiano sob o ponto de vista da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conservação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da energia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mecânica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, identificando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transformações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de energia (energia potencial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gravítica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em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energia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cinética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e vice-versa).</w:t>
            </w:r>
          </w:p>
          <w:p w:rsidR="00CF7798" w:rsidRPr="00C0762A" w:rsidRDefault="00CF7798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1.15 Relacionar 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variação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de energia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mecânica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com o trabalho realizado pelas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s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não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conservativas e aplicar esta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relação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na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resolução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de problemas.</w:t>
            </w:r>
          </w:p>
          <w:p w:rsidR="006F1648" w:rsidRPr="00C0762A" w:rsidRDefault="00CF7798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Arial"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1.16 Associar o trabalho das 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s de atrito </w:t>
            </w:r>
            <w:r w:rsidR="00405187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à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diminuição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de energia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>mecânica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de um corpo e</w:t>
            </w:r>
            <w:r w:rsidR="002617C9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à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 energia dissipada, a qual se manifesta, por exemplo, no aquecimento das </w:t>
            </w:r>
            <w:r w:rsidR="00A43A25" w:rsidRPr="00C0762A">
              <w:rPr>
                <w:rFonts w:asciiTheme="minorHAnsi" w:hAnsiTheme="minorHAnsi" w:cs="Arial"/>
                <w:szCs w:val="18"/>
                <w:lang w:eastAsia="pt-PT"/>
              </w:rPr>
              <w:t xml:space="preserve">superfícies </w:t>
            </w:r>
            <w:r w:rsidRPr="00C0762A">
              <w:rPr>
                <w:rFonts w:asciiTheme="minorHAnsi" w:hAnsiTheme="minorHAnsi" w:cs="Arial"/>
                <w:szCs w:val="18"/>
                <w:lang w:eastAsia="pt-PT"/>
              </w:rPr>
              <w:t>em contacto.</w:t>
            </w:r>
          </w:p>
          <w:p w:rsidR="00A43A25" w:rsidRPr="00C0762A" w:rsidRDefault="00A43A25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lastRenderedPageBreak/>
              <w:t>1.1.7. Aplicar o conceito de potência na resolução de problemas.</w:t>
            </w:r>
          </w:p>
          <w:p w:rsidR="00A43A25" w:rsidRPr="00C0762A" w:rsidRDefault="00A43A25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1.18 Interpretar e aplicar o significado de rendimento em sistemas mecânicos, relacionando a dissipação de energia com um rendimento inferior a 100</w:t>
            </w:r>
            <w:r w:rsidR="00142D73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%.</w:t>
            </w:r>
          </w:p>
          <w:p w:rsidR="00A43A25" w:rsidRPr="00C0762A" w:rsidRDefault="00A43A25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</w:p>
          <w:p w:rsidR="00DF62DF" w:rsidRPr="00C0762A" w:rsidRDefault="00DF62DF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</w:p>
          <w:p w:rsidR="00DF62DF" w:rsidRPr="00C0762A" w:rsidRDefault="00DF62DF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2.1 Interpretar o significado das grandezas corrente elétrica, diferença de potencial elétrico (tensão elétrica) e resistência elétrica.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2.2 Distinguir corrente contínua de corrente alternada.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2.3 Interpretar a dependência da resistência elétrica de um condutor filiforme com a resistividade, característica do material que o constitui, e com as suas características geométricas (comprimento e área da secção reta).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2.4 Comparar a resistividade de materiais bons condutores, maus condutores e semicondutores e indicar como varia com a temperatura, justificando, com base nessa dependência, exemplos de aplicação (resistências padrão para calibração, termístor em termómetros, etc.).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2.5 Associar o efeito Joule </w:t>
            </w:r>
            <w:r w:rsidR="002A305E" w:rsidRPr="00C0762A">
              <w:rPr>
                <w:rFonts w:asciiTheme="minorHAnsi" w:hAnsiTheme="minorHAnsi" w:cs="Calibri"/>
                <w:szCs w:val="18"/>
                <w:lang w:eastAsia="pt-PT"/>
              </w:rPr>
              <w:t>à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energia dissipada nos componentes elétricos, devido </w:t>
            </w:r>
            <w:r w:rsidR="002A305E" w:rsidRPr="00C0762A">
              <w:rPr>
                <w:rFonts w:asciiTheme="minorHAnsi" w:hAnsiTheme="minorHAnsi" w:cs="Calibri"/>
                <w:szCs w:val="18"/>
                <w:lang w:eastAsia="pt-PT"/>
              </w:rPr>
              <w:t>à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sua resistência, e que </w:t>
            </w:r>
            <w:r w:rsidR="002A305E" w:rsidRPr="00C0762A">
              <w:rPr>
                <w:rFonts w:asciiTheme="minorHAnsi" w:hAnsiTheme="minorHAnsi" w:cs="Calibri"/>
                <w:szCs w:val="18"/>
                <w:lang w:eastAsia="pt-PT"/>
              </w:rPr>
              <w:t>é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transferida para as vizinhanças através de calor, identificando o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lastRenderedPageBreak/>
              <w:t>LED (</w:t>
            </w:r>
            <w:r w:rsidR="006C051E" w:rsidRPr="00C0762A">
              <w:rPr>
                <w:rFonts w:asciiTheme="minorHAnsi" w:hAnsiTheme="minorHAnsi" w:cs="Calibri"/>
                <w:szCs w:val="18"/>
                <w:lang w:eastAsia="pt-PT"/>
              </w:rPr>
              <w:t>díodo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emissor de luz) como um componente de elevada eficiência (pequeno efeito Joule).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2.6 Caracte</w:t>
            </w:r>
            <w:r w:rsidR="002A305E" w:rsidRPr="00C0762A">
              <w:rPr>
                <w:rFonts w:asciiTheme="minorHAnsi" w:hAnsiTheme="minorHAnsi" w:cs="Calibri"/>
                <w:szCs w:val="18"/>
                <w:lang w:eastAsia="pt-PT"/>
              </w:rPr>
              <w:t>rizar um gerador de tensão contí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nua pela sua </w:t>
            </w:r>
            <w:r w:rsidR="002617C9" w:rsidRPr="00C0762A">
              <w:rPr>
                <w:rFonts w:asciiTheme="minorHAnsi" w:hAnsiTheme="minorHAnsi" w:cs="Calibri"/>
                <w:szCs w:val="18"/>
                <w:lang w:eastAsia="pt-PT"/>
              </w:rPr>
              <w:t>força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 eletromotriz e resistência interna, interpretando o seu significado, e determinar esses valores a partir da curva característica.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2.7 Identificar associações de componentes elétricos em </w:t>
            </w:r>
            <w:r w:rsidR="00F46CC7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série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e paralelo e caracteriz</w:t>
            </w:r>
            <w:r w:rsidR="002A305E" w:rsidRPr="00C0762A">
              <w:rPr>
                <w:rFonts w:asciiTheme="minorHAnsi" w:hAnsiTheme="minorHAnsi" w:cs="Calibri"/>
                <w:szCs w:val="18"/>
                <w:lang w:eastAsia="pt-PT"/>
              </w:rPr>
              <w:t>á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-las quanto </w:t>
            </w:r>
            <w:r w:rsidR="00F46CC7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às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correntes elétricas que os percorrem e </w:t>
            </w:r>
            <w:r w:rsidR="00405187" w:rsidRPr="00C0762A">
              <w:rPr>
                <w:rFonts w:asciiTheme="minorHAnsi" w:hAnsiTheme="minorHAnsi" w:cs="Calibri"/>
                <w:szCs w:val="18"/>
                <w:lang w:eastAsia="pt-PT"/>
              </w:rPr>
              <w:t xml:space="preserve">à 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diferença de potencial elétrico nos seus terminais.</w:t>
            </w:r>
          </w:p>
          <w:p w:rsidR="00A43A25" w:rsidRPr="00C0762A" w:rsidRDefault="00056405" w:rsidP="0005640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="Calibri"/>
                <w:szCs w:val="18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2.8 Interpretar a conservação da energia num circuito com gerador de tensão e condutores puramente resistivos, através da transferência de energia do gerador para os condutores, determinando diferenças de potencial elétrico, corrente elétrica, energias dissipadas e pot</w:t>
            </w:r>
            <w:r w:rsidR="00302DCF" w:rsidRPr="00C0762A">
              <w:rPr>
                <w:rFonts w:asciiTheme="minorHAnsi" w:hAnsiTheme="minorHAnsi" w:cs="Calibri"/>
                <w:szCs w:val="18"/>
                <w:lang w:eastAsia="pt-PT"/>
              </w:rPr>
              <w:t>ê</w:t>
            </w:r>
            <w:r w:rsidRPr="00C0762A">
              <w:rPr>
                <w:rFonts w:asciiTheme="minorHAnsi" w:hAnsiTheme="minorHAnsi" w:cs="Calibri"/>
                <w:szCs w:val="18"/>
                <w:lang w:eastAsia="pt-PT"/>
              </w:rPr>
              <w:t>ncia elétrica do gerador e do condutor.</w:t>
            </w:r>
          </w:p>
          <w:p w:rsidR="00A43A25" w:rsidRPr="00C0762A" w:rsidRDefault="00A43A25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3.1 Distinguir sistema, fronteira e vizinhança e definir sistema isolado.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3.2 Identificar um sistema termodinâmico como aquele em que se tem em conta a sua energia interna.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3.3 Indicar que a temperatura </w:t>
            </w:r>
            <w:r w:rsidR="002A305E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é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uma propriedade que determina se um sistema est</w:t>
            </w:r>
            <w:r w:rsidR="002A305E" w:rsidRPr="00C0762A">
              <w:rPr>
                <w:rFonts w:asciiTheme="minorHAnsi" w:hAnsiTheme="minorHAnsi" w:cs="Calibri"/>
                <w:szCs w:val="22"/>
                <w:lang w:eastAsia="pt-PT"/>
              </w:rPr>
              <w:t>á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ou não em equilíbrio térmico com outros e que o aumento de temperatura de um sistema implica, em geral, um aumento da energia cinética das suas partículas.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3.4 Indicar que as situações de equilíbrio térmico permitem estabelecer escalas de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lastRenderedPageBreak/>
              <w:t>temperatura, aplicando a escala de temperatura Celsius.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3.5 Relacionar a escala de Celsius com a escala de Kelvin (escala de temperatura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termodinâmica) e efetuar conversões de temperatura em graus Celsius e kelvin.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3.6 Identificar calor como a energia transferida espontaneamente entre sistemas a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diferentes temperaturas.</w:t>
            </w:r>
          </w:p>
          <w:p w:rsidR="00056405" w:rsidRPr="00C0762A" w:rsidRDefault="00F31CE9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3.7 Descrever as experiê</w:t>
            </w:r>
            <w:r w:rsidR="00056405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ncias de </w:t>
            </w:r>
            <w:proofErr w:type="spellStart"/>
            <w:r w:rsidR="00056405" w:rsidRPr="00C0762A">
              <w:rPr>
                <w:rFonts w:asciiTheme="minorHAnsi" w:hAnsiTheme="minorHAnsi" w:cs="Calibri"/>
                <w:szCs w:val="22"/>
                <w:lang w:eastAsia="pt-PT"/>
              </w:rPr>
              <w:t>Thompson</w:t>
            </w:r>
            <w:proofErr w:type="spellEnd"/>
            <w:r w:rsidR="00056405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 de Joule identificando o seu contributo para o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="00056405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reconhecimento de que o calor </w:t>
            </w:r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>é</w:t>
            </w:r>
            <w:r w:rsidR="00056405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energia.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3.8 Distinguir, na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transferência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 energia por calor, 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radiação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–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transferência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 energia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através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propagação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 luz, sem haver contacto entre os sistemas – da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condução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 da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convecção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que exigem contacto entre sistemas.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3.9 Indicar que todos os corpos emitem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radiação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 que </w:t>
            </w:r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>à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temperatura ambiente emitem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predominantemente no infravermelho, dando exemplos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aplicação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desta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característica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(sensores de infravermelhos,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visão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noturna,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termómetros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infravermelhos, etc.).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3.10 Indicar que todos os corpos absorvem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radiação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 que 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radiação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visível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>é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absorvida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totalmente pelas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superfícies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pretas.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3.11 Associar a </w:t>
            </w:r>
            <w:proofErr w:type="spellStart"/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irradiância</w:t>
            </w:r>
            <w:proofErr w:type="spellEnd"/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 um corpo à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energia da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radiação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emitida por unidade de tempo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e por unidade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área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3.12 Identificar uma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célula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fotovoltaica como um dispositivo que aproveita a energia da luz</w:t>
            </w:r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solar para criar diretamente uma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diferença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lastRenderedPageBreak/>
              <w:t xml:space="preserve">de potencial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elétrico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nos seus terminais,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produzindo uma corrente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elétrica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="00EE70C8" w:rsidRPr="00C0762A">
              <w:rPr>
                <w:rFonts w:asciiTheme="minorHAnsi" w:hAnsiTheme="minorHAnsi" w:cs="Calibri"/>
                <w:szCs w:val="22"/>
                <w:lang w:eastAsia="pt-PT"/>
              </w:rPr>
              <w:t>contínua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3.13 Dimensionar 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área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 um sistema fotovoltaico conhecida a </w:t>
            </w:r>
            <w:proofErr w:type="spellStart"/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irradiância</w:t>
            </w:r>
            <w:proofErr w:type="spellEnd"/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solar medi</w:t>
            </w:r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>d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a no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local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instalação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, o </w:t>
            </w:r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>número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m</w:t>
            </w:r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>é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dio de horas de luz solar por dia, o rendimento e a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="00DF62DF" w:rsidRPr="00C0762A">
              <w:rPr>
                <w:rFonts w:asciiTheme="minorHAnsi" w:hAnsiTheme="minorHAnsi" w:cs="Calibri"/>
                <w:szCs w:val="22"/>
                <w:lang w:eastAsia="pt-PT"/>
              </w:rPr>
              <w:t>potência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a debitar.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3.14 Distinguir os mecanismos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condução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convecção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3.15 Associar a condutividade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térmica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="00B0353E" w:rsidRPr="00C0762A">
              <w:rPr>
                <w:rFonts w:asciiTheme="minorHAnsi" w:hAnsiTheme="minorHAnsi" w:cs="Calibri"/>
                <w:szCs w:val="22"/>
                <w:lang w:eastAsia="pt-PT"/>
              </w:rPr>
              <w:t>à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taxa temporal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transferência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 energia como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calor por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condução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, distinguindo materiais bons e maus condutores do calor.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3.16 Interpretar o significado de capacidade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térmica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mássica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, aplicando-o na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explicação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fenómenos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do quotidiano.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3.17 Interpretar o conceito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variação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 entalpias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fusão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vaporização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3.18 Determinar 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variação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 energia interna de um sistema num aquecimento ou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arrefecimento, aplicando os conceitos de capacidade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térmica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mássica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variação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de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entalpia (de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fusão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ou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vaporização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), interpretando o sinal dessa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variação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3.19 Interpretar o funcionamento de um coletor solar, a partir de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informação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selecionada, e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identificar as suas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aplicações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3.20 Interpretar e aplicar a Primeira Lei da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Termodinâmica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 w:cs="Calibri"/>
                <w:szCs w:val="22"/>
                <w:lang w:eastAsia="pt-PT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3.21 Associar a Segunda Lei da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Termodinâmica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ao sentido em que os processos ocorrem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espontaneamente, diminuindo a energia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útil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  <w:p w:rsidR="00056405" w:rsidRPr="00C0762A" w:rsidRDefault="00056405" w:rsidP="0004733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lastRenderedPageBreak/>
              <w:t>3.22 Efetuar balan</w:t>
            </w:r>
            <w:r w:rsidR="00EC6CFC" w:rsidRPr="00C0762A">
              <w:rPr>
                <w:rFonts w:asciiTheme="minorHAnsi" w:hAnsiTheme="minorHAnsi" w:cs="Calibri"/>
                <w:szCs w:val="22"/>
                <w:lang w:eastAsia="pt-PT"/>
              </w:rPr>
              <w:t>ç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os 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>energéticos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e </w:t>
            </w:r>
            <w:proofErr w:type="gramStart"/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calcular</w:t>
            </w:r>
            <w:r w:rsidR="00047333" w:rsidRPr="00C0762A">
              <w:rPr>
                <w:rFonts w:asciiTheme="minorHAnsi" w:hAnsiTheme="minorHAnsi" w:cs="Calibri"/>
                <w:szCs w:val="22"/>
                <w:lang w:eastAsia="pt-PT"/>
              </w:rPr>
              <w:t xml:space="preserve"> r</w:t>
            </w:r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endimentos</w:t>
            </w:r>
            <w:proofErr w:type="gramEnd"/>
            <w:r w:rsidRPr="00C0762A">
              <w:rPr>
                <w:rFonts w:asciiTheme="minorHAnsi" w:hAnsiTheme="minorHAnsi" w:cs="Calibri"/>
                <w:szCs w:val="22"/>
                <w:lang w:eastAsia="pt-PT"/>
              </w:rPr>
              <w:t>.</w:t>
            </w:r>
          </w:p>
        </w:tc>
        <w:tc>
          <w:tcPr>
            <w:tcW w:w="3782" w:type="dxa"/>
            <w:tcBorders>
              <w:bottom w:val="single" w:sz="8" w:space="0" w:color="auto"/>
            </w:tcBorders>
          </w:tcPr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F21D59" w:rsidRPr="00C0762A" w:rsidRDefault="00F8507C" w:rsidP="00056405">
            <w:pPr>
              <w:spacing w:before="240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b/>
                <w:szCs w:val="18"/>
              </w:rPr>
              <w:t>Atividades</w:t>
            </w:r>
            <w:r w:rsidR="00F21D59" w:rsidRPr="00C0762A">
              <w:rPr>
                <w:rFonts w:asciiTheme="minorHAnsi" w:hAnsiTheme="minorHAnsi"/>
                <w:b/>
                <w:szCs w:val="18"/>
              </w:rPr>
              <w:t xml:space="preserve"> </w:t>
            </w:r>
            <w:r w:rsidRPr="00C0762A">
              <w:rPr>
                <w:rFonts w:asciiTheme="minorHAnsi" w:hAnsiTheme="minorHAnsi"/>
                <w:b/>
                <w:szCs w:val="18"/>
              </w:rPr>
              <w:t>de exploração teórica dos conteúdos:</w:t>
            </w:r>
          </w:p>
          <w:p w:rsidR="00A963EF" w:rsidRPr="00C0762A" w:rsidRDefault="002A305E" w:rsidP="00056405">
            <w:pPr>
              <w:spacing w:before="240"/>
              <w:ind w:left="98"/>
              <w:jc w:val="both"/>
              <w:rPr>
                <w:rFonts w:asciiTheme="minorHAnsi" w:hAnsiTheme="minorHAnsi" w:cs="Calibri"/>
                <w:szCs w:val="20"/>
                <w:lang w:eastAsia="pt-PT"/>
              </w:rPr>
            </w:pPr>
            <w:r w:rsidRPr="00C0762A">
              <w:rPr>
                <w:rFonts w:asciiTheme="minorHAnsi" w:hAnsiTheme="minorHAnsi"/>
                <w:szCs w:val="18"/>
              </w:rPr>
              <w:t xml:space="preserve">- </w:t>
            </w:r>
            <w:r w:rsidR="00F21D59" w:rsidRPr="00C0762A">
              <w:rPr>
                <w:rFonts w:asciiTheme="minorHAnsi" w:hAnsiTheme="minorHAnsi"/>
                <w:szCs w:val="18"/>
              </w:rPr>
              <w:t>Co</w:t>
            </w:r>
            <w:r w:rsidR="00F8507C" w:rsidRPr="00C0762A">
              <w:rPr>
                <w:rFonts w:asciiTheme="minorHAnsi" w:hAnsiTheme="minorHAnsi"/>
                <w:szCs w:val="18"/>
              </w:rPr>
              <w:t>m</w:t>
            </w:r>
            <w:r w:rsidR="00F21D59" w:rsidRPr="00C0762A">
              <w:rPr>
                <w:rFonts w:asciiTheme="minorHAnsi" w:hAnsiTheme="minorHAnsi"/>
                <w:szCs w:val="18"/>
              </w:rPr>
              <w:t xml:space="preserve"> </w:t>
            </w:r>
            <w:r w:rsidRPr="00C0762A">
              <w:rPr>
                <w:rFonts w:asciiTheme="minorHAnsi" w:hAnsiTheme="minorHAnsi"/>
                <w:szCs w:val="18"/>
              </w:rPr>
              <w:t xml:space="preserve">o </w:t>
            </w:r>
            <w:r w:rsidR="00F21D59" w:rsidRPr="00C0762A">
              <w:rPr>
                <w:rFonts w:asciiTheme="minorHAnsi" w:hAnsiTheme="minorHAnsi"/>
                <w:szCs w:val="18"/>
              </w:rPr>
              <w:t>apoio do</w:t>
            </w:r>
            <w:r w:rsidR="00F21D59" w:rsidRPr="00C0762A">
              <w:rPr>
                <w:rFonts w:asciiTheme="minorHAnsi" w:hAnsiTheme="minorHAnsi"/>
                <w:i/>
                <w:szCs w:val="18"/>
              </w:rPr>
              <w:t xml:space="preserve"> </w:t>
            </w:r>
            <w:proofErr w:type="spellStart"/>
            <w:r w:rsidR="00F21D59" w:rsidRPr="00C0762A">
              <w:rPr>
                <w:rFonts w:asciiTheme="minorHAnsi" w:hAnsiTheme="minorHAnsi"/>
                <w:szCs w:val="18"/>
              </w:rPr>
              <w:t>Livromédia</w:t>
            </w:r>
            <w:proofErr w:type="spellEnd"/>
            <w:r w:rsidR="00F21D59" w:rsidRPr="00C0762A">
              <w:rPr>
                <w:rFonts w:asciiTheme="minorHAnsi" w:hAnsiTheme="minorHAnsi"/>
                <w:szCs w:val="18"/>
              </w:rPr>
              <w:t xml:space="preserve">, </w:t>
            </w:r>
            <w:r w:rsidR="00F8507C" w:rsidRPr="00C0762A">
              <w:rPr>
                <w:rFonts w:asciiTheme="minorHAnsi" w:hAnsiTheme="minorHAnsi"/>
                <w:szCs w:val="18"/>
              </w:rPr>
              <w:t xml:space="preserve">explorar os conteúdos de Física a lecionar, contextualizando com situações </w:t>
            </w:r>
            <w:r w:rsidRPr="00C0762A">
              <w:rPr>
                <w:rFonts w:asciiTheme="minorHAnsi" w:hAnsiTheme="minorHAnsi"/>
                <w:szCs w:val="18"/>
              </w:rPr>
              <w:t>que</w:t>
            </w:r>
            <w:r w:rsidRPr="00C0762A">
              <w:rPr>
                <w:rFonts w:asciiTheme="minorHAnsi" w:hAnsiTheme="minorHAnsi" w:cs="Calibri"/>
                <w:szCs w:val="20"/>
                <w:lang w:eastAsia="pt-PT"/>
              </w:rPr>
              <w:t xml:space="preserve"> envolvam</w:t>
            </w:r>
            <w:r w:rsidR="00A963EF" w:rsidRPr="00C0762A">
              <w:rPr>
                <w:rFonts w:asciiTheme="minorHAnsi" w:hAnsiTheme="minorHAnsi" w:cs="Calibri"/>
                <w:szCs w:val="20"/>
                <w:lang w:eastAsia="pt-PT"/>
              </w:rPr>
              <w:t xml:space="preserve"> meios de transporte e movimentos de corpos (por exemplo, corpos no ar com força de resistência do ar desprezável e não desprezável, corpos apoiados em superfícies horizontais ou inclinadas, corpos em calhas curvilíneas ou em montanhas-russas, elevadores, pêndulo gravítico simples, etc.)</w:t>
            </w:r>
            <w:r w:rsidR="000703B7" w:rsidRPr="00C0762A">
              <w:rPr>
                <w:rFonts w:asciiTheme="minorHAnsi" w:hAnsiTheme="minorHAnsi" w:cs="Calibri"/>
                <w:szCs w:val="20"/>
                <w:lang w:eastAsia="pt-PT"/>
              </w:rPr>
              <w:t>.</w:t>
            </w:r>
          </w:p>
          <w:p w:rsidR="00F21D59" w:rsidRPr="00C0762A" w:rsidRDefault="00A963EF" w:rsidP="00056405">
            <w:pPr>
              <w:tabs>
                <w:tab w:val="left" w:pos="240"/>
              </w:tabs>
              <w:spacing w:before="240"/>
              <w:ind w:left="98"/>
              <w:jc w:val="both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>- Utilizar di</w:t>
            </w:r>
            <w:r w:rsidR="00EC6CFC" w:rsidRPr="00C0762A">
              <w:rPr>
                <w:rFonts w:asciiTheme="minorHAnsi" w:hAnsiTheme="minorHAnsi"/>
                <w:szCs w:val="18"/>
              </w:rPr>
              <w:t>a</w:t>
            </w:r>
            <w:r w:rsidRPr="00C0762A">
              <w:rPr>
                <w:rFonts w:asciiTheme="minorHAnsi" w:hAnsiTheme="minorHAnsi"/>
                <w:szCs w:val="18"/>
              </w:rPr>
              <w:t xml:space="preserve">gramas, gráficos, equações, </w:t>
            </w:r>
            <w:r w:rsidR="00F8507C" w:rsidRPr="00C0762A">
              <w:rPr>
                <w:rFonts w:asciiTheme="minorHAnsi" w:hAnsiTheme="minorHAnsi"/>
                <w:szCs w:val="18"/>
              </w:rPr>
              <w:t>modelos</w:t>
            </w:r>
            <w:r w:rsidRPr="00C0762A">
              <w:rPr>
                <w:rFonts w:asciiTheme="minorHAnsi" w:hAnsiTheme="minorHAnsi"/>
                <w:szCs w:val="18"/>
              </w:rPr>
              <w:t xml:space="preserve"> e simulações computacionais para</w:t>
            </w:r>
            <w:r w:rsidR="00CF7798" w:rsidRPr="00C0762A">
              <w:rPr>
                <w:rFonts w:asciiTheme="minorHAnsi" w:hAnsiTheme="minorHAnsi"/>
                <w:szCs w:val="18"/>
              </w:rPr>
              <w:t xml:space="preserve"> </w:t>
            </w:r>
            <w:r w:rsidR="00A43A25" w:rsidRPr="00C0762A">
              <w:rPr>
                <w:rFonts w:asciiTheme="minorHAnsi" w:hAnsiTheme="minorHAnsi"/>
                <w:szCs w:val="18"/>
              </w:rPr>
              <w:t>discussão das</w:t>
            </w:r>
            <w:r w:rsidR="00CF7798" w:rsidRPr="00C0762A">
              <w:rPr>
                <w:rFonts w:asciiTheme="minorHAnsi" w:hAnsiTheme="minorHAnsi"/>
                <w:szCs w:val="18"/>
              </w:rPr>
              <w:t xml:space="preserve"> leis e teorias.</w:t>
            </w:r>
          </w:p>
          <w:p w:rsidR="00F8507C" w:rsidRPr="00C0762A" w:rsidRDefault="00F8507C" w:rsidP="00056405">
            <w:pPr>
              <w:spacing w:before="240"/>
              <w:ind w:left="98"/>
              <w:jc w:val="both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>- Promover a participação de todos os alunos, levantando questões que os lev</w:t>
            </w:r>
            <w:r w:rsidR="002A305E" w:rsidRPr="00C0762A">
              <w:rPr>
                <w:rFonts w:asciiTheme="minorHAnsi" w:hAnsiTheme="minorHAnsi"/>
                <w:szCs w:val="18"/>
              </w:rPr>
              <w:t>e</w:t>
            </w:r>
            <w:r w:rsidRPr="00C0762A">
              <w:rPr>
                <w:rFonts w:asciiTheme="minorHAnsi" w:hAnsiTheme="minorHAnsi"/>
                <w:szCs w:val="18"/>
              </w:rPr>
              <w:t xml:space="preserve">m a expor as suas ideias </w:t>
            </w:r>
            <w:r w:rsidR="002A305E" w:rsidRPr="00C0762A">
              <w:rPr>
                <w:rFonts w:asciiTheme="minorHAnsi" w:hAnsiTheme="minorHAnsi"/>
                <w:szCs w:val="18"/>
              </w:rPr>
              <w:t xml:space="preserve">na </w:t>
            </w:r>
            <w:r w:rsidR="00CF7798" w:rsidRPr="00C0762A">
              <w:rPr>
                <w:rFonts w:asciiTheme="minorHAnsi" w:hAnsiTheme="minorHAnsi"/>
                <w:szCs w:val="18"/>
              </w:rPr>
              <w:t>explicação dos fenómenos.</w:t>
            </w:r>
          </w:p>
          <w:p w:rsidR="00F8507C" w:rsidRPr="00C0762A" w:rsidRDefault="00F8507C" w:rsidP="00056405">
            <w:pPr>
              <w:spacing w:before="240"/>
              <w:ind w:left="98"/>
              <w:jc w:val="both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 xml:space="preserve">- Confrontar as ideias dos alunos com </w:t>
            </w:r>
            <w:r w:rsidR="00CF7798" w:rsidRPr="00C0762A">
              <w:rPr>
                <w:rFonts w:asciiTheme="minorHAnsi" w:hAnsiTheme="minorHAnsi"/>
                <w:szCs w:val="18"/>
              </w:rPr>
              <w:t xml:space="preserve">as leis e teorias que descrevem, explicam e </w:t>
            </w:r>
            <w:r w:rsidR="002A305E" w:rsidRPr="00C0762A">
              <w:rPr>
                <w:rFonts w:asciiTheme="minorHAnsi" w:hAnsiTheme="minorHAnsi"/>
                <w:szCs w:val="18"/>
              </w:rPr>
              <w:t>preveem</w:t>
            </w:r>
            <w:r w:rsidR="00CF7798" w:rsidRPr="00C0762A">
              <w:rPr>
                <w:rFonts w:asciiTheme="minorHAnsi" w:hAnsiTheme="minorHAnsi"/>
                <w:szCs w:val="18"/>
              </w:rPr>
              <w:t xml:space="preserve"> os fenómenos, </w:t>
            </w:r>
            <w:r w:rsidRPr="00C0762A">
              <w:rPr>
                <w:rFonts w:asciiTheme="minorHAnsi" w:hAnsiTheme="minorHAnsi"/>
                <w:szCs w:val="18"/>
              </w:rPr>
              <w:t xml:space="preserve">apresentando situações que não sejam possíveis de serem explicadas </w:t>
            </w:r>
            <w:r w:rsidR="002A305E" w:rsidRPr="00C0762A">
              <w:rPr>
                <w:rFonts w:asciiTheme="minorHAnsi" w:hAnsiTheme="minorHAnsi"/>
                <w:szCs w:val="18"/>
              </w:rPr>
              <w:t>à</w:t>
            </w:r>
            <w:r w:rsidRPr="00C0762A">
              <w:rPr>
                <w:rFonts w:asciiTheme="minorHAnsi" w:hAnsiTheme="minorHAnsi"/>
                <w:szCs w:val="18"/>
              </w:rPr>
              <w:t xml:space="preserve"> luz das</w:t>
            </w:r>
            <w:r w:rsidR="00CF7798" w:rsidRPr="00C0762A">
              <w:rPr>
                <w:rFonts w:asciiTheme="minorHAnsi" w:hAnsiTheme="minorHAnsi"/>
                <w:szCs w:val="18"/>
              </w:rPr>
              <w:t xml:space="preserve"> </w:t>
            </w:r>
            <w:r w:rsidRPr="00C0762A">
              <w:rPr>
                <w:rFonts w:asciiTheme="minorHAnsi" w:hAnsiTheme="minorHAnsi"/>
                <w:szCs w:val="18"/>
              </w:rPr>
              <w:t>ideias</w:t>
            </w:r>
            <w:r w:rsidR="00CF7798" w:rsidRPr="00C0762A">
              <w:rPr>
                <w:rFonts w:asciiTheme="minorHAnsi" w:hAnsiTheme="minorHAnsi"/>
                <w:szCs w:val="18"/>
              </w:rPr>
              <w:t xml:space="preserve"> dos alunos.</w:t>
            </w:r>
          </w:p>
          <w:p w:rsidR="00F21D59" w:rsidRPr="00C0762A" w:rsidRDefault="00F21D59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="Arial"/>
                <w:b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b/>
                <w:szCs w:val="20"/>
                <w:lang w:eastAsia="pt-PT"/>
              </w:rPr>
              <w:t>Atividades práticas de sala de aula</w:t>
            </w:r>
            <w:r w:rsidR="00EE6317" w:rsidRPr="00C0762A">
              <w:rPr>
                <w:rFonts w:asciiTheme="minorHAnsi" w:hAnsiTheme="minorHAnsi" w:cs="Arial"/>
                <w:b/>
                <w:szCs w:val="20"/>
                <w:lang w:eastAsia="pt-PT"/>
              </w:rPr>
              <w:t>:</w:t>
            </w:r>
          </w:p>
          <w:p w:rsidR="00F21D59" w:rsidRPr="00C0762A" w:rsidRDefault="002A305E" w:rsidP="00056405">
            <w:pPr>
              <w:spacing w:before="240"/>
              <w:ind w:left="98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lastRenderedPageBreak/>
              <w:t>–</w:t>
            </w:r>
            <w:r w:rsidR="00142D73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="00F21D59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Análise/discussão de demonstrações experimentais de </w:t>
            </w:r>
            <w:r w:rsidR="00F21D59" w:rsidRPr="00C0762A">
              <w:rPr>
                <w:rFonts w:asciiTheme="minorHAnsi" w:hAnsiTheme="minorHAnsi"/>
                <w:szCs w:val="18"/>
              </w:rPr>
              <w:t>apoio</w:t>
            </w:r>
            <w:r w:rsidR="00F21D59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à introdução e aprofundamento </w:t>
            </w:r>
            <w:r w:rsidR="00F21D59" w:rsidRPr="00C0762A">
              <w:rPr>
                <w:rFonts w:asciiTheme="minorHAnsi" w:hAnsiTheme="minorHAnsi" w:cs="Arial"/>
                <w:szCs w:val="20"/>
                <w:lang w:eastAsia="pt-PT"/>
              </w:rPr>
              <w:t>dos conceitos.</w:t>
            </w:r>
          </w:p>
          <w:p w:rsidR="00F21D59" w:rsidRPr="00C0762A" w:rsidRDefault="00F2376E" w:rsidP="00056405">
            <w:pPr>
              <w:spacing w:before="240"/>
              <w:ind w:left="98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 Análise/</w:t>
            </w:r>
            <w:r w:rsidR="00F21D59" w:rsidRPr="00C0762A">
              <w:rPr>
                <w:rFonts w:asciiTheme="minorHAnsi" w:hAnsiTheme="minorHAnsi" w:cs="Arial"/>
                <w:szCs w:val="20"/>
                <w:lang w:eastAsia="pt-PT"/>
              </w:rPr>
              <w:t>discuss</w:t>
            </w:r>
            <w:r w:rsidR="00EC6CFC" w:rsidRPr="00C0762A">
              <w:rPr>
                <w:rFonts w:asciiTheme="minorHAnsi" w:hAnsiTheme="minorHAnsi" w:cs="Arial"/>
                <w:szCs w:val="20"/>
                <w:lang w:eastAsia="pt-PT"/>
              </w:rPr>
              <w:t>ão</w:t>
            </w:r>
            <w:r w:rsidR="00F21D59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de</w:t>
            </w:r>
            <w:r w:rsidR="00A963EF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="00F21D59" w:rsidRPr="00C0762A">
              <w:rPr>
                <w:rFonts w:asciiTheme="minorHAnsi" w:hAnsiTheme="minorHAnsi" w:cs="Arial"/>
                <w:szCs w:val="20"/>
                <w:lang w:eastAsia="pt-PT"/>
              </w:rPr>
              <w:t>textos</w:t>
            </w:r>
            <w:r w:rsidR="00A963EF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, modelos, </w:t>
            </w:r>
            <w:r w:rsidR="00F21D59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simulações </w:t>
            </w:r>
            <w:r w:rsidR="00A963EF" w:rsidRPr="00C0762A">
              <w:rPr>
                <w:rFonts w:asciiTheme="minorHAnsi" w:hAnsiTheme="minorHAnsi"/>
                <w:szCs w:val="18"/>
              </w:rPr>
              <w:t>computacionais</w:t>
            </w:r>
            <w:r w:rsidR="00A963EF" w:rsidRPr="00C0762A">
              <w:rPr>
                <w:rFonts w:asciiTheme="minorHAnsi" w:hAnsiTheme="minorHAnsi" w:cs="Arial"/>
                <w:szCs w:val="20"/>
                <w:lang w:eastAsia="pt-PT"/>
              </w:rPr>
              <w:t>, gráficos, equações etc…</w:t>
            </w:r>
          </w:p>
          <w:p w:rsidR="00F21D59" w:rsidRPr="00C0762A" w:rsidRDefault="00F21D59" w:rsidP="00056405">
            <w:pPr>
              <w:spacing w:before="240"/>
              <w:ind w:left="98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- Resolução de exercícios e problemas propostos no </w:t>
            </w:r>
            <w:r w:rsidRPr="00C0762A">
              <w:rPr>
                <w:rFonts w:asciiTheme="minorHAnsi" w:hAnsiTheme="minorHAnsi"/>
                <w:szCs w:val="18"/>
              </w:rPr>
              <w:t>manual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+ Física.</w:t>
            </w:r>
          </w:p>
          <w:p w:rsidR="00AB14FB" w:rsidRPr="00C0762A" w:rsidRDefault="00AB14FB" w:rsidP="00056405">
            <w:pPr>
              <w:spacing w:before="240"/>
              <w:ind w:left="98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 Construção de gráficos utilizando a calculadora gráfica.</w:t>
            </w:r>
          </w:p>
          <w:p w:rsidR="00F21D59" w:rsidRPr="00C0762A" w:rsidRDefault="00F21D59" w:rsidP="00056405">
            <w:pPr>
              <w:spacing w:before="240"/>
              <w:ind w:left="98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- Análise de situações </w:t>
            </w:r>
            <w:r w:rsidR="00A963EF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apresentadas </w:t>
            </w: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no manual + Física</w:t>
            </w:r>
            <w:r w:rsidR="00A963EF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. </w:t>
            </w:r>
          </w:p>
          <w:p w:rsidR="00F21D59" w:rsidRPr="00C0762A" w:rsidRDefault="00AB14FB" w:rsidP="00056405">
            <w:pPr>
              <w:spacing w:before="240"/>
              <w:ind w:left="98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- </w:t>
            </w:r>
            <w:r w:rsidR="00F21D59" w:rsidRPr="00C0762A">
              <w:rPr>
                <w:rFonts w:asciiTheme="minorHAnsi" w:hAnsiTheme="minorHAnsi" w:cs="Arial"/>
                <w:szCs w:val="20"/>
                <w:lang w:eastAsia="pt-PT"/>
              </w:rPr>
              <w:t>Análise e discussão de exercícios resolvidos do manual + Física</w:t>
            </w:r>
            <w:r w:rsidR="000703B7" w:rsidRPr="00C0762A">
              <w:rPr>
                <w:rFonts w:asciiTheme="minorHAnsi" w:hAnsiTheme="minorHAnsi" w:cs="Arial"/>
                <w:szCs w:val="20"/>
                <w:lang w:eastAsia="pt-PT"/>
              </w:rPr>
              <w:t>.</w:t>
            </w:r>
          </w:p>
          <w:p w:rsidR="00CF7798" w:rsidRPr="00C0762A" w:rsidRDefault="00CF7798" w:rsidP="00056405">
            <w:pPr>
              <w:spacing w:before="240"/>
              <w:ind w:left="98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 Produção de textos/tabelas/ gráficos/relatórios/mapas de conceitos/ escritos.</w:t>
            </w:r>
          </w:p>
          <w:p w:rsidR="00F56A1F" w:rsidRPr="00C0762A" w:rsidRDefault="00CF7798" w:rsidP="00056405">
            <w:pPr>
              <w:spacing w:before="240"/>
              <w:ind w:left="98"/>
              <w:jc w:val="both"/>
              <w:rPr>
                <w:rFonts w:asciiTheme="minorHAnsi" w:hAnsiTheme="minorHAnsi" w:cs="Arial"/>
                <w:szCs w:val="20"/>
                <w:lang w:eastAsia="pt-PT"/>
              </w:rPr>
            </w:pPr>
            <w:r w:rsidRPr="00C0762A">
              <w:rPr>
                <w:rFonts w:asciiTheme="minorHAnsi" w:hAnsiTheme="minorHAnsi" w:cs="Arial"/>
                <w:szCs w:val="20"/>
                <w:lang w:eastAsia="pt-PT"/>
              </w:rPr>
              <w:t>- Montagens experimentais simples</w:t>
            </w:r>
            <w:r w:rsidR="00A43A25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(esferas em calhas curvilíneas e retilíneas, carrinhos em planos inclinados e horizontais, pêndulos, circuitos elétricos simples, </w:t>
            </w:r>
            <w:r w:rsidR="00F46CC7" w:rsidRPr="00C0762A">
              <w:rPr>
                <w:rFonts w:asciiTheme="minorHAnsi" w:hAnsiTheme="minorHAnsi" w:cs="Arial"/>
                <w:i/>
                <w:szCs w:val="20"/>
                <w:lang w:eastAsia="pt-PT"/>
              </w:rPr>
              <w:t>kit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</w:t>
            </w:r>
            <w:r w:rsidR="00056405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com fios de diferentes materiais e espessuras, para estudo da resistência </w:t>
            </w:r>
            <w:r w:rsidR="002A305E" w:rsidRPr="00C0762A">
              <w:rPr>
                <w:rFonts w:asciiTheme="minorHAnsi" w:hAnsiTheme="minorHAnsi" w:cs="Arial"/>
                <w:szCs w:val="20"/>
                <w:lang w:eastAsia="pt-PT"/>
              </w:rPr>
              <w:t>elétrica; tubo</w:t>
            </w:r>
            <w:r w:rsidR="00A43A25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 com esferas de chumbo, </w:t>
            </w:r>
            <w:r w:rsidR="00056405" w:rsidRPr="00C0762A">
              <w:rPr>
                <w:rFonts w:asciiTheme="minorHAnsi" w:hAnsiTheme="minorHAnsi" w:cs="Arial"/>
                <w:szCs w:val="20"/>
                <w:lang w:eastAsia="pt-PT"/>
              </w:rPr>
              <w:t xml:space="preserve">célula fotovoltaica; </w:t>
            </w:r>
            <w:r w:rsidR="00A43A25" w:rsidRPr="00C0762A">
              <w:rPr>
                <w:rFonts w:asciiTheme="minorHAnsi" w:hAnsiTheme="minorHAnsi" w:cs="Arial"/>
                <w:szCs w:val="20"/>
                <w:lang w:eastAsia="pt-PT"/>
              </w:rPr>
              <w:t>cubo de Leslie, etc…)</w:t>
            </w:r>
            <w:r w:rsidR="00F46CC7" w:rsidRPr="00C0762A">
              <w:rPr>
                <w:rFonts w:asciiTheme="minorHAnsi" w:hAnsiTheme="minorHAnsi" w:cs="Arial"/>
                <w:szCs w:val="20"/>
                <w:lang w:eastAsia="pt-PT"/>
              </w:rPr>
              <w:t>.</w:t>
            </w: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b/>
                <w:szCs w:val="18"/>
              </w:rPr>
            </w:pPr>
          </w:p>
          <w:p w:rsidR="00056405" w:rsidRPr="00C0762A" w:rsidRDefault="00EE6317" w:rsidP="00056405">
            <w:pPr>
              <w:spacing w:before="240"/>
              <w:rPr>
                <w:rFonts w:asciiTheme="minorHAnsi" w:hAnsiTheme="minorHAnsi"/>
                <w:b/>
                <w:szCs w:val="18"/>
              </w:rPr>
            </w:pPr>
            <w:r w:rsidRPr="00C0762A">
              <w:rPr>
                <w:rFonts w:asciiTheme="minorHAnsi" w:hAnsiTheme="minorHAnsi"/>
                <w:b/>
                <w:szCs w:val="18"/>
              </w:rPr>
              <w:t>Atividades laboratoriais (AL)</w:t>
            </w:r>
            <w:r w:rsidR="00056405" w:rsidRPr="00C0762A">
              <w:rPr>
                <w:rFonts w:asciiTheme="minorHAnsi" w:hAnsiTheme="minorHAnsi"/>
                <w:b/>
                <w:szCs w:val="18"/>
              </w:rPr>
              <w:t xml:space="preserve"> do subdomínio 1</w:t>
            </w:r>
            <w:r w:rsidRPr="00C0762A">
              <w:rPr>
                <w:rFonts w:asciiTheme="minorHAnsi" w:hAnsiTheme="minorHAnsi"/>
                <w:b/>
                <w:szCs w:val="18"/>
              </w:rPr>
              <w:t xml:space="preserve">: </w:t>
            </w:r>
          </w:p>
          <w:p w:rsidR="00AB14FB" w:rsidRPr="00C0762A" w:rsidRDefault="00AB14FB" w:rsidP="00056405">
            <w:pPr>
              <w:numPr>
                <w:ilvl w:val="0"/>
                <w:numId w:val="23"/>
              </w:numPr>
              <w:spacing w:before="240"/>
              <w:ind w:left="382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 xml:space="preserve">Realizar as atividades laboratoriais propostas no manual + Física: </w:t>
            </w:r>
          </w:p>
          <w:p w:rsidR="00056405" w:rsidRPr="00C0762A" w:rsidRDefault="00EE6317" w:rsidP="00056405">
            <w:pPr>
              <w:autoSpaceDE w:val="0"/>
              <w:autoSpaceDN w:val="0"/>
              <w:adjustRightInd w:val="0"/>
              <w:spacing w:before="240"/>
              <w:ind w:left="382"/>
              <w:rPr>
                <w:rFonts w:asciiTheme="minorHAnsi" w:hAnsiTheme="minorHAnsi" w:cs="Arial"/>
                <w:bCs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AL 1.</w:t>
            </w:r>
            <w:r w:rsidR="00F21D59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1</w:t>
            </w:r>
            <w:r w:rsidR="00056405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 xml:space="preserve">. </w:t>
            </w:r>
            <w:r w:rsidR="00F21D59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Movimento num plano inclinado: variação de energia cinética e distância.</w:t>
            </w:r>
          </w:p>
          <w:p w:rsidR="00A90F9C" w:rsidRPr="00C0762A" w:rsidRDefault="00A90F9C" w:rsidP="00056405">
            <w:pPr>
              <w:autoSpaceDE w:val="0"/>
              <w:autoSpaceDN w:val="0"/>
              <w:adjustRightInd w:val="0"/>
              <w:spacing w:before="240"/>
              <w:ind w:left="382"/>
              <w:rPr>
                <w:rFonts w:asciiTheme="minorHAnsi" w:hAnsiTheme="minorHAnsi" w:cs="Arial"/>
                <w:bCs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lastRenderedPageBreak/>
              <w:t>AL 1.</w:t>
            </w:r>
            <w:r w:rsidR="00F21D59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2</w:t>
            </w:r>
            <w:r w:rsidR="00056405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 xml:space="preserve">. </w:t>
            </w:r>
            <w:r w:rsidR="00F21D59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Movimento vertical de queda e ressalto de uma bola: transformações e transferências de energia.</w:t>
            </w:r>
            <w:r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 xml:space="preserve"> </w:t>
            </w: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b/>
                <w:szCs w:val="18"/>
              </w:rPr>
            </w:pPr>
            <w:r w:rsidRPr="00C0762A">
              <w:rPr>
                <w:rFonts w:asciiTheme="minorHAnsi" w:hAnsiTheme="minorHAnsi"/>
                <w:b/>
                <w:szCs w:val="18"/>
              </w:rPr>
              <w:t xml:space="preserve">Atividades laboratoriais (AL) do subdomínio 2: </w:t>
            </w:r>
          </w:p>
          <w:p w:rsidR="00056405" w:rsidRPr="00C0762A" w:rsidRDefault="00056405" w:rsidP="00056405">
            <w:pPr>
              <w:numPr>
                <w:ilvl w:val="0"/>
                <w:numId w:val="23"/>
              </w:numPr>
              <w:spacing w:before="240"/>
              <w:ind w:left="382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 xml:space="preserve">Realizar as atividades laboratoriais propostas no manual + Física: 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ind w:left="382"/>
              <w:rPr>
                <w:rFonts w:asciiTheme="minorHAnsi" w:hAnsiTheme="minorHAnsi" w:cs="Arial"/>
                <w:bCs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 xml:space="preserve">AL 2.1. Características de uma </w:t>
            </w:r>
            <w:r w:rsidR="00EC6CFC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p</w:t>
            </w:r>
            <w:r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ilha</w:t>
            </w: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DF62DF" w:rsidRPr="00C0762A" w:rsidRDefault="00DF62DF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b/>
                <w:szCs w:val="18"/>
              </w:rPr>
            </w:pPr>
            <w:r w:rsidRPr="00C0762A">
              <w:rPr>
                <w:rFonts w:asciiTheme="minorHAnsi" w:hAnsiTheme="minorHAnsi"/>
                <w:b/>
                <w:szCs w:val="18"/>
              </w:rPr>
              <w:t xml:space="preserve">Atividades laboratoriais (AL) do subdomínio 3: </w:t>
            </w:r>
          </w:p>
          <w:p w:rsidR="00056405" w:rsidRPr="00C0762A" w:rsidRDefault="00056405" w:rsidP="00056405">
            <w:pPr>
              <w:numPr>
                <w:ilvl w:val="0"/>
                <w:numId w:val="23"/>
              </w:numPr>
              <w:spacing w:before="240"/>
              <w:ind w:left="382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 xml:space="preserve">Realizar as atividades laboratoriais propostas no manual + Física: 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ind w:left="382"/>
              <w:rPr>
                <w:rFonts w:asciiTheme="minorHAnsi" w:hAnsiTheme="minorHAnsi" w:cs="Arial"/>
                <w:bCs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AL 3.1. Radiação e potência elétrica de um painel fotovoltaico</w:t>
            </w:r>
            <w:r w:rsidR="000703B7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.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ind w:left="382"/>
              <w:rPr>
                <w:rFonts w:asciiTheme="minorHAnsi" w:hAnsiTheme="minorHAnsi" w:cs="Arial"/>
                <w:bCs/>
                <w:szCs w:val="18"/>
                <w:lang w:val="es-ES" w:eastAsia="pt-PT"/>
              </w:rPr>
            </w:pPr>
            <w:r w:rsidRPr="00C0762A">
              <w:rPr>
                <w:rFonts w:asciiTheme="minorHAnsi" w:hAnsiTheme="minorHAnsi" w:cs="Arial"/>
                <w:bCs/>
                <w:szCs w:val="18"/>
                <w:lang w:val="es-ES" w:eastAsia="pt-PT"/>
              </w:rPr>
              <w:t xml:space="preserve">AL.3.2. </w:t>
            </w:r>
            <w:proofErr w:type="spellStart"/>
            <w:r w:rsidRPr="00C0762A">
              <w:rPr>
                <w:rFonts w:asciiTheme="minorHAnsi" w:hAnsiTheme="minorHAnsi" w:cs="Arial"/>
                <w:bCs/>
                <w:szCs w:val="18"/>
                <w:lang w:val="es-ES" w:eastAsia="pt-PT"/>
              </w:rPr>
              <w:t>Capacidade</w:t>
            </w:r>
            <w:proofErr w:type="spellEnd"/>
            <w:r w:rsidRPr="00C0762A">
              <w:rPr>
                <w:rFonts w:asciiTheme="minorHAnsi" w:hAnsiTheme="minorHAnsi" w:cs="Arial"/>
                <w:bCs/>
                <w:szCs w:val="18"/>
                <w:lang w:val="es-ES" w:eastAsia="pt-PT"/>
              </w:rPr>
              <w:t xml:space="preserve"> </w:t>
            </w:r>
            <w:r w:rsidR="00914FE1" w:rsidRPr="00C0762A">
              <w:rPr>
                <w:rFonts w:asciiTheme="minorHAnsi" w:hAnsiTheme="minorHAnsi" w:cs="Arial"/>
                <w:bCs/>
                <w:szCs w:val="18"/>
                <w:lang w:val="es-ES" w:eastAsia="pt-PT"/>
              </w:rPr>
              <w:t xml:space="preserve">térmica </w:t>
            </w:r>
            <w:proofErr w:type="spellStart"/>
            <w:r w:rsidRPr="00C0762A">
              <w:rPr>
                <w:rFonts w:asciiTheme="minorHAnsi" w:hAnsiTheme="minorHAnsi" w:cs="Arial"/>
                <w:bCs/>
                <w:szCs w:val="18"/>
                <w:lang w:val="es-ES" w:eastAsia="pt-PT"/>
              </w:rPr>
              <w:t>mássica</w:t>
            </w:r>
            <w:proofErr w:type="spellEnd"/>
            <w:r w:rsidRPr="00C0762A">
              <w:rPr>
                <w:rFonts w:asciiTheme="minorHAnsi" w:hAnsiTheme="minorHAnsi" w:cs="Arial"/>
                <w:bCs/>
                <w:szCs w:val="18"/>
                <w:lang w:val="es-ES" w:eastAsia="pt-PT"/>
              </w:rPr>
              <w:t>.</w:t>
            </w:r>
          </w:p>
          <w:p w:rsidR="00056405" w:rsidRPr="00C0762A" w:rsidRDefault="00056405" w:rsidP="00056405">
            <w:pPr>
              <w:autoSpaceDE w:val="0"/>
              <w:autoSpaceDN w:val="0"/>
              <w:adjustRightInd w:val="0"/>
              <w:spacing w:before="240"/>
              <w:ind w:left="382"/>
              <w:rPr>
                <w:rFonts w:asciiTheme="minorHAnsi" w:hAnsiTheme="minorHAnsi" w:cs="Arial"/>
                <w:bCs/>
                <w:szCs w:val="18"/>
                <w:lang w:eastAsia="pt-PT"/>
              </w:rPr>
            </w:pPr>
            <w:r w:rsidRPr="00C0762A">
              <w:rPr>
                <w:rFonts w:asciiTheme="minorHAnsi" w:hAnsiTheme="minorHAnsi" w:cs="Arial"/>
                <w:bCs/>
                <w:szCs w:val="18"/>
                <w:lang w:val="es-ES" w:eastAsia="pt-PT"/>
              </w:rPr>
              <w:t xml:space="preserve">AL.3.3. </w:t>
            </w:r>
            <w:r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 xml:space="preserve">Balanço energético de um sistema </w:t>
            </w:r>
            <w:r w:rsidR="00914FE1" w:rsidRPr="00C0762A">
              <w:rPr>
                <w:rFonts w:asciiTheme="minorHAnsi" w:hAnsiTheme="minorHAnsi" w:cs="Arial"/>
                <w:bCs/>
                <w:szCs w:val="18"/>
                <w:lang w:eastAsia="pt-PT"/>
              </w:rPr>
              <w:t>termodinâmico</w:t>
            </w: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b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6F1648" w:rsidRPr="00C0762A" w:rsidRDefault="006F1648" w:rsidP="0005640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/>
                <w:szCs w:val="18"/>
              </w:rPr>
            </w:pPr>
          </w:p>
        </w:tc>
        <w:tc>
          <w:tcPr>
            <w:tcW w:w="2249" w:type="dxa"/>
            <w:tcBorders>
              <w:bottom w:val="single" w:sz="8" w:space="0" w:color="auto"/>
            </w:tcBorders>
          </w:tcPr>
          <w:p w:rsidR="00056405" w:rsidRPr="00C0762A" w:rsidRDefault="00EE6317" w:rsidP="00056405">
            <w:pPr>
              <w:numPr>
                <w:ilvl w:val="0"/>
                <w:numId w:val="11"/>
              </w:numPr>
              <w:tabs>
                <w:tab w:val="clear" w:pos="720"/>
                <w:tab w:val="num" w:pos="285"/>
              </w:tabs>
              <w:spacing w:before="240"/>
              <w:ind w:left="285" w:hanging="285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lastRenderedPageBreak/>
              <w:t>Manual</w:t>
            </w:r>
            <w:r w:rsidR="00F51D59" w:rsidRPr="00C0762A">
              <w:rPr>
                <w:rFonts w:asciiTheme="minorHAnsi" w:hAnsiTheme="minorHAnsi"/>
                <w:szCs w:val="18"/>
              </w:rPr>
              <w:t xml:space="preserve"> + Física</w:t>
            </w:r>
            <w:r w:rsidR="000703B7" w:rsidRPr="00C0762A">
              <w:rPr>
                <w:rFonts w:asciiTheme="minorHAnsi" w:hAnsiTheme="minorHAnsi"/>
                <w:szCs w:val="18"/>
              </w:rPr>
              <w:t>.</w:t>
            </w:r>
          </w:p>
          <w:p w:rsidR="00056405" w:rsidRPr="00C0762A" w:rsidRDefault="00EE6317" w:rsidP="00056405">
            <w:pPr>
              <w:numPr>
                <w:ilvl w:val="0"/>
                <w:numId w:val="11"/>
              </w:numPr>
              <w:tabs>
                <w:tab w:val="clear" w:pos="720"/>
                <w:tab w:val="num" w:pos="285"/>
              </w:tabs>
              <w:spacing w:before="240"/>
              <w:ind w:left="285" w:hanging="285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>Quadro interativo</w:t>
            </w:r>
            <w:r w:rsidR="000703B7" w:rsidRPr="00C0762A">
              <w:rPr>
                <w:rFonts w:asciiTheme="minorHAnsi" w:hAnsiTheme="minorHAnsi"/>
                <w:szCs w:val="18"/>
              </w:rPr>
              <w:t>.</w:t>
            </w:r>
          </w:p>
          <w:p w:rsidR="00F51D59" w:rsidRPr="00C0762A" w:rsidRDefault="00F51D59" w:rsidP="00056405">
            <w:pPr>
              <w:numPr>
                <w:ilvl w:val="0"/>
                <w:numId w:val="11"/>
              </w:numPr>
              <w:tabs>
                <w:tab w:val="clear" w:pos="720"/>
                <w:tab w:val="num" w:pos="285"/>
              </w:tabs>
              <w:spacing w:before="240"/>
              <w:ind w:left="285" w:hanging="285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>Computador</w:t>
            </w:r>
            <w:r w:rsidR="000703B7" w:rsidRPr="00C0762A">
              <w:rPr>
                <w:rFonts w:asciiTheme="minorHAnsi" w:hAnsiTheme="minorHAnsi"/>
                <w:szCs w:val="18"/>
              </w:rPr>
              <w:t>.</w:t>
            </w:r>
          </w:p>
          <w:p w:rsidR="00056405" w:rsidRPr="00C0762A" w:rsidRDefault="00EE6317" w:rsidP="00056405">
            <w:pPr>
              <w:numPr>
                <w:ilvl w:val="0"/>
                <w:numId w:val="11"/>
              </w:numPr>
              <w:tabs>
                <w:tab w:val="clear" w:pos="720"/>
                <w:tab w:val="num" w:pos="285"/>
              </w:tabs>
              <w:spacing w:before="240"/>
              <w:ind w:left="285" w:hanging="285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>Projetor</w:t>
            </w:r>
            <w:r w:rsidR="000703B7" w:rsidRPr="00C0762A">
              <w:rPr>
                <w:rFonts w:asciiTheme="minorHAnsi" w:hAnsiTheme="minorHAnsi"/>
                <w:szCs w:val="18"/>
              </w:rPr>
              <w:t>.</w:t>
            </w:r>
          </w:p>
          <w:p w:rsidR="00056405" w:rsidRPr="00C0762A" w:rsidRDefault="00EE6317" w:rsidP="00056405">
            <w:pPr>
              <w:numPr>
                <w:ilvl w:val="0"/>
                <w:numId w:val="11"/>
              </w:numPr>
              <w:tabs>
                <w:tab w:val="clear" w:pos="720"/>
                <w:tab w:val="num" w:pos="285"/>
              </w:tabs>
              <w:spacing w:before="240"/>
              <w:ind w:left="285" w:hanging="285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 xml:space="preserve">Documentos de apoio às </w:t>
            </w:r>
            <w:r w:rsidR="00F51D59" w:rsidRPr="00C0762A">
              <w:rPr>
                <w:rFonts w:asciiTheme="minorHAnsi" w:hAnsiTheme="minorHAnsi"/>
                <w:szCs w:val="18"/>
              </w:rPr>
              <w:t>aulas.</w:t>
            </w:r>
          </w:p>
          <w:p w:rsidR="00F21D59" w:rsidRPr="00C0762A" w:rsidRDefault="00142D73" w:rsidP="00056405">
            <w:pPr>
              <w:numPr>
                <w:ilvl w:val="0"/>
                <w:numId w:val="11"/>
              </w:numPr>
              <w:tabs>
                <w:tab w:val="clear" w:pos="720"/>
                <w:tab w:val="num" w:pos="285"/>
              </w:tabs>
              <w:spacing w:before="240"/>
              <w:ind w:left="285" w:hanging="285"/>
              <w:rPr>
                <w:rFonts w:asciiTheme="minorHAnsi" w:hAnsiTheme="minorHAnsi"/>
                <w:szCs w:val="18"/>
              </w:rPr>
            </w:pPr>
            <w:proofErr w:type="spellStart"/>
            <w:r w:rsidRPr="00C0762A">
              <w:rPr>
                <w:rFonts w:asciiTheme="minorHAnsi" w:hAnsiTheme="minorHAnsi"/>
                <w:szCs w:val="18"/>
              </w:rPr>
              <w:t>Livromédi</w:t>
            </w:r>
            <w:r w:rsidR="00F21D59" w:rsidRPr="00C0762A">
              <w:rPr>
                <w:rFonts w:asciiTheme="minorHAnsi" w:hAnsiTheme="minorHAnsi"/>
                <w:szCs w:val="18"/>
              </w:rPr>
              <w:t>a</w:t>
            </w:r>
            <w:proofErr w:type="spellEnd"/>
            <w:r w:rsidR="000703B7" w:rsidRPr="00C0762A">
              <w:rPr>
                <w:rFonts w:asciiTheme="minorHAnsi" w:hAnsiTheme="minorHAnsi"/>
                <w:szCs w:val="18"/>
              </w:rPr>
              <w:t>.</w:t>
            </w:r>
          </w:p>
          <w:p w:rsidR="00056405" w:rsidRPr="00C0762A" w:rsidRDefault="00F51D59" w:rsidP="00056405">
            <w:pPr>
              <w:numPr>
                <w:ilvl w:val="0"/>
                <w:numId w:val="11"/>
              </w:numPr>
              <w:tabs>
                <w:tab w:val="clear" w:pos="720"/>
                <w:tab w:val="num" w:pos="285"/>
              </w:tabs>
              <w:spacing w:before="240"/>
              <w:ind w:left="285" w:hanging="285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 xml:space="preserve">Material e equipamento e laboratório necessário </w:t>
            </w:r>
            <w:r w:rsidR="002A305E" w:rsidRPr="00C0762A">
              <w:rPr>
                <w:rFonts w:asciiTheme="minorHAnsi" w:hAnsiTheme="minorHAnsi"/>
                <w:szCs w:val="18"/>
              </w:rPr>
              <w:t xml:space="preserve">às </w:t>
            </w:r>
            <w:r w:rsidRPr="00C0762A">
              <w:rPr>
                <w:rFonts w:asciiTheme="minorHAnsi" w:hAnsiTheme="minorHAnsi"/>
                <w:szCs w:val="18"/>
              </w:rPr>
              <w:t>demostrações experimentais e à realização das atividades laboratoriais propostas no programa</w:t>
            </w:r>
            <w:r w:rsidR="000703B7" w:rsidRPr="00C0762A">
              <w:rPr>
                <w:rFonts w:asciiTheme="minorHAnsi" w:hAnsiTheme="minorHAnsi"/>
                <w:szCs w:val="18"/>
              </w:rPr>
              <w:t>.</w:t>
            </w:r>
          </w:p>
          <w:p w:rsidR="00AB14FB" w:rsidRPr="00C0762A" w:rsidRDefault="00AB14FB" w:rsidP="00056405">
            <w:pPr>
              <w:numPr>
                <w:ilvl w:val="0"/>
                <w:numId w:val="11"/>
              </w:numPr>
              <w:tabs>
                <w:tab w:val="clear" w:pos="720"/>
                <w:tab w:val="num" w:pos="285"/>
              </w:tabs>
              <w:spacing w:before="240"/>
              <w:ind w:left="285" w:hanging="285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>Calculadora gráfica.</w:t>
            </w:r>
          </w:p>
        </w:tc>
        <w:tc>
          <w:tcPr>
            <w:tcW w:w="838" w:type="dxa"/>
            <w:tcBorders>
              <w:bottom w:val="single" w:sz="8" w:space="0" w:color="auto"/>
            </w:tcBorders>
          </w:tcPr>
          <w:p w:rsidR="00056405" w:rsidRPr="00C0762A" w:rsidRDefault="00056405" w:rsidP="00056405">
            <w:pPr>
              <w:spacing w:before="240"/>
              <w:jc w:val="center"/>
              <w:rPr>
                <w:rFonts w:asciiTheme="minorHAnsi" w:hAnsiTheme="minorHAnsi"/>
                <w:szCs w:val="18"/>
              </w:rPr>
            </w:pPr>
          </w:p>
          <w:p w:rsidR="00056405" w:rsidRPr="00C0762A" w:rsidRDefault="00056405" w:rsidP="00056405">
            <w:pPr>
              <w:spacing w:before="240"/>
              <w:jc w:val="center"/>
              <w:rPr>
                <w:rFonts w:asciiTheme="minorHAnsi" w:hAnsiTheme="minorHAnsi"/>
                <w:szCs w:val="18"/>
              </w:rPr>
            </w:pPr>
          </w:p>
          <w:p w:rsidR="00056405" w:rsidRPr="00C0762A" w:rsidRDefault="00A91290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  <w:r w:rsidRPr="00C0762A">
              <w:rPr>
                <w:rFonts w:asciiTheme="minorHAnsi" w:hAnsiTheme="minorHAnsi"/>
                <w:b/>
                <w:bCs/>
                <w:szCs w:val="18"/>
              </w:rPr>
              <w:t>35</w:t>
            </w: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047333" w:rsidRPr="00C0762A" w:rsidRDefault="00047333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047333" w:rsidRPr="00C0762A" w:rsidRDefault="00047333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047333" w:rsidRPr="00C0762A" w:rsidRDefault="00047333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047333" w:rsidRPr="00C0762A" w:rsidRDefault="00047333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1F156B" w:rsidP="00047333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  <w:r w:rsidRPr="00C0762A">
              <w:rPr>
                <w:rFonts w:asciiTheme="minorHAnsi" w:hAnsiTheme="minorHAnsi"/>
                <w:b/>
                <w:bCs/>
                <w:szCs w:val="18"/>
              </w:rPr>
              <w:t>21</w:t>
            </w: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056405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DF62DF" w:rsidRPr="00C0762A" w:rsidRDefault="00DF62DF" w:rsidP="00047333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DF62DF" w:rsidRPr="00C0762A" w:rsidRDefault="00DF62DF" w:rsidP="00047333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</w:p>
          <w:p w:rsidR="002F39C1" w:rsidRPr="00C0762A" w:rsidRDefault="002F39C1" w:rsidP="001F156B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18"/>
              </w:rPr>
            </w:pPr>
            <w:r w:rsidRPr="00C0762A">
              <w:rPr>
                <w:rFonts w:asciiTheme="minorHAnsi" w:hAnsiTheme="minorHAnsi"/>
                <w:b/>
                <w:bCs/>
                <w:szCs w:val="18"/>
              </w:rPr>
              <w:t>3</w:t>
            </w:r>
            <w:r w:rsidR="00A91290" w:rsidRPr="00C0762A">
              <w:rPr>
                <w:rFonts w:asciiTheme="minorHAnsi" w:hAnsiTheme="minorHAnsi"/>
                <w:b/>
                <w:bCs/>
                <w:szCs w:val="18"/>
              </w:rPr>
              <w:t>5</w:t>
            </w:r>
          </w:p>
        </w:tc>
        <w:tc>
          <w:tcPr>
            <w:tcW w:w="2019" w:type="dxa"/>
            <w:tcBorders>
              <w:bottom w:val="single" w:sz="8" w:space="0" w:color="auto"/>
            </w:tcBorders>
          </w:tcPr>
          <w:p w:rsidR="00EE44B5" w:rsidRPr="00C0762A" w:rsidRDefault="00EE44B5" w:rsidP="00056405">
            <w:pPr>
              <w:spacing w:before="240"/>
              <w:rPr>
                <w:rFonts w:asciiTheme="minorHAnsi" w:hAnsiTheme="minorHAnsi" w:cs="Arial"/>
                <w:b/>
                <w:szCs w:val="18"/>
              </w:rPr>
            </w:pPr>
            <w:r w:rsidRPr="00C0762A">
              <w:rPr>
                <w:rFonts w:asciiTheme="minorHAnsi" w:hAnsiTheme="minorHAnsi" w:cs="Arial"/>
                <w:b/>
                <w:szCs w:val="18"/>
              </w:rPr>
              <w:lastRenderedPageBreak/>
              <w:t>Avaliação diagnóstica.</w:t>
            </w:r>
          </w:p>
          <w:p w:rsidR="00EE44B5" w:rsidRPr="00C0762A" w:rsidRDefault="00047333" w:rsidP="00056405">
            <w:pPr>
              <w:spacing w:before="240"/>
              <w:rPr>
                <w:rFonts w:asciiTheme="minorHAnsi" w:hAnsiTheme="minorHAnsi" w:cs="Arial"/>
                <w:szCs w:val="18"/>
              </w:rPr>
            </w:pPr>
            <w:r w:rsidRPr="00C0762A">
              <w:rPr>
                <w:rFonts w:asciiTheme="minorHAnsi" w:hAnsiTheme="minorHAnsi" w:cs="Arial"/>
                <w:b/>
                <w:szCs w:val="18"/>
              </w:rPr>
              <w:t xml:space="preserve">- </w:t>
            </w:r>
            <w:r w:rsidRPr="00C0762A">
              <w:rPr>
                <w:rFonts w:asciiTheme="minorHAnsi" w:hAnsiTheme="minorHAnsi" w:cs="Arial"/>
                <w:szCs w:val="18"/>
              </w:rPr>
              <w:t xml:space="preserve">Ficha de </w:t>
            </w:r>
            <w:r w:rsidR="002A305E" w:rsidRPr="00C0762A">
              <w:rPr>
                <w:rFonts w:asciiTheme="minorHAnsi" w:hAnsiTheme="minorHAnsi" w:cs="Arial"/>
                <w:szCs w:val="18"/>
              </w:rPr>
              <w:t>avaliação</w:t>
            </w:r>
            <w:r w:rsidR="000703B7" w:rsidRPr="00C0762A">
              <w:rPr>
                <w:rFonts w:asciiTheme="minorHAnsi" w:hAnsiTheme="minorHAnsi" w:cs="Arial"/>
                <w:szCs w:val="18"/>
              </w:rPr>
              <w:t>.</w:t>
            </w:r>
          </w:p>
          <w:p w:rsidR="00EE44B5" w:rsidRPr="00C0762A" w:rsidRDefault="00EE44B5" w:rsidP="00056405">
            <w:pPr>
              <w:spacing w:before="240"/>
              <w:rPr>
                <w:rFonts w:asciiTheme="minorHAnsi" w:hAnsiTheme="minorHAnsi" w:cs="Arial"/>
                <w:b/>
                <w:szCs w:val="18"/>
              </w:rPr>
            </w:pPr>
            <w:r w:rsidRPr="00C0762A">
              <w:rPr>
                <w:rFonts w:asciiTheme="minorHAnsi" w:hAnsiTheme="minorHAnsi" w:cs="Arial"/>
                <w:b/>
                <w:szCs w:val="18"/>
              </w:rPr>
              <w:t xml:space="preserve">Avaliação </w:t>
            </w:r>
            <w:r w:rsidR="00EC6CFC" w:rsidRPr="00C0762A">
              <w:rPr>
                <w:rFonts w:asciiTheme="minorHAnsi" w:hAnsiTheme="minorHAnsi" w:cs="Arial"/>
                <w:b/>
                <w:szCs w:val="18"/>
              </w:rPr>
              <w:t>f</w:t>
            </w:r>
            <w:r w:rsidR="000703B7" w:rsidRPr="00C0762A">
              <w:rPr>
                <w:rFonts w:asciiTheme="minorHAnsi" w:hAnsiTheme="minorHAnsi" w:cs="Arial"/>
                <w:b/>
                <w:szCs w:val="18"/>
              </w:rPr>
              <w:t xml:space="preserve">ormativa </w:t>
            </w:r>
            <w:r w:rsidR="00EC6CFC" w:rsidRPr="00C0762A">
              <w:rPr>
                <w:rFonts w:asciiTheme="minorHAnsi" w:hAnsiTheme="minorHAnsi" w:cs="Arial"/>
                <w:b/>
                <w:szCs w:val="18"/>
              </w:rPr>
              <w:t>e</w:t>
            </w:r>
            <w:r w:rsidR="000703B7" w:rsidRPr="00C0762A">
              <w:rPr>
                <w:rFonts w:asciiTheme="minorHAnsi" w:hAnsiTheme="minorHAnsi" w:cs="Arial"/>
                <w:b/>
                <w:szCs w:val="18"/>
              </w:rPr>
              <w:t>scrita</w:t>
            </w:r>
            <w:r w:rsidR="00F51D59" w:rsidRPr="00C0762A">
              <w:rPr>
                <w:rFonts w:asciiTheme="minorHAnsi" w:hAnsiTheme="minorHAnsi" w:cs="Arial"/>
                <w:b/>
                <w:szCs w:val="18"/>
              </w:rPr>
              <w:t>:</w:t>
            </w:r>
          </w:p>
          <w:p w:rsidR="00EE44B5" w:rsidRPr="00C0762A" w:rsidRDefault="00EE44B5" w:rsidP="00056405">
            <w:pPr>
              <w:autoSpaceDE w:val="0"/>
              <w:autoSpaceDN w:val="0"/>
              <w:adjustRightInd w:val="0"/>
              <w:spacing w:before="240" w:line="360" w:lineRule="auto"/>
              <w:rPr>
                <w:rFonts w:asciiTheme="minorHAnsi" w:hAnsiTheme="minorHAnsi" w:cs="Arial"/>
                <w:b/>
                <w:bCs/>
                <w:szCs w:val="18"/>
              </w:rPr>
            </w:pPr>
            <w:r w:rsidRPr="00C0762A">
              <w:rPr>
                <w:rFonts w:asciiTheme="minorHAnsi" w:hAnsiTheme="minorHAnsi" w:cs="Arial"/>
                <w:bCs/>
                <w:szCs w:val="18"/>
              </w:rPr>
              <w:t>- Testes Escritos</w:t>
            </w:r>
            <w:r w:rsidR="000703B7" w:rsidRPr="00C0762A">
              <w:rPr>
                <w:rFonts w:asciiTheme="minorHAnsi" w:hAnsiTheme="minorHAnsi" w:cs="Arial"/>
                <w:bCs/>
                <w:szCs w:val="18"/>
              </w:rPr>
              <w:t>.</w:t>
            </w:r>
            <w:r w:rsidRPr="00C0762A">
              <w:rPr>
                <w:rFonts w:asciiTheme="minorHAnsi" w:hAnsiTheme="minorHAnsi" w:cs="Arial"/>
                <w:b/>
                <w:bCs/>
                <w:szCs w:val="18"/>
              </w:rPr>
              <w:t xml:space="preserve"> </w:t>
            </w:r>
          </w:p>
          <w:p w:rsidR="00EE44B5" w:rsidRPr="00C0762A" w:rsidRDefault="00EE44B5" w:rsidP="00056405">
            <w:pPr>
              <w:autoSpaceDE w:val="0"/>
              <w:autoSpaceDN w:val="0"/>
              <w:adjustRightInd w:val="0"/>
              <w:spacing w:before="240" w:line="360" w:lineRule="auto"/>
              <w:rPr>
                <w:rFonts w:asciiTheme="minorHAnsi" w:hAnsiTheme="minorHAnsi" w:cs="Arial"/>
                <w:szCs w:val="18"/>
              </w:rPr>
            </w:pPr>
            <w:r w:rsidRPr="00C0762A">
              <w:rPr>
                <w:rFonts w:asciiTheme="minorHAnsi" w:hAnsiTheme="minorHAnsi" w:cs="Arial"/>
                <w:bCs/>
                <w:szCs w:val="18"/>
              </w:rPr>
              <w:t xml:space="preserve">- </w:t>
            </w:r>
            <w:r w:rsidRPr="00C0762A">
              <w:rPr>
                <w:rFonts w:asciiTheme="minorHAnsi" w:hAnsiTheme="minorHAnsi" w:cs="Arial"/>
                <w:szCs w:val="18"/>
              </w:rPr>
              <w:t>Relatórios das atividades laboratoriais</w:t>
            </w:r>
            <w:r w:rsidR="002F39C1" w:rsidRPr="00C0762A">
              <w:rPr>
                <w:rFonts w:asciiTheme="minorHAnsi" w:hAnsiTheme="minorHAnsi" w:cs="Arial"/>
                <w:szCs w:val="18"/>
              </w:rPr>
              <w:t xml:space="preserve"> e/ou</w:t>
            </w:r>
            <w:r w:rsidRPr="00C0762A">
              <w:rPr>
                <w:rFonts w:asciiTheme="minorHAnsi" w:hAnsiTheme="minorHAnsi" w:cs="Arial"/>
                <w:szCs w:val="18"/>
              </w:rPr>
              <w:t xml:space="preserve"> </w:t>
            </w:r>
            <w:r w:rsidR="000703B7" w:rsidRPr="00C0762A">
              <w:rPr>
                <w:rFonts w:asciiTheme="minorHAnsi" w:hAnsiTheme="minorHAnsi" w:cs="Arial"/>
                <w:szCs w:val="18"/>
              </w:rPr>
              <w:t xml:space="preserve">testes </w:t>
            </w:r>
            <w:r w:rsidRPr="00C0762A">
              <w:rPr>
                <w:rFonts w:asciiTheme="minorHAnsi" w:hAnsiTheme="minorHAnsi" w:cs="Arial"/>
                <w:szCs w:val="18"/>
              </w:rPr>
              <w:t>prático-</w:t>
            </w:r>
            <w:r w:rsidR="002A305E" w:rsidRPr="00C0762A">
              <w:rPr>
                <w:rFonts w:asciiTheme="minorHAnsi" w:hAnsiTheme="minorHAnsi" w:cs="Arial"/>
                <w:szCs w:val="18"/>
              </w:rPr>
              <w:t>laboratoriais</w:t>
            </w:r>
            <w:r w:rsidR="000703B7" w:rsidRPr="00C0762A">
              <w:rPr>
                <w:rFonts w:asciiTheme="minorHAnsi" w:hAnsiTheme="minorHAnsi" w:cs="Arial"/>
                <w:szCs w:val="18"/>
              </w:rPr>
              <w:t>.</w:t>
            </w:r>
          </w:p>
          <w:p w:rsidR="00F51D59" w:rsidRPr="00C0762A" w:rsidRDefault="002F39C1" w:rsidP="00056405">
            <w:pPr>
              <w:autoSpaceDE w:val="0"/>
              <w:autoSpaceDN w:val="0"/>
              <w:adjustRightInd w:val="0"/>
              <w:spacing w:before="240" w:line="360" w:lineRule="auto"/>
              <w:rPr>
                <w:rFonts w:asciiTheme="minorHAnsi" w:hAnsiTheme="minorHAnsi" w:cs="Arial"/>
                <w:szCs w:val="18"/>
              </w:rPr>
            </w:pPr>
            <w:r w:rsidRPr="00C0762A">
              <w:rPr>
                <w:rFonts w:asciiTheme="minorHAnsi" w:hAnsiTheme="minorHAnsi" w:cs="Arial"/>
                <w:szCs w:val="18"/>
              </w:rPr>
              <w:t>- Questões</w:t>
            </w:r>
            <w:r w:rsidR="00F31CE9" w:rsidRPr="00C0762A">
              <w:rPr>
                <w:rFonts w:asciiTheme="minorHAnsi" w:hAnsiTheme="minorHAnsi" w:cs="Arial"/>
                <w:szCs w:val="18"/>
              </w:rPr>
              <w:t xml:space="preserve"> de</w:t>
            </w:r>
            <w:r w:rsidRPr="00C0762A">
              <w:rPr>
                <w:rFonts w:asciiTheme="minorHAnsi" w:hAnsiTheme="minorHAnsi" w:cs="Arial"/>
                <w:szCs w:val="18"/>
              </w:rPr>
              <w:t xml:space="preserve"> </w:t>
            </w:r>
            <w:r w:rsidR="002A305E" w:rsidRPr="00C0762A">
              <w:rPr>
                <w:rFonts w:asciiTheme="minorHAnsi" w:hAnsiTheme="minorHAnsi" w:cs="Arial"/>
                <w:szCs w:val="18"/>
              </w:rPr>
              <w:t>aula</w:t>
            </w:r>
            <w:r w:rsidR="000703B7" w:rsidRPr="00C0762A">
              <w:rPr>
                <w:rFonts w:asciiTheme="minorHAnsi" w:hAnsiTheme="minorHAnsi" w:cs="Arial"/>
                <w:szCs w:val="18"/>
              </w:rPr>
              <w:t>.</w:t>
            </w:r>
          </w:p>
          <w:p w:rsidR="00F51D59" w:rsidRPr="00C0762A" w:rsidRDefault="00F51D59" w:rsidP="00056405">
            <w:pPr>
              <w:spacing w:before="240"/>
              <w:rPr>
                <w:rFonts w:asciiTheme="minorHAnsi" w:hAnsiTheme="minorHAnsi" w:cs="Arial"/>
                <w:b/>
                <w:szCs w:val="18"/>
              </w:rPr>
            </w:pPr>
          </w:p>
          <w:p w:rsidR="00F51D59" w:rsidRPr="00C0762A" w:rsidRDefault="00F51D59" w:rsidP="00056405">
            <w:pPr>
              <w:spacing w:before="240"/>
              <w:rPr>
                <w:rFonts w:asciiTheme="minorHAnsi" w:hAnsiTheme="minorHAnsi" w:cs="Arial"/>
                <w:b/>
                <w:szCs w:val="18"/>
              </w:rPr>
            </w:pPr>
            <w:r w:rsidRPr="00C0762A">
              <w:rPr>
                <w:rFonts w:asciiTheme="minorHAnsi" w:hAnsiTheme="minorHAnsi" w:cs="Arial"/>
                <w:b/>
                <w:szCs w:val="18"/>
              </w:rPr>
              <w:t xml:space="preserve">Avaliação </w:t>
            </w:r>
            <w:r w:rsidR="00F2376E" w:rsidRPr="00C0762A">
              <w:rPr>
                <w:rFonts w:asciiTheme="minorHAnsi" w:hAnsiTheme="minorHAnsi" w:cs="Arial"/>
                <w:b/>
                <w:szCs w:val="18"/>
              </w:rPr>
              <w:t>f</w:t>
            </w:r>
            <w:r w:rsidRPr="00C0762A">
              <w:rPr>
                <w:rFonts w:asciiTheme="minorHAnsi" w:hAnsiTheme="minorHAnsi" w:cs="Arial"/>
                <w:b/>
                <w:szCs w:val="18"/>
              </w:rPr>
              <w:t>ormativa oral:</w:t>
            </w:r>
          </w:p>
          <w:p w:rsidR="00F51D59" w:rsidRPr="00C0762A" w:rsidRDefault="00F51D59" w:rsidP="00056405">
            <w:pPr>
              <w:autoSpaceDE w:val="0"/>
              <w:autoSpaceDN w:val="0"/>
              <w:adjustRightInd w:val="0"/>
              <w:spacing w:before="240" w:line="360" w:lineRule="auto"/>
              <w:rPr>
                <w:rFonts w:asciiTheme="minorHAnsi" w:hAnsiTheme="minorHAnsi" w:cs="Arial"/>
                <w:szCs w:val="18"/>
              </w:rPr>
            </w:pPr>
            <w:r w:rsidRPr="00C0762A">
              <w:rPr>
                <w:rFonts w:asciiTheme="minorHAnsi" w:hAnsiTheme="minorHAnsi" w:cs="Arial"/>
                <w:szCs w:val="18"/>
              </w:rPr>
              <w:t>- Questões</w:t>
            </w:r>
            <w:r w:rsidR="00F31CE9" w:rsidRPr="00C0762A">
              <w:rPr>
                <w:rFonts w:asciiTheme="minorHAnsi" w:hAnsiTheme="minorHAnsi" w:cs="Arial"/>
                <w:szCs w:val="18"/>
              </w:rPr>
              <w:t xml:space="preserve"> de</w:t>
            </w:r>
            <w:r w:rsidRPr="00C0762A">
              <w:rPr>
                <w:rFonts w:asciiTheme="minorHAnsi" w:hAnsiTheme="minorHAnsi" w:cs="Arial"/>
                <w:szCs w:val="18"/>
              </w:rPr>
              <w:t xml:space="preserve"> aula</w:t>
            </w:r>
            <w:r w:rsidR="000703B7" w:rsidRPr="00C0762A">
              <w:rPr>
                <w:rFonts w:asciiTheme="minorHAnsi" w:hAnsiTheme="minorHAnsi" w:cs="Arial"/>
                <w:szCs w:val="18"/>
              </w:rPr>
              <w:t>.</w:t>
            </w:r>
            <w:r w:rsidRPr="00C0762A">
              <w:rPr>
                <w:rFonts w:asciiTheme="minorHAnsi" w:hAnsiTheme="minorHAnsi" w:cs="Arial"/>
                <w:szCs w:val="18"/>
              </w:rPr>
              <w:t xml:space="preserve"> </w:t>
            </w:r>
          </w:p>
          <w:p w:rsidR="002F39C1" w:rsidRPr="00C0762A" w:rsidRDefault="00F51D59" w:rsidP="00056405">
            <w:pPr>
              <w:autoSpaceDE w:val="0"/>
              <w:autoSpaceDN w:val="0"/>
              <w:adjustRightInd w:val="0"/>
              <w:spacing w:before="240" w:line="360" w:lineRule="auto"/>
              <w:rPr>
                <w:rFonts w:asciiTheme="minorHAnsi" w:hAnsiTheme="minorHAnsi" w:cs="Arial"/>
                <w:szCs w:val="18"/>
              </w:rPr>
            </w:pPr>
            <w:r w:rsidRPr="00C0762A">
              <w:rPr>
                <w:rFonts w:asciiTheme="minorHAnsi" w:hAnsiTheme="minorHAnsi" w:cs="Arial"/>
                <w:szCs w:val="18"/>
              </w:rPr>
              <w:t xml:space="preserve"> - Apresentação </w:t>
            </w:r>
            <w:r w:rsidR="002A305E" w:rsidRPr="00C0762A">
              <w:rPr>
                <w:rFonts w:asciiTheme="minorHAnsi" w:hAnsiTheme="minorHAnsi" w:cs="Arial"/>
                <w:szCs w:val="18"/>
              </w:rPr>
              <w:t>de trabalhos</w:t>
            </w:r>
            <w:r w:rsidR="000703B7" w:rsidRPr="00C0762A">
              <w:rPr>
                <w:rFonts w:asciiTheme="minorHAnsi" w:hAnsiTheme="minorHAnsi" w:cs="Arial"/>
                <w:szCs w:val="18"/>
              </w:rPr>
              <w:t>.</w:t>
            </w:r>
          </w:p>
          <w:p w:rsidR="002F39C1" w:rsidRPr="00C0762A" w:rsidRDefault="00F2376E" w:rsidP="00056405">
            <w:pPr>
              <w:spacing w:before="240"/>
              <w:rPr>
                <w:rFonts w:asciiTheme="minorHAnsi" w:hAnsiTheme="minorHAnsi" w:cs="Arial"/>
                <w:b/>
                <w:szCs w:val="18"/>
              </w:rPr>
            </w:pPr>
            <w:r w:rsidRPr="00C0762A">
              <w:rPr>
                <w:rFonts w:asciiTheme="minorHAnsi" w:hAnsiTheme="minorHAnsi" w:cs="Arial"/>
                <w:b/>
                <w:szCs w:val="18"/>
              </w:rPr>
              <w:lastRenderedPageBreak/>
              <w:t>Avaliação atitudes e valores</w:t>
            </w:r>
          </w:p>
          <w:p w:rsidR="00EE44B5" w:rsidRPr="00C0762A" w:rsidRDefault="002F39C1" w:rsidP="00F2376E">
            <w:pPr>
              <w:spacing w:before="240"/>
              <w:rPr>
                <w:rFonts w:asciiTheme="minorHAnsi" w:hAnsiTheme="minorHAnsi" w:cs="Arial"/>
                <w:szCs w:val="18"/>
              </w:rPr>
            </w:pPr>
            <w:r w:rsidRPr="00C0762A">
              <w:rPr>
                <w:rFonts w:asciiTheme="minorHAnsi" w:hAnsiTheme="minorHAnsi" w:cs="Arial"/>
                <w:szCs w:val="18"/>
              </w:rPr>
              <w:t>- Registos de desempenho em grelhas de verificação/ o</w:t>
            </w:r>
            <w:r w:rsidR="00F2376E" w:rsidRPr="00C0762A">
              <w:rPr>
                <w:rFonts w:asciiTheme="minorHAnsi" w:hAnsiTheme="minorHAnsi" w:cs="Arial"/>
                <w:szCs w:val="18"/>
              </w:rPr>
              <w:t>bservações</w:t>
            </w:r>
            <w:r w:rsidR="000703B7" w:rsidRPr="00C0762A">
              <w:rPr>
                <w:rFonts w:asciiTheme="minorHAnsi" w:hAnsiTheme="minorHAnsi" w:cs="Arial"/>
                <w:szCs w:val="18"/>
              </w:rPr>
              <w:t>.</w:t>
            </w:r>
          </w:p>
          <w:p w:rsidR="00056405" w:rsidRPr="00C0762A" w:rsidRDefault="00056405" w:rsidP="00056405">
            <w:pPr>
              <w:spacing w:before="240"/>
              <w:rPr>
                <w:rFonts w:asciiTheme="minorHAnsi" w:hAnsiTheme="minorHAnsi"/>
                <w:szCs w:val="18"/>
              </w:rPr>
            </w:pPr>
          </w:p>
          <w:p w:rsidR="00056405" w:rsidRPr="00C0762A" w:rsidRDefault="00EE6317" w:rsidP="00056405">
            <w:pPr>
              <w:spacing w:before="240"/>
              <w:rPr>
                <w:rFonts w:asciiTheme="minorHAnsi" w:hAnsiTheme="minorHAnsi"/>
                <w:szCs w:val="18"/>
              </w:rPr>
            </w:pPr>
            <w:r w:rsidRPr="00C0762A">
              <w:rPr>
                <w:rFonts w:asciiTheme="minorHAnsi" w:hAnsiTheme="minorHAnsi"/>
                <w:szCs w:val="18"/>
              </w:rPr>
              <w:t xml:space="preserve"> </w:t>
            </w:r>
          </w:p>
        </w:tc>
      </w:tr>
    </w:tbl>
    <w:p w:rsidR="00C0762A" w:rsidRDefault="00C0762A" w:rsidP="00C0762A">
      <w:pPr>
        <w:spacing w:before="240"/>
        <w:jc w:val="both"/>
        <w:rPr>
          <w:rFonts w:asciiTheme="minorHAnsi" w:hAnsiTheme="minorHAnsi"/>
          <w:sz w:val="22"/>
          <w:szCs w:val="22"/>
        </w:rPr>
      </w:pPr>
    </w:p>
    <w:p w:rsidR="00056405" w:rsidRPr="00C0762A" w:rsidRDefault="00DF62DF" w:rsidP="00C0762A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C0762A">
        <w:rPr>
          <w:rFonts w:asciiTheme="minorHAnsi" w:hAnsiTheme="minorHAnsi"/>
          <w:sz w:val="22"/>
          <w:szCs w:val="22"/>
        </w:rPr>
        <w:t>Data:____/____/____</w:t>
      </w:r>
    </w:p>
    <w:p w:rsidR="00DF62DF" w:rsidRPr="00C0762A" w:rsidRDefault="00DF62DF" w:rsidP="00C0762A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C0762A">
        <w:rPr>
          <w:rFonts w:asciiTheme="minorHAnsi" w:hAnsiTheme="minorHAnsi"/>
          <w:sz w:val="22"/>
          <w:szCs w:val="22"/>
        </w:rPr>
        <w:t>Professores:___________________________________</w:t>
      </w:r>
    </w:p>
    <w:sectPr w:rsidR="00DF62DF" w:rsidRPr="00C0762A" w:rsidSect="00106F46">
      <w:footerReference w:type="default" r:id="rId7"/>
      <w:pgSz w:w="16838" w:h="11899" w:orient="landscape"/>
      <w:pgMar w:top="1021" w:right="1021" w:bottom="709" w:left="1134" w:header="1134" w:footer="709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889" w:rsidRDefault="00FE5889" w:rsidP="00153578">
      <w:r>
        <w:separator/>
      </w:r>
    </w:p>
  </w:endnote>
  <w:endnote w:type="continuationSeparator" w:id="0">
    <w:p w:rsidR="00FE5889" w:rsidRDefault="00FE5889" w:rsidP="00153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Sans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46D" w:rsidRPr="00D3646D" w:rsidRDefault="00D3646D">
    <w:pPr>
      <w:pStyle w:val="Rodap"/>
      <w:rPr>
        <w:rFonts w:asciiTheme="minorHAnsi" w:hAnsiTheme="minorHAnsi"/>
        <w:szCs w:val="18"/>
      </w:rPr>
    </w:pPr>
    <w:r w:rsidRPr="00D3646D">
      <w:rPr>
        <w:rFonts w:asciiTheme="minorHAnsi" w:hAnsiTheme="minorHAnsi"/>
        <w:szCs w:val="18"/>
      </w:rPr>
      <w:t>+ Física • Física A • 10.</w:t>
    </w:r>
    <w:r w:rsidRPr="00D3646D">
      <w:rPr>
        <w:rFonts w:asciiTheme="minorHAnsi" w:hAnsiTheme="minorHAnsi"/>
        <w:szCs w:val="18"/>
        <w:vertAlign w:val="superscript"/>
      </w:rPr>
      <w:t>o</w:t>
    </w:r>
    <w:r w:rsidRPr="00D3646D">
      <w:rPr>
        <w:rFonts w:asciiTheme="minorHAnsi" w:hAnsiTheme="minorHAnsi"/>
        <w:szCs w:val="18"/>
      </w:rPr>
      <w:t xml:space="preserve"> ano • © </w:t>
    </w:r>
    <w:proofErr w:type="spellStart"/>
    <w:r w:rsidRPr="00D3646D">
      <w:rPr>
        <w:rFonts w:asciiTheme="minorHAnsi" w:hAnsiTheme="minorHAnsi"/>
        <w:szCs w:val="18"/>
      </w:rPr>
      <w:t>Santillana</w:t>
    </w:r>
    <w:proofErr w:type="spellEnd"/>
    <w:r>
      <w:rPr>
        <w:rFonts w:asciiTheme="minorHAnsi" w:hAnsiTheme="minorHAnsi"/>
        <w:szCs w:val="18"/>
      </w:rPr>
      <w:tab/>
    </w:r>
    <w:r>
      <w:rPr>
        <w:rFonts w:asciiTheme="minorHAnsi" w:hAnsiTheme="minorHAnsi"/>
        <w:szCs w:val="18"/>
      </w:rPr>
      <w:tab/>
    </w:r>
    <w:r>
      <w:rPr>
        <w:rFonts w:asciiTheme="minorHAnsi" w:hAnsiTheme="minorHAnsi"/>
        <w:szCs w:val="18"/>
      </w:rPr>
      <w:tab/>
    </w:r>
    <w:r>
      <w:rPr>
        <w:rFonts w:asciiTheme="minorHAnsi" w:hAnsiTheme="minorHAnsi"/>
        <w:szCs w:val="18"/>
      </w:rPr>
      <w:tab/>
    </w:r>
    <w:r>
      <w:rPr>
        <w:rFonts w:asciiTheme="minorHAnsi" w:hAnsiTheme="minorHAnsi"/>
        <w:szCs w:val="18"/>
      </w:rPr>
      <w:tab/>
    </w:r>
    <w:r>
      <w:rPr>
        <w:rFonts w:asciiTheme="minorHAnsi" w:hAnsiTheme="minorHAnsi"/>
        <w:szCs w:val="18"/>
      </w:rPr>
      <w:tab/>
    </w:r>
    <w:r>
      <w:rPr>
        <w:rFonts w:asciiTheme="minorHAnsi" w:hAnsiTheme="minorHAnsi"/>
        <w:szCs w:val="18"/>
      </w:rPr>
      <w:tab/>
    </w:r>
    <w:r>
      <w:rPr>
        <w:rFonts w:asciiTheme="minorHAnsi" w:hAnsiTheme="minorHAnsi"/>
        <w:szCs w:val="18"/>
      </w:rPr>
      <w:tab/>
    </w:r>
    <w:r w:rsidRPr="00D3646D">
      <w:rPr>
        <w:rFonts w:asciiTheme="minorHAnsi" w:hAnsiTheme="minorHAnsi"/>
        <w:szCs w:val="18"/>
      </w:rPr>
      <w:tab/>
    </w:r>
    <w:r w:rsidRPr="00D3646D">
      <w:rPr>
        <w:rFonts w:asciiTheme="minorHAnsi" w:hAnsiTheme="minorHAnsi"/>
        <w:szCs w:val="18"/>
      </w:rPr>
      <w:tab/>
    </w:r>
    <w:r w:rsidRPr="00D3646D">
      <w:rPr>
        <w:rFonts w:asciiTheme="minorHAnsi" w:hAnsiTheme="minorHAnsi"/>
        <w:szCs w:val="18"/>
      </w:rPr>
      <w:fldChar w:fldCharType="begin"/>
    </w:r>
    <w:r w:rsidRPr="00D3646D">
      <w:rPr>
        <w:rFonts w:asciiTheme="minorHAnsi" w:hAnsiTheme="minorHAnsi"/>
        <w:szCs w:val="18"/>
      </w:rPr>
      <w:instrText>PAGE   \* MERGEFORMAT</w:instrText>
    </w:r>
    <w:r w:rsidRPr="00D3646D">
      <w:rPr>
        <w:rFonts w:asciiTheme="minorHAnsi" w:hAnsiTheme="minorHAnsi"/>
        <w:szCs w:val="18"/>
      </w:rPr>
      <w:fldChar w:fldCharType="separate"/>
    </w:r>
    <w:r w:rsidR="00106F46">
      <w:rPr>
        <w:rFonts w:asciiTheme="minorHAnsi" w:hAnsiTheme="minorHAnsi"/>
        <w:noProof/>
        <w:szCs w:val="18"/>
      </w:rPr>
      <w:t>7</w:t>
    </w:r>
    <w:r w:rsidRPr="00D3646D">
      <w:rPr>
        <w:rFonts w:asciiTheme="minorHAnsi" w:hAnsiTheme="minorHAnsi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889" w:rsidRDefault="00FE5889" w:rsidP="00153578">
      <w:r>
        <w:separator/>
      </w:r>
    </w:p>
  </w:footnote>
  <w:footnote w:type="continuationSeparator" w:id="0">
    <w:p w:rsidR="00FE5889" w:rsidRDefault="00FE5889" w:rsidP="00153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71BB"/>
    <w:multiLevelType w:val="multilevel"/>
    <w:tmpl w:val="A27C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35B9E"/>
    <w:multiLevelType w:val="hybridMultilevel"/>
    <w:tmpl w:val="F1607D26"/>
    <w:lvl w:ilvl="0" w:tplc="415E10C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</w:rPr>
    </w:lvl>
    <w:lvl w:ilvl="1" w:tplc="08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7547C5"/>
    <w:multiLevelType w:val="hybridMultilevel"/>
    <w:tmpl w:val="8F449C56"/>
    <w:lvl w:ilvl="0" w:tplc="E1FC1E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4A3D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483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92A4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40AC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AA49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CED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1A50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87E7D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E6F65"/>
    <w:multiLevelType w:val="hybridMultilevel"/>
    <w:tmpl w:val="A61E61E2"/>
    <w:lvl w:ilvl="0" w:tplc="1E0C1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814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7E61F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7EC3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3E24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9AC15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E48E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74B0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4280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703AD"/>
    <w:multiLevelType w:val="hybridMultilevel"/>
    <w:tmpl w:val="4A68DF56"/>
    <w:lvl w:ilvl="0" w:tplc="AA3A22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5E6E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B4D2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E4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D615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532B2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2281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4CB6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C8EF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A2CC2"/>
    <w:multiLevelType w:val="hybridMultilevel"/>
    <w:tmpl w:val="698CA24A"/>
    <w:lvl w:ilvl="0" w:tplc="9C2231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E4AEE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0822D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DAFC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9692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F32EF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C634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A21B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70F1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338B9"/>
    <w:multiLevelType w:val="multilevel"/>
    <w:tmpl w:val="A78E99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2"/>
        </w:tabs>
        <w:ind w:left="562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5F377BD"/>
    <w:multiLevelType w:val="hybridMultilevel"/>
    <w:tmpl w:val="A8F8CA48"/>
    <w:lvl w:ilvl="0" w:tplc="3104D9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49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DE9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4415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90D1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CEB0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5632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E4B3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C3A4D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A73F5"/>
    <w:multiLevelType w:val="hybridMultilevel"/>
    <w:tmpl w:val="29CA8302"/>
    <w:lvl w:ilvl="0" w:tplc="3DF8A1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75CCF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B22C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1C9B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DA6B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E5415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EA69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B069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BCF1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D0934"/>
    <w:multiLevelType w:val="hybridMultilevel"/>
    <w:tmpl w:val="A27CE45C"/>
    <w:lvl w:ilvl="0" w:tplc="E7ECF9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F205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A643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CAD2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3459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D2638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5442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E012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99687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E1FE3"/>
    <w:multiLevelType w:val="hybridMultilevel"/>
    <w:tmpl w:val="2D06AB86"/>
    <w:lvl w:ilvl="0" w:tplc="64E2B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A206A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AC08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90AE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582F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2420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88B9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A4AC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2250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EB14F1"/>
    <w:multiLevelType w:val="hybridMultilevel"/>
    <w:tmpl w:val="229E6AF4"/>
    <w:lvl w:ilvl="0" w:tplc="523C47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70DF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F662D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BA66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E444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968A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584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FEDF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307A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E40E1"/>
    <w:multiLevelType w:val="hybridMultilevel"/>
    <w:tmpl w:val="799CCAF2"/>
    <w:lvl w:ilvl="0" w:tplc="E66201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0A90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D8E2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BA5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FABD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5F62A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800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96C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06BF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F7B99"/>
    <w:multiLevelType w:val="multilevel"/>
    <w:tmpl w:val="04880F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4" w15:restartNumberingAfterBreak="0">
    <w:nsid w:val="5C457D8A"/>
    <w:multiLevelType w:val="hybridMultilevel"/>
    <w:tmpl w:val="D09463A6"/>
    <w:lvl w:ilvl="0" w:tplc="B5FE4A3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96106A20" w:tentative="1">
      <w:start w:val="1"/>
      <w:numFmt w:val="lowerLetter"/>
      <w:lvlText w:val="%2."/>
      <w:lvlJc w:val="left"/>
      <w:pPr>
        <w:ind w:left="1440" w:hanging="360"/>
      </w:pPr>
    </w:lvl>
    <w:lvl w:ilvl="2" w:tplc="D1F421C4" w:tentative="1">
      <w:start w:val="1"/>
      <w:numFmt w:val="lowerRoman"/>
      <w:lvlText w:val="%3."/>
      <w:lvlJc w:val="right"/>
      <w:pPr>
        <w:ind w:left="2160" w:hanging="180"/>
      </w:pPr>
    </w:lvl>
    <w:lvl w:ilvl="3" w:tplc="A53A2E1A" w:tentative="1">
      <w:start w:val="1"/>
      <w:numFmt w:val="decimal"/>
      <w:lvlText w:val="%4."/>
      <w:lvlJc w:val="left"/>
      <w:pPr>
        <w:ind w:left="2880" w:hanging="360"/>
      </w:pPr>
    </w:lvl>
    <w:lvl w:ilvl="4" w:tplc="FD344C70" w:tentative="1">
      <w:start w:val="1"/>
      <w:numFmt w:val="lowerLetter"/>
      <w:lvlText w:val="%5."/>
      <w:lvlJc w:val="left"/>
      <w:pPr>
        <w:ind w:left="3600" w:hanging="360"/>
      </w:pPr>
    </w:lvl>
    <w:lvl w:ilvl="5" w:tplc="C3F05484" w:tentative="1">
      <w:start w:val="1"/>
      <w:numFmt w:val="lowerRoman"/>
      <w:lvlText w:val="%6."/>
      <w:lvlJc w:val="right"/>
      <w:pPr>
        <w:ind w:left="4320" w:hanging="180"/>
      </w:pPr>
    </w:lvl>
    <w:lvl w:ilvl="6" w:tplc="A7B20BFA" w:tentative="1">
      <w:start w:val="1"/>
      <w:numFmt w:val="decimal"/>
      <w:lvlText w:val="%7."/>
      <w:lvlJc w:val="left"/>
      <w:pPr>
        <w:ind w:left="5040" w:hanging="360"/>
      </w:pPr>
    </w:lvl>
    <w:lvl w:ilvl="7" w:tplc="B9986A02" w:tentative="1">
      <w:start w:val="1"/>
      <w:numFmt w:val="lowerLetter"/>
      <w:lvlText w:val="%8."/>
      <w:lvlJc w:val="left"/>
      <w:pPr>
        <w:ind w:left="5760" w:hanging="360"/>
      </w:pPr>
    </w:lvl>
    <w:lvl w:ilvl="8" w:tplc="47700A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972BDE"/>
    <w:multiLevelType w:val="hybridMultilevel"/>
    <w:tmpl w:val="BEB6CF90"/>
    <w:lvl w:ilvl="0" w:tplc="62027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0C783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0E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EE9D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A8F4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C4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8435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AE3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7E5F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9A4FDE"/>
    <w:multiLevelType w:val="multilevel"/>
    <w:tmpl w:val="A27C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45299"/>
    <w:multiLevelType w:val="hybridMultilevel"/>
    <w:tmpl w:val="42788A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D4A15"/>
    <w:multiLevelType w:val="hybridMultilevel"/>
    <w:tmpl w:val="FBBC249A"/>
    <w:lvl w:ilvl="0" w:tplc="EBDAB2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D4BE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EA63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86B3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823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7AE32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BA73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EC42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FFA58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7215D"/>
    <w:multiLevelType w:val="hybridMultilevel"/>
    <w:tmpl w:val="3D9E2BAA"/>
    <w:lvl w:ilvl="0" w:tplc="C6E611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2CB2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B9A8E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7C9A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A6F3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532B0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FC60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099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FEAC6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8B731D"/>
    <w:multiLevelType w:val="multilevel"/>
    <w:tmpl w:val="799CC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DC369D"/>
    <w:multiLevelType w:val="multilevel"/>
    <w:tmpl w:val="698CA2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15"/>
  </w:num>
  <w:num w:numId="5">
    <w:abstractNumId w:val="4"/>
  </w:num>
  <w:num w:numId="6">
    <w:abstractNumId w:val="10"/>
  </w:num>
  <w:num w:numId="7">
    <w:abstractNumId w:val="2"/>
  </w:num>
  <w:num w:numId="8">
    <w:abstractNumId w:val="11"/>
  </w:num>
  <w:num w:numId="9">
    <w:abstractNumId w:val="12"/>
  </w:num>
  <w:num w:numId="10">
    <w:abstractNumId w:val="20"/>
  </w:num>
  <w:num w:numId="11">
    <w:abstractNumId w:val="19"/>
  </w:num>
  <w:num w:numId="12">
    <w:abstractNumId w:val="5"/>
  </w:num>
  <w:num w:numId="13">
    <w:abstractNumId w:val="16"/>
  </w:num>
  <w:num w:numId="14">
    <w:abstractNumId w:val="0"/>
  </w:num>
  <w:num w:numId="15">
    <w:abstractNumId w:val="13"/>
  </w:num>
  <w:num w:numId="16">
    <w:abstractNumId w:val="21"/>
  </w:num>
  <w:num w:numId="17">
    <w:abstractNumId w:val="18"/>
  </w:num>
  <w:num w:numId="18">
    <w:abstractNumId w:val="7"/>
  </w:num>
  <w:num w:numId="19">
    <w:abstractNumId w:val="14"/>
  </w:num>
  <w:num w:numId="20">
    <w:abstractNumId w:val="8"/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78"/>
    <w:rsid w:val="00047333"/>
    <w:rsid w:val="00056405"/>
    <w:rsid w:val="000703B7"/>
    <w:rsid w:val="00104788"/>
    <w:rsid w:val="00106F46"/>
    <w:rsid w:val="00142D73"/>
    <w:rsid w:val="00153578"/>
    <w:rsid w:val="00182B6A"/>
    <w:rsid w:val="001A2616"/>
    <w:rsid w:val="001F156B"/>
    <w:rsid w:val="001F717A"/>
    <w:rsid w:val="001F7D00"/>
    <w:rsid w:val="002617C9"/>
    <w:rsid w:val="002A305E"/>
    <w:rsid w:val="002F39C1"/>
    <w:rsid w:val="00302DCF"/>
    <w:rsid w:val="0030697C"/>
    <w:rsid w:val="00393AC7"/>
    <w:rsid w:val="003B0B5E"/>
    <w:rsid w:val="003D0B15"/>
    <w:rsid w:val="003D59A4"/>
    <w:rsid w:val="003F3F49"/>
    <w:rsid w:val="00405187"/>
    <w:rsid w:val="0045268D"/>
    <w:rsid w:val="004D0525"/>
    <w:rsid w:val="005A7FB5"/>
    <w:rsid w:val="0061171B"/>
    <w:rsid w:val="00614D24"/>
    <w:rsid w:val="00655133"/>
    <w:rsid w:val="00661D50"/>
    <w:rsid w:val="00676324"/>
    <w:rsid w:val="006A30ED"/>
    <w:rsid w:val="006C051E"/>
    <w:rsid w:val="006D0CDB"/>
    <w:rsid w:val="006E6644"/>
    <w:rsid w:val="006F1648"/>
    <w:rsid w:val="00740A2F"/>
    <w:rsid w:val="0075609F"/>
    <w:rsid w:val="007926FA"/>
    <w:rsid w:val="007D448D"/>
    <w:rsid w:val="008615EF"/>
    <w:rsid w:val="008C0927"/>
    <w:rsid w:val="00914FE1"/>
    <w:rsid w:val="00A43A25"/>
    <w:rsid w:val="00A74FC6"/>
    <w:rsid w:val="00A90F9C"/>
    <w:rsid w:val="00A91290"/>
    <w:rsid w:val="00A963EF"/>
    <w:rsid w:val="00AB14FB"/>
    <w:rsid w:val="00AB164D"/>
    <w:rsid w:val="00B0353E"/>
    <w:rsid w:val="00B1281B"/>
    <w:rsid w:val="00B82162"/>
    <w:rsid w:val="00C0762A"/>
    <w:rsid w:val="00C430B6"/>
    <w:rsid w:val="00CC5FA5"/>
    <w:rsid w:val="00CF7798"/>
    <w:rsid w:val="00D3646D"/>
    <w:rsid w:val="00DF62DF"/>
    <w:rsid w:val="00E76DD8"/>
    <w:rsid w:val="00EA067A"/>
    <w:rsid w:val="00EC6CFC"/>
    <w:rsid w:val="00EE39E6"/>
    <w:rsid w:val="00EE44B5"/>
    <w:rsid w:val="00EE6317"/>
    <w:rsid w:val="00EE70C8"/>
    <w:rsid w:val="00EF53D1"/>
    <w:rsid w:val="00F21484"/>
    <w:rsid w:val="00F21D59"/>
    <w:rsid w:val="00F2376E"/>
    <w:rsid w:val="00F31CE9"/>
    <w:rsid w:val="00F46CC7"/>
    <w:rsid w:val="00F51D59"/>
    <w:rsid w:val="00F56A1F"/>
    <w:rsid w:val="00F60A71"/>
    <w:rsid w:val="00F8507C"/>
    <w:rsid w:val="00F90DA2"/>
    <w:rsid w:val="00FC10CD"/>
    <w:rsid w:val="00FE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docId w15:val="{1EA2BDF9-02EE-47DC-B122-DAB434D2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0F4"/>
    <w:rPr>
      <w:rFonts w:ascii="Arial Narrow" w:hAnsi="Arial Narrow"/>
      <w:sz w:val="18"/>
      <w:szCs w:val="24"/>
      <w:lang w:eastAsia="en-US"/>
    </w:rPr>
  </w:style>
  <w:style w:type="paragraph" w:styleId="Cabealho7">
    <w:name w:val="heading 7"/>
    <w:basedOn w:val="Normal"/>
    <w:next w:val="Normal"/>
    <w:qFormat/>
    <w:rsid w:val="004360BC"/>
    <w:pPr>
      <w:spacing w:before="240" w:after="60"/>
      <w:outlineLvl w:val="6"/>
    </w:pPr>
    <w:rPr>
      <w:rFonts w:eastAsia="Time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93293E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93293E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93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link w:val="Cabealho"/>
    <w:uiPriority w:val="99"/>
    <w:rsid w:val="00A90F9C"/>
    <w:rPr>
      <w:rFonts w:ascii="Arial Narrow" w:hAnsi="Arial Narrow"/>
      <w:sz w:val="18"/>
      <w:szCs w:val="24"/>
      <w:lang w:eastAsia="en-US"/>
    </w:rPr>
  </w:style>
  <w:style w:type="paragraph" w:styleId="Textodebalo">
    <w:name w:val="Balloon Text"/>
    <w:basedOn w:val="Normal"/>
    <w:link w:val="TextodebaloCarter"/>
    <w:rsid w:val="00A90F9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90F9C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99"/>
    <w:qFormat/>
    <w:rsid w:val="00EE44B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3646D"/>
    <w:rPr>
      <w:rFonts w:ascii="Arial Narrow" w:hAnsi="Arial Narrow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6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2038</Words>
  <Characters>11007</Characters>
  <Application>Microsoft Office Word</Application>
  <DocSecurity>0</DocSecurity>
  <Lines>91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Nome da unidade</vt:lpstr>
      <vt:lpstr>Nome da unidade</vt:lpstr>
    </vt:vector>
  </TitlesOfParts>
  <Company>Aveiro</Company>
  <LinksUpToDate>false</LinksUpToDate>
  <CharactersWithSpaces>13019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da unidade</dc:title>
  <dc:creator>Isabel Gala</dc:creator>
  <cp:lastModifiedBy>Maria Amélia Dória</cp:lastModifiedBy>
  <cp:revision>9</cp:revision>
  <dcterms:created xsi:type="dcterms:W3CDTF">2015-04-01T14:10:00Z</dcterms:created>
  <dcterms:modified xsi:type="dcterms:W3CDTF">2015-07-08T10:50:00Z</dcterms:modified>
</cp:coreProperties>
</file>