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BC3" w:rsidRDefault="00586BC3" w:rsidP="00586BC3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t>PLANO DE AULA N.</w:t>
      </w:r>
      <w:r>
        <w:rPr>
          <w:b/>
          <w:sz w:val="32"/>
          <w:szCs w:val="32"/>
        </w:rPr>
        <w:t>º 1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586BC3" w:rsidRPr="007F0CD7" w:rsidRDefault="00586BC3" w:rsidP="00586BC3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613" w:type="dxa"/>
        <w:tblLook w:val="04A0" w:firstRow="1" w:lastRow="0" w:firstColumn="1" w:lastColumn="0" w:noHBand="0" w:noVBand="1"/>
      </w:tblPr>
      <w:tblGrid>
        <w:gridCol w:w="1533"/>
        <w:gridCol w:w="164"/>
        <w:gridCol w:w="1198"/>
        <w:gridCol w:w="101"/>
        <w:gridCol w:w="940"/>
        <w:gridCol w:w="217"/>
        <w:gridCol w:w="66"/>
        <w:gridCol w:w="425"/>
        <w:gridCol w:w="236"/>
        <w:gridCol w:w="953"/>
        <w:gridCol w:w="142"/>
        <w:gridCol w:w="141"/>
        <w:gridCol w:w="142"/>
        <w:gridCol w:w="532"/>
        <w:gridCol w:w="1704"/>
        <w:gridCol w:w="119"/>
      </w:tblGrid>
      <w:tr w:rsidR="00586BC3" w:rsidTr="00586BC3">
        <w:trPr>
          <w:gridAfter w:val="1"/>
          <w:wAfter w:w="119" w:type="dxa"/>
        </w:trPr>
        <w:tc>
          <w:tcPr>
            <w:tcW w:w="4153" w:type="dxa"/>
            <w:gridSpan w:val="6"/>
          </w:tcPr>
          <w:p w:rsidR="00586BC3" w:rsidRPr="00993FAE" w:rsidRDefault="00586BC3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37" w:type="dxa"/>
            <w:gridSpan w:val="8"/>
          </w:tcPr>
          <w:p w:rsidR="00586BC3" w:rsidRPr="00993FAE" w:rsidRDefault="00586BC3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04" w:type="dxa"/>
          </w:tcPr>
          <w:p w:rsidR="00586BC3" w:rsidRPr="00993FAE" w:rsidRDefault="00586BC3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586BC3" w:rsidTr="00586BC3">
        <w:trPr>
          <w:gridAfter w:val="1"/>
          <w:wAfter w:w="119" w:type="dxa"/>
        </w:trPr>
        <w:tc>
          <w:tcPr>
            <w:tcW w:w="4153" w:type="dxa"/>
            <w:gridSpan w:val="6"/>
          </w:tcPr>
          <w:p w:rsidR="00586BC3" w:rsidRPr="00993FAE" w:rsidRDefault="00586BC3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341" w:type="dxa"/>
            <w:gridSpan w:val="9"/>
          </w:tcPr>
          <w:p w:rsidR="00586BC3" w:rsidRPr="00993FAE" w:rsidRDefault="00586BC3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586BC3" w:rsidTr="00586BC3">
        <w:trPr>
          <w:gridAfter w:val="1"/>
          <w:wAfter w:w="119" w:type="dxa"/>
        </w:trPr>
        <w:tc>
          <w:tcPr>
            <w:tcW w:w="1697" w:type="dxa"/>
            <w:gridSpan w:val="2"/>
            <w:tcBorders>
              <w:bottom w:val="single" w:sz="4" w:space="0" w:color="auto"/>
            </w:tcBorders>
          </w:tcPr>
          <w:p w:rsidR="00586BC3" w:rsidRPr="00993FAE" w:rsidRDefault="00586BC3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586BC3" w:rsidRPr="00993FAE" w:rsidRDefault="00586BC3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58" w:type="dxa"/>
            <w:gridSpan w:val="3"/>
            <w:tcBorders>
              <w:bottom w:val="single" w:sz="4" w:space="0" w:color="auto"/>
            </w:tcBorders>
          </w:tcPr>
          <w:p w:rsidR="00586BC3" w:rsidRPr="00993FAE" w:rsidRDefault="00586BC3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37" w:type="dxa"/>
            <w:gridSpan w:val="8"/>
            <w:tcBorders>
              <w:bottom w:val="single" w:sz="4" w:space="0" w:color="auto"/>
            </w:tcBorders>
          </w:tcPr>
          <w:p w:rsidR="00586BC3" w:rsidRPr="00993FAE" w:rsidRDefault="00586BC3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:rsidR="00586BC3" w:rsidRPr="00993FAE" w:rsidRDefault="00586BC3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minutos</w:t>
            </w:r>
          </w:p>
        </w:tc>
      </w:tr>
      <w:tr w:rsidR="00586BC3" w:rsidRPr="00586BC3" w:rsidTr="00586BC3">
        <w:trPr>
          <w:gridAfter w:val="1"/>
          <w:wAfter w:w="119" w:type="dxa"/>
        </w:trPr>
        <w:tc>
          <w:tcPr>
            <w:tcW w:w="1697" w:type="dxa"/>
            <w:gridSpan w:val="2"/>
            <w:tcBorders>
              <w:left w:val="nil"/>
              <w:bottom w:val="nil"/>
              <w:right w:val="nil"/>
            </w:tcBorders>
          </w:tcPr>
          <w:p w:rsidR="00586BC3" w:rsidRPr="00586BC3" w:rsidRDefault="00586BC3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198" w:type="dxa"/>
            <w:tcBorders>
              <w:left w:val="nil"/>
              <w:bottom w:val="nil"/>
              <w:right w:val="nil"/>
            </w:tcBorders>
          </w:tcPr>
          <w:p w:rsidR="00586BC3" w:rsidRPr="00586BC3" w:rsidRDefault="00586BC3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5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86BC3" w:rsidRPr="00586BC3" w:rsidRDefault="00586BC3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586BC3" w:rsidRPr="00586BC3" w:rsidRDefault="00586BC3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nil"/>
              <w:bottom w:val="nil"/>
              <w:right w:val="nil"/>
            </w:tcBorders>
          </w:tcPr>
          <w:p w:rsidR="00586BC3" w:rsidRPr="00586BC3" w:rsidRDefault="00586BC3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6C4BD2" w:rsidRPr="008B1A02" w:rsidTr="00586BC3">
        <w:tc>
          <w:tcPr>
            <w:tcW w:w="8613" w:type="dxa"/>
            <w:gridSpan w:val="16"/>
            <w:shd w:val="clear" w:color="auto" w:fill="808080" w:themeFill="background1" w:themeFillShade="80"/>
          </w:tcPr>
          <w:p w:rsidR="006C4BD2" w:rsidRPr="008B1A02" w:rsidRDefault="006C4BD2" w:rsidP="00586BC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6C4BD2" w:rsidRPr="008B1A02" w:rsidTr="00586BC3">
        <w:tc>
          <w:tcPr>
            <w:tcW w:w="8613" w:type="dxa"/>
            <w:gridSpan w:val="16"/>
            <w:tcBorders>
              <w:bottom w:val="single" w:sz="4" w:space="0" w:color="auto"/>
            </w:tcBorders>
          </w:tcPr>
          <w:p w:rsidR="00D85878" w:rsidRDefault="00D85878" w:rsidP="00586BC3">
            <w:pPr>
              <w:widowControl w:val="0"/>
              <w:autoSpaceDE w:val="0"/>
              <w:autoSpaceDN w:val="0"/>
              <w:adjustRightInd w:val="0"/>
              <w:ind w:left="82"/>
            </w:pPr>
            <w:r>
              <w:t xml:space="preserve">- </w:t>
            </w:r>
            <w:r w:rsidRPr="009E3DED">
              <w:t>Representação gráfica de grandezas</w:t>
            </w:r>
            <w:r w:rsidR="00075209" w:rsidRPr="009E3DED">
              <w:t xml:space="preserve"> </w:t>
            </w:r>
            <w:r w:rsidR="009E3DED" w:rsidRPr="009E3DED">
              <w:t>f</w:t>
            </w:r>
            <w:r w:rsidR="00075209" w:rsidRPr="009E3DED">
              <w:t>ísicas</w:t>
            </w:r>
            <w:r w:rsidRPr="009E3DED">
              <w:t>.</w:t>
            </w:r>
          </w:p>
          <w:p w:rsidR="006C4BD2" w:rsidRDefault="00D85878" w:rsidP="00586BC3">
            <w:pPr>
              <w:widowControl w:val="0"/>
              <w:autoSpaceDE w:val="0"/>
              <w:autoSpaceDN w:val="0"/>
              <w:adjustRightInd w:val="0"/>
              <w:ind w:left="82"/>
            </w:pPr>
            <w:r>
              <w:t>- Energia e potência.</w:t>
            </w:r>
          </w:p>
          <w:p w:rsidR="00D85878" w:rsidRPr="008B1A02" w:rsidRDefault="00D85878" w:rsidP="00586BC3">
            <w:pPr>
              <w:widowControl w:val="0"/>
              <w:autoSpaceDE w:val="0"/>
              <w:autoSpaceDN w:val="0"/>
              <w:adjustRightInd w:val="0"/>
              <w:ind w:left="82"/>
            </w:pPr>
            <w:r>
              <w:t xml:space="preserve">- Circuitos </w:t>
            </w:r>
            <w:r w:rsidR="009E3DED">
              <w:t>e</w:t>
            </w:r>
            <w:r>
              <w:t>létricos.</w:t>
            </w:r>
          </w:p>
        </w:tc>
      </w:tr>
      <w:tr w:rsidR="006C4BD2" w:rsidRPr="00586BC3" w:rsidTr="00586BC3">
        <w:tc>
          <w:tcPr>
            <w:tcW w:w="1533" w:type="dxa"/>
            <w:tcBorders>
              <w:left w:val="nil"/>
              <w:right w:val="nil"/>
            </w:tcBorders>
          </w:tcPr>
          <w:p w:rsidR="006C4BD2" w:rsidRPr="00586BC3" w:rsidRDefault="006C4BD2" w:rsidP="00586BC3">
            <w:pPr>
              <w:rPr>
                <w:sz w:val="10"/>
                <w:szCs w:val="10"/>
              </w:rPr>
            </w:pPr>
          </w:p>
        </w:tc>
        <w:tc>
          <w:tcPr>
            <w:tcW w:w="1463" w:type="dxa"/>
            <w:gridSpan w:val="3"/>
            <w:tcBorders>
              <w:left w:val="nil"/>
              <w:right w:val="nil"/>
            </w:tcBorders>
          </w:tcPr>
          <w:p w:rsidR="006C4BD2" w:rsidRPr="00586BC3" w:rsidRDefault="006C4BD2" w:rsidP="00586BC3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left w:val="nil"/>
              <w:right w:val="nil"/>
            </w:tcBorders>
          </w:tcPr>
          <w:p w:rsidR="006C4BD2" w:rsidRPr="00586BC3" w:rsidRDefault="006C4BD2" w:rsidP="00586BC3">
            <w:pPr>
              <w:rPr>
                <w:sz w:val="10"/>
                <w:szCs w:val="10"/>
              </w:rPr>
            </w:pPr>
          </w:p>
        </w:tc>
        <w:tc>
          <w:tcPr>
            <w:tcW w:w="2039" w:type="dxa"/>
            <w:gridSpan w:val="6"/>
            <w:tcBorders>
              <w:left w:val="nil"/>
              <w:right w:val="nil"/>
            </w:tcBorders>
          </w:tcPr>
          <w:p w:rsidR="006C4BD2" w:rsidRPr="00586BC3" w:rsidRDefault="006C4BD2" w:rsidP="00586BC3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6C4BD2" w:rsidRPr="00586BC3" w:rsidRDefault="006C4BD2" w:rsidP="00586BC3">
            <w:pPr>
              <w:rPr>
                <w:sz w:val="10"/>
                <w:szCs w:val="10"/>
              </w:rPr>
            </w:pPr>
          </w:p>
        </w:tc>
        <w:tc>
          <w:tcPr>
            <w:tcW w:w="2355" w:type="dxa"/>
            <w:gridSpan w:val="3"/>
            <w:tcBorders>
              <w:left w:val="nil"/>
              <w:right w:val="nil"/>
            </w:tcBorders>
          </w:tcPr>
          <w:p w:rsidR="006C4BD2" w:rsidRPr="00586BC3" w:rsidRDefault="006C4BD2" w:rsidP="00586BC3">
            <w:pPr>
              <w:rPr>
                <w:sz w:val="10"/>
                <w:szCs w:val="10"/>
              </w:rPr>
            </w:pPr>
          </w:p>
        </w:tc>
      </w:tr>
      <w:tr w:rsidR="006C4BD2" w:rsidRPr="008B1A02" w:rsidTr="00586BC3">
        <w:tc>
          <w:tcPr>
            <w:tcW w:w="3936" w:type="dxa"/>
            <w:gridSpan w:val="5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6C4BD2" w:rsidRPr="008B1A02" w:rsidRDefault="006C4BD2" w:rsidP="00586BC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 xml:space="preserve">Objetivo geral (metas </w:t>
            </w:r>
            <w:r w:rsidR="00C52300"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6C4BD2" w:rsidRPr="008B1A02" w:rsidRDefault="006C4BD2" w:rsidP="00586BC3"/>
        </w:tc>
        <w:tc>
          <w:tcPr>
            <w:tcW w:w="4394" w:type="dxa"/>
            <w:gridSpan w:val="9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6C4BD2" w:rsidRPr="008B1A02" w:rsidRDefault="006C4BD2" w:rsidP="00586BC3">
            <w:pPr>
              <w:ind w:left="-61"/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 xml:space="preserve">Descritores (metas </w:t>
            </w:r>
            <w:r w:rsidR="00C52300"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</w:tr>
      <w:tr w:rsidR="006C4BD2" w:rsidRPr="008B1A02" w:rsidTr="00586BC3">
        <w:tc>
          <w:tcPr>
            <w:tcW w:w="3936" w:type="dxa"/>
            <w:gridSpan w:val="5"/>
            <w:tcBorders>
              <w:bottom w:val="single" w:sz="4" w:space="0" w:color="auto"/>
            </w:tcBorders>
          </w:tcPr>
          <w:p w:rsidR="006C4BD2" w:rsidRPr="008B1A02" w:rsidRDefault="00D85878" w:rsidP="00586BC3">
            <w:r>
              <w:t>A</w:t>
            </w:r>
            <w:r w:rsidR="002C4183" w:rsidRPr="002C4183">
              <w:t xml:space="preserve">valiar se os alunos conhecem termos/conceitos de Física </w:t>
            </w:r>
            <w:r w:rsidRPr="002C4183">
              <w:t>abordados</w:t>
            </w:r>
            <w:r w:rsidR="002C4183" w:rsidRPr="002C4183">
              <w:t xml:space="preserve"> no 9</w:t>
            </w:r>
            <w:r w:rsidR="004412A3">
              <w:t>.</w:t>
            </w:r>
            <w:r w:rsidR="002C4183" w:rsidRPr="002C4183">
              <w:t xml:space="preserve">º </w:t>
            </w:r>
            <w:r w:rsidR="009E3DED">
              <w:t>a</w:t>
            </w:r>
            <w:r w:rsidR="002C4183" w:rsidRPr="002C4183">
              <w:t>no</w:t>
            </w:r>
            <w:r>
              <w:t>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6C4BD2" w:rsidRPr="008B1A02" w:rsidRDefault="006C4BD2" w:rsidP="00586BC3"/>
        </w:tc>
        <w:tc>
          <w:tcPr>
            <w:tcW w:w="4394" w:type="dxa"/>
            <w:gridSpan w:val="9"/>
            <w:tcBorders>
              <w:bottom w:val="single" w:sz="4" w:space="0" w:color="auto"/>
            </w:tcBorders>
          </w:tcPr>
          <w:p w:rsidR="006C4BD2" w:rsidRPr="00105FBD" w:rsidRDefault="00D85878" w:rsidP="00586BC3">
            <w:pPr>
              <w:pStyle w:val="Default"/>
              <w:rPr>
                <w:sz w:val="22"/>
                <w:szCs w:val="22"/>
              </w:rPr>
            </w:pPr>
            <w:r w:rsidRPr="00105FBD">
              <w:rPr>
                <w:sz w:val="22"/>
                <w:szCs w:val="22"/>
              </w:rPr>
              <w:t>- Identificar dificuldades transversais e de conteúdo.</w:t>
            </w:r>
          </w:p>
          <w:p w:rsidR="00D85878" w:rsidRPr="00105FBD" w:rsidRDefault="00E95B82" w:rsidP="00586BC3">
            <w:pPr>
              <w:pStyle w:val="Default"/>
              <w:rPr>
                <w:sz w:val="22"/>
                <w:szCs w:val="22"/>
              </w:rPr>
            </w:pPr>
            <w:r w:rsidRPr="00105FBD">
              <w:rPr>
                <w:sz w:val="22"/>
                <w:szCs w:val="22"/>
              </w:rPr>
              <w:t>-</w:t>
            </w:r>
            <w:r w:rsidR="004D56A9">
              <w:rPr>
                <w:sz w:val="22"/>
                <w:szCs w:val="22"/>
              </w:rPr>
              <w:t xml:space="preserve"> </w:t>
            </w:r>
            <w:r w:rsidRPr="00105FBD">
              <w:rPr>
                <w:sz w:val="22"/>
                <w:szCs w:val="22"/>
              </w:rPr>
              <w:t>Desenvolver competências</w:t>
            </w:r>
            <w:r w:rsidR="008465D7" w:rsidRPr="00105FBD">
              <w:rPr>
                <w:sz w:val="22"/>
                <w:szCs w:val="22"/>
              </w:rPr>
              <w:t xml:space="preserve"> e regras de trabalho individual, em p</w:t>
            </w:r>
            <w:r w:rsidRPr="00105FBD">
              <w:rPr>
                <w:sz w:val="22"/>
                <w:szCs w:val="22"/>
              </w:rPr>
              <w:t>equeno grupo e em grande grupo.</w:t>
            </w:r>
          </w:p>
        </w:tc>
      </w:tr>
      <w:tr w:rsidR="006C4BD2" w:rsidRPr="00586BC3" w:rsidTr="00586BC3">
        <w:tc>
          <w:tcPr>
            <w:tcW w:w="8613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BD2" w:rsidRPr="00586BC3" w:rsidRDefault="006C4BD2" w:rsidP="00586BC3">
            <w:pPr>
              <w:rPr>
                <w:sz w:val="10"/>
                <w:szCs w:val="10"/>
              </w:rPr>
            </w:pPr>
          </w:p>
        </w:tc>
      </w:tr>
      <w:tr w:rsidR="006C4BD2" w:rsidRPr="008B1A02" w:rsidTr="00586BC3">
        <w:tc>
          <w:tcPr>
            <w:tcW w:w="5833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6C4BD2" w:rsidRPr="008B1A02" w:rsidRDefault="006C4BD2" w:rsidP="00586BC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6C4BD2" w:rsidRPr="008B1A02" w:rsidRDefault="006C4BD2" w:rsidP="00586BC3"/>
        </w:tc>
        <w:tc>
          <w:tcPr>
            <w:tcW w:w="2497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6C4BD2" w:rsidRPr="008B1A02" w:rsidRDefault="006C4BD2" w:rsidP="00586BC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Recursos</w:t>
            </w:r>
          </w:p>
        </w:tc>
      </w:tr>
      <w:tr w:rsidR="006C4BD2" w:rsidRPr="008B1A02" w:rsidTr="00586BC3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D85878" w:rsidRDefault="00D85878" w:rsidP="00586BC3">
            <w:r>
              <w:t>Apresentação</w:t>
            </w:r>
            <w:r w:rsidR="002C7729">
              <w:t xml:space="preserve"> do manual. </w:t>
            </w:r>
          </w:p>
          <w:p w:rsidR="002C4183" w:rsidRPr="008B1A02" w:rsidRDefault="00C52300" w:rsidP="00586BC3">
            <w:r>
              <w:t>Ficha de avaliação d</w:t>
            </w:r>
            <w:r w:rsidR="002C4183">
              <w:t>iagnóstica</w:t>
            </w:r>
            <w:r w:rsidR="004412A3">
              <w:t>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6C4BD2" w:rsidRPr="008B1A02" w:rsidRDefault="006C4BD2" w:rsidP="00586BC3"/>
        </w:tc>
        <w:tc>
          <w:tcPr>
            <w:tcW w:w="2497" w:type="dxa"/>
            <w:gridSpan w:val="4"/>
            <w:vMerge w:val="restart"/>
          </w:tcPr>
          <w:p w:rsidR="002C4183" w:rsidRDefault="002C7729" w:rsidP="00586BC3">
            <w:r>
              <w:t>Manual de Física</w:t>
            </w:r>
            <w:r w:rsidR="004412A3">
              <w:t>.</w:t>
            </w:r>
          </w:p>
          <w:p w:rsidR="002C7729" w:rsidRDefault="002C7729" w:rsidP="00586BC3"/>
          <w:p w:rsidR="006C4BD2" w:rsidRPr="002C4183" w:rsidRDefault="002C4183" w:rsidP="00586BC3">
            <w:r>
              <w:t xml:space="preserve">Ficha de </w:t>
            </w:r>
            <w:r w:rsidR="00C52300">
              <w:t>avaliação d</w:t>
            </w:r>
            <w:r w:rsidR="00035776">
              <w:t>iagnóstica</w:t>
            </w:r>
            <w:r w:rsidR="004412A3">
              <w:t>.</w:t>
            </w:r>
          </w:p>
        </w:tc>
      </w:tr>
      <w:tr w:rsidR="006C4BD2" w:rsidRPr="008B1A02" w:rsidTr="00586BC3">
        <w:tc>
          <w:tcPr>
            <w:tcW w:w="6116" w:type="dxa"/>
            <w:gridSpan w:val="12"/>
            <w:tcBorders>
              <w:top w:val="nil"/>
              <w:left w:val="nil"/>
            </w:tcBorders>
          </w:tcPr>
          <w:p w:rsidR="006C4BD2" w:rsidRPr="008B1A02" w:rsidRDefault="006C4BD2" w:rsidP="00586BC3"/>
        </w:tc>
        <w:tc>
          <w:tcPr>
            <w:tcW w:w="2497" w:type="dxa"/>
            <w:gridSpan w:val="4"/>
            <w:vMerge/>
          </w:tcPr>
          <w:p w:rsidR="006C4BD2" w:rsidRPr="008B1A02" w:rsidRDefault="006C4BD2" w:rsidP="00586BC3"/>
        </w:tc>
      </w:tr>
      <w:tr w:rsidR="006C4BD2" w:rsidRPr="008B1A02" w:rsidTr="00586BC3">
        <w:tc>
          <w:tcPr>
            <w:tcW w:w="5833" w:type="dxa"/>
            <w:gridSpan w:val="10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6C4BD2" w:rsidRPr="008B1A02" w:rsidRDefault="006C4BD2" w:rsidP="00586BC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6C4BD2" w:rsidRPr="008B1A02" w:rsidRDefault="006C4BD2" w:rsidP="00586BC3"/>
        </w:tc>
        <w:tc>
          <w:tcPr>
            <w:tcW w:w="2497" w:type="dxa"/>
            <w:gridSpan w:val="4"/>
            <w:vMerge/>
            <w:tcBorders>
              <w:left w:val="single" w:sz="4" w:space="0" w:color="auto"/>
            </w:tcBorders>
          </w:tcPr>
          <w:p w:rsidR="006C4BD2" w:rsidRPr="008B1A02" w:rsidRDefault="006C4BD2" w:rsidP="00586BC3"/>
        </w:tc>
      </w:tr>
      <w:tr w:rsidR="006C4BD2" w:rsidRPr="008B1A02" w:rsidTr="00586BC3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2C7729" w:rsidRDefault="002C7729" w:rsidP="00586BC3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 xml:space="preserve">- </w:t>
            </w:r>
            <w:r w:rsidR="00E95B82">
              <w:t xml:space="preserve">Com apoio do </w:t>
            </w:r>
            <w:r w:rsidR="009E3DED" w:rsidRPr="009E3DED">
              <w:t>L</w:t>
            </w:r>
            <w:r w:rsidR="00E95B82" w:rsidRPr="009E3DED">
              <w:t>ivromédia</w:t>
            </w:r>
            <w:r w:rsidR="00E95B82">
              <w:t xml:space="preserve">, apresentar </w:t>
            </w:r>
            <w:r>
              <w:t xml:space="preserve">o manual </w:t>
            </w:r>
            <w:r w:rsidR="00E95B82">
              <w:t>+ Física</w:t>
            </w:r>
            <w:r w:rsidR="004412A3">
              <w:t>.</w:t>
            </w:r>
          </w:p>
          <w:p w:rsidR="006C4BD2" w:rsidRDefault="002C4183" w:rsidP="00586BC3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- Trabalho individual</w:t>
            </w:r>
            <w:r w:rsidR="009E3DED">
              <w:t xml:space="preserve"> </w:t>
            </w:r>
            <w:r w:rsidR="00035776">
              <w:t>—</w:t>
            </w:r>
            <w:r>
              <w:t xml:space="preserve"> resolução da ficha</w:t>
            </w:r>
            <w:r w:rsidR="004412A3">
              <w:t>.</w:t>
            </w:r>
          </w:p>
          <w:p w:rsidR="002C4183" w:rsidRDefault="002C4183" w:rsidP="00586BC3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- Trabalho em pequeno grupo: an</w:t>
            </w:r>
            <w:r w:rsidR="004412A3">
              <w:t>álise e discussão das respostas.</w:t>
            </w:r>
          </w:p>
          <w:p w:rsidR="002C4183" w:rsidRPr="008B1A02" w:rsidRDefault="004412A3" w:rsidP="00586BC3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- Trabalho em grande grupo</w:t>
            </w:r>
            <w:r w:rsidR="002C4183">
              <w:t xml:space="preserve">/turma: confronto de opiniões </w:t>
            </w:r>
            <w:r w:rsidR="00D85878">
              <w:t>e correção</w:t>
            </w:r>
            <w:r w:rsidR="002C4183">
              <w:t xml:space="preserve"> da ficha com apoio do professor.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6C4BD2" w:rsidRPr="008B1A02" w:rsidRDefault="006C4BD2" w:rsidP="00586BC3"/>
        </w:tc>
        <w:tc>
          <w:tcPr>
            <w:tcW w:w="2497" w:type="dxa"/>
            <w:gridSpan w:val="4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C4BD2" w:rsidRPr="008B1A02" w:rsidRDefault="006C4BD2" w:rsidP="00586BC3"/>
        </w:tc>
      </w:tr>
      <w:tr w:rsidR="006C4BD2" w:rsidRPr="008B1A02" w:rsidTr="00586BC3">
        <w:tc>
          <w:tcPr>
            <w:tcW w:w="8613" w:type="dxa"/>
            <w:gridSpan w:val="16"/>
            <w:tcBorders>
              <w:top w:val="nil"/>
              <w:left w:val="nil"/>
              <w:right w:val="nil"/>
            </w:tcBorders>
          </w:tcPr>
          <w:p w:rsidR="006C4BD2" w:rsidRPr="008B1A02" w:rsidRDefault="006C4BD2" w:rsidP="00586BC3"/>
        </w:tc>
      </w:tr>
      <w:tr w:rsidR="006C4BD2" w:rsidRPr="008B1A02" w:rsidTr="00586BC3">
        <w:tc>
          <w:tcPr>
            <w:tcW w:w="8613" w:type="dxa"/>
            <w:gridSpan w:val="16"/>
            <w:shd w:val="clear" w:color="auto" w:fill="808080" w:themeFill="background1" w:themeFillShade="80"/>
          </w:tcPr>
          <w:p w:rsidR="006C4BD2" w:rsidRPr="008B1A02" w:rsidRDefault="006C4BD2" w:rsidP="00586BC3">
            <w:pPr>
              <w:rPr>
                <w:b/>
              </w:rPr>
            </w:pPr>
            <w:r w:rsidRPr="008B1A02">
              <w:rPr>
                <w:b/>
                <w:color w:val="FFFFFF" w:themeColor="background1"/>
              </w:rPr>
              <w:t>Desenvolvimento da aula</w:t>
            </w:r>
          </w:p>
        </w:tc>
      </w:tr>
      <w:tr w:rsidR="006C4BD2" w:rsidRPr="008B1A02" w:rsidTr="00586BC3">
        <w:tc>
          <w:tcPr>
            <w:tcW w:w="8613" w:type="dxa"/>
            <w:gridSpan w:val="16"/>
            <w:tcBorders>
              <w:bottom w:val="single" w:sz="4" w:space="0" w:color="auto"/>
            </w:tcBorders>
          </w:tcPr>
          <w:p w:rsidR="00E95B82" w:rsidRPr="00E95B82" w:rsidRDefault="00E95B82" w:rsidP="004D7C19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E95B82">
              <w:rPr>
                <w:rFonts w:cs="Arial"/>
              </w:rPr>
              <w:t xml:space="preserve">Em grande </w:t>
            </w:r>
            <w:r w:rsidR="00035776">
              <w:rPr>
                <w:rFonts w:cs="Arial"/>
              </w:rPr>
              <w:t>g</w:t>
            </w:r>
            <w:r w:rsidR="00035776" w:rsidRPr="00E95B82">
              <w:rPr>
                <w:rFonts w:cs="Arial"/>
              </w:rPr>
              <w:t>rupo</w:t>
            </w:r>
            <w:r w:rsidRPr="00E95B82">
              <w:rPr>
                <w:rFonts w:cs="Arial"/>
              </w:rPr>
              <w:t>:</w:t>
            </w:r>
          </w:p>
          <w:p w:rsidR="006C4BD2" w:rsidRDefault="00E551F7" w:rsidP="00586BC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 xml:space="preserve">- </w:t>
            </w:r>
            <w:r w:rsidR="0097560C">
              <w:rPr>
                <w:rFonts w:cs="Arial"/>
              </w:rPr>
              <w:t>Apresentação d</w:t>
            </w:r>
            <w:r w:rsidR="00E95B82">
              <w:rPr>
                <w:rFonts w:cs="Arial"/>
              </w:rPr>
              <w:t xml:space="preserve">o manual </w:t>
            </w:r>
            <w:r w:rsidR="00E95B82" w:rsidRPr="00F73C69">
              <w:rPr>
                <w:rFonts w:cs="Arial"/>
                <w:i/>
              </w:rPr>
              <w:t>+ Física</w:t>
            </w:r>
            <w:r w:rsidR="00E95B82">
              <w:rPr>
                <w:rFonts w:cs="Arial"/>
              </w:rPr>
              <w:t xml:space="preserve">, indicando aos alunos a organização </w:t>
            </w:r>
            <w:r w:rsidR="00E95B82" w:rsidRPr="00105FBD">
              <w:rPr>
                <w:rFonts w:cs="Arial"/>
              </w:rPr>
              <w:t>e as</w:t>
            </w:r>
            <w:r w:rsidR="00E95B82">
              <w:rPr>
                <w:rFonts w:cs="Arial"/>
              </w:rPr>
              <w:t xml:space="preserve"> potencialidades do mesmo para o estudo.</w:t>
            </w:r>
          </w:p>
          <w:p w:rsidR="00E95B82" w:rsidRDefault="00E95B82" w:rsidP="004D7C19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T</w:t>
            </w:r>
            <w:r w:rsidRPr="00E95B82">
              <w:rPr>
                <w:rFonts w:cs="Arial"/>
              </w:rPr>
              <w:t>rabalho individual:</w:t>
            </w:r>
          </w:p>
          <w:p w:rsidR="00E95B82" w:rsidRDefault="00384DD0" w:rsidP="00586BC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 xml:space="preserve">- Realização </w:t>
            </w:r>
            <w:r w:rsidR="00E95B82">
              <w:rPr>
                <w:rFonts w:cs="Arial"/>
              </w:rPr>
              <w:t xml:space="preserve">da </w:t>
            </w:r>
            <w:r w:rsidR="009A2199">
              <w:rPr>
                <w:rFonts w:cs="Arial"/>
              </w:rPr>
              <w:t xml:space="preserve">Ficha </w:t>
            </w:r>
            <w:r w:rsidR="00E95B82">
              <w:rPr>
                <w:rFonts w:cs="Arial"/>
              </w:rPr>
              <w:t xml:space="preserve">de </w:t>
            </w:r>
            <w:r w:rsidR="00C52300">
              <w:rPr>
                <w:rFonts w:cs="Arial"/>
              </w:rPr>
              <w:t>avaliação d</w:t>
            </w:r>
            <w:r w:rsidR="009A2199">
              <w:rPr>
                <w:rFonts w:cs="Arial"/>
              </w:rPr>
              <w:t xml:space="preserve">iagnóstica </w:t>
            </w:r>
            <w:r>
              <w:rPr>
                <w:rFonts w:cs="Arial"/>
              </w:rPr>
              <w:t>(aproximadamente</w:t>
            </w:r>
            <w:r w:rsidR="00E95B82">
              <w:rPr>
                <w:rFonts w:cs="Arial"/>
              </w:rPr>
              <w:t xml:space="preserve"> 30 minutos).</w:t>
            </w:r>
          </w:p>
          <w:p w:rsidR="00E95B82" w:rsidRDefault="00E95B82" w:rsidP="004D7C19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T</w:t>
            </w:r>
            <w:r w:rsidRPr="00E95B82">
              <w:rPr>
                <w:rFonts w:cs="Arial"/>
              </w:rPr>
              <w:t xml:space="preserve">rabalho </w:t>
            </w:r>
            <w:r>
              <w:rPr>
                <w:rFonts w:cs="Arial"/>
              </w:rPr>
              <w:t>em pequeno grupo</w:t>
            </w:r>
            <w:r w:rsidRPr="00E95B82">
              <w:rPr>
                <w:rFonts w:cs="Arial"/>
              </w:rPr>
              <w:t>:</w:t>
            </w:r>
          </w:p>
          <w:p w:rsidR="00E95B82" w:rsidRDefault="00384DD0" w:rsidP="00586BC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Dividir</w:t>
            </w:r>
            <w:r w:rsidR="00E95B82">
              <w:rPr>
                <w:rFonts w:cs="Arial"/>
              </w:rPr>
              <w:t xml:space="preserve"> a turma em grupos de 2 a 4 alunos. Em grupo são discutidas as respostas dos alunos. O grupo assume a resposta que considera mais correta. </w:t>
            </w:r>
          </w:p>
          <w:p w:rsidR="00E95B82" w:rsidRDefault="00E95B82" w:rsidP="00586BC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 xml:space="preserve">- O professor coordena os trabalhos do grupo, levantando questões que </w:t>
            </w:r>
            <w:r w:rsidR="008465D7">
              <w:rPr>
                <w:rFonts w:cs="Arial"/>
              </w:rPr>
              <w:t>potenciem dúvidas</w:t>
            </w:r>
            <w:r>
              <w:rPr>
                <w:rFonts w:cs="Arial"/>
              </w:rPr>
              <w:t xml:space="preserve"> nas respostas que os alunos apresentam.</w:t>
            </w:r>
          </w:p>
          <w:p w:rsidR="00E95B82" w:rsidRDefault="00E95B82" w:rsidP="004D7C19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T</w:t>
            </w:r>
            <w:r w:rsidRPr="00E95B82">
              <w:rPr>
                <w:rFonts w:cs="Arial"/>
              </w:rPr>
              <w:t xml:space="preserve">rabalho </w:t>
            </w:r>
            <w:r>
              <w:rPr>
                <w:rFonts w:cs="Arial"/>
              </w:rPr>
              <w:t>em grande grupo</w:t>
            </w:r>
            <w:r w:rsidRPr="00E95B82">
              <w:rPr>
                <w:rFonts w:cs="Arial"/>
              </w:rPr>
              <w:t>:</w:t>
            </w:r>
          </w:p>
          <w:p w:rsidR="00E95B82" w:rsidRDefault="00E95B82" w:rsidP="00586BC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O professor promove a discussão alargada à turma, solicitando a participação de cada um dos grupos.</w:t>
            </w:r>
          </w:p>
          <w:p w:rsidR="006C4BD2" w:rsidRPr="008465D7" w:rsidRDefault="00E95B82" w:rsidP="00586BC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Sempre que necessário, será</w:t>
            </w:r>
            <w:r w:rsidR="00384DD0">
              <w:rPr>
                <w:rFonts w:cs="Arial"/>
              </w:rPr>
              <w:t xml:space="preserve"> elaborada a resposta no quadro </w:t>
            </w:r>
            <w:r>
              <w:rPr>
                <w:rFonts w:cs="Arial"/>
              </w:rPr>
              <w:t>solicitando a participação dos alunos.</w:t>
            </w:r>
          </w:p>
        </w:tc>
      </w:tr>
      <w:tr w:rsidR="006C4BD2" w:rsidRPr="00F73C69" w:rsidTr="00586BC3">
        <w:tc>
          <w:tcPr>
            <w:tcW w:w="8613" w:type="dxa"/>
            <w:gridSpan w:val="16"/>
            <w:tcBorders>
              <w:left w:val="nil"/>
              <w:right w:val="nil"/>
            </w:tcBorders>
          </w:tcPr>
          <w:p w:rsidR="006C4BD2" w:rsidRPr="00F73C69" w:rsidRDefault="006C4BD2" w:rsidP="00586BC3">
            <w:pPr>
              <w:rPr>
                <w:sz w:val="16"/>
                <w:szCs w:val="16"/>
              </w:rPr>
            </w:pPr>
          </w:p>
        </w:tc>
      </w:tr>
      <w:tr w:rsidR="006C4BD2" w:rsidRPr="008B1A02" w:rsidTr="00586BC3">
        <w:tc>
          <w:tcPr>
            <w:tcW w:w="4644" w:type="dxa"/>
            <w:gridSpan w:val="8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6C4BD2" w:rsidRPr="008B1A02" w:rsidRDefault="006C4BD2" w:rsidP="00586BC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vMerge w:val="restart"/>
          </w:tcPr>
          <w:p w:rsidR="006C4BD2" w:rsidRPr="008B1A02" w:rsidRDefault="006C4BD2" w:rsidP="00586BC3"/>
        </w:tc>
        <w:tc>
          <w:tcPr>
            <w:tcW w:w="3733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6C4BD2" w:rsidRPr="008B1A02" w:rsidRDefault="006C4BD2" w:rsidP="00586BC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TPC</w:t>
            </w:r>
          </w:p>
        </w:tc>
      </w:tr>
      <w:tr w:rsidR="006C4BD2" w:rsidRPr="008B1A02" w:rsidTr="00586BC3">
        <w:tc>
          <w:tcPr>
            <w:tcW w:w="4644" w:type="dxa"/>
            <w:gridSpan w:val="8"/>
            <w:tcBorders>
              <w:bottom w:val="single" w:sz="4" w:space="0" w:color="auto"/>
            </w:tcBorders>
          </w:tcPr>
          <w:p w:rsidR="006C4BD2" w:rsidRPr="008B1A02" w:rsidRDefault="006C4BD2" w:rsidP="00586BC3">
            <w:pPr>
              <w:widowControl w:val="0"/>
              <w:autoSpaceDE w:val="0"/>
              <w:autoSpaceDN w:val="0"/>
              <w:adjustRightInd w:val="0"/>
              <w:ind w:left="40"/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:rsidR="006C4BD2" w:rsidRPr="008B1A02" w:rsidRDefault="006C4BD2" w:rsidP="00586BC3"/>
        </w:tc>
        <w:tc>
          <w:tcPr>
            <w:tcW w:w="3733" w:type="dxa"/>
            <w:gridSpan w:val="7"/>
            <w:tcBorders>
              <w:bottom w:val="single" w:sz="4" w:space="0" w:color="auto"/>
            </w:tcBorders>
          </w:tcPr>
          <w:p w:rsidR="006C4BD2" w:rsidRPr="008B1A02" w:rsidRDefault="006C4BD2" w:rsidP="00586BC3"/>
        </w:tc>
      </w:tr>
      <w:tr w:rsidR="006C4BD2" w:rsidRPr="008B1A02" w:rsidTr="00586BC3">
        <w:tc>
          <w:tcPr>
            <w:tcW w:w="46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4BD2" w:rsidRPr="00F73C69" w:rsidRDefault="006C4BD2" w:rsidP="00586BC3">
            <w:pPr>
              <w:rPr>
                <w:sz w:val="16"/>
                <w:szCs w:val="16"/>
              </w:rPr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4BD2" w:rsidRPr="008B1A02" w:rsidRDefault="006C4BD2" w:rsidP="00586BC3"/>
        </w:tc>
        <w:tc>
          <w:tcPr>
            <w:tcW w:w="3733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4BD2" w:rsidRPr="00F73C69" w:rsidRDefault="006C4BD2" w:rsidP="00586BC3">
            <w:pPr>
              <w:rPr>
                <w:sz w:val="16"/>
                <w:szCs w:val="16"/>
              </w:rPr>
            </w:pPr>
          </w:p>
        </w:tc>
      </w:tr>
      <w:tr w:rsidR="006C4BD2" w:rsidRPr="008B1A02" w:rsidTr="00586BC3">
        <w:tc>
          <w:tcPr>
            <w:tcW w:w="8613" w:type="dxa"/>
            <w:gridSpan w:val="16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6C4BD2" w:rsidRPr="008B1A02" w:rsidRDefault="006C4BD2" w:rsidP="00586BC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Observações</w:t>
            </w:r>
          </w:p>
        </w:tc>
      </w:tr>
      <w:tr w:rsidR="006C4BD2" w:rsidRPr="008B1A02" w:rsidTr="00586BC3">
        <w:tc>
          <w:tcPr>
            <w:tcW w:w="8613" w:type="dxa"/>
            <w:gridSpan w:val="16"/>
          </w:tcPr>
          <w:p w:rsidR="006C4BD2" w:rsidRPr="008B1A02" w:rsidRDefault="006C4BD2" w:rsidP="00586BC3"/>
        </w:tc>
      </w:tr>
    </w:tbl>
    <w:p w:rsidR="00586BC3" w:rsidRDefault="00586BC3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2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613" w:type="dxa"/>
        <w:tblLook w:val="04A0" w:firstRow="1" w:lastRow="0" w:firstColumn="1" w:lastColumn="0" w:noHBand="0" w:noVBand="1"/>
      </w:tblPr>
      <w:tblGrid>
        <w:gridCol w:w="1532"/>
        <w:gridCol w:w="164"/>
        <w:gridCol w:w="1198"/>
        <w:gridCol w:w="48"/>
        <w:gridCol w:w="53"/>
        <w:gridCol w:w="236"/>
        <w:gridCol w:w="920"/>
        <w:gridCol w:w="491"/>
        <w:gridCol w:w="236"/>
        <w:gridCol w:w="952"/>
        <w:gridCol w:w="142"/>
        <w:gridCol w:w="141"/>
        <w:gridCol w:w="142"/>
        <w:gridCol w:w="531"/>
        <w:gridCol w:w="1827"/>
      </w:tblGrid>
      <w:tr w:rsidR="008B5BC0" w:rsidTr="005E269B">
        <w:tc>
          <w:tcPr>
            <w:tcW w:w="4153" w:type="dxa"/>
            <w:gridSpan w:val="7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37" w:type="dxa"/>
            <w:gridSpan w:val="7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04" w:type="dxa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4153" w:type="dxa"/>
            <w:gridSpan w:val="7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341" w:type="dxa"/>
            <w:gridSpan w:val="8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1697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58" w:type="dxa"/>
            <w:gridSpan w:val="4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37" w:type="dxa"/>
            <w:gridSpan w:val="7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minutos</w:t>
            </w:r>
          </w:p>
        </w:tc>
      </w:tr>
      <w:tr w:rsidR="008B5BC0" w:rsidRPr="00586BC3" w:rsidTr="005E269B">
        <w:tc>
          <w:tcPr>
            <w:tcW w:w="1697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198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5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3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5D4B34" w:rsidRPr="008B1A02" w:rsidTr="005D4B34">
        <w:tc>
          <w:tcPr>
            <w:tcW w:w="8618" w:type="dxa"/>
            <w:gridSpan w:val="15"/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D4B34" w:rsidRPr="008B1A02" w:rsidTr="005D4B34">
        <w:tc>
          <w:tcPr>
            <w:tcW w:w="8618" w:type="dxa"/>
            <w:gridSpan w:val="15"/>
            <w:tcBorders>
              <w:bottom w:val="single" w:sz="4" w:space="0" w:color="auto"/>
            </w:tcBorders>
          </w:tcPr>
          <w:p w:rsidR="005D4B34" w:rsidRPr="003B6F63" w:rsidRDefault="005D4B34" w:rsidP="005D4B34">
            <w:pPr>
              <w:widowControl w:val="0"/>
              <w:autoSpaceDE w:val="0"/>
              <w:autoSpaceDN w:val="0"/>
              <w:adjustRightInd w:val="0"/>
              <w:ind w:left="82"/>
              <w:rPr>
                <w:sz w:val="20"/>
              </w:rPr>
            </w:pPr>
            <w:r w:rsidRPr="00804798">
              <w:rPr>
                <w:sz w:val="20"/>
              </w:rPr>
              <w:t>Subdomínio</w:t>
            </w:r>
            <w:r w:rsidRPr="003B6F63">
              <w:rPr>
                <w:sz w:val="20"/>
              </w:rPr>
              <w:t>: Energia e</w:t>
            </w:r>
            <w:r>
              <w:rPr>
                <w:sz w:val="20"/>
              </w:rPr>
              <w:t xml:space="preserve"> m</w:t>
            </w:r>
            <w:r w:rsidRPr="003B6F63">
              <w:rPr>
                <w:sz w:val="20"/>
              </w:rPr>
              <w:t>ovimentos:</w:t>
            </w:r>
          </w:p>
          <w:p w:rsidR="005D4B34" w:rsidRPr="008B1A02" w:rsidRDefault="005D4B34" w:rsidP="005D4B34">
            <w:pPr>
              <w:widowControl w:val="0"/>
              <w:autoSpaceDE w:val="0"/>
              <w:autoSpaceDN w:val="0"/>
              <w:adjustRightInd w:val="0"/>
              <w:ind w:left="82"/>
            </w:pPr>
            <w:r>
              <w:rPr>
                <w:sz w:val="20"/>
              </w:rPr>
              <w:t>- Sistema f</w:t>
            </w:r>
            <w:r w:rsidRPr="003B6F63">
              <w:rPr>
                <w:sz w:val="20"/>
              </w:rPr>
              <w:t>ísico</w:t>
            </w:r>
            <w:r>
              <w:rPr>
                <w:sz w:val="20"/>
              </w:rPr>
              <w:t>; e</w:t>
            </w:r>
            <w:r w:rsidRPr="003B6F63">
              <w:rPr>
                <w:sz w:val="20"/>
              </w:rPr>
              <w:t>nergia cinética</w:t>
            </w:r>
            <w:r>
              <w:rPr>
                <w:sz w:val="20"/>
              </w:rPr>
              <w:t>; energia potencial; e</w:t>
            </w:r>
            <w:r w:rsidRPr="003B6F63">
              <w:rPr>
                <w:sz w:val="20"/>
              </w:rPr>
              <w:t xml:space="preserve">nergia </w:t>
            </w:r>
            <w:r>
              <w:rPr>
                <w:sz w:val="20"/>
              </w:rPr>
              <w:t>i</w:t>
            </w:r>
            <w:r w:rsidRPr="003B6F63">
              <w:rPr>
                <w:sz w:val="20"/>
              </w:rPr>
              <w:t>nterna</w:t>
            </w:r>
            <w:r>
              <w:rPr>
                <w:sz w:val="20"/>
              </w:rPr>
              <w:t>; sistema mecânico.</w:t>
            </w:r>
          </w:p>
        </w:tc>
      </w:tr>
      <w:tr w:rsidR="005D4B34" w:rsidRPr="008B1A02" w:rsidTr="005D4B34">
        <w:tc>
          <w:tcPr>
            <w:tcW w:w="1533" w:type="dxa"/>
            <w:tcBorders>
              <w:left w:val="nil"/>
              <w:right w:val="nil"/>
            </w:tcBorders>
          </w:tcPr>
          <w:p w:rsidR="005D4B34" w:rsidRPr="008B1A02" w:rsidRDefault="005D4B34" w:rsidP="005D4B34"/>
        </w:tc>
        <w:tc>
          <w:tcPr>
            <w:tcW w:w="1463" w:type="dxa"/>
            <w:gridSpan w:val="4"/>
            <w:tcBorders>
              <w:left w:val="nil"/>
              <w:right w:val="nil"/>
            </w:tcBorders>
          </w:tcPr>
          <w:p w:rsidR="005D4B34" w:rsidRPr="008B1A02" w:rsidRDefault="005D4B34" w:rsidP="005D4B34"/>
        </w:tc>
        <w:tc>
          <w:tcPr>
            <w:tcW w:w="236" w:type="dxa"/>
            <w:tcBorders>
              <w:left w:val="nil"/>
              <w:right w:val="nil"/>
            </w:tcBorders>
          </w:tcPr>
          <w:p w:rsidR="005D4B34" w:rsidRPr="008B1A02" w:rsidRDefault="005D4B34" w:rsidP="005D4B34"/>
        </w:tc>
        <w:tc>
          <w:tcPr>
            <w:tcW w:w="2743" w:type="dxa"/>
            <w:gridSpan w:val="5"/>
            <w:tcBorders>
              <w:left w:val="nil"/>
              <w:right w:val="nil"/>
            </w:tcBorders>
          </w:tcPr>
          <w:p w:rsidR="005D4B34" w:rsidRPr="008B1A02" w:rsidRDefault="005D4B34" w:rsidP="005D4B34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5D4B34" w:rsidRPr="008B1A02" w:rsidRDefault="005D4B34" w:rsidP="005D4B34"/>
        </w:tc>
        <w:tc>
          <w:tcPr>
            <w:tcW w:w="2360" w:type="dxa"/>
            <w:gridSpan w:val="2"/>
            <w:tcBorders>
              <w:left w:val="nil"/>
              <w:right w:val="nil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2943" w:type="dxa"/>
            <w:gridSpan w:val="4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 xml:space="preserve">Objetivo geral (metas </w:t>
            </w:r>
            <w:r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  <w:tc>
          <w:tcPr>
            <w:tcW w:w="289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5D4B34" w:rsidRPr="008B1A02" w:rsidRDefault="005D4B34" w:rsidP="005D4B34"/>
        </w:tc>
        <w:tc>
          <w:tcPr>
            <w:tcW w:w="5386" w:type="dxa"/>
            <w:gridSpan w:val="9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ind w:left="-61"/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 xml:space="preserve">Descritores (metas </w:t>
            </w:r>
            <w:r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</w:tr>
      <w:tr w:rsidR="005D4B34" w:rsidRPr="008B1A02" w:rsidTr="005D4B34">
        <w:tc>
          <w:tcPr>
            <w:tcW w:w="2943" w:type="dxa"/>
            <w:gridSpan w:val="4"/>
            <w:tcBorders>
              <w:bottom w:val="single" w:sz="4" w:space="0" w:color="auto"/>
            </w:tcBorders>
          </w:tcPr>
          <w:p w:rsidR="005D4B34" w:rsidRPr="00491639" w:rsidRDefault="005D4B34" w:rsidP="005D4B34">
            <w:pPr>
              <w:jc w:val="both"/>
            </w:pPr>
            <w:r w:rsidRPr="00491639">
              <w:t>Compreender em que condições</w:t>
            </w:r>
            <w:r>
              <w:t xml:space="preserve"> </w:t>
            </w:r>
            <w:r w:rsidRPr="00491639">
              <w:t>um sistema pode ser representado pelo seu centro de massa e que a sua energia como um todo resulta do seu movimento (energia cinética) e da interação com outros sistemas (energia potencial).</w:t>
            </w:r>
          </w:p>
          <w:p w:rsidR="005D4B34" w:rsidRPr="008B1A02" w:rsidRDefault="005D4B34" w:rsidP="005D4B34">
            <w:pPr>
              <w:jc w:val="both"/>
            </w:pPr>
          </w:p>
        </w:tc>
        <w:tc>
          <w:tcPr>
            <w:tcW w:w="289" w:type="dxa"/>
            <w:gridSpan w:val="2"/>
            <w:vMerge/>
            <w:tcBorders>
              <w:bottom w:val="nil"/>
            </w:tcBorders>
          </w:tcPr>
          <w:p w:rsidR="005D4B34" w:rsidRPr="008B1A02" w:rsidRDefault="005D4B34" w:rsidP="005D4B34"/>
        </w:tc>
        <w:tc>
          <w:tcPr>
            <w:tcW w:w="5386" w:type="dxa"/>
            <w:gridSpan w:val="9"/>
            <w:tcBorders>
              <w:bottom w:val="single" w:sz="4" w:space="0" w:color="auto"/>
            </w:tcBorders>
          </w:tcPr>
          <w:p w:rsidR="005D4B34" w:rsidRPr="00491639" w:rsidRDefault="005D4B34" w:rsidP="005D4B34">
            <w:pPr>
              <w:autoSpaceDE w:val="0"/>
              <w:autoSpaceDN w:val="0"/>
              <w:adjustRightInd w:val="0"/>
              <w:jc w:val="both"/>
              <w:rPr>
                <w:rFonts w:cs="Arial"/>
                <w:szCs w:val="18"/>
              </w:rPr>
            </w:pPr>
            <w:r w:rsidRPr="00491639">
              <w:rPr>
                <w:rFonts w:cs="Arial"/>
                <w:szCs w:val="18"/>
              </w:rPr>
              <w:t xml:space="preserve">1.1 Indicar que um sistema físico (sistema) </w:t>
            </w:r>
            <w:r>
              <w:rPr>
                <w:rFonts w:cs="Arial"/>
                <w:szCs w:val="18"/>
              </w:rPr>
              <w:t>é</w:t>
            </w:r>
            <w:r w:rsidRPr="00491639">
              <w:rPr>
                <w:rFonts w:cs="Arial"/>
                <w:szCs w:val="18"/>
              </w:rPr>
              <w:t xml:space="preserve"> o corpo ou o conjunto de corpos em estudo.</w:t>
            </w:r>
          </w:p>
          <w:p w:rsidR="005D4B34" w:rsidRPr="00491639" w:rsidRDefault="005D4B34" w:rsidP="005D4B34">
            <w:pPr>
              <w:autoSpaceDE w:val="0"/>
              <w:autoSpaceDN w:val="0"/>
              <w:adjustRightInd w:val="0"/>
              <w:jc w:val="both"/>
              <w:rPr>
                <w:rFonts w:cs="Arial"/>
                <w:szCs w:val="18"/>
              </w:rPr>
            </w:pPr>
            <w:r w:rsidRPr="00491639">
              <w:rPr>
                <w:rFonts w:cs="Arial"/>
                <w:szCs w:val="18"/>
              </w:rPr>
              <w:t>1.2 Associar a energia cinética ao movimento de um corpo e a energia potencial (gravítica, elétrica, elástica) a interações desse corpo com outros corpos.</w:t>
            </w:r>
          </w:p>
          <w:p w:rsidR="005D4B34" w:rsidRPr="00491639" w:rsidRDefault="005D4B34" w:rsidP="005D4B34">
            <w:pPr>
              <w:autoSpaceDE w:val="0"/>
              <w:autoSpaceDN w:val="0"/>
              <w:adjustRightInd w:val="0"/>
              <w:jc w:val="both"/>
              <w:rPr>
                <w:rFonts w:cs="Arial"/>
                <w:szCs w:val="18"/>
              </w:rPr>
            </w:pPr>
            <w:r w:rsidRPr="00491639">
              <w:rPr>
                <w:rFonts w:cs="Arial"/>
                <w:szCs w:val="18"/>
              </w:rPr>
              <w:t>1.3 Aplicar o conceito de energia cinética na resolução de problemas</w:t>
            </w:r>
            <w:r>
              <w:rPr>
                <w:rFonts w:cs="Arial"/>
                <w:szCs w:val="18"/>
              </w:rPr>
              <w:t xml:space="preserve"> envolvendo corpos que apenas tê</w:t>
            </w:r>
            <w:r w:rsidRPr="00491639">
              <w:rPr>
                <w:rFonts w:cs="Arial"/>
                <w:szCs w:val="18"/>
              </w:rPr>
              <w:t>m movimento de translação.</w:t>
            </w:r>
          </w:p>
          <w:p w:rsidR="005D4B34" w:rsidRPr="00491639" w:rsidRDefault="005D4B34" w:rsidP="005D4B34">
            <w:pPr>
              <w:autoSpaceDE w:val="0"/>
              <w:autoSpaceDN w:val="0"/>
              <w:adjustRightInd w:val="0"/>
              <w:jc w:val="both"/>
              <w:rPr>
                <w:rFonts w:cs="Arial"/>
                <w:szCs w:val="18"/>
              </w:rPr>
            </w:pPr>
            <w:r w:rsidRPr="00491639">
              <w:rPr>
                <w:rFonts w:cs="Arial"/>
                <w:szCs w:val="18"/>
              </w:rPr>
              <w:t xml:space="preserve">1.4 Associar a energia interna de um sistema </w:t>
            </w:r>
            <w:r>
              <w:rPr>
                <w:rFonts w:cs="Arial"/>
                <w:szCs w:val="18"/>
              </w:rPr>
              <w:t>à</w:t>
            </w:r>
            <w:r w:rsidRPr="00491639">
              <w:rPr>
                <w:rFonts w:cs="Arial"/>
                <w:szCs w:val="18"/>
              </w:rPr>
              <w:t>s energias cinética e potencial das suas partículas.</w:t>
            </w:r>
          </w:p>
          <w:p w:rsidR="005D4B34" w:rsidRPr="00491639" w:rsidRDefault="005D4B34" w:rsidP="005D4B34">
            <w:pPr>
              <w:autoSpaceDE w:val="0"/>
              <w:autoSpaceDN w:val="0"/>
              <w:adjustRightInd w:val="0"/>
              <w:jc w:val="both"/>
              <w:rPr>
                <w:rFonts w:cs="Arial"/>
                <w:szCs w:val="18"/>
              </w:rPr>
            </w:pPr>
            <w:r w:rsidRPr="00491639">
              <w:rPr>
                <w:rFonts w:cs="Arial"/>
                <w:szCs w:val="18"/>
              </w:rPr>
              <w:t>1.5 Identificar um sistema mecânico como aquele em que as variações de energia interna não são tidas em conta.</w:t>
            </w:r>
          </w:p>
          <w:p w:rsidR="005D4B34" w:rsidRPr="003B6F63" w:rsidRDefault="005D4B34" w:rsidP="005D4B34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18"/>
              </w:rPr>
            </w:pPr>
            <w:r w:rsidRPr="00491639">
              <w:rPr>
                <w:rFonts w:cs="Arial"/>
                <w:szCs w:val="18"/>
              </w:rPr>
              <w:t>1.6 Indicar que o estudo de um sistema mecânico que possua apenas movimento de translação pode ser reduzido ao de uma única partícula com a massa do sistema, identificando-a com o centro de massa.</w:t>
            </w:r>
          </w:p>
        </w:tc>
      </w:tr>
      <w:tr w:rsidR="005D4B34" w:rsidRPr="008B1A02" w:rsidTr="005D4B34">
        <w:tc>
          <w:tcPr>
            <w:tcW w:w="8618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5833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5D4B34" w:rsidRPr="008B1A02" w:rsidRDefault="005D4B34" w:rsidP="005D4B34"/>
        </w:tc>
        <w:tc>
          <w:tcPr>
            <w:tcW w:w="2502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Recursos</w:t>
            </w:r>
          </w:p>
        </w:tc>
      </w:tr>
      <w:tr w:rsidR="005D4B34" w:rsidRPr="008B1A02" w:rsidTr="005D4B34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D4B34" w:rsidRDefault="005D4B34" w:rsidP="005D4B34">
            <w:r w:rsidRPr="00B654BA">
              <w:t>Sistema</w:t>
            </w:r>
            <w:r>
              <w:t>s</w:t>
            </w:r>
            <w:r w:rsidRPr="00B654BA">
              <w:t xml:space="preserve"> </w:t>
            </w:r>
            <w:r>
              <w:t>f</w:t>
            </w:r>
            <w:r w:rsidRPr="00B654BA">
              <w:t>ísicos.</w:t>
            </w:r>
            <w:r>
              <w:t xml:space="preserve"> Energia associada a um sistema físico: energia cinética, potencial e interna.</w:t>
            </w:r>
          </w:p>
          <w:p w:rsidR="005D4B34" w:rsidRPr="008B1A02" w:rsidRDefault="005D4B34" w:rsidP="005D4B34">
            <w:r>
              <w:t>Sistema mecânico; sistema redutível a uma partícula — centro de massa.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5D4B34" w:rsidRPr="008B1A02" w:rsidRDefault="005D4B34" w:rsidP="005D4B34"/>
        </w:tc>
        <w:tc>
          <w:tcPr>
            <w:tcW w:w="2502" w:type="dxa"/>
            <w:gridSpan w:val="3"/>
            <w:vMerge w:val="restart"/>
          </w:tcPr>
          <w:p w:rsidR="005D4B34" w:rsidRDefault="005D4B34" w:rsidP="005D4B34">
            <w:r>
              <w:t>Manual + Física.</w:t>
            </w:r>
          </w:p>
          <w:p w:rsidR="005D4B34" w:rsidRDefault="005D4B34" w:rsidP="005D4B34"/>
          <w:p w:rsidR="005D4B34" w:rsidRPr="002C4183" w:rsidRDefault="005D4B34" w:rsidP="005D4B34"/>
        </w:tc>
      </w:tr>
      <w:tr w:rsidR="005D4B34" w:rsidRPr="008B1A02" w:rsidTr="005D4B34">
        <w:tc>
          <w:tcPr>
            <w:tcW w:w="6116" w:type="dxa"/>
            <w:gridSpan w:val="12"/>
            <w:tcBorders>
              <w:top w:val="nil"/>
              <w:left w:val="nil"/>
            </w:tcBorders>
          </w:tcPr>
          <w:p w:rsidR="005D4B34" w:rsidRPr="008B1A02" w:rsidRDefault="005D4B34" w:rsidP="005D4B34"/>
        </w:tc>
        <w:tc>
          <w:tcPr>
            <w:tcW w:w="2502" w:type="dxa"/>
            <w:gridSpan w:val="3"/>
            <w:vMerge/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5833" w:type="dxa"/>
            <w:gridSpan w:val="10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5D4B34" w:rsidRPr="008B1A02" w:rsidRDefault="005D4B34" w:rsidP="005D4B34"/>
        </w:tc>
        <w:tc>
          <w:tcPr>
            <w:tcW w:w="2502" w:type="dxa"/>
            <w:gridSpan w:val="3"/>
            <w:vMerge/>
            <w:tcBorders>
              <w:left w:val="single" w:sz="4" w:space="0" w:color="auto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D4B34" w:rsidRDefault="005D4B34" w:rsidP="005D4B34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- Trabalho em grande grupo/turma:</w:t>
            </w:r>
          </w:p>
          <w:p w:rsidR="005D4B34" w:rsidRPr="00B654BA" w:rsidRDefault="005D4B34" w:rsidP="004D7C19">
            <w:pPr>
              <w:pStyle w:val="PargrafodaLista"/>
              <w:widowControl w:val="0"/>
              <w:numPr>
                <w:ilvl w:val="0"/>
                <w:numId w:val="4"/>
              </w:numPr>
              <w:autoSpaceDE w:val="0"/>
              <w:autoSpaceDN w:val="0"/>
              <w:adjustRightInd w:val="0"/>
            </w:pPr>
            <w:r w:rsidRPr="00B654BA">
              <w:t xml:space="preserve">Apresentação de situações/imagens/tabelas para </w:t>
            </w:r>
            <w:r>
              <w:t>sistematização</w:t>
            </w:r>
            <w:r w:rsidRPr="00B654BA">
              <w:t xml:space="preserve"> e discussão dos conceitos.</w:t>
            </w:r>
          </w:p>
          <w:p w:rsidR="005D4B34" w:rsidRPr="00B654BA" w:rsidRDefault="005D4B34" w:rsidP="005D4B34">
            <w:pPr>
              <w:widowControl w:val="0"/>
              <w:autoSpaceDE w:val="0"/>
              <w:autoSpaceDN w:val="0"/>
              <w:adjustRightInd w:val="0"/>
              <w:ind w:left="40"/>
            </w:pPr>
            <w:r w:rsidRPr="00B654BA">
              <w:t xml:space="preserve">- Trabalho em pequeno </w:t>
            </w:r>
            <w:r>
              <w:t>g</w:t>
            </w:r>
            <w:r w:rsidRPr="00B654BA">
              <w:t>rupo (2 alunos):</w:t>
            </w:r>
          </w:p>
          <w:p w:rsidR="005D4B34" w:rsidRPr="008B1A02" w:rsidRDefault="005D4B34" w:rsidP="004D7C19">
            <w:pPr>
              <w:pStyle w:val="PargrafodaLista"/>
              <w:numPr>
                <w:ilvl w:val="0"/>
                <w:numId w:val="3"/>
              </w:numPr>
              <w:jc w:val="both"/>
            </w:pPr>
            <w:r w:rsidRPr="00B654BA">
              <w:t xml:space="preserve">Analisar o </w:t>
            </w:r>
            <w:r>
              <w:t>e</w:t>
            </w:r>
            <w:r w:rsidRPr="00B654BA">
              <w:t xml:space="preserve">xercício resolvido 1 </w:t>
            </w:r>
            <w:r>
              <w:t>«Aplicação do conceito de energia cinética» da página 12.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5D4B34" w:rsidRPr="008B1A02" w:rsidRDefault="005D4B34" w:rsidP="005D4B34"/>
        </w:tc>
        <w:tc>
          <w:tcPr>
            <w:tcW w:w="2502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8618" w:type="dxa"/>
            <w:gridSpan w:val="15"/>
            <w:tcBorders>
              <w:top w:val="nil"/>
              <w:left w:val="nil"/>
              <w:right w:val="nil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8618" w:type="dxa"/>
            <w:gridSpan w:val="15"/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</w:rPr>
            </w:pPr>
            <w:r w:rsidRPr="008B1A02">
              <w:rPr>
                <w:b/>
                <w:color w:val="FFFFFF" w:themeColor="background1"/>
              </w:rPr>
              <w:t>Desenvolvimento da aula</w:t>
            </w:r>
          </w:p>
        </w:tc>
      </w:tr>
      <w:tr w:rsidR="005D4B34" w:rsidRPr="008B1A02" w:rsidTr="005D4B34">
        <w:tc>
          <w:tcPr>
            <w:tcW w:w="8618" w:type="dxa"/>
            <w:gridSpan w:val="15"/>
            <w:tcBorders>
              <w:bottom w:val="single" w:sz="4" w:space="0" w:color="auto"/>
            </w:tcBorders>
          </w:tcPr>
          <w:p w:rsidR="005D4B34" w:rsidRDefault="005D4B34" w:rsidP="005D4B34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B654BA">
              <w:rPr>
                <w:rFonts w:cs="Arial"/>
              </w:rPr>
              <w:t xml:space="preserve">Para introdução do conceito de sistema </w:t>
            </w:r>
            <w:r>
              <w:rPr>
                <w:rFonts w:cs="Arial"/>
              </w:rPr>
              <w:t>f</w:t>
            </w:r>
            <w:r w:rsidRPr="00B654BA">
              <w:rPr>
                <w:rFonts w:cs="Arial"/>
              </w:rPr>
              <w:t>ísico, analisar o sistema apresentado na figura 1</w:t>
            </w:r>
            <w:r>
              <w:rPr>
                <w:rFonts w:cs="Arial"/>
              </w:rPr>
              <w:t>,</w:t>
            </w:r>
            <w:r w:rsidRPr="00B654BA">
              <w:rPr>
                <w:rFonts w:cs="Arial"/>
              </w:rPr>
              <w:t xml:space="preserve"> da página 10 do manual. Com base na figura</w:t>
            </w:r>
            <w:r>
              <w:rPr>
                <w:rFonts w:cs="Arial"/>
              </w:rPr>
              <w:t>,</w:t>
            </w:r>
            <w:r w:rsidRPr="00B654BA">
              <w:rPr>
                <w:rFonts w:cs="Arial"/>
              </w:rPr>
              <w:t xml:space="preserve"> </w:t>
            </w:r>
            <w:r>
              <w:rPr>
                <w:rFonts w:cs="Arial"/>
              </w:rPr>
              <w:t>debater</w:t>
            </w:r>
            <w:r w:rsidRPr="00B654BA">
              <w:rPr>
                <w:rFonts w:cs="Arial"/>
              </w:rPr>
              <w:t xml:space="preserve"> com os alunos que é possível discutir a situação apresentada pensando num:</w:t>
            </w:r>
          </w:p>
          <w:p w:rsidR="005D4B34" w:rsidRPr="00B76A6F" w:rsidRDefault="005D4B34" w:rsidP="004D7C19">
            <w:pPr>
              <w:pStyle w:val="PargrafodaLista"/>
              <w:numPr>
                <w:ilvl w:val="0"/>
                <w:numId w:val="2"/>
              </w:numPr>
              <w:jc w:val="both"/>
            </w:pPr>
            <w:r>
              <w:t>S</w:t>
            </w:r>
            <w:r w:rsidRPr="00B76A6F">
              <w:t>istema elétrico</w:t>
            </w:r>
            <w:r>
              <w:t>;</w:t>
            </w:r>
          </w:p>
          <w:p w:rsidR="005D4B34" w:rsidRPr="00B76A6F" w:rsidRDefault="005D4B34" w:rsidP="004D7C19">
            <w:pPr>
              <w:pStyle w:val="PargrafodaLista"/>
              <w:numPr>
                <w:ilvl w:val="0"/>
                <w:numId w:val="2"/>
              </w:numPr>
              <w:jc w:val="both"/>
            </w:pPr>
            <w:r>
              <w:t>S</w:t>
            </w:r>
            <w:r w:rsidRPr="00B76A6F">
              <w:t>istema eletrónico</w:t>
            </w:r>
            <w:r>
              <w:t>;</w:t>
            </w:r>
          </w:p>
          <w:p w:rsidR="005D4B34" w:rsidRPr="00B76A6F" w:rsidRDefault="005D4B34" w:rsidP="004D7C19">
            <w:pPr>
              <w:pStyle w:val="PargrafodaLista"/>
              <w:numPr>
                <w:ilvl w:val="0"/>
                <w:numId w:val="2"/>
              </w:numPr>
              <w:jc w:val="both"/>
            </w:pPr>
            <w:r>
              <w:t>S</w:t>
            </w:r>
            <w:r w:rsidRPr="00B76A6F">
              <w:t>istema mecânico</w:t>
            </w:r>
            <w:r>
              <w:t>;</w:t>
            </w:r>
          </w:p>
          <w:p w:rsidR="005D4B34" w:rsidRPr="00B76A6F" w:rsidRDefault="005D4B34" w:rsidP="004D7C19">
            <w:pPr>
              <w:pStyle w:val="PargrafodaLista"/>
              <w:numPr>
                <w:ilvl w:val="0"/>
                <w:numId w:val="2"/>
              </w:numPr>
              <w:jc w:val="both"/>
            </w:pPr>
            <w:r>
              <w:lastRenderedPageBreak/>
              <w:t>Sistema térmico.</w:t>
            </w:r>
          </w:p>
          <w:p w:rsidR="005D4B34" w:rsidRPr="004C15A5" w:rsidRDefault="005D4B34" w:rsidP="005D4B34">
            <w:pPr>
              <w:jc w:val="both"/>
            </w:pPr>
            <w:r>
              <w:t>Do debate</w:t>
            </w:r>
            <w:r w:rsidRPr="004C15A5">
              <w:t xml:space="preserve"> deve resultar a definição de sistema físico.</w:t>
            </w:r>
          </w:p>
          <w:p w:rsidR="005D4B34" w:rsidRPr="004C15A5" w:rsidRDefault="005D4B34" w:rsidP="004D7C19">
            <w:pPr>
              <w:pStyle w:val="PargrafodaLista"/>
              <w:numPr>
                <w:ilvl w:val="0"/>
                <w:numId w:val="3"/>
              </w:numPr>
              <w:jc w:val="both"/>
            </w:pPr>
            <w:r w:rsidRPr="004C15A5">
              <w:t xml:space="preserve">Discutir o sistema complexo </w:t>
            </w:r>
            <w:r w:rsidRPr="00874896">
              <w:t>rob</w:t>
            </w:r>
            <w:r>
              <w:t>ô</w:t>
            </w:r>
            <w:r w:rsidRPr="004C15A5">
              <w:t xml:space="preserve"> do ponto de vista energético.</w:t>
            </w:r>
          </w:p>
          <w:p w:rsidR="005D4B34" w:rsidRPr="004C15A5" w:rsidRDefault="005D4B34" w:rsidP="004D7C19">
            <w:pPr>
              <w:pStyle w:val="PargrafodaLista"/>
              <w:numPr>
                <w:ilvl w:val="0"/>
                <w:numId w:val="3"/>
              </w:numPr>
              <w:jc w:val="both"/>
            </w:pPr>
            <w:r w:rsidRPr="004C15A5">
              <w:t>Construir um diagrama onde se evidencie transferências e transformações de energia</w:t>
            </w:r>
            <w:r>
              <w:t>.</w:t>
            </w:r>
          </w:p>
          <w:p w:rsidR="005D4B34" w:rsidRDefault="005D4B34" w:rsidP="005D4B34">
            <w:pPr>
              <w:jc w:val="both"/>
              <w:rPr>
                <w:rFonts w:cs="Arial"/>
              </w:rPr>
            </w:pPr>
            <w:r w:rsidRPr="004C15A5">
              <w:t xml:space="preserve">Concluir que todas as formas de energia podem ser agrupadas em dois tipos: </w:t>
            </w:r>
            <w:r>
              <w:t>e</w:t>
            </w:r>
            <w:r w:rsidRPr="004C15A5">
              <w:t xml:space="preserve">nergia cinética e </w:t>
            </w:r>
            <w:r>
              <w:t>e</w:t>
            </w:r>
            <w:r w:rsidRPr="004C15A5">
              <w:t>nergia potencial.</w:t>
            </w:r>
          </w:p>
          <w:p w:rsidR="005D4B34" w:rsidRPr="00EA4F76" w:rsidRDefault="005D4B34" w:rsidP="005D4B34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Introdução da definição de energia cinética:</w:t>
            </w:r>
          </w:p>
          <w:p w:rsidR="005D4B34" w:rsidRDefault="005D4B34" w:rsidP="004D7C19">
            <w:pPr>
              <w:pStyle w:val="PargrafodaLista"/>
              <w:numPr>
                <w:ilvl w:val="0"/>
                <w:numId w:val="3"/>
              </w:numPr>
              <w:jc w:val="both"/>
            </w:pPr>
            <w:r w:rsidRPr="00AF2988">
              <w:t xml:space="preserve">A partir dos efeitos que resultam da colisão frontal do carro de </w:t>
            </w:r>
            <w:r>
              <w:t>corrida com a barreira de prote</w:t>
            </w:r>
            <w:r w:rsidRPr="00AF2988">
              <w:t>ção</w:t>
            </w:r>
            <w:r>
              <w:t>, inferir:</w:t>
            </w:r>
          </w:p>
          <w:p w:rsidR="005D4B34" w:rsidRDefault="005D4B34" w:rsidP="005D4B34">
            <w:pPr>
              <w:ind w:left="709"/>
              <w:jc w:val="both"/>
            </w:pPr>
            <w:r>
              <w:t>- Que «</w:t>
            </w:r>
            <w:r w:rsidRPr="00AF2988">
              <w:t>estragos</w:t>
            </w:r>
            <w:r>
              <w:t>»</w:t>
            </w:r>
            <w:r w:rsidRPr="00AF2988">
              <w:t xml:space="preserve"> observáveis estão relacionados com a quantidade de energia que o carro possui no momento da colisão</w:t>
            </w:r>
            <w:r>
              <w:t>;</w:t>
            </w:r>
          </w:p>
          <w:p w:rsidR="005D4B34" w:rsidRDefault="005D4B34" w:rsidP="005D4B34">
            <w:pPr>
              <w:ind w:left="709"/>
              <w:jc w:val="both"/>
            </w:pPr>
            <w:r>
              <w:t>- Quais as grandezas físicas que estão envolvidas na quantidade de energia que o carro possui (massa e velocidade).</w:t>
            </w:r>
          </w:p>
          <w:p w:rsidR="005D4B34" w:rsidRPr="004C15A5" w:rsidRDefault="005D4B34" w:rsidP="004D7C19">
            <w:pPr>
              <w:pStyle w:val="PargrafodaLista"/>
              <w:numPr>
                <w:ilvl w:val="0"/>
                <w:numId w:val="3"/>
              </w:numPr>
              <w:jc w:val="both"/>
            </w:pPr>
            <w:r>
              <w:t xml:space="preserve">Apresentar a expressão que define energia cinética. Levantar questões que promovam a interpretação da equação: dependência do valor da energia cinética </w:t>
            </w:r>
            <w:r w:rsidRPr="004C15A5">
              <w:t>com a massa e com o quadrado da velocidade.</w:t>
            </w:r>
          </w:p>
          <w:p w:rsidR="005D4B34" w:rsidRPr="004C15A5" w:rsidRDefault="005D4B34" w:rsidP="004D7C19">
            <w:pPr>
              <w:pStyle w:val="PargrafodaLista"/>
              <w:numPr>
                <w:ilvl w:val="0"/>
                <w:numId w:val="3"/>
              </w:numPr>
              <w:jc w:val="both"/>
            </w:pPr>
            <w:r w:rsidRPr="004C15A5">
              <w:t>Analisar uma tabela com diferentes valores de massa</w:t>
            </w:r>
            <w:r>
              <w:t>s</w:t>
            </w:r>
            <w:r w:rsidRPr="004C15A5">
              <w:t xml:space="preserve"> e velocidades e comparar os valores da </w:t>
            </w:r>
            <w:r>
              <w:t>e</w:t>
            </w:r>
            <w:r w:rsidRPr="004C15A5">
              <w:t>nergia cinética.</w:t>
            </w:r>
          </w:p>
          <w:p w:rsidR="005D4B34" w:rsidRPr="004C15A5" w:rsidRDefault="005D4B34" w:rsidP="004D7C19">
            <w:pPr>
              <w:pStyle w:val="PargrafodaLista"/>
              <w:numPr>
                <w:ilvl w:val="0"/>
                <w:numId w:val="3"/>
              </w:numPr>
              <w:jc w:val="both"/>
            </w:pPr>
            <w:r w:rsidRPr="004C15A5">
              <w:t>Relembrar múltiplos e submúltiplos das unidades das grandezas massa e velocidade e energia.</w:t>
            </w:r>
          </w:p>
          <w:p w:rsidR="005D4B34" w:rsidRDefault="005D4B34" w:rsidP="004D7C19">
            <w:pPr>
              <w:pStyle w:val="PargrafodaLista"/>
              <w:numPr>
                <w:ilvl w:val="0"/>
                <w:numId w:val="3"/>
              </w:numPr>
              <w:jc w:val="both"/>
            </w:pPr>
            <w:r>
              <w:t>Analisar o exercício resolvido 1, da página 12:</w:t>
            </w:r>
          </w:p>
          <w:p w:rsidR="005D4B34" w:rsidRDefault="005D4B34" w:rsidP="005D4B34">
            <w:pPr>
              <w:pStyle w:val="PargrafodaLista"/>
              <w:ind w:left="360"/>
              <w:jc w:val="both"/>
            </w:pPr>
            <w:r>
              <w:t>Discutir a proposta de resolução apresentada, evidenciando o processo de raciocínio que foi adotado, alertando para:</w:t>
            </w:r>
          </w:p>
          <w:p w:rsidR="005D4B34" w:rsidRDefault="005D4B34" w:rsidP="005D4B34">
            <w:pPr>
              <w:ind w:left="360"/>
              <w:jc w:val="both"/>
            </w:pPr>
            <w:r>
              <w:t xml:space="preserve">- A conversão de unidades; </w:t>
            </w:r>
          </w:p>
          <w:p w:rsidR="005D4B34" w:rsidRPr="004D1797" w:rsidRDefault="005D4B34" w:rsidP="005D4B34">
            <w:pPr>
              <w:ind w:left="360"/>
              <w:jc w:val="both"/>
            </w:pPr>
            <w:r>
              <w:t>- A importância de estabelecer relações/comparações entre os valores das grandezas.</w:t>
            </w:r>
          </w:p>
          <w:p w:rsidR="005D4B34" w:rsidRPr="00EA4F76" w:rsidRDefault="005D4B34" w:rsidP="005D4B34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Apresentar exemplos em que são evidentes manifestações de energia potencial:</w:t>
            </w:r>
          </w:p>
          <w:p w:rsidR="005D4B34" w:rsidRDefault="005D4B34" w:rsidP="004D7C19">
            <w:pPr>
              <w:pStyle w:val="PargrafodaLista"/>
              <w:numPr>
                <w:ilvl w:val="0"/>
                <w:numId w:val="3"/>
              </w:numPr>
              <w:jc w:val="both"/>
            </w:pPr>
            <w:r>
              <w:t xml:space="preserve">A partir das imagens das figuras 3 a </w:t>
            </w:r>
            <w:r w:rsidRPr="00461E1A">
              <w:t>5</w:t>
            </w:r>
            <w:r>
              <w:t>, discutir outras situações de manifestações de energia potencial.</w:t>
            </w:r>
          </w:p>
          <w:p w:rsidR="005D4B34" w:rsidRDefault="005D4B34" w:rsidP="004D7C19">
            <w:pPr>
              <w:pStyle w:val="PargrafodaLista"/>
              <w:numPr>
                <w:ilvl w:val="0"/>
                <w:numId w:val="3"/>
              </w:numPr>
              <w:jc w:val="both"/>
            </w:pPr>
            <w:r w:rsidRPr="00D40D38">
              <w:t xml:space="preserve">Reforçar a ideia </w:t>
            </w:r>
            <w:r>
              <w:t xml:space="preserve">de </w:t>
            </w:r>
            <w:r w:rsidRPr="00D40D38">
              <w:t>que num sistema só é possível determinar-se variações de energia potencial</w:t>
            </w:r>
            <w:r w:rsidRPr="00ED7903">
              <w:t>;</w:t>
            </w:r>
            <w:r w:rsidRPr="002E0E51">
              <w:t xml:space="preserve"> que a energia potencial está associada a interações entre os corpos e trata-se de uma energia que</w:t>
            </w:r>
            <w:r>
              <w:t xml:space="preserve"> podemos considerar como «armazenada». Este conceito será retomado mais à frente, na secção 1.5.2.</w:t>
            </w:r>
          </w:p>
          <w:p w:rsidR="005D4B34" w:rsidRDefault="005D4B34" w:rsidP="005D4B34">
            <w:pPr>
              <w:jc w:val="both"/>
            </w:pPr>
            <w:r>
              <w:t>Introdução do conceito de energia interna:</w:t>
            </w:r>
          </w:p>
          <w:p w:rsidR="005D4B34" w:rsidRDefault="005D4B34" w:rsidP="004D7C19">
            <w:pPr>
              <w:pStyle w:val="PargrafodaLista"/>
              <w:numPr>
                <w:ilvl w:val="0"/>
                <w:numId w:val="3"/>
              </w:numPr>
              <w:jc w:val="both"/>
            </w:pPr>
            <w:r w:rsidRPr="00476966">
              <w:t>Analisar a figura 7</w:t>
            </w:r>
            <w:r>
              <w:t xml:space="preserve"> e discutir o significado de energia interna, interpretando os diferentes contributos em cada uma das situações propostas:</w:t>
            </w:r>
          </w:p>
          <w:p w:rsidR="005D4B34" w:rsidRDefault="005D4B34" w:rsidP="005D4B34">
            <w:pPr>
              <w:pStyle w:val="PargrafodaLista"/>
              <w:jc w:val="both"/>
            </w:pPr>
            <w:r>
              <w:t>- Energia potencial relacionada com interações entre partículas; ligações químicas e nucleares (mudanças de estado físico, reações químicas e nucleares).</w:t>
            </w:r>
          </w:p>
          <w:p w:rsidR="005D4B34" w:rsidRDefault="005D4B34" w:rsidP="005D4B34">
            <w:pPr>
              <w:pStyle w:val="PargrafodaLista"/>
              <w:jc w:val="both"/>
            </w:pPr>
            <w:r>
              <w:t xml:space="preserve">- Energia cinética — movimento interno de partículas. </w:t>
            </w:r>
          </w:p>
          <w:p w:rsidR="005D4B34" w:rsidRDefault="005D4B34" w:rsidP="004D7C19">
            <w:pPr>
              <w:pStyle w:val="PargrafodaLista"/>
              <w:numPr>
                <w:ilvl w:val="0"/>
                <w:numId w:val="3"/>
              </w:numPr>
              <w:jc w:val="both"/>
            </w:pPr>
            <w:r>
              <w:t>Analisar as situações apresentadas nas figuras 8 e 9, da página 15 do manual + Física para discussão e situações em que a energia interna é maior ou menor e ainda discutir as diversas situações do ponto de vista das variações de energia interna.</w:t>
            </w:r>
          </w:p>
          <w:p w:rsidR="005D4B34" w:rsidRDefault="005D4B34" w:rsidP="004D7C19">
            <w:pPr>
              <w:pStyle w:val="PargrafodaLista"/>
              <w:numPr>
                <w:ilvl w:val="0"/>
                <w:numId w:val="3"/>
              </w:numPr>
              <w:jc w:val="both"/>
            </w:pPr>
            <w:r>
              <w:t>Alertar os alunos que, de momento, apenas se estudarão sistemas onde a variação de energia interna é desprezável. O conceito será retomado no subdomínio «fenómenos térmicos e radiação».</w:t>
            </w:r>
          </w:p>
          <w:p w:rsidR="005D4B34" w:rsidRDefault="005D4B34" w:rsidP="005D4B34">
            <w:pPr>
              <w:pStyle w:val="PargrafodaLista"/>
              <w:jc w:val="both"/>
            </w:pPr>
          </w:p>
          <w:p w:rsidR="005D4B34" w:rsidRDefault="005D4B34" w:rsidP="005D4B34">
            <w:pPr>
              <w:jc w:val="both"/>
            </w:pPr>
            <w:r>
              <w:t>Para a introdução do conceito sistema mecânico e aproximação ao modelo de partícula material:</w:t>
            </w:r>
          </w:p>
          <w:p w:rsidR="005D4B34" w:rsidRPr="00ED7903" w:rsidRDefault="005D4B34" w:rsidP="004D7C19">
            <w:pPr>
              <w:pStyle w:val="PargrafodaLista"/>
              <w:numPr>
                <w:ilvl w:val="0"/>
                <w:numId w:val="3"/>
              </w:numPr>
              <w:jc w:val="both"/>
              <w:rPr>
                <w:b/>
              </w:rPr>
            </w:pPr>
            <w:r w:rsidRPr="00ED7903">
              <w:t xml:space="preserve">Discutir com os alunos a importância da aplicação do modelo da partícula material para determinar o intervalo de tempo necessário que um automóvel, com uma dada velocidade média, demora a realizar o percurso entre Lisboa-Porto. Para este estudo o </w:t>
            </w:r>
            <w:r w:rsidRPr="00ED7903">
              <w:lastRenderedPageBreak/>
              <w:t>sistema pode ser reduzido a uma partícula, as variações de energia interna não são tidas em conta.</w:t>
            </w:r>
          </w:p>
          <w:p w:rsidR="005D4B34" w:rsidRPr="000A7397" w:rsidRDefault="005D4B34" w:rsidP="004D7C19">
            <w:pPr>
              <w:pStyle w:val="PargrafodaLista"/>
              <w:numPr>
                <w:ilvl w:val="0"/>
                <w:numId w:val="3"/>
              </w:numPr>
              <w:jc w:val="both"/>
            </w:pPr>
            <w:r w:rsidRPr="000A7397">
              <w:t xml:space="preserve">Para discutir o conceito de centro de massa e respetiva localização propor aos alunos a seguinte atividade prática: </w:t>
            </w:r>
            <w:r>
              <w:t>l</w:t>
            </w:r>
            <w:r w:rsidRPr="000A7397">
              <w:t>ocalização do CM em objetos extensos com assimetria de massa tais como, uma colher, um taco de bilhar, uma vassoura, etc. O objetivo da atividade é localizar o centro de massa por equilíbrio num ponto fixo (por ex. o vértice da mesa/bancada).</w:t>
            </w:r>
          </w:p>
          <w:p w:rsidR="005D4B34" w:rsidRDefault="005D4B34" w:rsidP="004D7C19">
            <w:pPr>
              <w:pStyle w:val="PargrafodaLista"/>
              <w:numPr>
                <w:ilvl w:val="0"/>
                <w:numId w:val="3"/>
              </w:numPr>
              <w:jc w:val="both"/>
            </w:pPr>
            <w:r>
              <w:t>Apresentar as condições da aplicabilidade do modelo de partícula material.</w:t>
            </w:r>
          </w:p>
          <w:p w:rsidR="005D4B34" w:rsidRPr="007A3764" w:rsidRDefault="005D4B34" w:rsidP="004D7C19">
            <w:pPr>
              <w:pStyle w:val="PargrafodaLista"/>
              <w:numPr>
                <w:ilvl w:val="0"/>
                <w:numId w:val="3"/>
              </w:numPr>
              <w:jc w:val="both"/>
            </w:pPr>
            <w:r w:rsidRPr="00CB2D02">
              <w:t>Expl</w:t>
            </w:r>
            <w:r>
              <w:t>orar a resolução do exercício resolvido 2: «Validade do modelo da partícula material» da página 18</w:t>
            </w:r>
            <w:r w:rsidRPr="00CB2D02">
              <w:t>, discutindo as condições de aplicabilidade do modelo de partícula material</w:t>
            </w:r>
            <w:r>
              <w:t>.</w:t>
            </w:r>
          </w:p>
        </w:tc>
      </w:tr>
      <w:tr w:rsidR="005D4B34" w:rsidRPr="008B1A02" w:rsidTr="005D4B34">
        <w:tc>
          <w:tcPr>
            <w:tcW w:w="8618" w:type="dxa"/>
            <w:gridSpan w:val="15"/>
            <w:tcBorders>
              <w:left w:val="nil"/>
              <w:right w:val="nil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4644" w:type="dxa"/>
            <w:gridSpan w:val="8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vMerge w:val="restart"/>
          </w:tcPr>
          <w:p w:rsidR="005D4B34" w:rsidRPr="008B1A02" w:rsidRDefault="005D4B34" w:rsidP="005D4B34"/>
        </w:tc>
        <w:tc>
          <w:tcPr>
            <w:tcW w:w="3738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TPC</w:t>
            </w:r>
          </w:p>
        </w:tc>
      </w:tr>
      <w:tr w:rsidR="005D4B34" w:rsidRPr="008B1A02" w:rsidTr="005D4B34">
        <w:tc>
          <w:tcPr>
            <w:tcW w:w="4644" w:type="dxa"/>
            <w:gridSpan w:val="8"/>
            <w:tcBorders>
              <w:bottom w:val="single" w:sz="4" w:space="0" w:color="auto"/>
            </w:tcBorders>
          </w:tcPr>
          <w:p w:rsidR="005D4B34" w:rsidRDefault="005D4B34" w:rsidP="005D4B34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Anotação na grelha das participações dos alunos na aula quanto aos seguintes aspetos:</w:t>
            </w:r>
          </w:p>
          <w:p w:rsidR="005D4B34" w:rsidRDefault="005D4B34" w:rsidP="005D4B34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- Registos no caderno diário;</w:t>
            </w:r>
          </w:p>
          <w:p w:rsidR="005D4B34" w:rsidRDefault="005D4B34" w:rsidP="005D4B34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- Resposta correta às questões colocadas pelo professor;</w:t>
            </w:r>
          </w:p>
          <w:p w:rsidR="005D4B34" w:rsidRPr="008B1A02" w:rsidRDefault="005D4B34" w:rsidP="005D4B34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- Apresentação de situações/questões contextualizadas que contribuíram para discussões e clarificar/consolidar conceitos.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:rsidR="005D4B34" w:rsidRPr="008B1A02" w:rsidRDefault="005D4B34" w:rsidP="005D4B34"/>
        </w:tc>
        <w:tc>
          <w:tcPr>
            <w:tcW w:w="3738" w:type="dxa"/>
            <w:gridSpan w:val="6"/>
            <w:tcBorders>
              <w:bottom w:val="single" w:sz="4" w:space="0" w:color="auto"/>
            </w:tcBorders>
          </w:tcPr>
          <w:p w:rsidR="005D4B34" w:rsidRPr="008B1A02" w:rsidRDefault="005D4B34" w:rsidP="005D4B34">
            <w:r>
              <w:t>Avaliar conhecimentos da página 13.</w:t>
            </w:r>
          </w:p>
        </w:tc>
      </w:tr>
      <w:tr w:rsidR="005D4B34" w:rsidRPr="008B1A02" w:rsidTr="005D4B34">
        <w:tc>
          <w:tcPr>
            <w:tcW w:w="46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B34" w:rsidRPr="008B1A02" w:rsidRDefault="005D4B34" w:rsidP="005D4B34"/>
        </w:tc>
        <w:tc>
          <w:tcPr>
            <w:tcW w:w="236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4B34" w:rsidRPr="008B1A02" w:rsidRDefault="005D4B34" w:rsidP="005D4B34"/>
        </w:tc>
        <w:tc>
          <w:tcPr>
            <w:tcW w:w="373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8618" w:type="dxa"/>
            <w:gridSpan w:val="15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Observações</w:t>
            </w:r>
          </w:p>
        </w:tc>
      </w:tr>
      <w:tr w:rsidR="005D4B34" w:rsidRPr="008B1A02" w:rsidTr="005D4B34">
        <w:tc>
          <w:tcPr>
            <w:tcW w:w="8618" w:type="dxa"/>
            <w:gridSpan w:val="15"/>
          </w:tcPr>
          <w:p w:rsidR="005D4B34" w:rsidRPr="008B1A02" w:rsidRDefault="005D4B34" w:rsidP="005D4B34"/>
        </w:tc>
      </w:tr>
    </w:tbl>
    <w:p w:rsidR="005D4B34" w:rsidRDefault="005D4B34" w:rsidP="005D4B34"/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3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613" w:type="dxa"/>
        <w:tblLook w:val="04A0" w:firstRow="1" w:lastRow="0" w:firstColumn="1" w:lastColumn="0" w:noHBand="0" w:noVBand="1"/>
      </w:tblPr>
      <w:tblGrid>
        <w:gridCol w:w="1017"/>
        <w:gridCol w:w="83"/>
        <w:gridCol w:w="888"/>
        <w:gridCol w:w="101"/>
        <w:gridCol w:w="791"/>
        <w:gridCol w:w="212"/>
        <w:gridCol w:w="141"/>
        <w:gridCol w:w="95"/>
        <w:gridCol w:w="130"/>
        <w:gridCol w:w="441"/>
        <w:gridCol w:w="98"/>
        <w:gridCol w:w="137"/>
        <w:gridCol w:w="294"/>
        <w:gridCol w:w="778"/>
        <w:gridCol w:w="3407"/>
      </w:tblGrid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37" w:type="dxa"/>
            <w:gridSpan w:val="9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04" w:type="dxa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341" w:type="dxa"/>
            <w:gridSpan w:val="10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1697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58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37" w:type="dxa"/>
            <w:gridSpan w:val="9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minutos</w:t>
            </w:r>
          </w:p>
        </w:tc>
      </w:tr>
      <w:tr w:rsidR="008B5BC0" w:rsidRPr="00586BC3" w:rsidTr="005E269B">
        <w:tc>
          <w:tcPr>
            <w:tcW w:w="1697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198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5D4B34" w:rsidRPr="008B1A02" w:rsidTr="005D4B34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D4B34" w:rsidRPr="008B1A02" w:rsidTr="005D4B34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D4B34" w:rsidRPr="008C2E78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  <w:sz w:val="20"/>
              </w:rPr>
            </w:pPr>
            <w:r w:rsidRPr="000B61B2">
              <w:rPr>
                <w:rFonts w:cs="Arial"/>
                <w:sz w:val="20"/>
              </w:rPr>
              <w:t>Subdomínio</w:t>
            </w:r>
            <w:r w:rsidRPr="008C2E78">
              <w:rPr>
                <w:rFonts w:cs="Arial"/>
                <w:sz w:val="20"/>
              </w:rPr>
              <w:t xml:space="preserve">: </w:t>
            </w:r>
            <w:r>
              <w:rPr>
                <w:rFonts w:cs="Arial"/>
                <w:sz w:val="20"/>
              </w:rPr>
              <w:t>E</w:t>
            </w:r>
            <w:r w:rsidRPr="008C2E78">
              <w:rPr>
                <w:rFonts w:cs="Arial"/>
                <w:sz w:val="20"/>
              </w:rPr>
              <w:t xml:space="preserve">nergia e </w:t>
            </w:r>
            <w:r>
              <w:rPr>
                <w:rFonts w:cs="Arial"/>
                <w:sz w:val="20"/>
              </w:rPr>
              <w:t>m</w:t>
            </w:r>
            <w:r w:rsidRPr="008C2E78">
              <w:rPr>
                <w:rFonts w:cs="Arial"/>
                <w:sz w:val="20"/>
              </w:rPr>
              <w:t>ovimentos:</w:t>
            </w:r>
          </w:p>
          <w:p w:rsidR="005D4B34" w:rsidRPr="008C2E78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  <w:sz w:val="20"/>
              </w:rPr>
            </w:pPr>
            <w:r w:rsidRPr="008C2E78">
              <w:rPr>
                <w:rFonts w:cs="Arial"/>
                <w:sz w:val="20"/>
              </w:rPr>
              <w:t>-</w:t>
            </w:r>
            <w:r>
              <w:rPr>
                <w:rFonts w:cs="Arial"/>
                <w:sz w:val="20"/>
              </w:rPr>
              <w:t xml:space="preserve"> </w:t>
            </w:r>
            <w:r w:rsidRPr="008C2E78">
              <w:rPr>
                <w:rFonts w:cs="Arial"/>
                <w:sz w:val="20"/>
              </w:rPr>
              <w:t>Energia cinética</w:t>
            </w:r>
            <w:r>
              <w:rPr>
                <w:rFonts w:cs="Arial"/>
                <w:sz w:val="20"/>
              </w:rPr>
              <w:t>.</w:t>
            </w:r>
          </w:p>
          <w:p w:rsidR="005D4B34" w:rsidRPr="008B1A02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</w:pPr>
            <w:r w:rsidRPr="008C2E78">
              <w:rPr>
                <w:rFonts w:cs="Arial"/>
                <w:sz w:val="20"/>
              </w:rPr>
              <w:t>-</w:t>
            </w:r>
            <w:r>
              <w:rPr>
                <w:rFonts w:cs="Arial"/>
                <w:sz w:val="20"/>
              </w:rPr>
              <w:t xml:space="preserve"> </w:t>
            </w:r>
            <w:r w:rsidRPr="008C2E78">
              <w:rPr>
                <w:rFonts w:cs="Arial"/>
                <w:sz w:val="20"/>
              </w:rPr>
              <w:t xml:space="preserve">O </w:t>
            </w:r>
            <w:r>
              <w:rPr>
                <w:rFonts w:cs="Arial"/>
                <w:sz w:val="20"/>
              </w:rPr>
              <w:t>t</w:t>
            </w:r>
            <w:r w:rsidRPr="008C2E78">
              <w:rPr>
                <w:rFonts w:cs="Arial"/>
                <w:sz w:val="20"/>
              </w:rPr>
              <w:t>rabalho como medida da energia transferida por ação de forças constantes</w:t>
            </w:r>
            <w:r w:rsidRPr="008C2E78">
              <w:t>.</w:t>
            </w:r>
          </w:p>
        </w:tc>
      </w:tr>
      <w:tr w:rsidR="005D4B34" w:rsidRPr="008B1A02" w:rsidTr="005D4B34">
        <w:tc>
          <w:tcPr>
            <w:tcW w:w="1533" w:type="dxa"/>
            <w:tcBorders>
              <w:left w:val="nil"/>
              <w:right w:val="nil"/>
            </w:tcBorders>
          </w:tcPr>
          <w:p w:rsidR="005D4B34" w:rsidRPr="008B1A02" w:rsidRDefault="005D4B34" w:rsidP="005D4B34"/>
        </w:tc>
        <w:tc>
          <w:tcPr>
            <w:tcW w:w="1463" w:type="dxa"/>
            <w:gridSpan w:val="3"/>
            <w:tcBorders>
              <w:left w:val="nil"/>
              <w:right w:val="nil"/>
            </w:tcBorders>
          </w:tcPr>
          <w:p w:rsidR="005D4B34" w:rsidRPr="008B1A02" w:rsidRDefault="005D4B34" w:rsidP="005D4B34"/>
        </w:tc>
        <w:tc>
          <w:tcPr>
            <w:tcW w:w="1507" w:type="dxa"/>
            <w:gridSpan w:val="2"/>
            <w:tcBorders>
              <w:left w:val="nil"/>
              <w:right w:val="nil"/>
            </w:tcBorders>
          </w:tcPr>
          <w:p w:rsidR="005D4B34" w:rsidRPr="008B1A02" w:rsidRDefault="005D4B34" w:rsidP="005D4B34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5D4B34" w:rsidRPr="008B1A02" w:rsidRDefault="005D4B34" w:rsidP="005D4B34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5D4B34" w:rsidRPr="008B1A02" w:rsidRDefault="005D4B34" w:rsidP="005D4B34"/>
        </w:tc>
        <w:tc>
          <w:tcPr>
            <w:tcW w:w="2355" w:type="dxa"/>
            <w:gridSpan w:val="2"/>
            <w:tcBorders>
              <w:left w:val="nil"/>
              <w:right w:val="nil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450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 xml:space="preserve">Objetivo geral (metas </w:t>
            </w:r>
            <w:r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5D4B34" w:rsidRPr="008B1A02" w:rsidRDefault="005D4B34" w:rsidP="005D4B34"/>
        </w:tc>
        <w:tc>
          <w:tcPr>
            <w:tcW w:w="387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ind w:left="-61"/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 xml:space="preserve">Descritores (metas </w:t>
            </w:r>
            <w:r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</w:tr>
      <w:tr w:rsidR="005D4B34" w:rsidRPr="008B1A02" w:rsidTr="005D4B34">
        <w:tc>
          <w:tcPr>
            <w:tcW w:w="4503" w:type="dxa"/>
            <w:gridSpan w:val="6"/>
            <w:tcBorders>
              <w:bottom w:val="single" w:sz="4" w:space="0" w:color="auto"/>
            </w:tcBorders>
          </w:tcPr>
          <w:p w:rsidR="005D4B34" w:rsidRPr="008B1A02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</w:pPr>
            <w:r w:rsidRPr="008C2E78">
              <w:rPr>
                <w:rFonts w:cs="Arial"/>
                <w:sz w:val="20"/>
              </w:rPr>
              <w:t>Interpretar as transferências de energia como trabalho em sistemas mecânicos.</w:t>
            </w:r>
          </w:p>
          <w:p w:rsidR="005D4B34" w:rsidRPr="008B1A02" w:rsidRDefault="005D4B34" w:rsidP="005D4B34">
            <w:pPr>
              <w:spacing w:line="276" w:lineRule="auto"/>
              <w:jc w:val="both"/>
            </w:pP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D4B34" w:rsidRPr="008B1A02" w:rsidRDefault="005D4B34" w:rsidP="005D4B34"/>
        </w:tc>
        <w:tc>
          <w:tcPr>
            <w:tcW w:w="3874" w:type="dxa"/>
            <w:gridSpan w:val="7"/>
            <w:tcBorders>
              <w:bottom w:val="single" w:sz="4" w:space="0" w:color="auto"/>
            </w:tcBorders>
          </w:tcPr>
          <w:p w:rsidR="005D4B34" w:rsidRPr="0008591F" w:rsidRDefault="005D4B34" w:rsidP="005D4B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Calibri"/>
              </w:rPr>
            </w:pPr>
            <w:r>
              <w:rPr>
                <w:rFonts w:cs="Arial"/>
              </w:rPr>
              <w:t>1</w:t>
            </w:r>
            <w:r w:rsidRPr="000B61B2">
              <w:rPr>
                <w:rFonts w:cs="Arial"/>
              </w:rPr>
              <w:t>.7 Identificar trabalho como uma medida da energia transferida entre sistemas por ação de for</w:t>
            </w:r>
            <w:r>
              <w:rPr>
                <w:rFonts w:cs="Arial"/>
              </w:rPr>
              <w:t>ç</w:t>
            </w:r>
            <w:r w:rsidRPr="000B61B2">
              <w:rPr>
                <w:rFonts w:cs="Arial"/>
              </w:rPr>
              <w:t>as e calcular o trabalho realizado por uma for</w:t>
            </w:r>
            <w:r>
              <w:rPr>
                <w:rFonts w:cs="Arial"/>
              </w:rPr>
              <w:t>ç</w:t>
            </w:r>
            <w:r w:rsidRPr="000B61B2">
              <w:rPr>
                <w:rFonts w:cs="Arial"/>
              </w:rPr>
              <w:t>a constante em movimentos retilíneos, qualquer que seja a direção dessa for</w:t>
            </w:r>
            <w:r>
              <w:rPr>
                <w:rFonts w:cs="Arial"/>
              </w:rPr>
              <w:t>ç</w:t>
            </w:r>
            <w:r w:rsidRPr="000B61B2">
              <w:rPr>
                <w:rFonts w:cs="Arial"/>
              </w:rPr>
              <w:t xml:space="preserve">a, indicando quando </w:t>
            </w:r>
            <w:r>
              <w:rPr>
                <w:rFonts w:cs="Arial"/>
              </w:rPr>
              <w:t>é</w:t>
            </w:r>
            <w:r w:rsidRPr="000B61B2">
              <w:rPr>
                <w:rFonts w:cs="Arial"/>
              </w:rPr>
              <w:t xml:space="preserve"> máximo.</w:t>
            </w:r>
          </w:p>
        </w:tc>
      </w:tr>
      <w:tr w:rsidR="005D4B34" w:rsidRPr="008B1A02" w:rsidTr="005D4B34">
        <w:tc>
          <w:tcPr>
            <w:tcW w:w="861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5833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Recursos</w:t>
            </w:r>
          </w:p>
        </w:tc>
      </w:tr>
      <w:tr w:rsidR="005D4B34" w:rsidRPr="008B1A02" w:rsidTr="005D4B34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D4B34" w:rsidRPr="00A75256" w:rsidRDefault="005D4B34" w:rsidP="005D4B34">
            <w:pPr>
              <w:spacing w:line="276" w:lineRule="auto"/>
              <w:rPr>
                <w:rFonts w:cs="Arial"/>
              </w:rPr>
            </w:pPr>
            <w:r w:rsidRPr="00A75256">
              <w:rPr>
                <w:rFonts w:cs="Arial"/>
              </w:rPr>
              <w:t>Correção do trabalho de casa.</w:t>
            </w:r>
          </w:p>
          <w:p w:rsidR="005D4B34" w:rsidRPr="00A75256" w:rsidRDefault="005D4B34" w:rsidP="005D4B34">
            <w:pPr>
              <w:spacing w:line="276" w:lineRule="auto"/>
              <w:rPr>
                <w:rFonts w:cs="Arial"/>
              </w:rPr>
            </w:pPr>
            <w:r w:rsidRPr="00A75256">
              <w:rPr>
                <w:rFonts w:cs="Arial"/>
              </w:rPr>
              <w:t>Forças que atuam no centro de massa de</w:t>
            </w:r>
            <w:r>
              <w:rPr>
                <w:rFonts w:cs="Arial"/>
              </w:rPr>
              <w:t xml:space="preserve"> um</w:t>
            </w:r>
            <w:r w:rsidRPr="00A75256">
              <w:rPr>
                <w:rFonts w:cs="Arial"/>
              </w:rPr>
              <w:t xml:space="preserve"> corpo.</w:t>
            </w:r>
          </w:p>
          <w:p w:rsidR="005D4B34" w:rsidRPr="00A75256" w:rsidRDefault="005D4B34" w:rsidP="005D4B34">
            <w:pPr>
              <w:spacing w:line="276" w:lineRule="auto"/>
              <w:rPr>
                <w:rFonts w:cs="Arial"/>
              </w:rPr>
            </w:pPr>
            <w:r w:rsidRPr="00A75256">
              <w:rPr>
                <w:rFonts w:cs="Arial"/>
              </w:rPr>
              <w:t>Resultante das forças aplicadas num co</w:t>
            </w:r>
            <w:r>
              <w:rPr>
                <w:rFonts w:cs="Arial"/>
              </w:rPr>
              <w:t>r</w:t>
            </w:r>
            <w:r w:rsidRPr="00A75256">
              <w:rPr>
                <w:rFonts w:cs="Arial"/>
              </w:rPr>
              <w:t>po em movimento num plano inclinado.</w:t>
            </w:r>
          </w:p>
          <w:p w:rsidR="005D4B34" w:rsidRPr="008B1A02" w:rsidRDefault="005D4B34" w:rsidP="005D4B34">
            <w:pPr>
              <w:spacing w:line="276" w:lineRule="auto"/>
            </w:pPr>
            <w:r w:rsidRPr="00A75256">
              <w:rPr>
                <w:rFonts w:cs="Arial"/>
              </w:rPr>
              <w:t xml:space="preserve">O </w:t>
            </w:r>
            <w:r>
              <w:rPr>
                <w:rFonts w:cs="Arial"/>
              </w:rPr>
              <w:t>t</w:t>
            </w:r>
            <w:r w:rsidRPr="00A75256">
              <w:rPr>
                <w:rFonts w:cs="Arial"/>
              </w:rPr>
              <w:t>rabalho como medida da energia transferida por ação de forças constantes.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vMerge w:val="restart"/>
          </w:tcPr>
          <w:p w:rsidR="005D4B34" w:rsidRPr="008C2E78" w:rsidRDefault="005D4B34" w:rsidP="005D4B34">
            <w:pPr>
              <w:spacing w:line="276" w:lineRule="auto"/>
              <w:rPr>
                <w:rFonts w:cs="Arial"/>
              </w:rPr>
            </w:pPr>
            <w:r w:rsidRPr="008C2E78">
              <w:rPr>
                <w:rFonts w:cs="Arial"/>
              </w:rPr>
              <w:t>Manual de Física</w:t>
            </w:r>
            <w:r>
              <w:rPr>
                <w:rFonts w:cs="Arial"/>
              </w:rPr>
              <w:t>: + Física</w:t>
            </w:r>
          </w:p>
          <w:p w:rsidR="005D4B34" w:rsidRPr="008C2E78" w:rsidRDefault="005D4B34" w:rsidP="005D4B34">
            <w:pPr>
              <w:spacing w:line="276" w:lineRule="auto"/>
              <w:rPr>
                <w:rFonts w:cs="Arial"/>
              </w:rPr>
            </w:pPr>
            <w:r w:rsidRPr="008C2E78">
              <w:rPr>
                <w:rFonts w:cs="Arial"/>
              </w:rPr>
              <w:t>- Simulação</w:t>
            </w:r>
            <w:r>
              <w:rPr>
                <w:rFonts w:cs="Arial"/>
              </w:rPr>
              <w:t>,</w:t>
            </w:r>
            <w:r w:rsidRPr="008C2E78">
              <w:rPr>
                <w:rFonts w:cs="Arial"/>
              </w:rPr>
              <w:t xml:space="preserve"> como</w:t>
            </w:r>
            <w:r>
              <w:rPr>
                <w:rFonts w:cs="Arial"/>
              </w:rPr>
              <w:t xml:space="preserve">, por exemplo: </w:t>
            </w:r>
            <w:hyperlink r:id="rId7" w:history="1">
              <w:r w:rsidRPr="008C2E78">
                <w:rPr>
                  <w:rFonts w:cs="Arial"/>
                </w:rPr>
                <w:t>http://phet.colorado.edu/pt/simulation/forces-and-motion</w:t>
              </w:r>
            </w:hyperlink>
          </w:p>
          <w:p w:rsidR="005D4B34" w:rsidRPr="008C2E78" w:rsidRDefault="005D4B34" w:rsidP="005D4B34">
            <w:pPr>
              <w:spacing w:line="276" w:lineRule="auto"/>
              <w:rPr>
                <w:rFonts w:cs="Arial"/>
              </w:rPr>
            </w:pPr>
          </w:p>
          <w:p w:rsidR="005D4B34" w:rsidRPr="008C2E78" w:rsidRDefault="004D7C19" w:rsidP="005D4B34">
            <w:pPr>
              <w:spacing w:line="276" w:lineRule="auto"/>
              <w:rPr>
                <w:rFonts w:cs="Arial"/>
              </w:rPr>
            </w:pPr>
            <w:hyperlink r:id="rId8" w:history="1">
              <w:r w:rsidR="005D4B34" w:rsidRPr="008C2E78">
                <w:t>http://phet.colorado.edu/pt/simulation/ramp-forces-and-motion</w:t>
              </w:r>
            </w:hyperlink>
          </w:p>
          <w:p w:rsidR="005D4B34" w:rsidRPr="008C2E78" w:rsidRDefault="005D4B34" w:rsidP="005D4B34">
            <w:pPr>
              <w:spacing w:line="276" w:lineRule="auto"/>
              <w:rPr>
                <w:rFonts w:cs="Arial"/>
              </w:rPr>
            </w:pPr>
            <w:r w:rsidRPr="008C2E78">
              <w:rPr>
                <w:rFonts w:cs="Arial"/>
              </w:rPr>
              <w:t xml:space="preserve"> - Computador + projetor</w:t>
            </w:r>
          </w:p>
          <w:p w:rsidR="005D4B34" w:rsidRPr="008C2E78" w:rsidRDefault="005D4B34" w:rsidP="005D4B34">
            <w:pPr>
              <w:spacing w:line="276" w:lineRule="auto"/>
              <w:rPr>
                <w:rFonts w:cs="Arial"/>
              </w:rPr>
            </w:pPr>
            <w:r w:rsidRPr="008C2E78">
              <w:rPr>
                <w:rFonts w:cs="Arial"/>
              </w:rPr>
              <w:t>- Material de laboratório:</w:t>
            </w:r>
          </w:p>
          <w:p w:rsidR="005D4B34" w:rsidRPr="002C4183" w:rsidRDefault="005D4B34" w:rsidP="005D4B34">
            <w:pPr>
              <w:spacing w:line="276" w:lineRule="auto"/>
            </w:pPr>
            <w:r w:rsidRPr="008C2E78">
              <w:rPr>
                <w:rFonts w:cs="Arial"/>
              </w:rPr>
              <w:t>fio inextensível, massas marcadas, dois suportes universais com diferentes pontos de fixação, dois dinamómetros e um transferidor</w:t>
            </w:r>
            <w:r>
              <w:rPr>
                <w:rFonts w:cs="Arial"/>
              </w:rPr>
              <w:t>.</w:t>
            </w:r>
          </w:p>
        </w:tc>
      </w:tr>
      <w:tr w:rsidR="005D4B34" w:rsidRPr="008B1A02" w:rsidTr="005D4B34">
        <w:tc>
          <w:tcPr>
            <w:tcW w:w="6116" w:type="dxa"/>
            <w:gridSpan w:val="12"/>
            <w:tcBorders>
              <w:top w:val="nil"/>
              <w:left w:val="nil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vMerge/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5833" w:type="dxa"/>
            <w:gridSpan w:val="10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vMerge/>
            <w:tcBorders>
              <w:left w:val="single" w:sz="4" w:space="0" w:color="auto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D4B34" w:rsidRPr="004138EC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4138EC">
              <w:rPr>
                <w:rFonts w:cs="Arial"/>
              </w:rPr>
              <w:t>Trabalho em grande grupo/turma:</w:t>
            </w:r>
          </w:p>
          <w:p w:rsidR="005D4B34" w:rsidRPr="004138EC" w:rsidRDefault="005D4B34" w:rsidP="004D7C19">
            <w:pPr>
              <w:pStyle w:val="PargrafodaLista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</w:pPr>
            <w:r w:rsidRPr="004138EC">
              <w:rPr>
                <w:rFonts w:cs="Arial"/>
              </w:rPr>
              <w:t>Apresentação de montagens experimentais/simulações para apresentação e discussão dos conceitos</w:t>
            </w:r>
            <w:r w:rsidRPr="004138EC">
              <w:t>.</w:t>
            </w:r>
          </w:p>
          <w:p w:rsidR="005D4B34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Trabalho em pequeno grupo:</w:t>
            </w:r>
          </w:p>
          <w:p w:rsidR="005D4B34" w:rsidRPr="004138EC" w:rsidRDefault="005D4B34" w:rsidP="004D7C19">
            <w:pPr>
              <w:pStyle w:val="PargrafodaLista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A</w:t>
            </w:r>
            <w:r w:rsidRPr="004138EC">
              <w:rPr>
                <w:rFonts w:cs="Arial"/>
              </w:rPr>
              <w:t>nalisar e discutir a proposta de resolução do exercício</w:t>
            </w:r>
            <w:r>
              <w:rPr>
                <w:rFonts w:cs="Arial"/>
              </w:rPr>
              <w:t xml:space="preserve"> resolvido</w:t>
            </w:r>
            <w:r w:rsidRPr="004138EC">
              <w:rPr>
                <w:rFonts w:cs="Arial"/>
              </w:rPr>
              <w:t xml:space="preserve"> 3</w:t>
            </w:r>
            <w:r>
              <w:rPr>
                <w:rFonts w:cs="Arial"/>
              </w:rPr>
              <w:t>: «Determinação da resultante de um sistema de forças que atuam no centro de massa»</w:t>
            </w:r>
            <w:r w:rsidRPr="004138EC">
              <w:rPr>
                <w:rFonts w:cs="Arial"/>
              </w:rPr>
              <w:t>, página 20.</w:t>
            </w:r>
          </w:p>
          <w:p w:rsidR="005D4B34" w:rsidRPr="008B1A02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</w:pP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8613" w:type="dxa"/>
            <w:gridSpan w:val="15"/>
            <w:tcBorders>
              <w:top w:val="nil"/>
              <w:left w:val="nil"/>
              <w:right w:val="nil"/>
            </w:tcBorders>
          </w:tcPr>
          <w:p w:rsidR="005D4B34" w:rsidRDefault="005D4B34" w:rsidP="005D4B34"/>
          <w:p w:rsidR="005D4B34" w:rsidRPr="008B1A02" w:rsidRDefault="005D4B34" w:rsidP="005D4B34"/>
        </w:tc>
      </w:tr>
      <w:tr w:rsidR="005D4B34" w:rsidRPr="008B1A02" w:rsidTr="005D4B34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</w:rPr>
            </w:pPr>
            <w:r w:rsidRPr="008B1A02">
              <w:rPr>
                <w:b/>
                <w:color w:val="FFFFFF" w:themeColor="background1"/>
              </w:rPr>
              <w:lastRenderedPageBreak/>
              <w:t>Desenvolvimento da aula</w:t>
            </w:r>
          </w:p>
        </w:tc>
      </w:tr>
      <w:tr w:rsidR="005D4B34" w:rsidRPr="008B1A02" w:rsidTr="005D4B34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D4B34" w:rsidRPr="0008591F" w:rsidRDefault="005D4B34" w:rsidP="004D7C19">
            <w:pPr>
              <w:pStyle w:val="PargrafodaLista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08591F">
              <w:rPr>
                <w:rFonts w:cs="Arial"/>
              </w:rPr>
              <w:t>Fazer a correção do trabalho de casa, resolvendo os exercícios no quadro.</w:t>
            </w:r>
          </w:p>
          <w:p w:rsidR="005D4B34" w:rsidRPr="0008591F" w:rsidRDefault="005D4B34" w:rsidP="005D4B34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</w:p>
          <w:p w:rsidR="005D4B34" w:rsidRPr="0008591F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rPr>
                <w:rFonts w:cs="Arial"/>
              </w:rPr>
            </w:pPr>
            <w:r w:rsidRPr="0008591F">
              <w:rPr>
                <w:rFonts w:cs="Arial"/>
              </w:rPr>
              <w:t>Em grande grupo:</w:t>
            </w:r>
          </w:p>
          <w:p w:rsidR="005D4B34" w:rsidRPr="0008591F" w:rsidRDefault="005D4B34" w:rsidP="004D7C19">
            <w:pPr>
              <w:pStyle w:val="PargrafodaLista"/>
              <w:numPr>
                <w:ilvl w:val="1"/>
                <w:numId w:val="3"/>
              </w:numPr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 xml:space="preserve">No sentido de </w:t>
            </w:r>
            <w:r w:rsidRPr="00C74D14">
              <w:rPr>
                <w:rFonts w:cs="Arial"/>
              </w:rPr>
              <w:t>evoluir no conhecimento</w:t>
            </w:r>
            <w:r w:rsidRPr="0008591F">
              <w:rPr>
                <w:rFonts w:cs="Arial"/>
              </w:rPr>
              <w:t xml:space="preserve"> </w:t>
            </w:r>
            <w:r w:rsidRPr="00A75256">
              <w:rPr>
                <w:rFonts w:cs="Arial"/>
              </w:rPr>
              <w:t>das características</w:t>
            </w:r>
            <w:r w:rsidRPr="0008591F">
              <w:rPr>
                <w:rFonts w:cs="Arial"/>
              </w:rPr>
              <w:t xml:space="preserve"> de uma grandeza </w:t>
            </w:r>
            <w:r w:rsidRPr="00C74D14">
              <w:rPr>
                <w:rFonts w:cs="Arial"/>
              </w:rPr>
              <w:t>vetorial, fazer uma montagem experimental utilizando fio inextensível preso em dois suportes universais com diferentes pontos de fixação, massas marcadas, dois dinamómetros e um transferidor.</w:t>
            </w:r>
          </w:p>
          <w:p w:rsidR="005D4B34" w:rsidRPr="0008591F" w:rsidRDefault="005D4B34" w:rsidP="004D7C19">
            <w:pPr>
              <w:pStyle w:val="PargrafodaLista"/>
              <w:numPr>
                <w:ilvl w:val="2"/>
                <w:numId w:val="3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Usar </w:t>
            </w:r>
            <w:r w:rsidRPr="0008591F">
              <w:rPr>
                <w:rFonts w:cs="Arial"/>
              </w:rPr>
              <w:t>diferentes pontos de fixação para visualização de diferentes linhas de ação (direção) e sentido das forças apli</w:t>
            </w:r>
            <w:r>
              <w:rPr>
                <w:rFonts w:cs="Arial"/>
              </w:rPr>
              <w:t>cadas</w:t>
            </w:r>
            <w:r w:rsidRPr="0008591F">
              <w:rPr>
                <w:rFonts w:cs="Arial"/>
              </w:rPr>
              <w:t>;</w:t>
            </w:r>
          </w:p>
          <w:p w:rsidR="005D4B34" w:rsidRPr="0008591F" w:rsidRDefault="005D4B34" w:rsidP="004D7C19">
            <w:pPr>
              <w:pStyle w:val="PargrafodaLista"/>
              <w:numPr>
                <w:ilvl w:val="2"/>
                <w:numId w:val="3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Registar </w:t>
            </w:r>
            <w:r w:rsidRPr="0008591F">
              <w:rPr>
                <w:rFonts w:cs="Arial"/>
              </w:rPr>
              <w:t>os diferentes valores medidos pelo dinamómetro para discutir o conceito de intensidade;</w:t>
            </w:r>
          </w:p>
          <w:p w:rsidR="005D4B34" w:rsidRPr="0008591F" w:rsidRDefault="005D4B34" w:rsidP="004D7C19">
            <w:pPr>
              <w:pStyle w:val="PargrafodaLista"/>
              <w:numPr>
                <w:ilvl w:val="2"/>
                <w:numId w:val="3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Usar </w:t>
            </w:r>
            <w:r w:rsidRPr="0008591F">
              <w:rPr>
                <w:rFonts w:cs="Arial"/>
              </w:rPr>
              <w:t>a representação vetorial transpondo para um referencial cartesiano as forças aplicadas em cada situação</w:t>
            </w:r>
            <w:r>
              <w:rPr>
                <w:rFonts w:cs="Arial"/>
              </w:rPr>
              <w:t>;</w:t>
            </w:r>
          </w:p>
          <w:p w:rsidR="005D4B34" w:rsidRPr="0008591F" w:rsidRDefault="005D4B34" w:rsidP="004D7C19">
            <w:pPr>
              <w:pStyle w:val="PargrafodaLista"/>
              <w:numPr>
                <w:ilvl w:val="2"/>
                <w:numId w:val="3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Usar </w:t>
            </w:r>
            <w:r w:rsidRPr="0008591F">
              <w:rPr>
                <w:rFonts w:cs="Arial"/>
              </w:rPr>
              <w:t xml:space="preserve">a decomposição vetorial de uma força, identificando as projeções em cada direção e determinar as respetivas intensidades;  </w:t>
            </w:r>
          </w:p>
          <w:p w:rsidR="005D4B34" w:rsidRPr="0008591F" w:rsidRDefault="005D4B34" w:rsidP="004D7C19">
            <w:pPr>
              <w:pStyle w:val="PargrafodaLista"/>
              <w:numPr>
                <w:ilvl w:val="2"/>
                <w:numId w:val="3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V</w:t>
            </w:r>
            <w:r w:rsidRPr="0008591F">
              <w:rPr>
                <w:rFonts w:cs="Arial"/>
              </w:rPr>
              <w:t>erificar que o valor do peso da massa marcada é igual à soma das intensidades das componentes verticais dos vetores força aplicados a cada um dos dinamómetros</w:t>
            </w:r>
            <w:r>
              <w:rPr>
                <w:rFonts w:cs="Arial"/>
              </w:rPr>
              <w:t>;</w:t>
            </w:r>
          </w:p>
          <w:p w:rsidR="005D4B34" w:rsidRPr="0008591F" w:rsidRDefault="005D4B34" w:rsidP="004D7C19">
            <w:pPr>
              <w:pStyle w:val="PargrafodaLista"/>
              <w:numPr>
                <w:ilvl w:val="2"/>
                <w:numId w:val="3"/>
              </w:numPr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>Fazer representações esquemáticas no quadro das forças aplicadas no corpo.</w:t>
            </w:r>
          </w:p>
          <w:p w:rsidR="005D4B34" w:rsidRPr="0008591F" w:rsidRDefault="005D4B34" w:rsidP="005D4B34">
            <w:pPr>
              <w:pStyle w:val="PargrafodaLista"/>
              <w:spacing w:line="276" w:lineRule="auto"/>
              <w:ind w:left="2160"/>
              <w:jc w:val="both"/>
              <w:rPr>
                <w:rFonts w:cs="Arial"/>
              </w:rPr>
            </w:pPr>
          </w:p>
          <w:p w:rsidR="005D4B34" w:rsidRPr="00281D1E" w:rsidRDefault="005D4B34" w:rsidP="004D7C19">
            <w:pPr>
              <w:pStyle w:val="PargrafodaLista"/>
              <w:numPr>
                <w:ilvl w:val="0"/>
                <w:numId w:val="3"/>
              </w:numPr>
              <w:spacing w:line="276" w:lineRule="auto"/>
              <w:jc w:val="both"/>
              <w:rPr>
                <w:rFonts w:cs="Arial"/>
              </w:rPr>
            </w:pPr>
            <w:r w:rsidRPr="00281D1E">
              <w:rPr>
                <w:rFonts w:cs="Arial"/>
              </w:rPr>
              <w:t>Analisar a situação da figura 13 da página 19 do manual correspondente a uma situação de aplicação de forças em que existe movimento ou uma simulação</w:t>
            </w:r>
            <w:r>
              <w:rPr>
                <w:rFonts w:cs="Arial"/>
              </w:rPr>
              <w:t>,</w:t>
            </w:r>
            <w:r w:rsidRPr="00281D1E">
              <w:rPr>
                <w:rFonts w:cs="Arial"/>
              </w:rPr>
              <w:t xml:space="preserve"> como</w:t>
            </w:r>
            <w:r>
              <w:rPr>
                <w:rFonts w:cs="Arial"/>
              </w:rPr>
              <w:t>,</w:t>
            </w:r>
            <w:r w:rsidRPr="00281D1E">
              <w:rPr>
                <w:rFonts w:cs="Arial"/>
              </w:rPr>
              <w:t xml:space="preserve"> por exemplo</w:t>
            </w:r>
            <w:r>
              <w:rPr>
                <w:rFonts w:cs="Arial"/>
              </w:rPr>
              <w:t>:</w:t>
            </w:r>
            <w:r w:rsidRPr="00281D1E">
              <w:rPr>
                <w:rFonts w:cs="Arial"/>
              </w:rPr>
              <w:t xml:space="preserve"> </w:t>
            </w:r>
            <w:hyperlink r:id="rId9" w:history="1">
              <w:r w:rsidRPr="00281D1E">
                <w:rPr>
                  <w:rFonts w:cs="Arial"/>
                </w:rPr>
                <w:t>http://phet.colorado.edu/pt/simulation/forces-and-motion</w:t>
              </w:r>
            </w:hyperlink>
            <w:r w:rsidRPr="00281D1E">
              <w:rPr>
                <w:rFonts w:cs="Arial"/>
              </w:rPr>
              <w:t xml:space="preserve"> para: </w:t>
            </w:r>
          </w:p>
          <w:p w:rsidR="005D4B34" w:rsidRPr="0008591F" w:rsidRDefault="005D4B34" w:rsidP="004D7C19">
            <w:pPr>
              <w:pStyle w:val="PargrafodaLista"/>
              <w:numPr>
                <w:ilvl w:val="1"/>
                <w:numId w:val="3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I</w:t>
            </w:r>
            <w:r w:rsidRPr="0008591F">
              <w:rPr>
                <w:rFonts w:cs="Arial"/>
              </w:rPr>
              <w:t>dentificar os corpos envolvidos na respetiva interação</w:t>
            </w:r>
            <w:r>
              <w:rPr>
                <w:rFonts w:cs="Arial"/>
              </w:rPr>
              <w:t xml:space="preserve"> e as respetivas forças</w:t>
            </w:r>
            <w:r w:rsidRPr="0008591F">
              <w:rPr>
                <w:rFonts w:cs="Arial"/>
              </w:rPr>
              <w:t>;</w:t>
            </w:r>
          </w:p>
          <w:p w:rsidR="005D4B34" w:rsidRPr="0008591F" w:rsidRDefault="005D4B34" w:rsidP="004D7C19">
            <w:pPr>
              <w:pStyle w:val="PargrafodaLista"/>
              <w:numPr>
                <w:ilvl w:val="1"/>
                <w:numId w:val="3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Construir em suporte material (</w:t>
            </w:r>
            <w:r w:rsidRPr="0008591F">
              <w:rPr>
                <w:rFonts w:cs="Arial"/>
              </w:rPr>
              <w:t>caderno, quadro, computador, etc</w:t>
            </w:r>
            <w:r>
              <w:rPr>
                <w:rFonts w:cs="Arial"/>
              </w:rPr>
              <w:t>.</w:t>
            </w:r>
            <w:r w:rsidRPr="0008591F">
              <w:rPr>
                <w:rFonts w:cs="Arial"/>
              </w:rPr>
              <w:t>) o diagrama de forças representando</w:t>
            </w:r>
            <w:r>
              <w:rPr>
                <w:rFonts w:cs="Arial"/>
              </w:rPr>
              <w:t xml:space="preserve"> o corpo pelo centro de massa (</w:t>
            </w:r>
            <w:r w:rsidRPr="0008591F">
              <w:rPr>
                <w:rFonts w:cs="Arial"/>
              </w:rPr>
              <w:t xml:space="preserve">ver </w:t>
            </w:r>
            <w:r>
              <w:rPr>
                <w:rFonts w:cs="Arial"/>
              </w:rPr>
              <w:t>manual</w:t>
            </w:r>
            <w:r w:rsidRPr="0008591F">
              <w:rPr>
                <w:rFonts w:cs="Arial"/>
              </w:rPr>
              <w:t>);</w:t>
            </w:r>
          </w:p>
          <w:p w:rsidR="005D4B34" w:rsidRPr="0008591F" w:rsidRDefault="005D4B34" w:rsidP="004D7C19">
            <w:pPr>
              <w:pStyle w:val="PargrafodaLista"/>
              <w:numPr>
                <w:ilvl w:val="1"/>
                <w:numId w:val="3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R</w:t>
            </w:r>
            <w:r w:rsidRPr="0008591F">
              <w:rPr>
                <w:rFonts w:cs="Arial"/>
              </w:rPr>
              <w:t>eforçar a importância de selecionar a direção do movimento como um dos eixos do referencial cartesiano;</w:t>
            </w:r>
          </w:p>
          <w:p w:rsidR="005D4B34" w:rsidRPr="0008591F" w:rsidRDefault="005D4B34" w:rsidP="004D7C19">
            <w:pPr>
              <w:pStyle w:val="PargrafodaLista"/>
              <w:numPr>
                <w:ilvl w:val="1"/>
                <w:numId w:val="3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R</w:t>
            </w:r>
            <w:r w:rsidRPr="0008591F">
              <w:rPr>
                <w:rFonts w:cs="Arial"/>
              </w:rPr>
              <w:t>eduzi</w:t>
            </w:r>
            <w:r>
              <w:rPr>
                <w:rFonts w:cs="Arial"/>
              </w:rPr>
              <w:t xml:space="preserve">r o corpo </w:t>
            </w:r>
            <w:r w:rsidRPr="0008591F">
              <w:rPr>
                <w:rFonts w:cs="Arial"/>
              </w:rPr>
              <w:t>ao CM, o qual deve coincidir com a origem do referencial cartesiano;</w:t>
            </w:r>
          </w:p>
          <w:p w:rsidR="005D4B34" w:rsidRPr="0008591F" w:rsidRDefault="005D4B34" w:rsidP="004D7C19">
            <w:pPr>
              <w:pStyle w:val="PargrafodaLista"/>
              <w:numPr>
                <w:ilvl w:val="1"/>
                <w:numId w:val="3"/>
              </w:numPr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 xml:space="preserve">Rever as relações trigonométricas e o </w:t>
            </w:r>
            <w:r>
              <w:rPr>
                <w:rFonts w:cs="Arial"/>
              </w:rPr>
              <w:t>T</w:t>
            </w:r>
            <w:r w:rsidRPr="0008591F">
              <w:rPr>
                <w:rFonts w:cs="Arial"/>
              </w:rPr>
              <w:t>eorema de Pitágoras</w:t>
            </w:r>
            <w:r>
              <w:rPr>
                <w:rFonts w:cs="Arial"/>
              </w:rPr>
              <w:t>.</w:t>
            </w:r>
          </w:p>
          <w:p w:rsidR="005D4B34" w:rsidRPr="0008591F" w:rsidRDefault="005D4B34" w:rsidP="005D4B34">
            <w:pPr>
              <w:jc w:val="both"/>
              <w:rPr>
                <w:rFonts w:cs="Arial"/>
              </w:rPr>
            </w:pPr>
          </w:p>
          <w:p w:rsidR="005D4B34" w:rsidRPr="0008591F" w:rsidRDefault="005D4B34" w:rsidP="004D7C19">
            <w:pPr>
              <w:pStyle w:val="PargrafodaLista"/>
              <w:numPr>
                <w:ilvl w:val="0"/>
                <w:numId w:val="5"/>
              </w:numPr>
              <w:spacing w:line="276" w:lineRule="auto"/>
              <w:rPr>
                <w:rFonts w:cs="Arial"/>
              </w:rPr>
            </w:pPr>
            <w:r w:rsidRPr="0008591F">
              <w:rPr>
                <w:rFonts w:cs="Arial"/>
              </w:rPr>
              <w:t>Analisar e discutir a proposta de resolução do exercício</w:t>
            </w:r>
            <w:r>
              <w:rPr>
                <w:rFonts w:cs="Arial"/>
              </w:rPr>
              <w:t xml:space="preserve"> resolvido</w:t>
            </w:r>
            <w:r w:rsidRPr="0008591F">
              <w:rPr>
                <w:rFonts w:cs="Arial"/>
              </w:rPr>
              <w:t xml:space="preserve"> 3, página 20, enfatizando o significado na força de reação normal</w:t>
            </w:r>
            <w:r>
              <w:rPr>
                <w:rFonts w:cs="Arial"/>
              </w:rPr>
              <w:t>,</w:t>
            </w:r>
            <w:r w:rsidRPr="0008591F">
              <w:rPr>
                <w:rFonts w:cs="Arial"/>
              </w:rPr>
              <w:t xml:space="preserve"> de modo a </w:t>
            </w:r>
            <w:r>
              <w:rPr>
                <w:rFonts w:cs="Arial"/>
              </w:rPr>
              <w:t>ficar</w:t>
            </w:r>
            <w:r w:rsidRPr="00F94911">
              <w:rPr>
                <w:rFonts w:cs="Arial"/>
              </w:rPr>
              <w:t xml:space="preserve"> esclarecido que o seu valor depende da situação do sistema de forças aplicadas ao CM.</w:t>
            </w:r>
          </w:p>
          <w:p w:rsidR="005D4B34" w:rsidRPr="0008591F" w:rsidRDefault="005D4B34" w:rsidP="004D7C19">
            <w:pPr>
              <w:pStyle w:val="PargrafodaLista"/>
              <w:numPr>
                <w:ilvl w:val="0"/>
                <w:numId w:val="3"/>
              </w:numPr>
              <w:spacing w:line="276" w:lineRule="auto"/>
              <w:rPr>
                <w:rFonts w:cs="Arial"/>
              </w:rPr>
            </w:pPr>
            <w:r w:rsidRPr="0008591F">
              <w:rPr>
                <w:rFonts w:cs="Arial"/>
              </w:rPr>
              <w:t xml:space="preserve">Introduzir o conceito de plano inclinado explorando situações do </w:t>
            </w:r>
            <w:r w:rsidRPr="000C7E04">
              <w:rPr>
                <w:rFonts w:cs="Arial"/>
              </w:rPr>
              <w:t>dia</w:t>
            </w:r>
            <w:r>
              <w:rPr>
                <w:rFonts w:cs="Arial"/>
              </w:rPr>
              <w:t xml:space="preserve"> </w:t>
            </w:r>
            <w:r w:rsidRPr="000C7E04">
              <w:rPr>
                <w:rFonts w:cs="Arial"/>
              </w:rPr>
              <w:t>a</w:t>
            </w:r>
            <w:r>
              <w:rPr>
                <w:rFonts w:cs="Arial"/>
              </w:rPr>
              <w:t xml:space="preserve"> </w:t>
            </w:r>
            <w:r w:rsidRPr="000C7E04">
              <w:rPr>
                <w:rFonts w:cs="Arial"/>
              </w:rPr>
              <w:t>dia</w:t>
            </w:r>
            <w:r>
              <w:rPr>
                <w:rFonts w:cs="Arial"/>
              </w:rPr>
              <w:t>,</w:t>
            </w:r>
            <w:r w:rsidRPr="0008591F">
              <w:rPr>
                <w:rFonts w:cs="Arial"/>
              </w:rPr>
              <w:t xml:space="preserve"> como</w:t>
            </w:r>
            <w:r>
              <w:rPr>
                <w:rFonts w:cs="Arial"/>
              </w:rPr>
              <w:t>,</w:t>
            </w:r>
            <w:r w:rsidRPr="0008591F">
              <w:rPr>
                <w:rFonts w:cs="Arial"/>
              </w:rPr>
              <w:t xml:space="preserve"> por exemplo</w:t>
            </w:r>
            <w:r>
              <w:rPr>
                <w:rFonts w:cs="Arial"/>
              </w:rPr>
              <w:t>,</w:t>
            </w:r>
            <w:r w:rsidRPr="0008591F">
              <w:rPr>
                <w:rFonts w:cs="Arial"/>
              </w:rPr>
              <w:t xml:space="preserve"> as condições de construção de uma rampa para deficientes ser de 6 % (Decreto-Lei n</w:t>
            </w:r>
            <w:r>
              <w:rPr>
                <w:rFonts w:cs="Arial"/>
              </w:rPr>
              <w:t>.</w:t>
            </w:r>
            <w:r w:rsidRPr="0008591F">
              <w:rPr>
                <w:rFonts w:cs="Arial"/>
              </w:rPr>
              <w:t>º</w:t>
            </w:r>
            <w:r>
              <w:rPr>
                <w:rFonts w:cs="Arial"/>
              </w:rPr>
              <w:t xml:space="preserve"> </w:t>
            </w:r>
            <w:r w:rsidRPr="0008591F">
              <w:rPr>
                <w:rFonts w:cs="Arial"/>
              </w:rPr>
              <w:t>163/2006,</w:t>
            </w:r>
            <w:r>
              <w:rPr>
                <w:rFonts w:cs="Arial"/>
              </w:rPr>
              <w:t xml:space="preserve"> </w:t>
            </w:r>
            <w:r w:rsidRPr="0008591F">
              <w:rPr>
                <w:rFonts w:cs="Arial"/>
              </w:rPr>
              <w:t xml:space="preserve">de 8 de </w:t>
            </w:r>
            <w:r>
              <w:rPr>
                <w:rFonts w:cs="Arial"/>
              </w:rPr>
              <w:t>a</w:t>
            </w:r>
            <w:r w:rsidRPr="0008591F">
              <w:rPr>
                <w:rFonts w:cs="Arial"/>
              </w:rPr>
              <w:t>gosto).</w:t>
            </w:r>
          </w:p>
          <w:p w:rsidR="005D4B34" w:rsidRPr="0008591F" w:rsidRDefault="005D4B34" w:rsidP="004D7C19">
            <w:pPr>
              <w:pStyle w:val="PargrafodaLista"/>
              <w:numPr>
                <w:ilvl w:val="0"/>
                <w:numId w:val="3"/>
              </w:numPr>
              <w:spacing w:line="276" w:lineRule="auto"/>
              <w:rPr>
                <w:rFonts w:cs="Arial"/>
              </w:rPr>
            </w:pPr>
            <w:r w:rsidRPr="0008591F">
              <w:rPr>
                <w:rFonts w:cs="Arial"/>
              </w:rPr>
              <w:t>Discutir com os alunos o significado do sinal de perigo com a informação e inclinação 10</w:t>
            </w:r>
            <w:r>
              <w:rPr>
                <w:rFonts w:cs="Arial"/>
              </w:rPr>
              <w:t xml:space="preserve"> %.</w:t>
            </w:r>
          </w:p>
          <w:p w:rsidR="005D4B34" w:rsidRPr="0008591F" w:rsidRDefault="005D4B34" w:rsidP="004D7C19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08591F">
              <w:rPr>
                <w:rFonts w:cs="Arial"/>
              </w:rPr>
              <w:t>Com o apoio</w:t>
            </w:r>
            <w:r>
              <w:rPr>
                <w:rFonts w:cs="Arial"/>
              </w:rPr>
              <w:t>,</w:t>
            </w:r>
            <w:r w:rsidRPr="0008591F">
              <w:rPr>
                <w:rFonts w:cs="Arial"/>
              </w:rPr>
              <w:t xml:space="preserve"> por exemplo</w:t>
            </w:r>
            <w:r>
              <w:rPr>
                <w:rFonts w:cs="Arial"/>
              </w:rPr>
              <w:t>,</w:t>
            </w:r>
            <w:r w:rsidRPr="0008591F">
              <w:rPr>
                <w:rFonts w:cs="Arial"/>
              </w:rPr>
              <w:t xml:space="preserve"> da simulação do movimento ao longo de uma rampa, </w:t>
            </w:r>
            <w:hyperlink r:id="rId10" w:history="1">
              <w:r w:rsidRPr="00E678EF">
                <w:rPr>
                  <w:rStyle w:val="Hiperligao"/>
                  <w:rFonts w:cs="Arial"/>
                  <w:color w:val="000000" w:themeColor="text1"/>
                </w:rPr>
                <w:t>http://phet.colorado.edu/pt/simulation/ramp-forces-and-motion</w:t>
              </w:r>
            </w:hyperlink>
            <w:r w:rsidRPr="0008591F">
              <w:rPr>
                <w:rFonts w:cs="Arial"/>
              </w:rPr>
              <w:t xml:space="preserve"> selecionar as </w:t>
            </w:r>
            <w:r w:rsidRPr="0008591F">
              <w:rPr>
                <w:rFonts w:cs="Arial"/>
              </w:rPr>
              <w:lastRenderedPageBreak/>
              <w:t>situações que melhor ilustrem as diferenças entr</w:t>
            </w:r>
            <w:r>
              <w:rPr>
                <w:rFonts w:cs="Arial"/>
              </w:rPr>
              <w:t>e a representação do diagrama de</w:t>
            </w:r>
            <w:r w:rsidRPr="0008591F">
              <w:rPr>
                <w:rFonts w:cs="Arial"/>
              </w:rPr>
              <w:t xml:space="preserve"> forças num plano horizontal e num plano inclinado.</w:t>
            </w:r>
          </w:p>
          <w:p w:rsidR="005D4B34" w:rsidRPr="0008591F" w:rsidRDefault="005D4B34" w:rsidP="004D7C19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>A partir das situações descritas nas figuras 20 e 21</w:t>
            </w:r>
            <w:r>
              <w:rPr>
                <w:rFonts w:cs="Arial"/>
              </w:rPr>
              <w:t>,</w:t>
            </w:r>
            <w:r w:rsidRPr="0008591F">
              <w:rPr>
                <w:rFonts w:cs="Arial"/>
              </w:rPr>
              <w:t xml:space="preserve"> solicitar aos alunos a representação das forças aplicadas na bola, em três instantes do movimento. </w:t>
            </w:r>
          </w:p>
          <w:p w:rsidR="005D4B34" w:rsidRPr="0008591F" w:rsidRDefault="005D4B34" w:rsidP="005D4B34">
            <w:pPr>
              <w:autoSpaceDE w:val="0"/>
              <w:autoSpaceDN w:val="0"/>
              <w:adjustRightInd w:val="0"/>
              <w:spacing w:line="276" w:lineRule="auto"/>
              <w:ind w:left="851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D</w:t>
            </w:r>
            <w:r w:rsidRPr="0008591F">
              <w:rPr>
                <w:rFonts w:cs="Arial"/>
              </w:rPr>
              <w:t>iscutir a diferença entre força instantânea e força constante durante o movimento.</w:t>
            </w:r>
          </w:p>
          <w:p w:rsidR="005D4B34" w:rsidRPr="0008591F" w:rsidRDefault="005D4B34" w:rsidP="005D4B34">
            <w:pPr>
              <w:autoSpaceDE w:val="0"/>
              <w:autoSpaceDN w:val="0"/>
              <w:adjustRightInd w:val="0"/>
              <w:spacing w:line="276" w:lineRule="auto"/>
              <w:ind w:left="851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D</w:t>
            </w:r>
            <w:r w:rsidRPr="0008591F">
              <w:rPr>
                <w:rFonts w:cs="Arial"/>
              </w:rPr>
              <w:t>istinguir a diferença entre força e velocidade</w:t>
            </w:r>
            <w:r>
              <w:rPr>
                <w:rFonts w:cs="Arial"/>
              </w:rPr>
              <w:t>.</w:t>
            </w:r>
          </w:p>
          <w:p w:rsidR="005D4B34" w:rsidRPr="0008591F" w:rsidRDefault="005D4B34" w:rsidP="004D7C19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 xml:space="preserve">Simular a situação </w:t>
            </w:r>
            <w:r w:rsidRPr="006C7EC9">
              <w:rPr>
                <w:rFonts w:cs="Arial"/>
              </w:rPr>
              <w:t>das figuras</w:t>
            </w:r>
            <w:r w:rsidRPr="0008591F">
              <w:rPr>
                <w:rFonts w:cs="Arial"/>
              </w:rPr>
              <w:t xml:space="preserve"> 23 e 24 em sala de aula para </w:t>
            </w:r>
            <w:r>
              <w:rPr>
                <w:rFonts w:cs="Arial"/>
              </w:rPr>
              <w:t>identificar</w:t>
            </w:r>
            <w:r w:rsidRPr="0008591F">
              <w:rPr>
                <w:rFonts w:cs="Arial"/>
              </w:rPr>
              <w:t xml:space="preserve"> os fatores de que depende a transferência de energia por realização de trabalho. </w:t>
            </w:r>
          </w:p>
          <w:p w:rsidR="005D4B34" w:rsidRPr="0008591F" w:rsidRDefault="005D4B34" w:rsidP="004D7C19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>Introduzir o conceito de trabalho salientando a diferença entre os conceitos de energia e trabalho, levantando questões do tipo:</w:t>
            </w:r>
          </w:p>
          <w:p w:rsidR="005D4B34" w:rsidRPr="0008591F" w:rsidRDefault="005D4B34" w:rsidP="004D7C19">
            <w:pPr>
              <w:pStyle w:val="PargrafodaLista"/>
              <w:numPr>
                <w:ilvl w:val="1"/>
                <w:numId w:val="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>Podemos afirmar que um corpo possui/adquire trabalho?</w:t>
            </w:r>
          </w:p>
          <w:p w:rsidR="005D4B34" w:rsidRPr="0008591F" w:rsidRDefault="005D4B34" w:rsidP="004D7C19">
            <w:pPr>
              <w:pStyle w:val="PargrafodaLista"/>
              <w:numPr>
                <w:ilvl w:val="1"/>
                <w:numId w:val="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>Podemos afirmar que um corpo possui/adquire energia?</w:t>
            </w:r>
          </w:p>
          <w:p w:rsidR="005D4B34" w:rsidRPr="0008591F" w:rsidRDefault="005D4B34" w:rsidP="004D7C19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>Apresentar situações do dia</w:t>
            </w:r>
            <w:r>
              <w:rPr>
                <w:rFonts w:cs="Arial"/>
              </w:rPr>
              <w:t xml:space="preserve"> </w:t>
            </w:r>
            <w:r w:rsidRPr="0008591F">
              <w:rPr>
                <w:rFonts w:cs="Arial"/>
              </w:rPr>
              <w:t>a</w:t>
            </w:r>
            <w:r>
              <w:rPr>
                <w:rFonts w:cs="Arial"/>
              </w:rPr>
              <w:t xml:space="preserve"> </w:t>
            </w:r>
            <w:r w:rsidRPr="0008591F">
              <w:rPr>
                <w:rFonts w:cs="Arial"/>
              </w:rPr>
              <w:t>dia que gerem conflito entre o conceito de trabalho utilizado no quotidiano e num sistema físico mecânico</w:t>
            </w:r>
            <w:r>
              <w:rPr>
                <w:rFonts w:cs="Arial"/>
              </w:rPr>
              <w:t>,</w:t>
            </w:r>
            <w:r w:rsidRPr="0008591F">
              <w:rPr>
                <w:rFonts w:cs="Arial"/>
              </w:rPr>
              <w:t xml:space="preserve"> como</w:t>
            </w:r>
            <w:r>
              <w:rPr>
                <w:rFonts w:cs="Arial"/>
              </w:rPr>
              <w:t>,</w:t>
            </w:r>
            <w:r w:rsidRPr="0008591F">
              <w:rPr>
                <w:rFonts w:cs="Arial"/>
              </w:rPr>
              <w:t xml:space="preserve"> por exemplo</w:t>
            </w:r>
            <w:r>
              <w:rPr>
                <w:rFonts w:cs="Arial"/>
              </w:rPr>
              <w:t>,</w:t>
            </w:r>
            <w:r w:rsidRPr="0008591F">
              <w:rPr>
                <w:rFonts w:cs="Arial"/>
              </w:rPr>
              <w:t xml:space="preserve"> o movimento de levantamento, fixação e descida de um haltere realizado por um halterofilista durante uma competição.</w:t>
            </w:r>
          </w:p>
          <w:p w:rsidR="005D4B34" w:rsidRPr="0008591F" w:rsidRDefault="005D4B34" w:rsidP="004D7C19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>Discutir a situação do movimento dos halteres, identificando as situações em que o trabalho é potente, nulo e resistente.</w:t>
            </w:r>
          </w:p>
          <w:p w:rsidR="005D4B34" w:rsidRPr="0008591F" w:rsidRDefault="005D4B34" w:rsidP="004D7C19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>Apresenta</w:t>
            </w:r>
            <w:r>
              <w:rPr>
                <w:rFonts w:cs="Arial"/>
              </w:rPr>
              <w:t>r</w:t>
            </w:r>
            <w:r w:rsidRPr="0008591F">
              <w:rPr>
                <w:rFonts w:cs="Arial"/>
              </w:rPr>
              <w:t xml:space="preserve"> a expressão matemática que permite determinar </w:t>
            </w:r>
            <w:r>
              <w:rPr>
                <w:rFonts w:cs="Arial"/>
              </w:rPr>
              <w:t xml:space="preserve">o </w:t>
            </w:r>
            <w:r w:rsidRPr="0008591F">
              <w:rPr>
                <w:rFonts w:cs="Arial"/>
              </w:rPr>
              <w:t>trabalho realizado por uma força</w:t>
            </w:r>
            <w:r>
              <w:rPr>
                <w:rFonts w:cs="Arial"/>
              </w:rPr>
              <w:t xml:space="preserve"> constante</w:t>
            </w:r>
            <w:r w:rsidRPr="0008591F">
              <w:rPr>
                <w:rFonts w:cs="Arial"/>
              </w:rPr>
              <w:t>. Interpretar a expressão</w:t>
            </w:r>
            <w:r>
              <w:rPr>
                <w:rFonts w:cs="Arial"/>
              </w:rPr>
              <w:t>,</w:t>
            </w:r>
            <w:r w:rsidRPr="0008591F">
              <w:rPr>
                <w:rFonts w:cs="Arial"/>
              </w:rPr>
              <w:t xml:space="preserve"> discutindo o exemplo apresentado na página 27 do manual.</w:t>
            </w:r>
          </w:p>
          <w:p w:rsidR="005D4B34" w:rsidRPr="0008591F" w:rsidRDefault="005D4B34" w:rsidP="004D7C19">
            <w:pPr>
              <w:pStyle w:val="PargrafodaList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>Fazer uma breve síntese no quadro sobre:</w:t>
            </w:r>
          </w:p>
          <w:p w:rsidR="005D4B34" w:rsidRPr="0008591F" w:rsidRDefault="005D4B34" w:rsidP="005D4B34">
            <w:pPr>
              <w:pStyle w:val="PargrafodaLista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C</w:t>
            </w:r>
            <w:r w:rsidRPr="0008591F">
              <w:rPr>
                <w:rFonts w:cs="Arial"/>
              </w:rPr>
              <w:t xml:space="preserve">onceito </w:t>
            </w:r>
            <w:r>
              <w:rPr>
                <w:rFonts w:cs="Arial"/>
              </w:rPr>
              <w:t xml:space="preserve">de </w:t>
            </w:r>
            <w:r w:rsidRPr="0008591F">
              <w:rPr>
                <w:rFonts w:cs="Arial"/>
              </w:rPr>
              <w:t>trabalho realizado por uma força constante</w:t>
            </w:r>
            <w:r>
              <w:rPr>
                <w:rFonts w:cs="Arial"/>
              </w:rPr>
              <w:t>;</w:t>
            </w:r>
          </w:p>
          <w:p w:rsidR="005D4B34" w:rsidRPr="0008591F" w:rsidRDefault="005D4B34" w:rsidP="005D4B34">
            <w:pPr>
              <w:pStyle w:val="PargrafodaLista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S</w:t>
            </w:r>
            <w:r w:rsidRPr="0008591F">
              <w:rPr>
                <w:rFonts w:cs="Arial"/>
              </w:rPr>
              <w:t xml:space="preserve">ignificado </w:t>
            </w:r>
            <w:r>
              <w:rPr>
                <w:rFonts w:cs="Arial"/>
              </w:rPr>
              <w:t>d</w:t>
            </w:r>
            <w:r w:rsidRPr="0008591F">
              <w:rPr>
                <w:rFonts w:cs="Arial"/>
              </w:rPr>
              <w:t>e trabalho positivo ou potente, negativo ou resistente</w:t>
            </w:r>
            <w:r>
              <w:rPr>
                <w:rFonts w:cs="Arial"/>
              </w:rPr>
              <w:t>;</w:t>
            </w:r>
            <w:r w:rsidRPr="0008591F">
              <w:rPr>
                <w:rFonts w:cs="Arial"/>
              </w:rPr>
              <w:t xml:space="preserve">  </w:t>
            </w:r>
          </w:p>
          <w:p w:rsidR="005D4B34" w:rsidRPr="0008591F" w:rsidRDefault="005D4B34" w:rsidP="005D4B34">
            <w:pPr>
              <w:pStyle w:val="PargrafodaLista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S</w:t>
            </w:r>
            <w:r w:rsidRPr="0008591F">
              <w:rPr>
                <w:rFonts w:cs="Arial"/>
              </w:rPr>
              <w:t>ituaç</w:t>
            </w:r>
            <w:r>
              <w:rPr>
                <w:rFonts w:cs="Arial"/>
              </w:rPr>
              <w:t>ões</w:t>
            </w:r>
            <w:r w:rsidRPr="0008591F">
              <w:rPr>
                <w:rFonts w:cs="Arial"/>
              </w:rPr>
              <w:t xml:space="preserve"> em que o trabalho é máximo e nulo</w:t>
            </w:r>
            <w:r>
              <w:rPr>
                <w:rFonts w:cs="Arial"/>
              </w:rPr>
              <w:t>.</w:t>
            </w:r>
          </w:p>
          <w:p w:rsidR="005D4B34" w:rsidRPr="0008591F" w:rsidRDefault="005D4B34" w:rsidP="004D7C19">
            <w:pPr>
              <w:pStyle w:val="PargrafodaLista"/>
              <w:numPr>
                <w:ilvl w:val="0"/>
                <w:numId w:val="5"/>
              </w:numPr>
              <w:spacing w:line="276" w:lineRule="auto"/>
              <w:jc w:val="both"/>
              <w:rPr>
                <w:rFonts w:cs="Arial"/>
              </w:rPr>
            </w:pPr>
            <w:r w:rsidRPr="0008591F">
              <w:rPr>
                <w:rFonts w:cs="Arial"/>
              </w:rPr>
              <w:t>Analisar e discutir diferentes formas de resolução</w:t>
            </w:r>
            <w:r>
              <w:rPr>
                <w:rFonts w:cs="Arial"/>
              </w:rPr>
              <w:t xml:space="preserve"> do exercício resolvido</w:t>
            </w:r>
            <w:r w:rsidRPr="0008591F">
              <w:rPr>
                <w:rFonts w:cs="Arial"/>
              </w:rPr>
              <w:t xml:space="preserve"> 4</w:t>
            </w:r>
            <w:r>
              <w:rPr>
                <w:rFonts w:cs="Arial"/>
              </w:rPr>
              <w:t>: «Determinação do trabalho realizado por forças constantes»,</w:t>
            </w:r>
            <w:r w:rsidRPr="0008591F">
              <w:rPr>
                <w:rFonts w:cs="Arial"/>
              </w:rPr>
              <w:t xml:space="preserve"> integrando os conceitos anteriormente estudados. Enquadrar a proposta de resolução</w:t>
            </w:r>
            <w:r>
              <w:rPr>
                <w:rFonts w:cs="Arial"/>
              </w:rPr>
              <w:t>.</w:t>
            </w:r>
          </w:p>
        </w:tc>
      </w:tr>
      <w:tr w:rsidR="005D4B34" w:rsidRPr="008B1A02" w:rsidTr="005D4B34">
        <w:tc>
          <w:tcPr>
            <w:tcW w:w="8613" w:type="dxa"/>
            <w:gridSpan w:val="15"/>
            <w:tcBorders>
              <w:left w:val="nil"/>
              <w:right w:val="nil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464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5D4B34" w:rsidRPr="008B1A02" w:rsidRDefault="005D4B34" w:rsidP="005D4B34"/>
        </w:tc>
        <w:tc>
          <w:tcPr>
            <w:tcW w:w="373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TPC</w:t>
            </w:r>
          </w:p>
        </w:tc>
      </w:tr>
      <w:tr w:rsidR="005D4B34" w:rsidRPr="008B1A02" w:rsidTr="005D4B34">
        <w:trPr>
          <w:trHeight w:val="70"/>
        </w:trPr>
        <w:tc>
          <w:tcPr>
            <w:tcW w:w="4644" w:type="dxa"/>
            <w:gridSpan w:val="7"/>
            <w:tcBorders>
              <w:bottom w:val="single" w:sz="4" w:space="0" w:color="auto"/>
            </w:tcBorders>
          </w:tcPr>
          <w:p w:rsidR="005D4B34" w:rsidRPr="008B1A02" w:rsidRDefault="005D4B34" w:rsidP="005D4B34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Registos nas grelhas de observação do desempenho dos alunos nas atividades de aula.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D4B34" w:rsidRPr="008B1A02" w:rsidRDefault="005D4B34" w:rsidP="005D4B34"/>
        </w:tc>
        <w:tc>
          <w:tcPr>
            <w:tcW w:w="3733" w:type="dxa"/>
            <w:gridSpan w:val="6"/>
            <w:tcBorders>
              <w:bottom w:val="single" w:sz="4" w:space="0" w:color="auto"/>
            </w:tcBorders>
          </w:tcPr>
          <w:p w:rsidR="005D4B34" w:rsidRPr="008B1A02" w:rsidRDefault="005D4B34" w:rsidP="005D4B34">
            <w:pPr>
              <w:widowControl w:val="0"/>
              <w:autoSpaceDE w:val="0"/>
              <w:autoSpaceDN w:val="0"/>
              <w:adjustRightInd w:val="0"/>
              <w:ind w:left="40"/>
            </w:pPr>
            <w:r w:rsidRPr="00F94911">
              <w:t>Exercício</w:t>
            </w:r>
            <w:r>
              <w:t>s 1 e 2 do «Avaliar conhecimentos» da página 31.</w:t>
            </w:r>
          </w:p>
        </w:tc>
      </w:tr>
      <w:tr w:rsidR="005D4B34" w:rsidRPr="008B1A02" w:rsidTr="005D4B34">
        <w:tc>
          <w:tcPr>
            <w:tcW w:w="46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B34" w:rsidRPr="008B1A02" w:rsidRDefault="005D4B34" w:rsidP="005D4B34"/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4B34" w:rsidRPr="008B1A02" w:rsidRDefault="005D4B34" w:rsidP="005D4B34"/>
        </w:tc>
        <w:tc>
          <w:tcPr>
            <w:tcW w:w="37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8613" w:type="dxa"/>
            <w:gridSpan w:val="15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Observações</w:t>
            </w:r>
          </w:p>
        </w:tc>
      </w:tr>
      <w:tr w:rsidR="005D4B34" w:rsidRPr="008B1A02" w:rsidTr="005D4B34">
        <w:tc>
          <w:tcPr>
            <w:tcW w:w="8613" w:type="dxa"/>
            <w:gridSpan w:val="15"/>
          </w:tcPr>
          <w:p w:rsidR="005D4B34" w:rsidRPr="008B1A02" w:rsidRDefault="005D4B34" w:rsidP="005D4B34"/>
        </w:tc>
      </w:tr>
    </w:tbl>
    <w:p w:rsidR="005D4B34" w:rsidRPr="008B1A02" w:rsidRDefault="005D4B34" w:rsidP="005D4B34">
      <w:pPr>
        <w:spacing w:after="0" w:line="240" w:lineRule="auto"/>
      </w:pPr>
    </w:p>
    <w:p w:rsidR="005D4B34" w:rsidRPr="008B1A02" w:rsidRDefault="005D4B34" w:rsidP="005D4B34"/>
    <w:p w:rsidR="005D4B34" w:rsidRPr="008B1A02" w:rsidRDefault="005D4B34" w:rsidP="005D4B34">
      <w:pPr>
        <w:spacing w:after="0" w:line="240" w:lineRule="auto"/>
        <w:ind w:firstLine="708"/>
      </w:pPr>
    </w:p>
    <w:p w:rsidR="005D4B34" w:rsidRDefault="005D4B34" w:rsidP="005D4B34"/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4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613" w:type="dxa"/>
        <w:tblLook w:val="04A0" w:firstRow="1" w:lastRow="0" w:firstColumn="1" w:lastColumn="0" w:noHBand="0" w:noVBand="1"/>
      </w:tblPr>
      <w:tblGrid>
        <w:gridCol w:w="1533"/>
        <w:gridCol w:w="164"/>
        <w:gridCol w:w="1198"/>
        <w:gridCol w:w="101"/>
        <w:gridCol w:w="1157"/>
        <w:gridCol w:w="350"/>
        <w:gridCol w:w="141"/>
        <w:gridCol w:w="95"/>
        <w:gridCol w:w="141"/>
        <w:gridCol w:w="953"/>
        <w:gridCol w:w="142"/>
        <w:gridCol w:w="141"/>
        <w:gridCol w:w="142"/>
        <w:gridCol w:w="532"/>
        <w:gridCol w:w="1823"/>
      </w:tblGrid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37" w:type="dxa"/>
            <w:gridSpan w:val="9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04" w:type="dxa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341" w:type="dxa"/>
            <w:gridSpan w:val="10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1697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58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37" w:type="dxa"/>
            <w:gridSpan w:val="9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minutos</w:t>
            </w:r>
          </w:p>
        </w:tc>
      </w:tr>
      <w:tr w:rsidR="008B5BC0" w:rsidRPr="00586BC3" w:rsidTr="005E269B">
        <w:tc>
          <w:tcPr>
            <w:tcW w:w="1697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198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5D4B34" w:rsidRPr="008B1A02" w:rsidTr="005D4B34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D4B34" w:rsidRPr="00673E42" w:rsidTr="005D4B34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D4B34" w:rsidRPr="00673E42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</w:pPr>
            <w:r w:rsidRPr="00673E42">
              <w:rPr>
                <w:rFonts w:ascii="Arial" w:hAnsi="Arial" w:cs="Arial"/>
                <w:sz w:val="20"/>
              </w:rPr>
              <w:t xml:space="preserve">O </w:t>
            </w:r>
            <w:r>
              <w:rPr>
                <w:rFonts w:ascii="Arial" w:hAnsi="Arial" w:cs="Arial"/>
                <w:sz w:val="20"/>
              </w:rPr>
              <w:t>t</w:t>
            </w:r>
            <w:r w:rsidRPr="00673E42">
              <w:rPr>
                <w:rFonts w:ascii="Arial" w:hAnsi="Arial" w:cs="Arial"/>
                <w:sz w:val="20"/>
              </w:rPr>
              <w:t>rabalho como medida da energia transferida por ação de forças constantes</w:t>
            </w:r>
            <w:r w:rsidRPr="00673E42">
              <w:t>.</w:t>
            </w:r>
          </w:p>
        </w:tc>
      </w:tr>
      <w:tr w:rsidR="005D4B34" w:rsidRPr="00673E42" w:rsidTr="005D4B34">
        <w:tc>
          <w:tcPr>
            <w:tcW w:w="1533" w:type="dxa"/>
            <w:tcBorders>
              <w:left w:val="nil"/>
              <w:right w:val="nil"/>
            </w:tcBorders>
          </w:tcPr>
          <w:p w:rsidR="005D4B34" w:rsidRPr="00673E42" w:rsidRDefault="005D4B34" w:rsidP="005D4B34"/>
        </w:tc>
        <w:tc>
          <w:tcPr>
            <w:tcW w:w="1463" w:type="dxa"/>
            <w:gridSpan w:val="3"/>
            <w:tcBorders>
              <w:left w:val="nil"/>
              <w:right w:val="nil"/>
            </w:tcBorders>
          </w:tcPr>
          <w:p w:rsidR="005D4B34" w:rsidRPr="00673E42" w:rsidRDefault="005D4B34" w:rsidP="005D4B34"/>
        </w:tc>
        <w:tc>
          <w:tcPr>
            <w:tcW w:w="1507" w:type="dxa"/>
            <w:gridSpan w:val="2"/>
            <w:tcBorders>
              <w:left w:val="nil"/>
              <w:right w:val="nil"/>
            </w:tcBorders>
          </w:tcPr>
          <w:p w:rsidR="005D4B34" w:rsidRPr="00673E42" w:rsidRDefault="005D4B34" w:rsidP="005D4B34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5D4B34" w:rsidRPr="00673E42" w:rsidRDefault="005D4B34" w:rsidP="005D4B34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5D4B34" w:rsidRPr="00673E42" w:rsidRDefault="005D4B34" w:rsidP="005D4B34"/>
        </w:tc>
        <w:tc>
          <w:tcPr>
            <w:tcW w:w="2355" w:type="dxa"/>
            <w:gridSpan w:val="2"/>
            <w:tcBorders>
              <w:left w:val="nil"/>
              <w:right w:val="nil"/>
            </w:tcBorders>
          </w:tcPr>
          <w:p w:rsidR="005D4B34" w:rsidRPr="00673E42" w:rsidRDefault="005D4B34" w:rsidP="005D4B34"/>
        </w:tc>
      </w:tr>
      <w:tr w:rsidR="005D4B34" w:rsidRPr="00673E42" w:rsidTr="005D4B34">
        <w:tc>
          <w:tcPr>
            <w:tcW w:w="450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673E42" w:rsidRDefault="005D4B34" w:rsidP="005D4B34">
            <w:pPr>
              <w:rPr>
                <w:b/>
                <w:color w:val="FFFFFF" w:themeColor="background1"/>
              </w:rPr>
            </w:pPr>
            <w:r w:rsidRPr="00673E42">
              <w:rPr>
                <w:b/>
                <w:color w:val="FFFFFF" w:themeColor="background1"/>
              </w:rPr>
              <w:t xml:space="preserve">Objetivo geral (metas </w:t>
            </w:r>
            <w:r>
              <w:rPr>
                <w:b/>
                <w:color w:val="FFFFFF" w:themeColor="background1"/>
              </w:rPr>
              <w:t>curriculares</w:t>
            </w:r>
            <w:r w:rsidRPr="00673E42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5D4B34" w:rsidRPr="00673E42" w:rsidRDefault="005D4B34" w:rsidP="005D4B34"/>
        </w:tc>
        <w:tc>
          <w:tcPr>
            <w:tcW w:w="387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673E42" w:rsidRDefault="005D4B34" w:rsidP="005D4B34">
            <w:pPr>
              <w:ind w:left="-61"/>
              <w:rPr>
                <w:b/>
                <w:color w:val="FFFFFF" w:themeColor="background1"/>
              </w:rPr>
            </w:pPr>
            <w:r w:rsidRPr="00673E42">
              <w:rPr>
                <w:b/>
                <w:color w:val="FFFFFF" w:themeColor="background1"/>
              </w:rPr>
              <w:t xml:space="preserve">Descritores (metas </w:t>
            </w:r>
            <w:r>
              <w:rPr>
                <w:b/>
                <w:color w:val="FFFFFF" w:themeColor="background1"/>
              </w:rPr>
              <w:t>curriculares</w:t>
            </w:r>
            <w:r w:rsidRPr="00673E42">
              <w:rPr>
                <w:b/>
                <w:color w:val="FFFFFF" w:themeColor="background1"/>
              </w:rPr>
              <w:t>)</w:t>
            </w:r>
          </w:p>
        </w:tc>
      </w:tr>
      <w:tr w:rsidR="005D4B34" w:rsidRPr="008B1A02" w:rsidTr="005D4B34">
        <w:tc>
          <w:tcPr>
            <w:tcW w:w="4503" w:type="dxa"/>
            <w:gridSpan w:val="6"/>
            <w:tcBorders>
              <w:bottom w:val="single" w:sz="4" w:space="0" w:color="auto"/>
            </w:tcBorders>
          </w:tcPr>
          <w:p w:rsidR="005D4B34" w:rsidRPr="00673E42" w:rsidRDefault="005D4B34" w:rsidP="005D4B34">
            <w:pPr>
              <w:autoSpaceDE w:val="0"/>
              <w:autoSpaceDN w:val="0"/>
              <w:adjustRightInd w:val="0"/>
              <w:jc w:val="both"/>
            </w:pPr>
            <w:r w:rsidRPr="00673E42">
              <w:rPr>
                <w:rFonts w:ascii="Calibri" w:hAnsi="Calibri" w:cs="Calibri"/>
              </w:rPr>
              <w:t>Interpretar as transferências de energia como trabalho em sistemas mecânicos.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D4B34" w:rsidRPr="00673E42" w:rsidRDefault="005D4B34" w:rsidP="005D4B34"/>
        </w:tc>
        <w:tc>
          <w:tcPr>
            <w:tcW w:w="3874" w:type="dxa"/>
            <w:gridSpan w:val="7"/>
            <w:tcBorders>
              <w:bottom w:val="single" w:sz="4" w:space="0" w:color="auto"/>
            </w:tcBorders>
          </w:tcPr>
          <w:p w:rsidR="005D4B34" w:rsidRPr="006956B4" w:rsidRDefault="005D4B34" w:rsidP="005D4B3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libri" w:hAnsi="Calibri" w:cs="Calibri"/>
              </w:rPr>
            </w:pPr>
            <w:r w:rsidRPr="00673E42">
              <w:rPr>
                <w:rFonts w:cs="Arial"/>
              </w:rPr>
              <w:t>1.7 Identificar trabalho como uma medida da energia transferida entre sistemas por ação de for</w:t>
            </w:r>
            <w:r>
              <w:rPr>
                <w:rFonts w:cs="Arial"/>
              </w:rPr>
              <w:t>ç</w:t>
            </w:r>
            <w:r w:rsidRPr="00673E42">
              <w:rPr>
                <w:rFonts w:cs="Arial"/>
              </w:rPr>
              <w:t>as e calcular o trabalho realizado por uma for</w:t>
            </w:r>
            <w:r>
              <w:rPr>
                <w:rFonts w:cs="Arial"/>
              </w:rPr>
              <w:t>ç</w:t>
            </w:r>
            <w:r w:rsidRPr="00673E42">
              <w:rPr>
                <w:rFonts w:cs="Arial"/>
              </w:rPr>
              <w:t>a constante em movimentos retilíneos, qualquer que seja a direção dessa for</w:t>
            </w:r>
            <w:r>
              <w:rPr>
                <w:rFonts w:cs="Arial"/>
              </w:rPr>
              <w:t>ç</w:t>
            </w:r>
            <w:r w:rsidRPr="00673E42">
              <w:rPr>
                <w:rFonts w:cs="Arial"/>
              </w:rPr>
              <w:t xml:space="preserve">a, indicando quando </w:t>
            </w:r>
            <w:r>
              <w:rPr>
                <w:rFonts w:cs="Arial"/>
              </w:rPr>
              <w:t>é</w:t>
            </w:r>
            <w:r w:rsidRPr="00673E42">
              <w:rPr>
                <w:rFonts w:cs="Arial"/>
              </w:rPr>
              <w:t xml:space="preserve"> máximo.</w:t>
            </w:r>
          </w:p>
        </w:tc>
      </w:tr>
      <w:tr w:rsidR="005D4B34" w:rsidRPr="008B1A02" w:rsidTr="005D4B34">
        <w:tc>
          <w:tcPr>
            <w:tcW w:w="861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5833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Recursos</w:t>
            </w:r>
          </w:p>
        </w:tc>
      </w:tr>
      <w:tr w:rsidR="005D4B34" w:rsidRPr="008B1A02" w:rsidTr="005D4B34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D4B34" w:rsidRPr="00BD2E29" w:rsidRDefault="005D4B34" w:rsidP="005D4B34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D2E29">
              <w:rPr>
                <w:rFonts w:ascii="Arial" w:hAnsi="Arial" w:cs="Arial"/>
                <w:sz w:val="20"/>
                <w:szCs w:val="20"/>
              </w:rPr>
              <w:t>Determinação gráfica do trabalho realizado por uma força.</w:t>
            </w:r>
          </w:p>
          <w:p w:rsidR="005D4B34" w:rsidRPr="008B1A02" w:rsidRDefault="005D4B34" w:rsidP="005D4B34">
            <w:pPr>
              <w:spacing w:line="276" w:lineRule="auto"/>
              <w:jc w:val="both"/>
            </w:pPr>
            <w:r w:rsidRPr="00BD2E29">
              <w:rPr>
                <w:rFonts w:ascii="Arial" w:hAnsi="Arial" w:cs="Arial"/>
                <w:sz w:val="20"/>
                <w:szCs w:val="20"/>
              </w:rPr>
              <w:t>Resolução de exercícios de aplicação do conceito de trabalho.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vMerge w:val="restart"/>
          </w:tcPr>
          <w:p w:rsidR="005D4B34" w:rsidRPr="002C4183" w:rsidRDefault="005D4B34" w:rsidP="005D4B34">
            <w:pPr>
              <w:spacing w:line="276" w:lineRule="auto"/>
              <w:jc w:val="both"/>
            </w:pPr>
            <w:r w:rsidRPr="008C2E78">
              <w:rPr>
                <w:rFonts w:cs="Arial"/>
              </w:rPr>
              <w:t>Manual de Física</w:t>
            </w:r>
            <w:r>
              <w:rPr>
                <w:rFonts w:cs="Arial"/>
              </w:rPr>
              <w:t>: + Física</w:t>
            </w:r>
            <w:r w:rsidRPr="002C4183">
              <w:t xml:space="preserve"> </w:t>
            </w:r>
          </w:p>
        </w:tc>
      </w:tr>
      <w:tr w:rsidR="005D4B34" w:rsidRPr="008B1A02" w:rsidTr="005D4B34">
        <w:tc>
          <w:tcPr>
            <w:tcW w:w="6116" w:type="dxa"/>
            <w:gridSpan w:val="12"/>
            <w:tcBorders>
              <w:top w:val="nil"/>
              <w:left w:val="nil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vMerge/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5833" w:type="dxa"/>
            <w:gridSpan w:val="10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vMerge/>
            <w:tcBorders>
              <w:left w:val="single" w:sz="4" w:space="0" w:color="auto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D4B34" w:rsidRPr="00BD2E29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>
              <w:rPr>
                <w:rFonts w:cs="Arial"/>
              </w:rPr>
              <w:t>- Trabalho em grande grupo</w:t>
            </w:r>
            <w:r w:rsidRPr="00BD2E29">
              <w:rPr>
                <w:rFonts w:cs="Arial"/>
              </w:rPr>
              <w:t>/turma:</w:t>
            </w:r>
          </w:p>
          <w:p w:rsidR="005D4B34" w:rsidRPr="00BD2E29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</w:pPr>
            <w:r>
              <w:rPr>
                <w:rFonts w:cs="Arial"/>
              </w:rPr>
              <w:t>Análise do</w:t>
            </w:r>
            <w:r w:rsidRPr="00BD2E29">
              <w:rPr>
                <w:rFonts w:cs="Arial"/>
              </w:rPr>
              <w:t xml:space="preserve"> </w:t>
            </w:r>
            <w:r>
              <w:rPr>
                <w:rFonts w:cs="Arial"/>
              </w:rPr>
              <w:t>quadro</w:t>
            </w:r>
            <w:r w:rsidRPr="00BD2E29">
              <w:rPr>
                <w:rFonts w:cs="Arial"/>
              </w:rPr>
              <w:t xml:space="preserve"> da página 30 do manual</w:t>
            </w:r>
            <w:r w:rsidRPr="00BD2E29">
              <w:t>.</w:t>
            </w:r>
          </w:p>
          <w:p w:rsidR="005D4B34" w:rsidRPr="00BD2E29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</w:pPr>
          </w:p>
          <w:p w:rsidR="005D4B34" w:rsidRPr="00BD2E29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ascii="Arial" w:hAnsi="Arial" w:cs="Arial"/>
                <w:sz w:val="20"/>
              </w:rPr>
            </w:pPr>
            <w:r w:rsidRPr="00BD2E29">
              <w:rPr>
                <w:rFonts w:cs="Arial"/>
              </w:rPr>
              <w:t xml:space="preserve">- Trabalho em pequeno grupo: </w:t>
            </w:r>
            <w:r>
              <w:rPr>
                <w:rFonts w:cs="Arial"/>
              </w:rPr>
              <w:t>r</w:t>
            </w:r>
            <w:r w:rsidRPr="00673E42">
              <w:rPr>
                <w:rFonts w:cs="Arial"/>
              </w:rPr>
              <w:t>e</w:t>
            </w:r>
            <w:r w:rsidRPr="00BD2E29">
              <w:rPr>
                <w:rFonts w:cs="Arial"/>
              </w:rPr>
              <w:t>solução dos exercícios das páginas 31 e 32 do manual.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8613" w:type="dxa"/>
            <w:gridSpan w:val="15"/>
            <w:tcBorders>
              <w:top w:val="nil"/>
              <w:left w:val="nil"/>
              <w:right w:val="nil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</w:rPr>
            </w:pPr>
            <w:r w:rsidRPr="008B1A02">
              <w:rPr>
                <w:b/>
                <w:color w:val="FFFFFF" w:themeColor="background1"/>
              </w:rPr>
              <w:t>Desenvolvimento da aula</w:t>
            </w:r>
          </w:p>
        </w:tc>
      </w:tr>
      <w:tr w:rsidR="005D4B34" w:rsidRPr="008B1A02" w:rsidTr="005D4B34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D4B34" w:rsidRPr="00BD2E29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rPr>
                <w:rFonts w:cs="Arial"/>
              </w:rPr>
            </w:pPr>
            <w:r w:rsidRPr="00BD2E29">
              <w:rPr>
                <w:rFonts w:cs="Arial"/>
              </w:rPr>
              <w:t>Em grande grupo:</w:t>
            </w:r>
          </w:p>
          <w:p w:rsidR="005D4B34" w:rsidRPr="00BD2E29" w:rsidRDefault="005D4B34" w:rsidP="004D7C19">
            <w:pPr>
              <w:pStyle w:val="PargrafodaLista"/>
              <w:numPr>
                <w:ilvl w:val="0"/>
                <w:numId w:val="8"/>
              </w:numPr>
              <w:spacing w:line="276" w:lineRule="auto"/>
              <w:jc w:val="both"/>
              <w:rPr>
                <w:rFonts w:cs="Arial"/>
              </w:rPr>
            </w:pPr>
            <w:r w:rsidRPr="00BD2E29">
              <w:rPr>
                <w:rFonts w:cs="Arial"/>
              </w:rPr>
              <w:t xml:space="preserve">Analisar </w:t>
            </w:r>
            <w:r>
              <w:rPr>
                <w:rFonts w:cs="Arial"/>
              </w:rPr>
              <w:t>o quadro</w:t>
            </w:r>
            <w:r w:rsidRPr="00BD2E29">
              <w:rPr>
                <w:rFonts w:cs="Arial"/>
              </w:rPr>
              <w:t xml:space="preserve"> e gráficos da página 30 do manual para interpretar:</w:t>
            </w:r>
          </w:p>
          <w:p w:rsidR="005D4B34" w:rsidRPr="00BD2E29" w:rsidRDefault="005D4B34" w:rsidP="005D4B34">
            <w:pPr>
              <w:spacing w:line="276" w:lineRule="auto"/>
              <w:ind w:left="567"/>
              <w:jc w:val="both"/>
              <w:rPr>
                <w:rFonts w:cs="Arial"/>
              </w:rPr>
            </w:pPr>
            <w:r w:rsidRPr="00BD2E29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O</w:t>
            </w:r>
            <w:r w:rsidRPr="00BD2E29">
              <w:rPr>
                <w:rFonts w:cs="Arial"/>
              </w:rPr>
              <w:t xml:space="preserve"> significado físico da área subtensa à curva de um gráfico de força em função do deslocamento.</w:t>
            </w:r>
          </w:p>
          <w:p w:rsidR="005D4B34" w:rsidRPr="00BD2E29" w:rsidRDefault="005D4B34" w:rsidP="005D4B34">
            <w:pPr>
              <w:spacing w:line="276" w:lineRule="auto"/>
              <w:ind w:left="567"/>
              <w:jc w:val="both"/>
              <w:rPr>
                <w:rFonts w:cs="Arial"/>
              </w:rPr>
            </w:pPr>
            <w:r w:rsidRPr="00BD2E29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A</w:t>
            </w:r>
            <w:r w:rsidRPr="00BD2E29">
              <w:rPr>
                <w:rFonts w:cs="Arial"/>
              </w:rPr>
              <w:t xml:space="preserve"> importância da representação gráfica no cálculo do trabalho em situações em que não é possível aplicar a expressão  </w:t>
            </w:r>
            <m:oMath>
              <m:sSub>
                <m:sSubPr>
                  <m:ctrlPr>
                    <w:rPr>
                      <w:rFonts w:ascii="Cambria Math" w:hAnsi="Cambria Math" w:cs="Arial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W</m:t>
                  </m:r>
                </m:e>
                <m:sub>
                  <m:acc>
                    <m:accPr>
                      <m:chr m:val="⃗"/>
                      <m:ctrlPr>
                        <w:rPr>
                          <w:rFonts w:ascii="Cambria Math" w:hAnsi="Cambria Math" w:cs="Arial"/>
                        </w:rPr>
                      </m:ctrlPr>
                    </m:acc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cs="Arial"/>
                        </w:rPr>
                        <m:t>F</m:t>
                      </m:r>
                    </m:e>
                  </m:acc>
                </m:sub>
              </m:sSub>
              <m:r>
                <m:rPr>
                  <m:sty m:val="p"/>
                </m:rPr>
                <w:rPr>
                  <w:rFonts w:ascii="Cambria Math" w:hAnsi="Cambria Math" w:cs="Arial"/>
                </w:rPr>
                <m:t>=</m:t>
              </m:r>
              <m:r>
                <w:rPr>
                  <w:rFonts w:ascii="Cambria Math" w:hAnsi="Cambria Math" w:cs="Arial"/>
                </w:rPr>
                <m:t>F×d×</m:t>
              </m:r>
              <m:r>
                <m:rPr>
                  <m:sty m:val="p"/>
                </m:rPr>
                <w:rPr>
                  <w:rFonts w:ascii="Cambria Math" w:hAnsi="Cambria Math" w:cs="Arial"/>
                </w:rPr>
                <m:t>cos</m:t>
              </m:r>
              <m:r>
                <w:rPr>
                  <w:rFonts w:ascii="Cambria Math" w:hAnsi="Cambria Math" w:cs="Arial"/>
                </w:rPr>
                <m:t xml:space="preserve"> α</m:t>
              </m:r>
            </m:oMath>
            <w:r>
              <w:rPr>
                <w:rFonts w:cs="Arial"/>
              </w:rPr>
              <w:t xml:space="preserve"> (por exemplo,</w:t>
            </w:r>
            <w:r w:rsidRPr="00BD2E29">
              <w:rPr>
                <w:rFonts w:cs="Arial"/>
              </w:rPr>
              <w:t xml:space="preserve"> forças variáveis).</w:t>
            </w:r>
          </w:p>
          <w:p w:rsidR="005D4B34" w:rsidRPr="00BD2E29" w:rsidRDefault="005D4B34" w:rsidP="005D4B34">
            <w:pPr>
              <w:spacing w:line="276" w:lineRule="auto"/>
              <w:ind w:left="567"/>
              <w:jc w:val="both"/>
              <w:rPr>
                <w:rFonts w:cs="Arial"/>
              </w:rPr>
            </w:pPr>
            <w:r w:rsidRPr="00BD2E29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A d</w:t>
            </w:r>
            <w:r w:rsidRPr="00BD2E29">
              <w:rPr>
                <w:rFonts w:cs="Arial"/>
              </w:rPr>
              <w:t>eterminação gráfica do trabalho realizado por uma força constante.</w:t>
            </w:r>
          </w:p>
          <w:p w:rsidR="005D4B34" w:rsidRPr="00BD2E29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rPr>
                <w:rFonts w:cs="Arial"/>
              </w:rPr>
            </w:pPr>
            <w:r w:rsidRPr="00BD2E29">
              <w:rPr>
                <w:rFonts w:cs="Arial"/>
              </w:rPr>
              <w:t>Em pequeno grupo:</w:t>
            </w:r>
          </w:p>
          <w:p w:rsidR="005D4B34" w:rsidRPr="005D650F" w:rsidRDefault="005D4B34" w:rsidP="004D7C19">
            <w:pPr>
              <w:pStyle w:val="PargrafodaLista"/>
              <w:numPr>
                <w:ilvl w:val="0"/>
                <w:numId w:val="5"/>
              </w:numPr>
              <w:spacing w:line="276" w:lineRule="auto"/>
              <w:jc w:val="both"/>
              <w:rPr>
                <w:rFonts w:cs="Arial"/>
              </w:rPr>
            </w:pPr>
            <w:r w:rsidRPr="00BD2E29">
              <w:rPr>
                <w:rFonts w:cs="Arial"/>
              </w:rPr>
              <w:t xml:space="preserve">Resolver os exercícios propostos em </w:t>
            </w:r>
            <w:r>
              <w:rPr>
                <w:rFonts w:cs="Arial"/>
              </w:rPr>
              <w:t>«</w:t>
            </w:r>
            <w:r w:rsidRPr="00BD2E29">
              <w:rPr>
                <w:rFonts w:cs="Arial"/>
              </w:rPr>
              <w:t>Avaliar os Conhecimentos</w:t>
            </w:r>
            <w:r>
              <w:rPr>
                <w:rFonts w:cs="Arial"/>
              </w:rPr>
              <w:t>»</w:t>
            </w:r>
            <w:r w:rsidRPr="00BD2E29">
              <w:rPr>
                <w:rFonts w:cs="Arial"/>
              </w:rPr>
              <w:t xml:space="preserve"> das páginas 31 e 32.</w:t>
            </w:r>
          </w:p>
        </w:tc>
      </w:tr>
      <w:tr w:rsidR="005D4B34" w:rsidRPr="008B1A02" w:rsidTr="005D4B34">
        <w:tc>
          <w:tcPr>
            <w:tcW w:w="8613" w:type="dxa"/>
            <w:gridSpan w:val="15"/>
            <w:tcBorders>
              <w:left w:val="nil"/>
              <w:right w:val="nil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464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5D4B34" w:rsidRPr="008B1A02" w:rsidRDefault="005D4B34" w:rsidP="005D4B34"/>
        </w:tc>
        <w:tc>
          <w:tcPr>
            <w:tcW w:w="373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TPC</w:t>
            </w:r>
          </w:p>
        </w:tc>
      </w:tr>
      <w:tr w:rsidR="005D4B34" w:rsidRPr="008B1A02" w:rsidTr="005D4B34">
        <w:trPr>
          <w:trHeight w:val="70"/>
        </w:trPr>
        <w:tc>
          <w:tcPr>
            <w:tcW w:w="4644" w:type="dxa"/>
            <w:gridSpan w:val="7"/>
            <w:tcBorders>
              <w:bottom w:val="single" w:sz="4" w:space="0" w:color="auto"/>
            </w:tcBorders>
          </w:tcPr>
          <w:p w:rsidR="005D4B34" w:rsidRPr="008B1A02" w:rsidRDefault="005D4B34" w:rsidP="005D4B34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Registos nas grelhas de observação do desempenho dos alunos nas atividades de aula.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D4B34" w:rsidRPr="008B1A02" w:rsidRDefault="005D4B34" w:rsidP="005D4B34"/>
        </w:tc>
        <w:tc>
          <w:tcPr>
            <w:tcW w:w="3733" w:type="dxa"/>
            <w:gridSpan w:val="6"/>
            <w:tcBorders>
              <w:bottom w:val="single" w:sz="4" w:space="0" w:color="auto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46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B34" w:rsidRPr="008B1A02" w:rsidRDefault="005D4B34" w:rsidP="005D4B34"/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4B34" w:rsidRPr="008B1A02" w:rsidRDefault="005D4B34" w:rsidP="005D4B34"/>
        </w:tc>
        <w:tc>
          <w:tcPr>
            <w:tcW w:w="37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8613" w:type="dxa"/>
            <w:gridSpan w:val="15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Observações</w:t>
            </w:r>
          </w:p>
        </w:tc>
      </w:tr>
      <w:tr w:rsidR="005D4B34" w:rsidRPr="008B1A02" w:rsidTr="005D4B34">
        <w:tc>
          <w:tcPr>
            <w:tcW w:w="8613" w:type="dxa"/>
            <w:gridSpan w:val="15"/>
          </w:tcPr>
          <w:p w:rsidR="005D4B34" w:rsidRPr="008B1A02" w:rsidRDefault="005D4B34" w:rsidP="005D4B34"/>
        </w:tc>
      </w:tr>
    </w:tbl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5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613" w:type="dxa"/>
        <w:tblLook w:val="04A0" w:firstRow="1" w:lastRow="0" w:firstColumn="1" w:lastColumn="0" w:noHBand="0" w:noVBand="1"/>
      </w:tblPr>
      <w:tblGrid>
        <w:gridCol w:w="1533"/>
        <w:gridCol w:w="164"/>
        <w:gridCol w:w="1198"/>
        <w:gridCol w:w="101"/>
        <w:gridCol w:w="1157"/>
        <w:gridCol w:w="350"/>
        <w:gridCol w:w="141"/>
        <w:gridCol w:w="95"/>
        <w:gridCol w:w="141"/>
        <w:gridCol w:w="953"/>
        <w:gridCol w:w="142"/>
        <w:gridCol w:w="141"/>
        <w:gridCol w:w="142"/>
        <w:gridCol w:w="532"/>
        <w:gridCol w:w="1823"/>
      </w:tblGrid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37" w:type="dxa"/>
            <w:gridSpan w:val="9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04" w:type="dxa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341" w:type="dxa"/>
            <w:gridSpan w:val="10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1697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58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37" w:type="dxa"/>
            <w:gridSpan w:val="9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minutos</w:t>
            </w:r>
          </w:p>
        </w:tc>
      </w:tr>
      <w:tr w:rsidR="008B5BC0" w:rsidRPr="00586BC3" w:rsidTr="005E269B">
        <w:tc>
          <w:tcPr>
            <w:tcW w:w="1697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198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5D4B34" w:rsidRPr="008B1A02" w:rsidTr="005D4B34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D4B34" w:rsidRPr="008B1A02" w:rsidTr="005D4B34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D4B34" w:rsidRPr="008B1A02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</w:pPr>
            <w:r w:rsidRPr="00FA7225">
              <w:rPr>
                <w:rFonts w:ascii="Arial" w:hAnsi="Arial" w:cs="Arial"/>
                <w:sz w:val="20"/>
              </w:rPr>
              <w:t xml:space="preserve">Teorema da Energia </w:t>
            </w:r>
            <w:r>
              <w:rPr>
                <w:rFonts w:ascii="Arial" w:hAnsi="Arial" w:cs="Arial"/>
                <w:sz w:val="20"/>
              </w:rPr>
              <w:t>C</w:t>
            </w:r>
            <w:r w:rsidRPr="00FA7225">
              <w:rPr>
                <w:rFonts w:ascii="Arial" w:hAnsi="Arial" w:cs="Arial"/>
                <w:sz w:val="20"/>
              </w:rPr>
              <w:t>inética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5D4B34" w:rsidRPr="005D4B34" w:rsidTr="005D4B34">
        <w:tc>
          <w:tcPr>
            <w:tcW w:w="1533" w:type="dxa"/>
            <w:tcBorders>
              <w:left w:val="nil"/>
              <w:right w:val="nil"/>
            </w:tcBorders>
          </w:tcPr>
          <w:p w:rsidR="005D4B34" w:rsidRPr="005D4B34" w:rsidRDefault="005D4B34" w:rsidP="005D4B34">
            <w:pPr>
              <w:rPr>
                <w:sz w:val="10"/>
                <w:szCs w:val="10"/>
              </w:rPr>
            </w:pPr>
          </w:p>
        </w:tc>
        <w:tc>
          <w:tcPr>
            <w:tcW w:w="1463" w:type="dxa"/>
            <w:gridSpan w:val="3"/>
            <w:tcBorders>
              <w:left w:val="nil"/>
              <w:right w:val="nil"/>
            </w:tcBorders>
          </w:tcPr>
          <w:p w:rsidR="005D4B34" w:rsidRPr="005D4B34" w:rsidRDefault="005D4B34" w:rsidP="005D4B34">
            <w:pPr>
              <w:rPr>
                <w:sz w:val="10"/>
                <w:szCs w:val="10"/>
              </w:rPr>
            </w:pPr>
          </w:p>
        </w:tc>
        <w:tc>
          <w:tcPr>
            <w:tcW w:w="1507" w:type="dxa"/>
            <w:gridSpan w:val="2"/>
            <w:tcBorders>
              <w:left w:val="nil"/>
              <w:right w:val="nil"/>
            </w:tcBorders>
          </w:tcPr>
          <w:p w:rsidR="005D4B34" w:rsidRPr="005D4B34" w:rsidRDefault="005D4B34" w:rsidP="005D4B34">
            <w:pPr>
              <w:rPr>
                <w:sz w:val="10"/>
                <w:szCs w:val="10"/>
              </w:rPr>
            </w:pPr>
          </w:p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5D4B34" w:rsidRPr="005D4B34" w:rsidRDefault="005D4B34" w:rsidP="005D4B34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5D4B34" w:rsidRPr="005D4B34" w:rsidRDefault="005D4B34" w:rsidP="005D4B34">
            <w:pPr>
              <w:rPr>
                <w:sz w:val="10"/>
                <w:szCs w:val="10"/>
              </w:rPr>
            </w:pPr>
          </w:p>
        </w:tc>
        <w:tc>
          <w:tcPr>
            <w:tcW w:w="2355" w:type="dxa"/>
            <w:gridSpan w:val="2"/>
            <w:tcBorders>
              <w:left w:val="nil"/>
              <w:right w:val="nil"/>
            </w:tcBorders>
          </w:tcPr>
          <w:p w:rsidR="005D4B34" w:rsidRPr="005D4B34" w:rsidRDefault="005D4B34" w:rsidP="005D4B34">
            <w:pPr>
              <w:rPr>
                <w:sz w:val="10"/>
                <w:szCs w:val="10"/>
              </w:rPr>
            </w:pPr>
          </w:p>
        </w:tc>
      </w:tr>
      <w:tr w:rsidR="005D4B34" w:rsidRPr="008B1A02" w:rsidTr="005D4B34">
        <w:tc>
          <w:tcPr>
            <w:tcW w:w="450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 xml:space="preserve">Objetivo geral (metas </w:t>
            </w:r>
            <w:r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5D4B34" w:rsidRPr="008B1A02" w:rsidRDefault="005D4B34" w:rsidP="005D4B34"/>
        </w:tc>
        <w:tc>
          <w:tcPr>
            <w:tcW w:w="387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ind w:left="-61"/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 xml:space="preserve">Descritores (metas </w:t>
            </w:r>
            <w:r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</w:tr>
      <w:tr w:rsidR="005D4B34" w:rsidRPr="008B1A02" w:rsidTr="005D4B34">
        <w:tc>
          <w:tcPr>
            <w:tcW w:w="4503" w:type="dxa"/>
            <w:gridSpan w:val="6"/>
            <w:tcBorders>
              <w:bottom w:val="single" w:sz="4" w:space="0" w:color="auto"/>
            </w:tcBorders>
          </w:tcPr>
          <w:p w:rsidR="005D4B34" w:rsidRPr="008B1A02" w:rsidRDefault="005D4B34" w:rsidP="005D4B34">
            <w:pPr>
              <w:spacing w:line="276" w:lineRule="auto"/>
              <w:jc w:val="both"/>
            </w:pPr>
            <w:r>
              <w:rPr>
                <w:rFonts w:ascii="Calibri" w:hAnsi="Calibri" w:cs="Calibri"/>
              </w:rPr>
              <w:t>Interpretar a relação entre trabalho e variação de energia cinética.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D4B34" w:rsidRPr="008B1A02" w:rsidRDefault="005D4B34" w:rsidP="005D4B34"/>
        </w:tc>
        <w:tc>
          <w:tcPr>
            <w:tcW w:w="3874" w:type="dxa"/>
            <w:gridSpan w:val="7"/>
            <w:tcBorders>
              <w:bottom w:val="single" w:sz="4" w:space="0" w:color="auto"/>
            </w:tcBorders>
          </w:tcPr>
          <w:p w:rsidR="005D4B34" w:rsidRPr="006956B4" w:rsidRDefault="005D4B34" w:rsidP="005D4B34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FA7225">
              <w:rPr>
                <w:rFonts w:ascii="Calibri" w:hAnsi="Calibri" w:cs="Calibri"/>
              </w:rPr>
              <w:t>1.8 Enunciar e aplicar o Teorema da Energia Cinética.</w:t>
            </w:r>
          </w:p>
        </w:tc>
      </w:tr>
      <w:tr w:rsidR="005D4B34" w:rsidRPr="005D4B34" w:rsidTr="005D4B34">
        <w:tc>
          <w:tcPr>
            <w:tcW w:w="861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4B34" w:rsidRPr="005D4B34" w:rsidRDefault="005D4B34" w:rsidP="005D4B34">
            <w:pPr>
              <w:rPr>
                <w:sz w:val="10"/>
                <w:szCs w:val="10"/>
              </w:rPr>
            </w:pPr>
          </w:p>
        </w:tc>
      </w:tr>
      <w:tr w:rsidR="005D4B34" w:rsidRPr="008B1A02" w:rsidTr="005D4B34">
        <w:tc>
          <w:tcPr>
            <w:tcW w:w="5833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Recursos</w:t>
            </w:r>
          </w:p>
        </w:tc>
      </w:tr>
      <w:tr w:rsidR="005D4B34" w:rsidRPr="008B1A02" w:rsidTr="005D4B34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D4B34" w:rsidRPr="00FA7225" w:rsidRDefault="005D4B34" w:rsidP="005D4B34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FA7225">
              <w:rPr>
                <w:rFonts w:ascii="Calibri" w:hAnsi="Calibri" w:cs="Calibri"/>
              </w:rPr>
              <w:t xml:space="preserve">Teorema da Energia </w:t>
            </w:r>
            <w:r>
              <w:rPr>
                <w:rFonts w:ascii="Calibri" w:hAnsi="Calibri" w:cs="Calibri"/>
              </w:rPr>
              <w:t>C</w:t>
            </w:r>
            <w:r w:rsidRPr="00FA7225">
              <w:rPr>
                <w:rFonts w:ascii="Calibri" w:hAnsi="Calibri" w:cs="Calibri"/>
              </w:rPr>
              <w:t>inética.</w:t>
            </w:r>
          </w:p>
          <w:p w:rsidR="005D4B34" w:rsidRPr="00FA7225" w:rsidRDefault="005D4B34" w:rsidP="005D4B34">
            <w:pPr>
              <w:spacing w:line="276" w:lineRule="auto"/>
              <w:jc w:val="both"/>
            </w:pPr>
            <w:r w:rsidRPr="00FA7225">
              <w:rPr>
                <w:rFonts w:ascii="Calibri" w:hAnsi="Calibri" w:cs="Calibri"/>
              </w:rPr>
              <w:t xml:space="preserve">Resolução de exercícios de </w:t>
            </w:r>
            <w:r>
              <w:rPr>
                <w:rFonts w:ascii="Calibri" w:hAnsi="Calibri" w:cs="Calibri"/>
              </w:rPr>
              <w:t>a</w:t>
            </w:r>
            <w:r w:rsidRPr="00FA7225">
              <w:rPr>
                <w:rFonts w:ascii="Calibri" w:hAnsi="Calibri" w:cs="Calibri"/>
              </w:rPr>
              <w:t>plicação.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vMerge w:val="restart"/>
          </w:tcPr>
          <w:p w:rsidR="005D4B34" w:rsidRPr="002C4183" w:rsidRDefault="005D4B34" w:rsidP="005D4B34">
            <w:pPr>
              <w:spacing w:line="276" w:lineRule="auto"/>
              <w:jc w:val="both"/>
            </w:pPr>
            <w:r w:rsidRPr="00DD7A0D">
              <w:rPr>
                <w:rFonts w:ascii="Calibri" w:hAnsi="Calibri" w:cs="Calibri"/>
              </w:rPr>
              <w:t>Manual</w:t>
            </w:r>
            <w:r>
              <w:rPr>
                <w:rFonts w:cs="Arial"/>
              </w:rPr>
              <w:t xml:space="preserve"> de Física: + Física</w:t>
            </w:r>
            <w:r>
              <w:t xml:space="preserve"> </w:t>
            </w:r>
          </w:p>
        </w:tc>
      </w:tr>
      <w:tr w:rsidR="005D4B34" w:rsidRPr="008B1A02" w:rsidTr="005D4B34">
        <w:tc>
          <w:tcPr>
            <w:tcW w:w="6116" w:type="dxa"/>
            <w:gridSpan w:val="12"/>
            <w:tcBorders>
              <w:top w:val="nil"/>
              <w:left w:val="nil"/>
            </w:tcBorders>
          </w:tcPr>
          <w:p w:rsidR="005D4B34" w:rsidRPr="00FA7225" w:rsidRDefault="005D4B34" w:rsidP="005D4B34"/>
        </w:tc>
        <w:tc>
          <w:tcPr>
            <w:tcW w:w="2497" w:type="dxa"/>
            <w:gridSpan w:val="3"/>
            <w:vMerge/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5833" w:type="dxa"/>
            <w:gridSpan w:val="10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FA7225" w:rsidRDefault="005D4B34" w:rsidP="005D4B34">
            <w:pPr>
              <w:rPr>
                <w:b/>
                <w:color w:val="FFFFFF" w:themeColor="background1"/>
              </w:rPr>
            </w:pPr>
            <w:r w:rsidRPr="00FA7225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vMerge/>
            <w:tcBorders>
              <w:left w:val="single" w:sz="4" w:space="0" w:color="auto"/>
            </w:tcBorders>
          </w:tcPr>
          <w:p w:rsidR="005D4B34" w:rsidRPr="008B1A02" w:rsidRDefault="005D4B34" w:rsidP="005D4B34"/>
        </w:tc>
      </w:tr>
      <w:tr w:rsidR="005D4B34" w:rsidRPr="008B1A02" w:rsidTr="005D4B34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D4B34" w:rsidRPr="00FA7225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FA7225">
              <w:rPr>
                <w:rFonts w:cs="Arial"/>
              </w:rPr>
              <w:t>- Trabalho em grande grupo/turma:</w:t>
            </w:r>
          </w:p>
          <w:p w:rsidR="005D4B34" w:rsidRPr="00FA7225" w:rsidRDefault="005D4B34" w:rsidP="004D7C19">
            <w:pPr>
              <w:pStyle w:val="PargrafodaLista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jc w:val="both"/>
            </w:pPr>
            <w:r w:rsidRPr="00EC68C2">
              <w:rPr>
                <w:rFonts w:cs="Arial"/>
              </w:rPr>
              <w:t>Análise das situações apresentadas no manual.</w:t>
            </w:r>
          </w:p>
          <w:p w:rsidR="005D4B34" w:rsidRPr="00FA7225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</w:pPr>
          </w:p>
          <w:p w:rsidR="005D4B34" w:rsidRPr="00FA7225" w:rsidRDefault="005D4B34" w:rsidP="005D4B3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ascii="Arial" w:hAnsi="Arial" w:cs="Arial"/>
                <w:sz w:val="20"/>
              </w:rPr>
            </w:pPr>
            <w:r w:rsidRPr="00FA7225">
              <w:rPr>
                <w:rFonts w:cs="Arial"/>
              </w:rPr>
              <w:t xml:space="preserve">- Trabalho em pequeno grupo: </w:t>
            </w:r>
            <w:r>
              <w:rPr>
                <w:rFonts w:cs="Arial"/>
              </w:rPr>
              <w:t>r</w:t>
            </w:r>
            <w:r w:rsidRPr="00FA7225">
              <w:rPr>
                <w:rFonts w:cs="Arial"/>
              </w:rPr>
              <w:t>esolução dos exercícios das páginas 31 e 32 do manual.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5D4B34" w:rsidRPr="008B1A02" w:rsidRDefault="005D4B34" w:rsidP="005D4B34"/>
        </w:tc>
        <w:tc>
          <w:tcPr>
            <w:tcW w:w="249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D4B34" w:rsidRPr="008B1A02" w:rsidRDefault="005D4B34" w:rsidP="005D4B34"/>
        </w:tc>
      </w:tr>
      <w:tr w:rsidR="005D4B34" w:rsidRPr="005D4B34" w:rsidTr="005D4B34">
        <w:tc>
          <w:tcPr>
            <w:tcW w:w="8613" w:type="dxa"/>
            <w:gridSpan w:val="15"/>
            <w:tcBorders>
              <w:top w:val="nil"/>
              <w:left w:val="nil"/>
              <w:right w:val="nil"/>
            </w:tcBorders>
          </w:tcPr>
          <w:p w:rsidR="005D4B34" w:rsidRPr="005D4B34" w:rsidRDefault="005D4B34" w:rsidP="005D4B34">
            <w:pPr>
              <w:rPr>
                <w:sz w:val="10"/>
                <w:szCs w:val="10"/>
              </w:rPr>
            </w:pPr>
          </w:p>
        </w:tc>
      </w:tr>
      <w:tr w:rsidR="005D4B34" w:rsidRPr="008B1A02" w:rsidTr="005D4B34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</w:rPr>
            </w:pPr>
            <w:r w:rsidRPr="008B1A02">
              <w:rPr>
                <w:b/>
                <w:color w:val="FFFFFF" w:themeColor="background1"/>
              </w:rPr>
              <w:t>Desenvolvimento da aula</w:t>
            </w:r>
          </w:p>
        </w:tc>
      </w:tr>
      <w:tr w:rsidR="005D4B34" w:rsidRPr="008B1A02" w:rsidTr="005D4B34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D4B34" w:rsidRPr="00DD7A0D" w:rsidRDefault="005D4B34" w:rsidP="004D7C19">
            <w:pPr>
              <w:pStyle w:val="PargrafodaLista"/>
              <w:numPr>
                <w:ilvl w:val="0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 w:rsidRPr="00DD7A0D">
              <w:rPr>
                <w:rFonts w:cs="Arial"/>
              </w:rPr>
              <w:t>Levantar a seguinte questão à turma</w:t>
            </w:r>
            <w:r>
              <w:rPr>
                <w:rFonts w:cs="Arial"/>
              </w:rPr>
              <w:t>:</w:t>
            </w:r>
            <w:r w:rsidRPr="00DD7A0D">
              <w:rPr>
                <w:rFonts w:cs="Arial"/>
              </w:rPr>
              <w:t xml:space="preserve"> </w:t>
            </w:r>
            <w:r w:rsidRPr="00DD7A0D">
              <w:rPr>
                <w:rFonts w:cs="Arial"/>
                <w:i/>
              </w:rPr>
              <w:t xml:space="preserve">Qual será a relação entre o trabalho realizado por uma força e a variação </w:t>
            </w:r>
            <w:r>
              <w:rPr>
                <w:rFonts w:cs="Arial"/>
                <w:i/>
              </w:rPr>
              <w:t>d</w:t>
            </w:r>
            <w:r w:rsidRPr="00DD7A0D">
              <w:rPr>
                <w:rFonts w:cs="Arial"/>
                <w:i/>
              </w:rPr>
              <w:t>e energia cinética do corpo</w:t>
            </w:r>
            <w:r w:rsidRPr="00DD7A0D">
              <w:rPr>
                <w:rFonts w:cs="Arial"/>
              </w:rPr>
              <w:t>?</w:t>
            </w:r>
          </w:p>
          <w:p w:rsidR="005D4B34" w:rsidRPr="00B933FC" w:rsidRDefault="005D4B34" w:rsidP="004D7C19">
            <w:pPr>
              <w:pStyle w:val="PargrafodaLista"/>
              <w:numPr>
                <w:ilvl w:val="1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 w:rsidRPr="00DD7A0D">
              <w:rPr>
                <w:rFonts w:cs="Arial"/>
              </w:rPr>
              <w:t xml:space="preserve">Analisar as situações apresentadas no manual e introduzir o </w:t>
            </w:r>
            <w:r>
              <w:rPr>
                <w:rFonts w:cs="Arial"/>
              </w:rPr>
              <w:t>Teorema da Energia Cinética</w:t>
            </w:r>
            <w:r w:rsidRPr="00B933FC">
              <w:rPr>
                <w:rFonts w:cs="Arial"/>
              </w:rPr>
              <w:t>, integrando os conhecimentos adquiridos pelos alunos até ao momento.</w:t>
            </w:r>
          </w:p>
          <w:p w:rsidR="005D4B34" w:rsidRPr="00B933FC" w:rsidRDefault="005D4B34" w:rsidP="004D7C19">
            <w:pPr>
              <w:pStyle w:val="PargrafodaLista"/>
              <w:numPr>
                <w:ilvl w:val="1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 w:rsidRPr="00B933FC">
              <w:rPr>
                <w:rFonts w:cs="Arial"/>
              </w:rPr>
              <w:t xml:space="preserve">Estabelecer a relação matemática que traduz o Teorema de Energia </w:t>
            </w:r>
            <w:r>
              <w:rPr>
                <w:rFonts w:cs="Arial"/>
              </w:rPr>
              <w:t>C</w:t>
            </w:r>
            <w:r w:rsidRPr="00B933FC">
              <w:rPr>
                <w:rFonts w:cs="Arial"/>
              </w:rPr>
              <w:t>inética.</w:t>
            </w:r>
          </w:p>
          <w:p w:rsidR="005D4B34" w:rsidRPr="00B933FC" w:rsidRDefault="005D4B34" w:rsidP="004D7C19">
            <w:pPr>
              <w:pStyle w:val="PargrafodaLista"/>
              <w:numPr>
                <w:ilvl w:val="0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 w:rsidRPr="00B933FC">
              <w:rPr>
                <w:rFonts w:cs="Arial"/>
              </w:rPr>
              <w:t>Analisar a resolução dos exercícios</w:t>
            </w:r>
            <w:r>
              <w:rPr>
                <w:rFonts w:cs="Arial"/>
              </w:rPr>
              <w:t xml:space="preserve"> resolvidos</w:t>
            </w:r>
            <w:r w:rsidRPr="00B933FC">
              <w:rPr>
                <w:rFonts w:cs="Arial"/>
              </w:rPr>
              <w:t xml:space="preserve"> 5</w:t>
            </w:r>
            <w:r>
              <w:rPr>
                <w:rFonts w:cs="Arial"/>
              </w:rPr>
              <w:t xml:space="preserve"> «Estimativa da velocidade de lançamento de uma flecha»</w:t>
            </w:r>
            <w:r w:rsidRPr="00B933FC">
              <w:rPr>
                <w:rFonts w:cs="Arial"/>
              </w:rPr>
              <w:t xml:space="preserve"> e 6</w:t>
            </w:r>
            <w:r>
              <w:rPr>
                <w:rFonts w:cs="Arial"/>
              </w:rPr>
              <w:t xml:space="preserve"> «Estimativa da profundidade a que uma bola de voleibol entra numa superfície de areia quando largada a uma dada altura»</w:t>
            </w:r>
            <w:r w:rsidRPr="00B933FC">
              <w:rPr>
                <w:rFonts w:cs="Arial"/>
              </w:rPr>
              <w:t xml:space="preserve"> com os alunos, chamando a atenção para a importância do </w:t>
            </w:r>
            <w:r>
              <w:rPr>
                <w:rFonts w:cs="Arial"/>
              </w:rPr>
              <w:t>Teorema da Energia Cinética</w:t>
            </w:r>
            <w:r w:rsidRPr="00B933FC">
              <w:rPr>
                <w:rFonts w:cs="Arial"/>
              </w:rPr>
              <w:t xml:space="preserve"> na análise de situações em que a força resultante é instantânea (intervalo de tempo de atuação muito curto). </w:t>
            </w:r>
          </w:p>
          <w:p w:rsidR="005D4B34" w:rsidRPr="005D650F" w:rsidRDefault="005D4B34" w:rsidP="004D7C19">
            <w:pPr>
              <w:pStyle w:val="PargrafodaLista"/>
              <w:numPr>
                <w:ilvl w:val="0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 w:rsidRPr="00B933FC">
              <w:rPr>
                <w:rFonts w:cs="Arial"/>
              </w:rPr>
              <w:t>Fazer a preparação da atividade laboratorial AL</w:t>
            </w:r>
            <w:r>
              <w:rPr>
                <w:rFonts w:cs="Arial"/>
              </w:rPr>
              <w:t xml:space="preserve"> </w:t>
            </w:r>
            <w:r w:rsidRPr="00B933FC">
              <w:rPr>
                <w:rFonts w:cs="Arial"/>
              </w:rPr>
              <w:t>1.1 com os alunos, discutindo uma planificação possível para o estudo experimental da variação de energia cinética com o deslocamento.</w:t>
            </w:r>
          </w:p>
        </w:tc>
      </w:tr>
      <w:tr w:rsidR="005D4B34" w:rsidRPr="005D4B34" w:rsidTr="005D4B34">
        <w:tc>
          <w:tcPr>
            <w:tcW w:w="8613" w:type="dxa"/>
            <w:gridSpan w:val="15"/>
            <w:tcBorders>
              <w:left w:val="nil"/>
              <w:right w:val="nil"/>
            </w:tcBorders>
          </w:tcPr>
          <w:p w:rsidR="005D4B34" w:rsidRPr="005D4B34" w:rsidRDefault="005D4B34" w:rsidP="005D4B34">
            <w:pPr>
              <w:rPr>
                <w:sz w:val="10"/>
                <w:szCs w:val="10"/>
              </w:rPr>
            </w:pPr>
          </w:p>
        </w:tc>
      </w:tr>
      <w:tr w:rsidR="005D4B34" w:rsidRPr="008B1A02" w:rsidTr="005D4B34">
        <w:tc>
          <w:tcPr>
            <w:tcW w:w="464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5D4B34" w:rsidRPr="008B1A02" w:rsidRDefault="005D4B34" w:rsidP="005D4B34"/>
        </w:tc>
        <w:tc>
          <w:tcPr>
            <w:tcW w:w="373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TPC</w:t>
            </w:r>
          </w:p>
        </w:tc>
      </w:tr>
      <w:tr w:rsidR="005D4B34" w:rsidRPr="008B1A02" w:rsidTr="005D4B34">
        <w:trPr>
          <w:trHeight w:val="70"/>
        </w:trPr>
        <w:tc>
          <w:tcPr>
            <w:tcW w:w="4644" w:type="dxa"/>
            <w:gridSpan w:val="7"/>
            <w:tcBorders>
              <w:bottom w:val="single" w:sz="4" w:space="0" w:color="auto"/>
            </w:tcBorders>
          </w:tcPr>
          <w:p w:rsidR="005D4B34" w:rsidRPr="008B1A02" w:rsidRDefault="005D4B34" w:rsidP="005D4B34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Registos nas grelhas de observação do desempenho dos alunos nas atividades de aula.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D4B34" w:rsidRPr="008B1A02" w:rsidRDefault="005D4B34" w:rsidP="005D4B34"/>
        </w:tc>
        <w:tc>
          <w:tcPr>
            <w:tcW w:w="3733" w:type="dxa"/>
            <w:gridSpan w:val="6"/>
            <w:tcBorders>
              <w:bottom w:val="single" w:sz="4" w:space="0" w:color="auto"/>
            </w:tcBorders>
          </w:tcPr>
          <w:p w:rsidR="005D4B34" w:rsidRPr="008B1A02" w:rsidRDefault="005D4B34" w:rsidP="005D4B34">
            <w:r w:rsidRPr="0060404E">
              <w:t>Responder às questões da parte I- Preparação da atividade</w:t>
            </w:r>
            <w:r>
              <w:t xml:space="preserve"> laboratorial.</w:t>
            </w:r>
          </w:p>
        </w:tc>
      </w:tr>
      <w:tr w:rsidR="005D4B34" w:rsidRPr="005D4B34" w:rsidTr="005D4B34">
        <w:tc>
          <w:tcPr>
            <w:tcW w:w="46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B34" w:rsidRPr="005D4B34" w:rsidRDefault="005D4B34" w:rsidP="005D4B34">
            <w:pPr>
              <w:rPr>
                <w:sz w:val="10"/>
                <w:szCs w:val="10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4B34" w:rsidRPr="005D4B34" w:rsidRDefault="005D4B34" w:rsidP="005D4B34">
            <w:pPr>
              <w:rPr>
                <w:sz w:val="10"/>
                <w:szCs w:val="10"/>
              </w:rPr>
            </w:pPr>
          </w:p>
        </w:tc>
        <w:tc>
          <w:tcPr>
            <w:tcW w:w="37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D4B34" w:rsidRPr="005D4B34" w:rsidRDefault="005D4B34" w:rsidP="005D4B34">
            <w:pPr>
              <w:rPr>
                <w:sz w:val="10"/>
                <w:szCs w:val="10"/>
              </w:rPr>
            </w:pPr>
          </w:p>
        </w:tc>
      </w:tr>
      <w:tr w:rsidR="005D4B34" w:rsidRPr="008B1A02" w:rsidTr="005D4B34">
        <w:tc>
          <w:tcPr>
            <w:tcW w:w="8613" w:type="dxa"/>
            <w:gridSpan w:val="15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5D4B34" w:rsidRPr="008B1A02" w:rsidRDefault="005D4B34" w:rsidP="005D4B34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Observações</w:t>
            </w:r>
          </w:p>
        </w:tc>
      </w:tr>
      <w:tr w:rsidR="005D4B34" w:rsidRPr="008B1A02" w:rsidTr="005D4B34">
        <w:tc>
          <w:tcPr>
            <w:tcW w:w="8613" w:type="dxa"/>
            <w:gridSpan w:val="15"/>
          </w:tcPr>
          <w:p w:rsidR="005D4B34" w:rsidRPr="008B1A02" w:rsidRDefault="005D4B34" w:rsidP="005D4B34"/>
        </w:tc>
      </w:tr>
    </w:tbl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6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613" w:type="dxa"/>
        <w:tblLook w:val="04A0" w:firstRow="1" w:lastRow="0" w:firstColumn="1" w:lastColumn="0" w:noHBand="0" w:noVBand="1"/>
      </w:tblPr>
      <w:tblGrid>
        <w:gridCol w:w="1533"/>
        <w:gridCol w:w="164"/>
        <w:gridCol w:w="1198"/>
        <w:gridCol w:w="101"/>
        <w:gridCol w:w="1157"/>
        <w:gridCol w:w="350"/>
        <w:gridCol w:w="141"/>
        <w:gridCol w:w="95"/>
        <w:gridCol w:w="141"/>
        <w:gridCol w:w="953"/>
        <w:gridCol w:w="142"/>
        <w:gridCol w:w="141"/>
        <w:gridCol w:w="142"/>
        <w:gridCol w:w="532"/>
        <w:gridCol w:w="1823"/>
      </w:tblGrid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37" w:type="dxa"/>
            <w:gridSpan w:val="9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04" w:type="dxa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341" w:type="dxa"/>
            <w:gridSpan w:val="10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1697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58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37" w:type="dxa"/>
            <w:gridSpan w:val="9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minutos</w:t>
            </w:r>
          </w:p>
        </w:tc>
      </w:tr>
      <w:tr w:rsidR="008B5BC0" w:rsidRPr="00586BC3" w:rsidTr="005E269B">
        <w:tc>
          <w:tcPr>
            <w:tcW w:w="1697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198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5E269B" w:rsidRPr="008B1A02" w:rsidTr="005E269B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E269B" w:rsidRPr="008B1A02" w:rsidRDefault="005E269B" w:rsidP="005E269B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E269B" w:rsidRPr="008B1A02" w:rsidTr="005E269B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E269B" w:rsidRPr="00DB684A" w:rsidRDefault="005E269B" w:rsidP="005E269B">
            <w:pPr>
              <w:widowControl w:val="0"/>
              <w:autoSpaceDE w:val="0"/>
              <w:autoSpaceDN w:val="0"/>
              <w:adjustRightInd w:val="0"/>
              <w:ind w:left="82"/>
              <w:jc w:val="both"/>
            </w:pPr>
            <w:r w:rsidRPr="00DB684A">
              <w:t xml:space="preserve">Teorema da Energia Cinética; </w:t>
            </w:r>
            <w:r>
              <w:t>e</w:t>
            </w:r>
            <w:r w:rsidRPr="00DB684A">
              <w:t xml:space="preserve">nergia cinética; </w:t>
            </w:r>
            <w:r>
              <w:t>v</w:t>
            </w:r>
            <w:r w:rsidRPr="00DB684A">
              <w:t xml:space="preserve">elocidade; </w:t>
            </w:r>
            <w:r>
              <w:t>m</w:t>
            </w:r>
            <w:r w:rsidRPr="00DB684A">
              <w:t xml:space="preserve">edições diretas e indiretas; </w:t>
            </w:r>
            <w:r>
              <w:t>i</w:t>
            </w:r>
            <w:r w:rsidRPr="00DB684A">
              <w:t xml:space="preserve">ncertezas absolutas de leitura; </w:t>
            </w:r>
            <w:r>
              <w:t>i</w:t>
            </w:r>
            <w:r w:rsidRPr="00DB684A">
              <w:t>ncerteza relativa.</w:t>
            </w:r>
          </w:p>
        </w:tc>
      </w:tr>
      <w:tr w:rsidR="005E269B" w:rsidRPr="008B1A02" w:rsidTr="005E269B">
        <w:tc>
          <w:tcPr>
            <w:tcW w:w="1533" w:type="dxa"/>
            <w:tcBorders>
              <w:left w:val="nil"/>
              <w:right w:val="nil"/>
            </w:tcBorders>
          </w:tcPr>
          <w:p w:rsidR="005E269B" w:rsidRPr="008B1A02" w:rsidRDefault="005E269B" w:rsidP="005E269B"/>
        </w:tc>
        <w:tc>
          <w:tcPr>
            <w:tcW w:w="1463" w:type="dxa"/>
            <w:gridSpan w:val="3"/>
            <w:tcBorders>
              <w:left w:val="nil"/>
              <w:right w:val="nil"/>
            </w:tcBorders>
          </w:tcPr>
          <w:p w:rsidR="005E269B" w:rsidRPr="008B1A02" w:rsidRDefault="005E269B" w:rsidP="005E269B"/>
        </w:tc>
        <w:tc>
          <w:tcPr>
            <w:tcW w:w="1507" w:type="dxa"/>
            <w:gridSpan w:val="2"/>
            <w:tcBorders>
              <w:left w:val="nil"/>
              <w:right w:val="nil"/>
            </w:tcBorders>
          </w:tcPr>
          <w:p w:rsidR="005E269B" w:rsidRPr="008B1A02" w:rsidRDefault="005E269B" w:rsidP="005E269B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5E269B" w:rsidRPr="008B1A02" w:rsidRDefault="005E269B" w:rsidP="005E269B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5E269B" w:rsidRPr="008B1A02" w:rsidRDefault="005E269B" w:rsidP="005E269B"/>
        </w:tc>
        <w:tc>
          <w:tcPr>
            <w:tcW w:w="2355" w:type="dxa"/>
            <w:gridSpan w:val="2"/>
            <w:tcBorders>
              <w:left w:val="nil"/>
              <w:right w:val="nil"/>
            </w:tcBorders>
          </w:tcPr>
          <w:p w:rsidR="005E269B" w:rsidRPr="008B1A02" w:rsidRDefault="005E269B" w:rsidP="005E269B"/>
        </w:tc>
      </w:tr>
      <w:tr w:rsidR="005E269B" w:rsidRPr="008B1A02" w:rsidTr="005E269B">
        <w:tc>
          <w:tcPr>
            <w:tcW w:w="450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8B1A02" w:rsidRDefault="005E269B" w:rsidP="005E269B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 xml:space="preserve">Objetivo geral (metas </w:t>
            </w:r>
            <w:r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5E269B" w:rsidRPr="008B1A02" w:rsidRDefault="005E269B" w:rsidP="005E269B"/>
        </w:tc>
        <w:tc>
          <w:tcPr>
            <w:tcW w:w="387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8B1A02" w:rsidRDefault="005E269B" w:rsidP="005E269B">
            <w:pPr>
              <w:ind w:left="-61"/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 xml:space="preserve">Descritores (metas </w:t>
            </w:r>
            <w:r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</w:tr>
      <w:tr w:rsidR="005E269B" w:rsidRPr="008B1A02" w:rsidTr="005E269B">
        <w:tc>
          <w:tcPr>
            <w:tcW w:w="4503" w:type="dxa"/>
            <w:gridSpan w:val="6"/>
            <w:tcBorders>
              <w:bottom w:val="single" w:sz="4" w:space="0" w:color="auto"/>
            </w:tcBorders>
          </w:tcPr>
          <w:p w:rsidR="005E269B" w:rsidRPr="008B1A02" w:rsidRDefault="005E269B" w:rsidP="005E269B">
            <w:pPr>
              <w:autoSpaceDE w:val="0"/>
              <w:autoSpaceDN w:val="0"/>
              <w:adjustRightInd w:val="0"/>
              <w:jc w:val="both"/>
            </w:pPr>
            <w:r>
              <w:rPr>
                <w:rFonts w:ascii="Calibri" w:hAnsi="Calibri" w:cs="Calibri"/>
              </w:rPr>
              <w:t>Estabelecer a relação entre variação de energia cinética e distância percorrida num plano inclinado e utilizar processos de medição e de tratamento estatístico de dados.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E269B" w:rsidRPr="008B1A02" w:rsidRDefault="005E269B" w:rsidP="005E269B"/>
        </w:tc>
        <w:tc>
          <w:tcPr>
            <w:tcW w:w="3874" w:type="dxa"/>
            <w:gridSpan w:val="7"/>
            <w:tcBorders>
              <w:bottom w:val="single" w:sz="4" w:space="0" w:color="auto"/>
            </w:tcBorders>
          </w:tcPr>
          <w:p w:rsidR="005E269B" w:rsidRPr="00DB684A" w:rsidRDefault="005E269B" w:rsidP="004D7C19">
            <w:pPr>
              <w:pStyle w:val="PargrafodaLista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364"/>
              <w:jc w:val="both"/>
              <w:rPr>
                <w:rFonts w:cs="Arial"/>
                <w:b/>
              </w:rPr>
            </w:pPr>
            <w:r w:rsidRPr="00DB684A">
              <w:rPr>
                <w:rFonts w:cs="Arial"/>
                <w:b/>
              </w:rPr>
              <w:t xml:space="preserve">Metas </w:t>
            </w:r>
            <w:r>
              <w:rPr>
                <w:rFonts w:cs="Arial"/>
                <w:b/>
              </w:rPr>
              <w:t>e</w:t>
            </w:r>
            <w:r w:rsidRPr="00DB684A">
              <w:rPr>
                <w:rFonts w:cs="Arial"/>
                <w:b/>
              </w:rPr>
              <w:t xml:space="preserve">specíficas da atividade </w:t>
            </w:r>
            <w:r>
              <w:rPr>
                <w:rFonts w:cs="Arial"/>
                <w:b/>
              </w:rPr>
              <w:t>laboratori</w:t>
            </w:r>
            <w:r w:rsidRPr="00DB684A">
              <w:rPr>
                <w:rFonts w:cs="Arial"/>
                <w:b/>
              </w:rPr>
              <w:t xml:space="preserve">al: </w:t>
            </w:r>
          </w:p>
          <w:p w:rsidR="005E269B" w:rsidRPr="00DB684A" w:rsidRDefault="005E269B" w:rsidP="004D7C19">
            <w:pPr>
              <w:pStyle w:val="PargrafodaLista"/>
              <w:numPr>
                <w:ilvl w:val="0"/>
                <w:numId w:val="12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81" w:hanging="4"/>
              <w:jc w:val="both"/>
              <w:rPr>
                <w:rFonts w:cs="Arial"/>
              </w:rPr>
            </w:pPr>
            <w:r w:rsidRPr="00DB684A">
              <w:rPr>
                <w:rFonts w:cs="Arial"/>
              </w:rPr>
              <w:t>Identificar medições diretas e indiretas.</w:t>
            </w:r>
          </w:p>
          <w:p w:rsidR="005E269B" w:rsidRPr="00DB684A" w:rsidRDefault="005E269B" w:rsidP="004D7C19">
            <w:pPr>
              <w:pStyle w:val="PargrafodaLista"/>
              <w:numPr>
                <w:ilvl w:val="0"/>
                <w:numId w:val="12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81" w:hanging="4"/>
              <w:jc w:val="both"/>
              <w:rPr>
                <w:rFonts w:cs="Arial"/>
              </w:rPr>
            </w:pPr>
            <w:r w:rsidRPr="00DB684A">
              <w:rPr>
                <w:rFonts w:cs="Arial"/>
              </w:rPr>
              <w:t>Realizar medições diretas usando balanças, escalas métricas e cronómetros digitais.</w:t>
            </w:r>
          </w:p>
          <w:p w:rsidR="005E269B" w:rsidRPr="00DB684A" w:rsidRDefault="005E269B" w:rsidP="004D7C19">
            <w:pPr>
              <w:pStyle w:val="PargrafodaLista"/>
              <w:numPr>
                <w:ilvl w:val="0"/>
                <w:numId w:val="12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81" w:hanging="4"/>
              <w:jc w:val="both"/>
              <w:rPr>
                <w:rFonts w:cs="Arial"/>
              </w:rPr>
            </w:pPr>
            <w:r w:rsidRPr="00DB684A">
              <w:rPr>
                <w:rFonts w:cs="Arial"/>
              </w:rPr>
              <w:t>Indicar valores de medições diretas para uma única medição (massa, comprimento) e para um conjunto de medições efetuadas nas mesmas condições (intervalos de tempo).</w:t>
            </w:r>
          </w:p>
          <w:p w:rsidR="005E269B" w:rsidRPr="00DB684A" w:rsidRDefault="005E269B" w:rsidP="004D7C19">
            <w:pPr>
              <w:pStyle w:val="PargrafodaLista"/>
              <w:numPr>
                <w:ilvl w:val="0"/>
                <w:numId w:val="12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81" w:hanging="4"/>
              <w:jc w:val="both"/>
              <w:rPr>
                <w:rFonts w:cs="Arial"/>
              </w:rPr>
            </w:pPr>
            <w:r w:rsidRPr="00DB684A">
              <w:rPr>
                <w:rFonts w:cs="Arial"/>
              </w:rPr>
              <w:t>Determinar o desvio percentual (incerteza relativa em percentagem) associado a medição de um intervalo de tempo.</w:t>
            </w:r>
          </w:p>
          <w:p w:rsidR="005E269B" w:rsidRPr="00DB684A" w:rsidRDefault="005E269B" w:rsidP="004D7C19">
            <w:pPr>
              <w:pStyle w:val="PargrafodaLista"/>
              <w:numPr>
                <w:ilvl w:val="0"/>
                <w:numId w:val="12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81" w:hanging="4"/>
              <w:jc w:val="both"/>
              <w:rPr>
                <w:rFonts w:cs="Arial"/>
              </w:rPr>
            </w:pPr>
            <w:r w:rsidRPr="00DB684A">
              <w:rPr>
                <w:rFonts w:cs="Arial"/>
              </w:rPr>
              <w:t>Medir velocidades e energias cinéticas.</w:t>
            </w:r>
          </w:p>
          <w:p w:rsidR="005E269B" w:rsidRPr="00DB684A" w:rsidRDefault="005E269B" w:rsidP="004D7C19">
            <w:pPr>
              <w:pStyle w:val="PargrafodaLista"/>
              <w:numPr>
                <w:ilvl w:val="0"/>
                <w:numId w:val="12"/>
              </w:numPr>
              <w:tabs>
                <w:tab w:val="left" w:pos="284"/>
              </w:tabs>
              <w:autoSpaceDE w:val="0"/>
              <w:autoSpaceDN w:val="0"/>
              <w:adjustRightInd w:val="0"/>
              <w:ind w:left="81" w:hanging="4"/>
              <w:jc w:val="both"/>
              <w:rPr>
                <w:rFonts w:ascii="Arial" w:hAnsi="Arial" w:cs="Arial"/>
                <w:sz w:val="20"/>
              </w:rPr>
            </w:pPr>
            <w:r w:rsidRPr="00DB684A">
              <w:rPr>
                <w:rFonts w:cs="Arial"/>
              </w:rPr>
              <w:t xml:space="preserve">Construir o gráfico da variação da energia cinética em função da distância percorrida sobre uma rampa e concluir que a variação da energia cinética </w:t>
            </w:r>
            <w:r>
              <w:rPr>
                <w:rFonts w:cs="Arial"/>
              </w:rPr>
              <w:t>é</w:t>
            </w:r>
            <w:r w:rsidRPr="00DB684A">
              <w:rPr>
                <w:rFonts w:cs="Arial"/>
              </w:rPr>
              <w:t xml:space="preserve"> tanto maior quanto maior for</w:t>
            </w:r>
            <w:r w:rsidRPr="00DB684A">
              <w:rPr>
                <w:rFonts w:cs="Calibri"/>
              </w:rPr>
              <w:t xml:space="preserve"> </w:t>
            </w:r>
            <w:r w:rsidRPr="00DB684A">
              <w:rPr>
                <w:rFonts w:cs="Arial"/>
              </w:rPr>
              <w:t>a distância percorrida.</w:t>
            </w:r>
          </w:p>
        </w:tc>
      </w:tr>
      <w:tr w:rsidR="005E269B" w:rsidRPr="008B1A02" w:rsidTr="005E269B">
        <w:tc>
          <w:tcPr>
            <w:tcW w:w="861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69B" w:rsidRPr="008B1A02" w:rsidRDefault="005E269B" w:rsidP="005E269B"/>
        </w:tc>
      </w:tr>
      <w:tr w:rsidR="005E269B" w:rsidRPr="008B1A02" w:rsidTr="005E269B">
        <w:tc>
          <w:tcPr>
            <w:tcW w:w="5833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8B1A02" w:rsidRDefault="005E269B" w:rsidP="005E269B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5E269B" w:rsidRPr="008B1A02" w:rsidRDefault="005E269B" w:rsidP="005E269B"/>
        </w:tc>
        <w:tc>
          <w:tcPr>
            <w:tcW w:w="24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8B1A02" w:rsidRDefault="005E269B" w:rsidP="005E269B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Recursos</w:t>
            </w:r>
          </w:p>
        </w:tc>
      </w:tr>
      <w:tr w:rsidR="005E269B" w:rsidRPr="008B1A02" w:rsidTr="005E269B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E269B" w:rsidRPr="008B1A02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</w:pPr>
            <w:r>
              <w:rPr>
                <w:rFonts w:ascii="Arial" w:hAnsi="Arial" w:cs="Arial"/>
                <w:sz w:val="20"/>
              </w:rPr>
              <w:t>Atividade laboratorial AL 1.1. Movimento num plano inclinado: variação da energia cinética e distância.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5E269B" w:rsidRPr="008B1A02" w:rsidRDefault="005E269B" w:rsidP="005E269B"/>
        </w:tc>
        <w:tc>
          <w:tcPr>
            <w:tcW w:w="2497" w:type="dxa"/>
            <w:gridSpan w:val="3"/>
            <w:vMerge w:val="restart"/>
          </w:tcPr>
          <w:p w:rsidR="005E269B" w:rsidRPr="005F0E0A" w:rsidRDefault="005E269B" w:rsidP="005E269B">
            <w:pPr>
              <w:spacing w:line="276" w:lineRule="auto"/>
              <w:jc w:val="both"/>
              <w:rPr>
                <w:rFonts w:cs="Arial"/>
                <w:szCs w:val="20"/>
              </w:rPr>
            </w:pPr>
            <w:r w:rsidRPr="005F0E0A">
              <w:rPr>
                <w:rFonts w:cs="Arial"/>
                <w:szCs w:val="20"/>
              </w:rPr>
              <w:t>- Manual de Física: + Física</w:t>
            </w:r>
            <w:r>
              <w:rPr>
                <w:rFonts w:cs="Arial"/>
                <w:szCs w:val="20"/>
              </w:rPr>
              <w:t>.</w:t>
            </w:r>
          </w:p>
          <w:p w:rsidR="005E269B" w:rsidRPr="005F0E0A" w:rsidRDefault="005E269B" w:rsidP="005E269B">
            <w:pPr>
              <w:spacing w:line="276" w:lineRule="auto"/>
              <w:jc w:val="both"/>
              <w:rPr>
                <w:rFonts w:cs="Arial"/>
                <w:szCs w:val="20"/>
              </w:rPr>
            </w:pPr>
          </w:p>
          <w:p w:rsidR="005E269B" w:rsidRPr="005F0E0A" w:rsidRDefault="005E269B" w:rsidP="005E269B">
            <w:pPr>
              <w:spacing w:line="276" w:lineRule="auto"/>
              <w:jc w:val="both"/>
              <w:rPr>
                <w:rFonts w:cs="Arial"/>
                <w:szCs w:val="20"/>
              </w:rPr>
            </w:pPr>
            <w:r w:rsidRPr="005F0E0A">
              <w:rPr>
                <w:rFonts w:cs="Arial"/>
                <w:szCs w:val="20"/>
              </w:rPr>
              <w:t>- Material de laboratório necessário à realização da atividade laboratorial:</w:t>
            </w:r>
          </w:p>
          <w:p w:rsidR="005E269B" w:rsidRPr="005F0E0A" w:rsidRDefault="005E269B" w:rsidP="005E269B">
            <w:pPr>
              <w:spacing w:line="276" w:lineRule="auto"/>
              <w:jc w:val="both"/>
              <w:rPr>
                <w:rFonts w:cs="Arial"/>
                <w:szCs w:val="20"/>
              </w:rPr>
            </w:pPr>
            <w:r w:rsidRPr="005F0E0A">
              <w:rPr>
                <w:rFonts w:cs="Arial"/>
                <w:szCs w:val="20"/>
              </w:rPr>
              <w:t>- Plano inclinado</w:t>
            </w:r>
            <w:r>
              <w:rPr>
                <w:rFonts w:cs="Arial"/>
                <w:szCs w:val="20"/>
              </w:rPr>
              <w:t>.</w:t>
            </w:r>
          </w:p>
          <w:p w:rsidR="005E269B" w:rsidRPr="005F0E0A" w:rsidRDefault="005E269B" w:rsidP="005E269B">
            <w:pPr>
              <w:spacing w:line="276" w:lineRule="auto"/>
              <w:jc w:val="both"/>
              <w:rPr>
                <w:rFonts w:cs="Arial"/>
                <w:szCs w:val="20"/>
              </w:rPr>
            </w:pPr>
            <w:r w:rsidRPr="005F0E0A">
              <w:rPr>
                <w:rFonts w:cs="Arial"/>
                <w:szCs w:val="20"/>
              </w:rPr>
              <w:t>Carro</w:t>
            </w:r>
            <w:r>
              <w:rPr>
                <w:rFonts w:cs="Arial"/>
                <w:szCs w:val="20"/>
              </w:rPr>
              <w:t>.</w:t>
            </w:r>
          </w:p>
          <w:p w:rsidR="005E269B" w:rsidRPr="005F0E0A" w:rsidRDefault="005E269B" w:rsidP="005E269B">
            <w:pPr>
              <w:spacing w:line="276" w:lineRule="auto"/>
              <w:jc w:val="both"/>
              <w:rPr>
                <w:rFonts w:cs="Arial"/>
                <w:szCs w:val="20"/>
              </w:rPr>
            </w:pPr>
            <w:r w:rsidRPr="005F0E0A">
              <w:rPr>
                <w:rFonts w:cs="Arial"/>
                <w:szCs w:val="20"/>
              </w:rPr>
              <w:t>- Digitímetro + célula fotoelétrica</w:t>
            </w:r>
            <w:r>
              <w:rPr>
                <w:rFonts w:cs="Arial"/>
                <w:szCs w:val="20"/>
              </w:rPr>
              <w:t>.</w:t>
            </w:r>
          </w:p>
          <w:p w:rsidR="005E269B" w:rsidRPr="005F0E0A" w:rsidRDefault="005E269B" w:rsidP="005E269B">
            <w:pPr>
              <w:spacing w:line="276" w:lineRule="auto"/>
              <w:jc w:val="both"/>
              <w:rPr>
                <w:rFonts w:cs="Arial"/>
                <w:szCs w:val="20"/>
              </w:rPr>
            </w:pPr>
            <w:r w:rsidRPr="005F0E0A">
              <w:rPr>
                <w:rFonts w:cs="Arial"/>
                <w:szCs w:val="20"/>
              </w:rPr>
              <w:t>- Balança digital.</w:t>
            </w:r>
          </w:p>
          <w:p w:rsidR="005E269B" w:rsidRPr="005F0E0A" w:rsidRDefault="005E269B" w:rsidP="005E269B">
            <w:pPr>
              <w:spacing w:line="276" w:lineRule="auto"/>
              <w:jc w:val="both"/>
              <w:rPr>
                <w:rFonts w:cs="Arial"/>
                <w:sz w:val="20"/>
                <w:szCs w:val="20"/>
              </w:rPr>
            </w:pPr>
            <w:r w:rsidRPr="005F0E0A">
              <w:rPr>
                <w:rFonts w:cs="Arial"/>
                <w:szCs w:val="20"/>
              </w:rPr>
              <w:lastRenderedPageBreak/>
              <w:t>- Fita métrica.</w:t>
            </w:r>
          </w:p>
          <w:p w:rsidR="005E269B" w:rsidRDefault="005E269B" w:rsidP="005E269B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F0E0A">
              <w:rPr>
                <w:rFonts w:cs="Arial"/>
                <w:sz w:val="20"/>
                <w:szCs w:val="20"/>
              </w:rPr>
              <w:t>- Suporte universal + garras</w:t>
            </w:r>
            <w:r>
              <w:rPr>
                <w:rFonts w:cs="Arial"/>
                <w:sz w:val="20"/>
                <w:szCs w:val="20"/>
              </w:rPr>
              <w:t>.</w:t>
            </w:r>
          </w:p>
          <w:p w:rsidR="005E269B" w:rsidRPr="002C4183" w:rsidRDefault="005E269B" w:rsidP="005E269B">
            <w:pPr>
              <w:jc w:val="both"/>
            </w:pPr>
          </w:p>
        </w:tc>
      </w:tr>
      <w:tr w:rsidR="005E269B" w:rsidRPr="008B1A02" w:rsidTr="005E269B">
        <w:tc>
          <w:tcPr>
            <w:tcW w:w="6116" w:type="dxa"/>
            <w:gridSpan w:val="12"/>
            <w:tcBorders>
              <w:top w:val="nil"/>
              <w:left w:val="nil"/>
            </w:tcBorders>
          </w:tcPr>
          <w:p w:rsidR="005E269B" w:rsidRPr="008B1A02" w:rsidRDefault="005E269B" w:rsidP="005E269B"/>
        </w:tc>
        <w:tc>
          <w:tcPr>
            <w:tcW w:w="2497" w:type="dxa"/>
            <w:gridSpan w:val="3"/>
            <w:vMerge/>
          </w:tcPr>
          <w:p w:rsidR="005E269B" w:rsidRPr="008B1A02" w:rsidRDefault="005E269B" w:rsidP="005E269B"/>
        </w:tc>
      </w:tr>
      <w:tr w:rsidR="005E269B" w:rsidRPr="008B1A02" w:rsidTr="005E269B">
        <w:tc>
          <w:tcPr>
            <w:tcW w:w="5833" w:type="dxa"/>
            <w:gridSpan w:val="10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8B1A02" w:rsidRDefault="005E269B" w:rsidP="005E269B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5E269B" w:rsidRPr="008B1A02" w:rsidRDefault="005E269B" w:rsidP="005E269B"/>
        </w:tc>
        <w:tc>
          <w:tcPr>
            <w:tcW w:w="2497" w:type="dxa"/>
            <w:gridSpan w:val="3"/>
            <w:vMerge/>
            <w:tcBorders>
              <w:left w:val="single" w:sz="4" w:space="0" w:color="auto"/>
            </w:tcBorders>
          </w:tcPr>
          <w:p w:rsidR="005E269B" w:rsidRPr="008B1A02" w:rsidRDefault="005E269B" w:rsidP="005E269B"/>
        </w:tc>
      </w:tr>
      <w:tr w:rsidR="005E269B" w:rsidRPr="008B1A02" w:rsidTr="005E269B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E269B" w:rsidRPr="005F0E0A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5F0E0A">
              <w:rPr>
                <w:rFonts w:cs="Arial"/>
              </w:rPr>
              <w:t xml:space="preserve">- </w:t>
            </w:r>
            <w:r w:rsidRPr="00B37736">
              <w:rPr>
                <w:rFonts w:cs="Arial"/>
              </w:rPr>
              <w:t>Trabalho em grande grupo:</w:t>
            </w:r>
          </w:p>
          <w:p w:rsidR="005E269B" w:rsidRPr="00B37736" w:rsidRDefault="005E269B" w:rsidP="004D7C19">
            <w:pPr>
              <w:pStyle w:val="PargrafodaLista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114B02">
              <w:rPr>
                <w:rFonts w:cs="Arial"/>
              </w:rPr>
              <w:t>Discussão das respostas às questões da parte «</w:t>
            </w:r>
            <w:r w:rsidRPr="00B37736">
              <w:rPr>
                <w:rFonts w:cs="Arial"/>
              </w:rPr>
              <w:t>Preparação da atividade laboratorial».</w:t>
            </w:r>
          </w:p>
          <w:p w:rsidR="005E269B" w:rsidRPr="005F0E0A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  <w:b/>
              </w:rPr>
            </w:pPr>
          </w:p>
          <w:p w:rsidR="005E269B" w:rsidRPr="00D967BB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B37736">
              <w:rPr>
                <w:rFonts w:cs="Arial"/>
              </w:rPr>
              <w:t>- Trabalho em pequeno grupo:</w:t>
            </w:r>
          </w:p>
          <w:p w:rsidR="005E269B" w:rsidRPr="00B37736" w:rsidRDefault="005E269B" w:rsidP="004D7C19">
            <w:pPr>
              <w:pStyle w:val="PargrafodaLista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 w:rsidRPr="00114B02">
              <w:rPr>
                <w:rFonts w:cs="Arial"/>
              </w:rPr>
              <w:t>Cada grupo tem na bancada o material necessário à montagem experimental e executa a experiência fazendo as</w:t>
            </w:r>
            <w:r w:rsidRPr="00114B02">
              <w:rPr>
                <w:rFonts w:ascii="Arial" w:hAnsi="Arial" w:cs="Arial"/>
              </w:rPr>
              <w:t xml:space="preserve"> </w:t>
            </w:r>
            <w:r w:rsidRPr="00B37736">
              <w:rPr>
                <w:rFonts w:ascii="Arial" w:hAnsi="Arial" w:cs="Arial"/>
                <w:sz w:val="20"/>
              </w:rPr>
              <w:t xml:space="preserve">medições que permitam preencher as tabelas 1 e 2, das páginas </w:t>
            </w:r>
            <w:r>
              <w:rPr>
                <w:rFonts w:ascii="Arial" w:hAnsi="Arial" w:cs="Arial"/>
                <w:sz w:val="20"/>
              </w:rPr>
              <w:t>74</w:t>
            </w:r>
            <w:r w:rsidRPr="00B37736">
              <w:rPr>
                <w:rFonts w:ascii="Arial" w:hAnsi="Arial" w:cs="Arial"/>
                <w:sz w:val="20"/>
              </w:rPr>
              <w:t xml:space="preserve"> e </w:t>
            </w:r>
            <w:r>
              <w:rPr>
                <w:rFonts w:ascii="Arial" w:hAnsi="Arial" w:cs="Arial"/>
                <w:sz w:val="20"/>
              </w:rPr>
              <w:t>75</w:t>
            </w:r>
            <w:r w:rsidRPr="00B37736">
              <w:rPr>
                <w:rFonts w:ascii="Arial" w:hAnsi="Arial" w:cs="Arial"/>
                <w:sz w:val="20"/>
              </w:rPr>
              <w:t>.</w:t>
            </w:r>
          </w:p>
          <w:p w:rsidR="005E269B" w:rsidRPr="008B1A02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</w:pPr>
            <w:r w:rsidRPr="00D967BB">
              <w:rPr>
                <w:rFonts w:ascii="Arial" w:hAnsi="Arial" w:cs="Arial"/>
                <w:sz w:val="20"/>
              </w:rPr>
              <w:lastRenderedPageBreak/>
              <w:t xml:space="preserve">Trabalho </w:t>
            </w:r>
            <w:r>
              <w:rPr>
                <w:rFonts w:ascii="Arial" w:hAnsi="Arial" w:cs="Arial"/>
                <w:sz w:val="20"/>
              </w:rPr>
              <w:t>i</w:t>
            </w:r>
            <w:r w:rsidRPr="00D967BB">
              <w:rPr>
                <w:rFonts w:ascii="Arial" w:hAnsi="Arial" w:cs="Arial"/>
                <w:sz w:val="20"/>
              </w:rPr>
              <w:t>ndividual:</w:t>
            </w:r>
            <w:r>
              <w:rPr>
                <w:rFonts w:ascii="Arial" w:hAnsi="Arial" w:cs="Arial"/>
                <w:sz w:val="20"/>
              </w:rPr>
              <w:t xml:space="preserve"> r</w:t>
            </w:r>
            <w:r w:rsidRPr="00D967BB">
              <w:rPr>
                <w:rFonts w:ascii="Arial" w:hAnsi="Arial" w:cs="Arial"/>
                <w:sz w:val="20"/>
              </w:rPr>
              <w:t>elatório</w:t>
            </w:r>
            <w:r>
              <w:t xml:space="preserve"> da atividade laboratorial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5E269B" w:rsidRPr="008B1A02" w:rsidRDefault="005E269B" w:rsidP="005E269B"/>
        </w:tc>
        <w:tc>
          <w:tcPr>
            <w:tcW w:w="249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E269B" w:rsidRPr="008B1A02" w:rsidRDefault="005E269B" w:rsidP="005E269B"/>
        </w:tc>
      </w:tr>
      <w:tr w:rsidR="005E269B" w:rsidRPr="008B1A02" w:rsidTr="005E269B">
        <w:tc>
          <w:tcPr>
            <w:tcW w:w="8613" w:type="dxa"/>
            <w:gridSpan w:val="15"/>
            <w:tcBorders>
              <w:top w:val="nil"/>
              <w:left w:val="nil"/>
              <w:right w:val="nil"/>
            </w:tcBorders>
          </w:tcPr>
          <w:p w:rsidR="005E269B" w:rsidRPr="008B1A02" w:rsidRDefault="005E269B" w:rsidP="005E269B"/>
        </w:tc>
      </w:tr>
      <w:tr w:rsidR="005E269B" w:rsidRPr="008B1A02" w:rsidTr="005E269B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E269B" w:rsidRPr="008B1A02" w:rsidRDefault="005E269B" w:rsidP="005E269B">
            <w:pPr>
              <w:rPr>
                <w:b/>
              </w:rPr>
            </w:pPr>
            <w:r w:rsidRPr="008B1A02">
              <w:rPr>
                <w:b/>
                <w:color w:val="FFFFFF" w:themeColor="background1"/>
              </w:rPr>
              <w:t>Desenvolvimento da aula</w:t>
            </w:r>
          </w:p>
        </w:tc>
      </w:tr>
      <w:tr w:rsidR="005E269B" w:rsidRPr="008B1A02" w:rsidTr="005E269B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E269B" w:rsidRPr="00D967BB" w:rsidRDefault="005E269B" w:rsidP="005E269B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 w:rsidRPr="00D967BB">
              <w:rPr>
                <w:rFonts w:cs="Arial"/>
              </w:rPr>
              <w:t>Discussão alargada à turma:</w:t>
            </w:r>
          </w:p>
          <w:p w:rsidR="005E269B" w:rsidRPr="00D967BB" w:rsidRDefault="005E269B" w:rsidP="004D7C19">
            <w:pPr>
              <w:pStyle w:val="PargrafodaLista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D967BB">
              <w:rPr>
                <w:rFonts w:cs="Arial"/>
              </w:rPr>
              <w:t>Na primeira parte da aula serão discutidas as respostas da parte «Preparação da atividade laboratorial», que os alunos trabalharam em casa.</w:t>
            </w:r>
          </w:p>
          <w:p w:rsidR="005E269B" w:rsidRPr="00D967BB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</w:p>
          <w:p w:rsidR="005E269B" w:rsidRPr="00D967BB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D967BB">
              <w:rPr>
                <w:rFonts w:cs="Arial"/>
              </w:rPr>
              <w:t>Trabalho em pequeno grupo:</w:t>
            </w:r>
          </w:p>
          <w:p w:rsidR="005E269B" w:rsidRPr="00D967BB" w:rsidRDefault="005E269B" w:rsidP="004D7C19">
            <w:pPr>
              <w:pStyle w:val="PargrafodaLista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967BB">
              <w:rPr>
                <w:rFonts w:cs="Arial"/>
              </w:rPr>
              <w:t>Os alunos executam a experiência planeada, fazem os registos das medições e completam as tabelas 1 e 2</w:t>
            </w:r>
            <w:r>
              <w:rPr>
                <w:rFonts w:cs="Arial"/>
              </w:rPr>
              <w:t>,</w:t>
            </w:r>
            <w:r w:rsidRPr="00D967BB">
              <w:rPr>
                <w:rFonts w:cs="Arial"/>
              </w:rPr>
              <w:t xml:space="preserve"> das páginas </w:t>
            </w:r>
            <w:r>
              <w:rPr>
                <w:rFonts w:cs="Arial"/>
              </w:rPr>
              <w:t>74</w:t>
            </w:r>
            <w:r w:rsidRPr="00D967BB">
              <w:rPr>
                <w:rFonts w:cs="Arial"/>
              </w:rPr>
              <w:t xml:space="preserve"> e </w:t>
            </w:r>
            <w:r>
              <w:rPr>
                <w:rFonts w:cs="Arial"/>
              </w:rPr>
              <w:t>75</w:t>
            </w:r>
            <w:r w:rsidRPr="00D967BB">
              <w:rPr>
                <w:rFonts w:cs="Arial"/>
              </w:rPr>
              <w:t xml:space="preserve">. O professor acompanha o trabalho dos alunos, avaliando o desempenho destes e levantando questões. </w:t>
            </w:r>
          </w:p>
          <w:p w:rsidR="005E269B" w:rsidRPr="00D967BB" w:rsidRDefault="005E269B" w:rsidP="005E269B">
            <w:pPr>
              <w:jc w:val="both"/>
              <w:rPr>
                <w:rFonts w:cs="Arial"/>
              </w:rPr>
            </w:pPr>
          </w:p>
          <w:p w:rsidR="005E269B" w:rsidRPr="00D967BB" w:rsidRDefault="005E269B" w:rsidP="005E269B">
            <w:pPr>
              <w:jc w:val="both"/>
              <w:rPr>
                <w:rFonts w:cs="Arial"/>
              </w:rPr>
            </w:pPr>
            <w:r w:rsidRPr="00D967BB">
              <w:rPr>
                <w:rFonts w:cs="Arial"/>
              </w:rPr>
              <w:t xml:space="preserve">Trabalho </w:t>
            </w:r>
            <w:r>
              <w:rPr>
                <w:rFonts w:cs="Arial"/>
              </w:rPr>
              <w:t>i</w:t>
            </w:r>
            <w:r w:rsidRPr="00D967BB">
              <w:rPr>
                <w:rFonts w:cs="Arial"/>
              </w:rPr>
              <w:t>ndividual:</w:t>
            </w:r>
          </w:p>
          <w:p w:rsidR="005E269B" w:rsidRPr="00D967BB" w:rsidRDefault="005E269B" w:rsidP="004D7C19">
            <w:pPr>
              <w:pStyle w:val="PargrafodaLista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967BB">
              <w:rPr>
                <w:rFonts w:cs="Arial"/>
              </w:rPr>
              <w:t>Os alunos respondem às questões da parte «Análise e discussão da atividade laboratorial».</w:t>
            </w:r>
          </w:p>
          <w:p w:rsidR="005E269B" w:rsidRPr="00D967BB" w:rsidRDefault="005E269B" w:rsidP="004D7C19">
            <w:pPr>
              <w:pStyle w:val="PargrafodaLista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D967BB">
              <w:rPr>
                <w:rFonts w:cs="Arial"/>
              </w:rPr>
              <w:t xml:space="preserve">Elaborar o relatório da atividade </w:t>
            </w:r>
            <w:r>
              <w:rPr>
                <w:rFonts w:cs="Arial"/>
              </w:rPr>
              <w:t>laboratorial</w:t>
            </w:r>
            <w:r w:rsidRPr="00D967BB">
              <w:rPr>
                <w:rFonts w:cs="Arial"/>
              </w:rPr>
              <w:t xml:space="preserve"> (registo de medições e resposta às questões «Análise e discussão da atividade laboratorial»).</w:t>
            </w:r>
          </w:p>
        </w:tc>
      </w:tr>
      <w:tr w:rsidR="005E269B" w:rsidRPr="008B1A02" w:rsidTr="005E269B">
        <w:tc>
          <w:tcPr>
            <w:tcW w:w="8613" w:type="dxa"/>
            <w:gridSpan w:val="15"/>
            <w:tcBorders>
              <w:left w:val="nil"/>
              <w:right w:val="nil"/>
            </w:tcBorders>
          </w:tcPr>
          <w:p w:rsidR="005E269B" w:rsidRPr="008B1A02" w:rsidRDefault="005E269B" w:rsidP="005E269B"/>
        </w:tc>
      </w:tr>
      <w:tr w:rsidR="005E269B" w:rsidRPr="008B1A02" w:rsidTr="005E269B">
        <w:tc>
          <w:tcPr>
            <w:tcW w:w="464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8B1A02" w:rsidRDefault="005E269B" w:rsidP="005E269B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5E269B" w:rsidRPr="008B1A02" w:rsidRDefault="005E269B" w:rsidP="005E269B"/>
        </w:tc>
        <w:tc>
          <w:tcPr>
            <w:tcW w:w="373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8B1A02" w:rsidRDefault="005E269B" w:rsidP="005E269B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TPC</w:t>
            </w:r>
          </w:p>
        </w:tc>
      </w:tr>
      <w:tr w:rsidR="005E269B" w:rsidRPr="008B1A02" w:rsidTr="005E269B">
        <w:trPr>
          <w:trHeight w:val="70"/>
        </w:trPr>
        <w:tc>
          <w:tcPr>
            <w:tcW w:w="4644" w:type="dxa"/>
            <w:gridSpan w:val="7"/>
            <w:tcBorders>
              <w:bottom w:val="single" w:sz="4" w:space="0" w:color="auto"/>
            </w:tcBorders>
          </w:tcPr>
          <w:p w:rsidR="005E269B" w:rsidRDefault="005E269B" w:rsidP="005E269B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Relatório da atividade laboratorial:</w:t>
            </w:r>
          </w:p>
          <w:p w:rsidR="005E269B" w:rsidRDefault="005E269B" w:rsidP="005E269B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- Tabelas com os registos de medições;</w:t>
            </w:r>
          </w:p>
          <w:p w:rsidR="005E269B" w:rsidRPr="008B1A02" w:rsidRDefault="005E269B" w:rsidP="005E269B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- Resposta às questões de análise e discussão da atividade laboratorial.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E269B" w:rsidRPr="008B1A02" w:rsidRDefault="005E269B" w:rsidP="005E269B"/>
        </w:tc>
        <w:tc>
          <w:tcPr>
            <w:tcW w:w="3733" w:type="dxa"/>
            <w:gridSpan w:val="6"/>
            <w:tcBorders>
              <w:bottom w:val="single" w:sz="4" w:space="0" w:color="auto"/>
            </w:tcBorders>
          </w:tcPr>
          <w:p w:rsidR="005E269B" w:rsidRPr="008B1A02" w:rsidRDefault="005E269B" w:rsidP="005E269B"/>
        </w:tc>
      </w:tr>
      <w:tr w:rsidR="005E269B" w:rsidRPr="008B1A02" w:rsidTr="005E269B">
        <w:tc>
          <w:tcPr>
            <w:tcW w:w="46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269B" w:rsidRPr="008B1A02" w:rsidRDefault="005E269B" w:rsidP="005E269B"/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69B" w:rsidRPr="008B1A02" w:rsidRDefault="005E269B" w:rsidP="005E269B"/>
        </w:tc>
        <w:tc>
          <w:tcPr>
            <w:tcW w:w="37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269B" w:rsidRPr="008B1A02" w:rsidRDefault="005E269B" w:rsidP="005E269B"/>
        </w:tc>
      </w:tr>
      <w:tr w:rsidR="005E269B" w:rsidRPr="008B1A02" w:rsidTr="005E269B">
        <w:tc>
          <w:tcPr>
            <w:tcW w:w="8613" w:type="dxa"/>
            <w:gridSpan w:val="15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5E269B" w:rsidRPr="008B1A02" w:rsidRDefault="005E269B" w:rsidP="005E269B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Observações</w:t>
            </w:r>
          </w:p>
        </w:tc>
      </w:tr>
      <w:tr w:rsidR="005E269B" w:rsidRPr="008B1A02" w:rsidTr="005E269B">
        <w:tc>
          <w:tcPr>
            <w:tcW w:w="8613" w:type="dxa"/>
            <w:gridSpan w:val="15"/>
          </w:tcPr>
          <w:p w:rsidR="005E269B" w:rsidRPr="008B1A02" w:rsidRDefault="005E269B" w:rsidP="005E269B"/>
        </w:tc>
      </w:tr>
    </w:tbl>
    <w:p w:rsidR="005E269B" w:rsidRPr="008B1A02" w:rsidRDefault="005E269B" w:rsidP="005E269B">
      <w:pPr>
        <w:spacing w:after="0" w:line="240" w:lineRule="auto"/>
      </w:pPr>
    </w:p>
    <w:p w:rsidR="005E269B" w:rsidRPr="008B1A02" w:rsidRDefault="005E269B" w:rsidP="005E269B">
      <w:pPr>
        <w:spacing w:after="0" w:line="240" w:lineRule="auto"/>
      </w:pPr>
    </w:p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7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613" w:type="dxa"/>
        <w:tblLook w:val="04A0" w:firstRow="1" w:lastRow="0" w:firstColumn="1" w:lastColumn="0" w:noHBand="0" w:noVBand="1"/>
      </w:tblPr>
      <w:tblGrid>
        <w:gridCol w:w="1533"/>
        <w:gridCol w:w="164"/>
        <w:gridCol w:w="1198"/>
        <w:gridCol w:w="101"/>
        <w:gridCol w:w="1157"/>
        <w:gridCol w:w="350"/>
        <w:gridCol w:w="141"/>
        <w:gridCol w:w="95"/>
        <w:gridCol w:w="141"/>
        <w:gridCol w:w="953"/>
        <w:gridCol w:w="142"/>
        <w:gridCol w:w="141"/>
        <w:gridCol w:w="142"/>
        <w:gridCol w:w="532"/>
        <w:gridCol w:w="1823"/>
      </w:tblGrid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37" w:type="dxa"/>
            <w:gridSpan w:val="9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04" w:type="dxa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341" w:type="dxa"/>
            <w:gridSpan w:val="10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1697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58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37" w:type="dxa"/>
            <w:gridSpan w:val="9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minutos</w:t>
            </w:r>
          </w:p>
        </w:tc>
      </w:tr>
      <w:tr w:rsidR="008B5BC0" w:rsidRPr="00586BC3" w:rsidTr="005E269B">
        <w:tc>
          <w:tcPr>
            <w:tcW w:w="1697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198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5E269B" w:rsidRPr="00537C26" w:rsidTr="005E269B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E269B" w:rsidRPr="00537C26" w:rsidRDefault="005E269B" w:rsidP="005E269B">
            <w:pPr>
              <w:rPr>
                <w:b/>
                <w:color w:val="FFFFFF" w:themeColor="background1"/>
              </w:rPr>
            </w:pPr>
            <w:r w:rsidRPr="00537C26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E269B" w:rsidRPr="00537C26" w:rsidTr="005E269B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E269B" w:rsidRPr="00537C26" w:rsidRDefault="005E269B" w:rsidP="005E269B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Forças conservativas e não conservativas.</w:t>
            </w:r>
          </w:p>
          <w:p w:rsidR="005E269B" w:rsidRPr="00537C26" w:rsidRDefault="005E269B" w:rsidP="005E269B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Força gr</w:t>
            </w:r>
            <w:r>
              <w:rPr>
                <w:rFonts w:cs="Arial"/>
              </w:rPr>
              <w:t>avítica como força conservativa.</w:t>
            </w:r>
          </w:p>
          <w:p w:rsidR="005E269B" w:rsidRPr="00537C26" w:rsidRDefault="005E269B" w:rsidP="005E269B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Energia potencial gravítica</w:t>
            </w:r>
            <w:r>
              <w:rPr>
                <w:rFonts w:cs="Arial"/>
              </w:rPr>
              <w:t>.</w:t>
            </w:r>
          </w:p>
          <w:p w:rsidR="005E269B" w:rsidRPr="009032E2" w:rsidRDefault="005E269B" w:rsidP="005E269B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Trabalho realizado pela força gravítica.</w:t>
            </w:r>
          </w:p>
        </w:tc>
      </w:tr>
      <w:tr w:rsidR="005E269B" w:rsidRPr="00537C26" w:rsidTr="005E269B">
        <w:tc>
          <w:tcPr>
            <w:tcW w:w="1533" w:type="dxa"/>
            <w:tcBorders>
              <w:left w:val="nil"/>
              <w:right w:val="nil"/>
            </w:tcBorders>
          </w:tcPr>
          <w:p w:rsidR="005E269B" w:rsidRPr="00537C26" w:rsidRDefault="005E269B" w:rsidP="005E269B"/>
        </w:tc>
        <w:tc>
          <w:tcPr>
            <w:tcW w:w="1463" w:type="dxa"/>
            <w:gridSpan w:val="3"/>
            <w:tcBorders>
              <w:left w:val="nil"/>
              <w:right w:val="nil"/>
            </w:tcBorders>
          </w:tcPr>
          <w:p w:rsidR="005E269B" w:rsidRPr="00537C26" w:rsidRDefault="005E269B" w:rsidP="005E269B"/>
        </w:tc>
        <w:tc>
          <w:tcPr>
            <w:tcW w:w="1507" w:type="dxa"/>
            <w:gridSpan w:val="2"/>
            <w:tcBorders>
              <w:left w:val="nil"/>
              <w:right w:val="nil"/>
            </w:tcBorders>
          </w:tcPr>
          <w:p w:rsidR="005E269B" w:rsidRPr="00537C26" w:rsidRDefault="005E269B" w:rsidP="005E269B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5E269B" w:rsidRPr="00537C26" w:rsidRDefault="005E269B" w:rsidP="005E269B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5E269B" w:rsidRPr="00537C26" w:rsidRDefault="005E269B" w:rsidP="005E269B"/>
        </w:tc>
        <w:tc>
          <w:tcPr>
            <w:tcW w:w="2355" w:type="dxa"/>
            <w:gridSpan w:val="2"/>
            <w:tcBorders>
              <w:left w:val="nil"/>
              <w:right w:val="nil"/>
            </w:tcBorders>
          </w:tcPr>
          <w:p w:rsidR="005E269B" w:rsidRPr="00537C26" w:rsidRDefault="005E269B" w:rsidP="005E269B"/>
        </w:tc>
      </w:tr>
      <w:tr w:rsidR="005E269B" w:rsidRPr="00537C26" w:rsidTr="005E269B">
        <w:tc>
          <w:tcPr>
            <w:tcW w:w="450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537C26" w:rsidRDefault="005E269B" w:rsidP="005E269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</w:t>
            </w:r>
            <w:r w:rsidRPr="00537C26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537C26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5E269B" w:rsidRPr="00537C26" w:rsidRDefault="005E269B" w:rsidP="005E269B"/>
        </w:tc>
        <w:tc>
          <w:tcPr>
            <w:tcW w:w="387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537C26" w:rsidRDefault="005E269B" w:rsidP="005E269B">
            <w:pPr>
              <w:ind w:left="-61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Descritores</w:t>
            </w:r>
            <w:r w:rsidRPr="00537C26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537C26">
              <w:rPr>
                <w:b/>
                <w:color w:val="FFFFFF" w:themeColor="background1"/>
              </w:rPr>
              <w:t>)</w:t>
            </w:r>
          </w:p>
        </w:tc>
      </w:tr>
      <w:tr w:rsidR="005E269B" w:rsidRPr="00537C26" w:rsidTr="005E269B">
        <w:tc>
          <w:tcPr>
            <w:tcW w:w="4503" w:type="dxa"/>
            <w:gridSpan w:val="6"/>
            <w:tcBorders>
              <w:bottom w:val="single" w:sz="4" w:space="0" w:color="auto"/>
            </w:tcBorders>
          </w:tcPr>
          <w:p w:rsidR="005E269B" w:rsidRPr="00537C26" w:rsidRDefault="005E269B" w:rsidP="005E269B">
            <w:pPr>
              <w:autoSpaceDE w:val="0"/>
              <w:autoSpaceDN w:val="0"/>
              <w:adjustRightInd w:val="0"/>
              <w:jc w:val="both"/>
            </w:pPr>
            <w:r w:rsidRPr="00537C26">
              <w:rPr>
                <w:rFonts w:cs="Arial"/>
              </w:rPr>
              <w:t>Interpretar os conceitos de forças co</w:t>
            </w:r>
            <w:r>
              <w:rPr>
                <w:rFonts w:cs="Arial"/>
              </w:rPr>
              <w:t xml:space="preserve">nservativas e não conservativas e a </w:t>
            </w:r>
            <w:r w:rsidRPr="00537C26">
              <w:rPr>
                <w:rFonts w:cs="Arial"/>
              </w:rPr>
              <w:t xml:space="preserve">relação entre trabalho realizado </w:t>
            </w:r>
            <w:r>
              <w:rPr>
                <w:rFonts w:cs="Arial"/>
              </w:rPr>
              <w:t>e variações de energia, reconhecendo as situações em que há conservação da energia mecânica.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E269B" w:rsidRPr="00537C26" w:rsidRDefault="005E269B" w:rsidP="005E269B"/>
        </w:tc>
        <w:tc>
          <w:tcPr>
            <w:tcW w:w="3874" w:type="dxa"/>
            <w:gridSpan w:val="7"/>
            <w:tcBorders>
              <w:bottom w:val="single" w:sz="4" w:space="0" w:color="auto"/>
            </w:tcBorders>
          </w:tcPr>
          <w:p w:rsidR="005E269B" w:rsidRPr="00537C26" w:rsidRDefault="005E269B" w:rsidP="005E269B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1.9 </w:t>
            </w:r>
            <w:r w:rsidRPr="00537C26">
              <w:rPr>
                <w:rFonts w:cs="Arial"/>
              </w:rPr>
              <w:t>Definir for</w:t>
            </w:r>
            <w:r>
              <w:rPr>
                <w:rFonts w:cs="Arial"/>
              </w:rPr>
              <w:t>ç</w:t>
            </w:r>
            <w:r w:rsidRPr="00537C26">
              <w:rPr>
                <w:rFonts w:cs="Arial"/>
              </w:rPr>
              <w:t>as conservativas e forças não conservativas, identificando o peso como uma força conservativa.</w:t>
            </w:r>
          </w:p>
          <w:p w:rsidR="005E269B" w:rsidRPr="00537C26" w:rsidRDefault="005E269B" w:rsidP="005E269B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1.10 </w:t>
            </w:r>
            <w:r w:rsidRPr="00537C26">
              <w:rPr>
                <w:rFonts w:cs="Arial"/>
              </w:rPr>
              <w:t>Aplicar o conceito de energia potencial gravítica ao sistema em interação corpo-Terra, a partir de um valor para o nível de referência.</w:t>
            </w:r>
          </w:p>
          <w:p w:rsidR="005E269B" w:rsidRPr="00537C26" w:rsidRDefault="005E269B" w:rsidP="005E269B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>
              <w:rPr>
                <w:rFonts w:cs="Arial"/>
              </w:rPr>
              <w:t xml:space="preserve">1.11 </w:t>
            </w:r>
            <w:r w:rsidRPr="00537C26">
              <w:rPr>
                <w:rFonts w:cs="Arial"/>
              </w:rPr>
              <w:t>Relacionar o trabalho realizado pelo peso com a variação da energia potencial gravítica e aplicar esta relação na resolução de problemas.</w:t>
            </w:r>
          </w:p>
        </w:tc>
      </w:tr>
      <w:tr w:rsidR="005E269B" w:rsidRPr="00537C26" w:rsidTr="005E269B">
        <w:tc>
          <w:tcPr>
            <w:tcW w:w="861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69B" w:rsidRPr="00537C26" w:rsidRDefault="005E269B" w:rsidP="005E269B"/>
        </w:tc>
      </w:tr>
      <w:tr w:rsidR="005E269B" w:rsidRPr="00537C26" w:rsidTr="005E269B">
        <w:tc>
          <w:tcPr>
            <w:tcW w:w="5833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537C26" w:rsidRDefault="005E269B" w:rsidP="005E269B">
            <w:pPr>
              <w:rPr>
                <w:b/>
                <w:color w:val="FFFFFF" w:themeColor="background1"/>
              </w:rPr>
            </w:pPr>
            <w:r w:rsidRPr="00537C26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5E269B" w:rsidRPr="00537C26" w:rsidRDefault="005E269B" w:rsidP="005E269B"/>
        </w:tc>
        <w:tc>
          <w:tcPr>
            <w:tcW w:w="24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537C26" w:rsidRDefault="005E269B" w:rsidP="005E269B">
            <w:pPr>
              <w:rPr>
                <w:b/>
                <w:color w:val="FFFFFF" w:themeColor="background1"/>
              </w:rPr>
            </w:pPr>
            <w:r w:rsidRPr="00537C26">
              <w:rPr>
                <w:b/>
                <w:color w:val="FFFFFF" w:themeColor="background1"/>
              </w:rPr>
              <w:t>Recursos</w:t>
            </w:r>
          </w:p>
        </w:tc>
      </w:tr>
      <w:tr w:rsidR="005E269B" w:rsidRPr="00537C26" w:rsidTr="005E269B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E269B" w:rsidRPr="00537C26" w:rsidRDefault="005E269B" w:rsidP="005E269B">
            <w:pPr>
              <w:rPr>
                <w:rFonts w:cs="Arial"/>
              </w:rPr>
            </w:pPr>
            <w:r w:rsidRPr="00537C26">
              <w:rPr>
                <w:rFonts w:cs="Arial"/>
              </w:rPr>
              <w:t>Forças conservativas e não conservativas.</w:t>
            </w:r>
          </w:p>
          <w:p w:rsidR="005E269B" w:rsidRPr="00537C26" w:rsidRDefault="005E269B" w:rsidP="005E269B">
            <w:pPr>
              <w:rPr>
                <w:rFonts w:cs="Arial"/>
              </w:rPr>
            </w:pPr>
            <w:r w:rsidRPr="00537C26">
              <w:rPr>
                <w:rFonts w:cs="Arial"/>
              </w:rPr>
              <w:t>Energia potencial gravítica do sistema «corpo + Terra»</w:t>
            </w:r>
            <w:r>
              <w:rPr>
                <w:rFonts w:cs="Arial"/>
              </w:rPr>
              <w:t>.</w:t>
            </w:r>
          </w:p>
          <w:p w:rsidR="005E269B" w:rsidRPr="00537C26" w:rsidRDefault="005E269B" w:rsidP="005E269B">
            <w:r w:rsidRPr="00537C26">
              <w:rPr>
                <w:rFonts w:cs="Arial"/>
              </w:rPr>
              <w:t>Trabalho realizado pela força gravítica e variação da energia potencial gravítica do sistema «corpo</w:t>
            </w:r>
            <w:r>
              <w:rPr>
                <w:rFonts w:cs="Arial"/>
              </w:rPr>
              <w:t xml:space="preserve"> </w:t>
            </w:r>
            <w:r w:rsidRPr="00537C26">
              <w:rPr>
                <w:rFonts w:cs="Arial"/>
              </w:rPr>
              <w:t>+ Terra».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5E269B" w:rsidRPr="00537C26" w:rsidRDefault="005E269B" w:rsidP="005E269B"/>
        </w:tc>
        <w:tc>
          <w:tcPr>
            <w:tcW w:w="2497" w:type="dxa"/>
            <w:gridSpan w:val="3"/>
            <w:vMerge w:val="restart"/>
          </w:tcPr>
          <w:p w:rsidR="005E269B" w:rsidRPr="00537C26" w:rsidRDefault="005E269B" w:rsidP="005E269B">
            <w:p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Manual</w:t>
            </w:r>
            <w:r w:rsidRPr="00537C26">
              <w:rPr>
                <w:rFonts w:cs="Arial"/>
              </w:rPr>
              <w:t xml:space="preserve"> de Física</w:t>
            </w:r>
            <w:r>
              <w:rPr>
                <w:rFonts w:cs="Arial"/>
              </w:rPr>
              <w:t>: + Física.</w:t>
            </w:r>
          </w:p>
          <w:p w:rsidR="005E269B" w:rsidRPr="00537C26" w:rsidRDefault="005E269B" w:rsidP="005E269B">
            <w:pPr>
              <w:spacing w:line="276" w:lineRule="auto"/>
              <w:jc w:val="both"/>
              <w:rPr>
                <w:rFonts w:cs="Arial"/>
              </w:rPr>
            </w:pPr>
          </w:p>
          <w:p w:rsidR="005E269B" w:rsidRPr="00537C26" w:rsidRDefault="005E269B" w:rsidP="005E269B">
            <w:pPr>
              <w:jc w:val="both"/>
            </w:pPr>
          </w:p>
        </w:tc>
      </w:tr>
      <w:tr w:rsidR="005E269B" w:rsidRPr="00537C26" w:rsidTr="005E269B">
        <w:tc>
          <w:tcPr>
            <w:tcW w:w="6116" w:type="dxa"/>
            <w:gridSpan w:val="12"/>
            <w:tcBorders>
              <w:top w:val="nil"/>
              <w:left w:val="nil"/>
            </w:tcBorders>
          </w:tcPr>
          <w:p w:rsidR="005E269B" w:rsidRPr="00537C26" w:rsidRDefault="005E269B" w:rsidP="005E269B"/>
        </w:tc>
        <w:tc>
          <w:tcPr>
            <w:tcW w:w="2497" w:type="dxa"/>
            <w:gridSpan w:val="3"/>
            <w:vMerge/>
          </w:tcPr>
          <w:p w:rsidR="005E269B" w:rsidRPr="00537C26" w:rsidRDefault="005E269B" w:rsidP="005E269B"/>
        </w:tc>
      </w:tr>
      <w:tr w:rsidR="005E269B" w:rsidRPr="00537C26" w:rsidTr="005E269B">
        <w:tc>
          <w:tcPr>
            <w:tcW w:w="5833" w:type="dxa"/>
            <w:gridSpan w:val="10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537C26" w:rsidRDefault="005E269B" w:rsidP="005E269B">
            <w:pPr>
              <w:rPr>
                <w:b/>
                <w:color w:val="FFFFFF" w:themeColor="background1"/>
              </w:rPr>
            </w:pPr>
            <w:r w:rsidRPr="00537C26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5E269B" w:rsidRPr="00537C26" w:rsidRDefault="005E269B" w:rsidP="005E269B"/>
        </w:tc>
        <w:tc>
          <w:tcPr>
            <w:tcW w:w="2497" w:type="dxa"/>
            <w:gridSpan w:val="3"/>
            <w:vMerge/>
            <w:tcBorders>
              <w:left w:val="single" w:sz="4" w:space="0" w:color="auto"/>
            </w:tcBorders>
          </w:tcPr>
          <w:p w:rsidR="005E269B" w:rsidRPr="00537C26" w:rsidRDefault="005E269B" w:rsidP="005E269B"/>
        </w:tc>
      </w:tr>
      <w:tr w:rsidR="005E269B" w:rsidRPr="00537C26" w:rsidTr="005E269B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E269B" w:rsidRPr="00537C26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- Trabalho em grande grupo:</w:t>
            </w:r>
          </w:p>
          <w:p w:rsidR="005E269B" w:rsidRPr="00D5555F" w:rsidRDefault="005E269B" w:rsidP="004D7C19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D5555F">
              <w:rPr>
                <w:rFonts w:cs="Arial"/>
              </w:rPr>
              <w:t>Análise das situações apresentadas no manual para discussão dos conceitos.</w:t>
            </w:r>
          </w:p>
          <w:p w:rsidR="005E269B" w:rsidRPr="00537C26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</w:p>
          <w:p w:rsidR="005E269B" w:rsidRPr="00537C26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- Trabalho em pequeno grupo:</w:t>
            </w:r>
          </w:p>
          <w:p w:rsidR="005E269B" w:rsidRPr="00D5555F" w:rsidRDefault="005E269B" w:rsidP="004D7C19">
            <w:pPr>
              <w:pStyle w:val="PargrafodaLista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D5555F">
              <w:rPr>
                <w:rFonts w:cs="Arial"/>
              </w:rPr>
              <w:t xml:space="preserve">Resolver os exercícios </w:t>
            </w:r>
            <w:r>
              <w:rPr>
                <w:rFonts w:cs="Arial"/>
              </w:rPr>
              <w:t xml:space="preserve">do «Avaliar conhecimentos» </w:t>
            </w:r>
            <w:r w:rsidRPr="00D5555F">
              <w:rPr>
                <w:rFonts w:cs="Arial"/>
              </w:rPr>
              <w:t>das páginas 42 e 43.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5E269B" w:rsidRPr="00537C26" w:rsidRDefault="005E269B" w:rsidP="005E269B"/>
        </w:tc>
        <w:tc>
          <w:tcPr>
            <w:tcW w:w="249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E269B" w:rsidRPr="00537C26" w:rsidRDefault="005E269B" w:rsidP="005E269B"/>
        </w:tc>
      </w:tr>
      <w:tr w:rsidR="005E269B" w:rsidRPr="00537C26" w:rsidTr="005E269B">
        <w:tc>
          <w:tcPr>
            <w:tcW w:w="8613" w:type="dxa"/>
            <w:gridSpan w:val="15"/>
            <w:tcBorders>
              <w:top w:val="nil"/>
              <w:left w:val="nil"/>
              <w:right w:val="nil"/>
            </w:tcBorders>
          </w:tcPr>
          <w:p w:rsidR="005E269B" w:rsidRPr="00537C26" w:rsidRDefault="005E269B" w:rsidP="005E269B"/>
        </w:tc>
      </w:tr>
      <w:tr w:rsidR="005E269B" w:rsidRPr="00537C26" w:rsidTr="005E269B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E269B" w:rsidRPr="00537C26" w:rsidRDefault="005E269B" w:rsidP="005E269B">
            <w:pPr>
              <w:rPr>
                <w:b/>
              </w:rPr>
            </w:pPr>
            <w:r w:rsidRPr="00537C26">
              <w:rPr>
                <w:b/>
                <w:color w:val="FFFFFF" w:themeColor="background1"/>
              </w:rPr>
              <w:t>Desenvolvimento da aula</w:t>
            </w:r>
          </w:p>
        </w:tc>
      </w:tr>
      <w:tr w:rsidR="005E269B" w:rsidRPr="00537C26" w:rsidTr="005E269B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E269B" w:rsidRPr="00537C26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Discussão alargada à turma:</w:t>
            </w:r>
          </w:p>
          <w:p w:rsidR="005E269B" w:rsidRPr="00537C26" w:rsidRDefault="005E269B" w:rsidP="004D7C19">
            <w:pPr>
              <w:pStyle w:val="PargrafodaLista"/>
              <w:numPr>
                <w:ilvl w:val="0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Discutir com os alunos as situações A e B</w:t>
            </w:r>
            <w:r>
              <w:rPr>
                <w:rFonts w:cs="Arial"/>
              </w:rPr>
              <w:t>,</w:t>
            </w:r>
            <w:r w:rsidRPr="00537C26">
              <w:rPr>
                <w:rFonts w:cs="Arial"/>
              </w:rPr>
              <w:t xml:space="preserve"> da figura 30</w:t>
            </w:r>
            <w:r>
              <w:rPr>
                <w:rFonts w:cs="Arial"/>
              </w:rPr>
              <w:t>,</w:t>
            </w:r>
            <w:r w:rsidRPr="00537C26">
              <w:rPr>
                <w:rFonts w:cs="Arial"/>
              </w:rPr>
              <w:t xml:space="preserve"> página 36</w:t>
            </w:r>
            <w:r>
              <w:rPr>
                <w:rFonts w:cs="Arial"/>
              </w:rPr>
              <w:t>,</w:t>
            </w:r>
            <w:r w:rsidRPr="00537C26">
              <w:rPr>
                <w:rFonts w:cs="Arial"/>
              </w:rPr>
              <w:t xml:space="preserve"> em paralelo para que estes confrontem os aspetos comuns (a mesma posição inicial e final em relação ao referencial escolhido; força gravítica) e diferentes (direção do movimento, existência da força de reação normal).</w:t>
            </w:r>
          </w:p>
          <w:p w:rsidR="005E269B" w:rsidRPr="00537C26" w:rsidRDefault="005E269B" w:rsidP="004D7C19">
            <w:pPr>
              <w:pStyle w:val="PargrafodaLista"/>
              <w:numPr>
                <w:ilvl w:val="0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Cara</w:t>
            </w:r>
            <w:r>
              <w:rPr>
                <w:rFonts w:cs="Arial"/>
              </w:rPr>
              <w:t>c</w:t>
            </w:r>
            <w:r w:rsidRPr="00537C26">
              <w:rPr>
                <w:rFonts w:cs="Arial"/>
              </w:rPr>
              <w:t xml:space="preserve">terizar a direção e </w:t>
            </w:r>
            <w:r>
              <w:rPr>
                <w:rFonts w:cs="Arial"/>
              </w:rPr>
              <w:t xml:space="preserve">o </w:t>
            </w:r>
            <w:r w:rsidRPr="00537C26">
              <w:rPr>
                <w:rFonts w:cs="Arial"/>
              </w:rPr>
              <w:t>sentido do vetor deslocamento e o ângulo que este faz com a força gravítica.</w:t>
            </w:r>
          </w:p>
          <w:p w:rsidR="005E269B" w:rsidRPr="00537C26" w:rsidRDefault="005E269B" w:rsidP="004D7C19">
            <w:pPr>
              <w:pStyle w:val="PargrafodaLista"/>
              <w:numPr>
                <w:ilvl w:val="0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lastRenderedPageBreak/>
              <w:t>Utilizar a situação do plano inclinado para relembrar as propriedades dos triângulos</w:t>
            </w:r>
            <w:r>
              <w:rPr>
                <w:rFonts w:cs="Arial"/>
              </w:rPr>
              <w:t>,</w:t>
            </w:r>
            <w:r w:rsidRPr="00537C26">
              <w:rPr>
                <w:rFonts w:cs="Arial"/>
              </w:rPr>
              <w:t xml:space="preserve"> para que os alunos possam incorporar neste tipo de problemas conhecimentos já adquiridos em matemática</w:t>
            </w:r>
            <w:r>
              <w:rPr>
                <w:rFonts w:cs="Arial"/>
              </w:rPr>
              <w:t>,</w:t>
            </w:r>
            <w:r w:rsidRPr="00537C26">
              <w:rPr>
                <w:rFonts w:cs="Arial"/>
              </w:rPr>
              <w:t xml:space="preserve"> no que respeita à geometria no plano.</w:t>
            </w:r>
          </w:p>
          <w:p w:rsidR="005E269B" w:rsidRPr="00537C26" w:rsidRDefault="005E269B" w:rsidP="004D7C19">
            <w:pPr>
              <w:pStyle w:val="PargrafodaLista"/>
              <w:numPr>
                <w:ilvl w:val="0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Identificar as forças que atuam no corpo em cada um</w:t>
            </w:r>
            <w:r>
              <w:rPr>
                <w:rFonts w:cs="Arial"/>
              </w:rPr>
              <w:t>a</w:t>
            </w:r>
            <w:r w:rsidRPr="00537C26">
              <w:rPr>
                <w:rFonts w:cs="Arial"/>
              </w:rPr>
              <w:t xml:space="preserve"> das situações.</w:t>
            </w:r>
          </w:p>
          <w:p w:rsidR="005E269B" w:rsidRPr="00537C26" w:rsidRDefault="005E269B" w:rsidP="004D7C19">
            <w:pPr>
              <w:pStyle w:val="PargrafodaLista"/>
              <w:numPr>
                <w:ilvl w:val="0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Introduzir o conceito de força conservativa e não conservativa.</w:t>
            </w:r>
          </w:p>
          <w:p w:rsidR="005E269B" w:rsidRPr="00537C26" w:rsidRDefault="005E269B" w:rsidP="004D7C19">
            <w:pPr>
              <w:pStyle w:val="PargrafodaLista"/>
              <w:numPr>
                <w:ilvl w:val="0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Calcular o trabalho realizado pela força gravítica e a variação de energia potencial gravítica, calculando o trabalho realizado pela força gravítica entre as posição A e B, para as duas situações (movimento de queda na vertical e ao longo do plano inclinado).</w:t>
            </w:r>
          </w:p>
          <w:p w:rsidR="005E269B" w:rsidRPr="00537C26" w:rsidRDefault="005E269B" w:rsidP="004D7C19">
            <w:pPr>
              <w:pStyle w:val="PargrafodaLista"/>
              <w:numPr>
                <w:ilvl w:val="0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Definir força conservativa e não conservativa.</w:t>
            </w:r>
          </w:p>
          <w:p w:rsidR="005E269B" w:rsidRPr="00537C26" w:rsidRDefault="005E269B" w:rsidP="004D7C19">
            <w:pPr>
              <w:pStyle w:val="PargrafodaLista"/>
              <w:numPr>
                <w:ilvl w:val="0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Pr="00537C26">
              <w:rPr>
                <w:rFonts w:cs="Arial"/>
              </w:rPr>
              <w:t>artir dos exemplos apresentados nas figuras 32 e 33</w:t>
            </w:r>
            <w:r>
              <w:rPr>
                <w:rFonts w:cs="Arial"/>
              </w:rPr>
              <w:t>,</w:t>
            </w:r>
            <w:r w:rsidRPr="00537C26">
              <w:rPr>
                <w:rFonts w:cs="Arial"/>
              </w:rPr>
              <w:t xml:space="preserve"> da página 38 do manual, </w:t>
            </w:r>
            <w:r>
              <w:rPr>
                <w:rFonts w:cs="Arial"/>
              </w:rPr>
              <w:t xml:space="preserve">para </w:t>
            </w:r>
            <w:r w:rsidRPr="00537C26">
              <w:rPr>
                <w:rFonts w:cs="Arial"/>
              </w:rPr>
              <w:t>realçar o fa</w:t>
            </w:r>
            <w:r>
              <w:rPr>
                <w:rFonts w:cs="Arial"/>
              </w:rPr>
              <w:t>c</w:t>
            </w:r>
            <w:r w:rsidRPr="00537C26">
              <w:rPr>
                <w:rFonts w:cs="Arial"/>
              </w:rPr>
              <w:t xml:space="preserve">to de a energia potencial gravítica ser uma energia que está relacionada com a posição de um corpo relativamente à Terra. </w:t>
            </w:r>
          </w:p>
          <w:p w:rsidR="005E269B" w:rsidRPr="00537C26" w:rsidRDefault="005E269B" w:rsidP="004D7C19">
            <w:pPr>
              <w:pStyle w:val="PargrafodaLista"/>
              <w:numPr>
                <w:ilvl w:val="0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Tornar claro que apenas podemos associar uma energia potencial gravítica a um ponto na situação em que é atribuída uma energia potencial gravítica de referência.</w:t>
            </w:r>
          </w:p>
          <w:p w:rsidR="005E269B" w:rsidRPr="00537C26" w:rsidRDefault="005E269B" w:rsidP="004D7C19">
            <w:pPr>
              <w:pStyle w:val="PargrafodaLista"/>
              <w:numPr>
                <w:ilvl w:val="0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Recordar a expressão que define energia potencial gravítica.</w:t>
            </w:r>
          </w:p>
          <w:p w:rsidR="005E269B" w:rsidRPr="00537C26" w:rsidRDefault="005E269B" w:rsidP="004D7C19">
            <w:pPr>
              <w:pStyle w:val="PargrafodaLista"/>
              <w:numPr>
                <w:ilvl w:val="0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Calcular a variação de energia potencial gravítica do sistema «corpo + Terra» para a situação descrita na figura 30 da página 36.</w:t>
            </w:r>
          </w:p>
          <w:p w:rsidR="005E269B" w:rsidRPr="00537C26" w:rsidRDefault="005E269B" w:rsidP="004D7C19">
            <w:pPr>
              <w:pStyle w:val="PargrafodaLista"/>
              <w:numPr>
                <w:ilvl w:val="0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 xml:space="preserve">Estabelecer </w:t>
            </w:r>
            <w:r>
              <w:rPr>
                <w:rFonts w:cs="Arial"/>
              </w:rPr>
              <w:t>a igualdade entre</w:t>
            </w:r>
            <w:r w:rsidRPr="00537C26">
              <w:rPr>
                <w:rFonts w:cs="Arial"/>
              </w:rPr>
              <w:t xml:space="preserve"> o trabalho da fo</w:t>
            </w:r>
            <w:r>
              <w:rPr>
                <w:rFonts w:cs="Arial"/>
              </w:rPr>
              <w:t>r</w:t>
            </w:r>
            <w:r w:rsidRPr="00537C26">
              <w:rPr>
                <w:rFonts w:cs="Arial"/>
              </w:rPr>
              <w:t xml:space="preserve">ça gravítica </w:t>
            </w:r>
            <w:r>
              <w:rPr>
                <w:rFonts w:cs="Arial"/>
              </w:rPr>
              <w:t xml:space="preserve">e </w:t>
            </w:r>
            <w:r w:rsidRPr="00537C26">
              <w:rPr>
                <w:rFonts w:cs="Arial"/>
              </w:rPr>
              <w:t xml:space="preserve">o simétrico da variação da energia potencial gravítica de sistema. </w:t>
            </w:r>
          </w:p>
          <w:p w:rsidR="005E269B" w:rsidRPr="00537C26" w:rsidRDefault="005E269B" w:rsidP="004D7C19">
            <w:pPr>
              <w:pStyle w:val="PargrafodaLista"/>
              <w:numPr>
                <w:ilvl w:val="0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 xml:space="preserve">Analisar as propostas de resolução dos exercícios </w:t>
            </w:r>
            <w:r>
              <w:rPr>
                <w:rFonts w:cs="Arial"/>
              </w:rPr>
              <w:t xml:space="preserve">resolvidos </w:t>
            </w:r>
            <w:r w:rsidRPr="00537C26">
              <w:rPr>
                <w:rFonts w:cs="Arial"/>
              </w:rPr>
              <w:t>7</w:t>
            </w:r>
            <w:r>
              <w:rPr>
                <w:rFonts w:cs="Arial"/>
              </w:rPr>
              <w:t xml:space="preserve"> «Aplicação do conceito de energia potencial gravítica ao sistema em interação ‘’corpo + Terra’’»</w:t>
            </w:r>
            <w:r w:rsidRPr="00537C26">
              <w:rPr>
                <w:rFonts w:cs="Arial"/>
              </w:rPr>
              <w:t xml:space="preserve"> e 8</w:t>
            </w:r>
            <w:r>
              <w:rPr>
                <w:rFonts w:cs="Arial"/>
              </w:rPr>
              <w:t xml:space="preserve"> «Aplicação da relação entre trabalho da força gravítica e variação da energia potencial gravítica»</w:t>
            </w:r>
            <w:r w:rsidRPr="00537C26">
              <w:rPr>
                <w:rFonts w:cs="Arial"/>
              </w:rPr>
              <w:t>, clarificando as situações de cálculo de variações de energia potencial gravítica para níveis de referência diferentes e aplicar a relação entre o trabalho da força gravítica e a variação da energia potencial gravítica.</w:t>
            </w:r>
          </w:p>
          <w:p w:rsidR="005E269B" w:rsidRPr="00537C26" w:rsidRDefault="005E269B" w:rsidP="004D7C19">
            <w:pPr>
              <w:pStyle w:val="PargrafodaLista"/>
              <w:numPr>
                <w:ilvl w:val="0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Fazer a representação vetorial para as situações da figura 31, identificando as</w:t>
            </w:r>
            <w:r>
              <w:rPr>
                <w:rFonts w:cs="Arial"/>
              </w:rPr>
              <w:t xml:space="preserve"> respetivas f</w:t>
            </w:r>
            <w:r w:rsidRPr="00537C26">
              <w:rPr>
                <w:rFonts w:cs="Arial"/>
              </w:rPr>
              <w:t>orças</w:t>
            </w:r>
            <w:r>
              <w:rPr>
                <w:rFonts w:cs="Arial"/>
              </w:rPr>
              <w:t>.</w:t>
            </w:r>
          </w:p>
          <w:p w:rsidR="005E269B" w:rsidRPr="00537C26" w:rsidRDefault="005E269B" w:rsidP="005E269B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</w:p>
          <w:p w:rsidR="005E269B" w:rsidRPr="00537C26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>- Trabalho em pequeno grupo:</w:t>
            </w:r>
          </w:p>
          <w:p w:rsidR="005E269B" w:rsidRPr="00537C26" w:rsidRDefault="005E269B" w:rsidP="004D7C19">
            <w:pPr>
              <w:pStyle w:val="PargrafodaLista"/>
              <w:numPr>
                <w:ilvl w:val="0"/>
                <w:numId w:val="14"/>
              </w:numPr>
              <w:spacing w:line="276" w:lineRule="auto"/>
              <w:jc w:val="both"/>
              <w:rPr>
                <w:rFonts w:cs="Arial"/>
              </w:rPr>
            </w:pPr>
            <w:r w:rsidRPr="00537C26">
              <w:rPr>
                <w:rFonts w:cs="Arial"/>
              </w:rPr>
              <w:t xml:space="preserve">Resolver os exercícios </w:t>
            </w:r>
            <w:r>
              <w:rPr>
                <w:rFonts w:cs="Arial"/>
              </w:rPr>
              <w:t xml:space="preserve">do «Avaliar conhecimentos» </w:t>
            </w:r>
            <w:r w:rsidRPr="00537C26">
              <w:rPr>
                <w:rFonts w:cs="Arial"/>
              </w:rPr>
              <w:t>das páginas 42 e 43.</w:t>
            </w:r>
          </w:p>
        </w:tc>
      </w:tr>
      <w:tr w:rsidR="005E269B" w:rsidRPr="00537C26" w:rsidTr="005E269B">
        <w:tc>
          <w:tcPr>
            <w:tcW w:w="8613" w:type="dxa"/>
            <w:gridSpan w:val="15"/>
            <w:tcBorders>
              <w:left w:val="nil"/>
              <w:right w:val="nil"/>
            </w:tcBorders>
          </w:tcPr>
          <w:p w:rsidR="005E269B" w:rsidRPr="00537C26" w:rsidRDefault="005E269B" w:rsidP="005E269B"/>
        </w:tc>
      </w:tr>
      <w:tr w:rsidR="005E269B" w:rsidRPr="00537C26" w:rsidTr="005E269B">
        <w:tc>
          <w:tcPr>
            <w:tcW w:w="464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537C26" w:rsidRDefault="005E269B" w:rsidP="005E269B">
            <w:pPr>
              <w:rPr>
                <w:b/>
                <w:color w:val="FFFFFF" w:themeColor="background1"/>
              </w:rPr>
            </w:pPr>
            <w:r w:rsidRPr="00537C26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5E269B" w:rsidRPr="00537C26" w:rsidRDefault="005E269B" w:rsidP="005E269B"/>
        </w:tc>
        <w:tc>
          <w:tcPr>
            <w:tcW w:w="373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537C26" w:rsidRDefault="005E269B" w:rsidP="005E269B">
            <w:pPr>
              <w:rPr>
                <w:b/>
                <w:color w:val="FFFFFF" w:themeColor="background1"/>
              </w:rPr>
            </w:pPr>
            <w:r w:rsidRPr="00537C26">
              <w:rPr>
                <w:b/>
                <w:color w:val="FFFFFF" w:themeColor="background1"/>
              </w:rPr>
              <w:t>TPC</w:t>
            </w:r>
          </w:p>
        </w:tc>
      </w:tr>
      <w:tr w:rsidR="005E269B" w:rsidRPr="00537C26" w:rsidTr="005E269B">
        <w:trPr>
          <w:trHeight w:val="70"/>
        </w:trPr>
        <w:tc>
          <w:tcPr>
            <w:tcW w:w="4644" w:type="dxa"/>
            <w:gridSpan w:val="7"/>
            <w:tcBorders>
              <w:bottom w:val="single" w:sz="4" w:space="0" w:color="auto"/>
            </w:tcBorders>
          </w:tcPr>
          <w:p w:rsidR="005E269B" w:rsidRPr="00537C26" w:rsidRDefault="005E269B" w:rsidP="005E269B">
            <w:pPr>
              <w:widowControl w:val="0"/>
              <w:autoSpaceDE w:val="0"/>
              <w:autoSpaceDN w:val="0"/>
              <w:adjustRightInd w:val="0"/>
              <w:ind w:left="40"/>
            </w:pPr>
            <w:r w:rsidRPr="00537C26">
              <w:t>Registos nas grelhas de observação do desempenho dos alunos nas atividades de aula.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E269B" w:rsidRPr="00537C26" w:rsidRDefault="005E269B" w:rsidP="005E269B"/>
        </w:tc>
        <w:tc>
          <w:tcPr>
            <w:tcW w:w="3733" w:type="dxa"/>
            <w:gridSpan w:val="6"/>
            <w:tcBorders>
              <w:bottom w:val="single" w:sz="4" w:space="0" w:color="auto"/>
            </w:tcBorders>
          </w:tcPr>
          <w:p w:rsidR="005E269B" w:rsidRPr="00537C26" w:rsidRDefault="005E269B" w:rsidP="005E269B">
            <w:r w:rsidRPr="00537C26">
              <w:t>Conclusão da resolução dos exercícios.</w:t>
            </w:r>
          </w:p>
        </w:tc>
      </w:tr>
      <w:tr w:rsidR="005E269B" w:rsidRPr="00537C26" w:rsidTr="005E269B">
        <w:tc>
          <w:tcPr>
            <w:tcW w:w="46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269B" w:rsidRPr="00537C26" w:rsidRDefault="005E269B" w:rsidP="005E269B"/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69B" w:rsidRPr="00537C26" w:rsidRDefault="005E269B" w:rsidP="005E269B"/>
        </w:tc>
        <w:tc>
          <w:tcPr>
            <w:tcW w:w="37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269B" w:rsidRPr="00537C26" w:rsidRDefault="005E269B" w:rsidP="005E269B"/>
        </w:tc>
      </w:tr>
      <w:tr w:rsidR="005E269B" w:rsidRPr="00537C26" w:rsidTr="005E269B">
        <w:tc>
          <w:tcPr>
            <w:tcW w:w="8613" w:type="dxa"/>
            <w:gridSpan w:val="15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5E269B" w:rsidRPr="00537C26" w:rsidRDefault="005E269B" w:rsidP="005E269B">
            <w:pPr>
              <w:rPr>
                <w:b/>
                <w:color w:val="FFFFFF" w:themeColor="background1"/>
              </w:rPr>
            </w:pPr>
            <w:r w:rsidRPr="00537C26">
              <w:rPr>
                <w:b/>
                <w:color w:val="FFFFFF" w:themeColor="background1"/>
              </w:rPr>
              <w:t>Observações</w:t>
            </w:r>
          </w:p>
        </w:tc>
      </w:tr>
      <w:tr w:rsidR="005E269B" w:rsidRPr="00537C26" w:rsidTr="005E269B">
        <w:tc>
          <w:tcPr>
            <w:tcW w:w="8613" w:type="dxa"/>
            <w:gridSpan w:val="15"/>
          </w:tcPr>
          <w:p w:rsidR="005E269B" w:rsidRPr="00537C26" w:rsidRDefault="005E269B" w:rsidP="005E269B"/>
        </w:tc>
      </w:tr>
    </w:tbl>
    <w:p w:rsidR="005E269B" w:rsidRPr="00537C26" w:rsidRDefault="005E269B" w:rsidP="005E269B">
      <w:pPr>
        <w:spacing w:after="0" w:line="240" w:lineRule="auto"/>
      </w:pPr>
    </w:p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8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613" w:type="dxa"/>
        <w:tblLook w:val="04A0" w:firstRow="1" w:lastRow="0" w:firstColumn="1" w:lastColumn="0" w:noHBand="0" w:noVBand="1"/>
      </w:tblPr>
      <w:tblGrid>
        <w:gridCol w:w="1533"/>
        <w:gridCol w:w="164"/>
        <w:gridCol w:w="1198"/>
        <w:gridCol w:w="101"/>
        <w:gridCol w:w="1157"/>
        <w:gridCol w:w="350"/>
        <w:gridCol w:w="141"/>
        <w:gridCol w:w="95"/>
        <w:gridCol w:w="141"/>
        <w:gridCol w:w="953"/>
        <w:gridCol w:w="142"/>
        <w:gridCol w:w="141"/>
        <w:gridCol w:w="142"/>
        <w:gridCol w:w="532"/>
        <w:gridCol w:w="1823"/>
      </w:tblGrid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37" w:type="dxa"/>
            <w:gridSpan w:val="9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04" w:type="dxa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341" w:type="dxa"/>
            <w:gridSpan w:val="10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1697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58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37" w:type="dxa"/>
            <w:gridSpan w:val="9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minutos</w:t>
            </w:r>
          </w:p>
        </w:tc>
      </w:tr>
      <w:tr w:rsidR="008B5BC0" w:rsidRPr="00586BC3" w:rsidTr="005E269B">
        <w:tc>
          <w:tcPr>
            <w:tcW w:w="1697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198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5E269B" w:rsidRPr="00E07260" w:rsidTr="005E269B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E269B" w:rsidRPr="00E07260" w:rsidRDefault="005E269B" w:rsidP="005E269B">
            <w:pPr>
              <w:rPr>
                <w:b/>
                <w:color w:val="FFFFFF" w:themeColor="background1"/>
              </w:rPr>
            </w:pPr>
            <w:r w:rsidRPr="00E07260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E269B" w:rsidRPr="00E07260" w:rsidTr="005E269B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E269B" w:rsidRPr="00C4408F" w:rsidRDefault="005E269B" w:rsidP="005E269B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>Trabalho de uma força.</w:t>
            </w:r>
          </w:p>
          <w:p w:rsidR="005E269B" w:rsidRPr="00C4408F" w:rsidRDefault="005E269B" w:rsidP="005E269B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>Energia cinética.</w:t>
            </w:r>
          </w:p>
          <w:p w:rsidR="005E269B" w:rsidRPr="00C4408F" w:rsidRDefault="005E269B" w:rsidP="005E269B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 xml:space="preserve">Teorema da Energia </w:t>
            </w:r>
            <w:r>
              <w:rPr>
                <w:rFonts w:cs="Arial"/>
              </w:rPr>
              <w:t>C</w:t>
            </w:r>
            <w:r w:rsidRPr="00C4408F">
              <w:rPr>
                <w:rFonts w:cs="Arial"/>
              </w:rPr>
              <w:t>inética.</w:t>
            </w:r>
          </w:p>
          <w:p w:rsidR="005E269B" w:rsidRPr="00C4408F" w:rsidRDefault="005E269B" w:rsidP="005E269B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>Forças conservativas e não conservativas.</w:t>
            </w:r>
          </w:p>
          <w:p w:rsidR="005E269B" w:rsidRPr="00C4408F" w:rsidRDefault="005E269B" w:rsidP="005E269B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>Força gravítica como força conservativa.</w:t>
            </w:r>
          </w:p>
          <w:p w:rsidR="005E269B" w:rsidRPr="00C4408F" w:rsidRDefault="005E269B" w:rsidP="005E269B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>Energia potencial gravítica.</w:t>
            </w:r>
          </w:p>
          <w:p w:rsidR="005E269B" w:rsidRPr="00C4408F" w:rsidRDefault="005E269B" w:rsidP="005E269B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>Trabalho realizado pela força gravítica.</w:t>
            </w:r>
          </w:p>
          <w:p w:rsidR="005E269B" w:rsidRPr="00F14365" w:rsidRDefault="005E269B" w:rsidP="005E269B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 xml:space="preserve">Energia </w:t>
            </w:r>
            <w:r>
              <w:rPr>
                <w:rFonts w:cs="Arial"/>
              </w:rPr>
              <w:t>m</w:t>
            </w:r>
            <w:r w:rsidRPr="00C4408F">
              <w:rPr>
                <w:rFonts w:cs="Arial"/>
              </w:rPr>
              <w:t>ecânica e conservação e energia mecânica.</w:t>
            </w:r>
          </w:p>
        </w:tc>
      </w:tr>
      <w:tr w:rsidR="005E269B" w:rsidRPr="00E07260" w:rsidTr="005E269B">
        <w:tc>
          <w:tcPr>
            <w:tcW w:w="1533" w:type="dxa"/>
            <w:tcBorders>
              <w:left w:val="nil"/>
              <w:right w:val="nil"/>
            </w:tcBorders>
          </w:tcPr>
          <w:p w:rsidR="005E269B" w:rsidRPr="00E07260" w:rsidRDefault="005E269B" w:rsidP="005E269B"/>
        </w:tc>
        <w:tc>
          <w:tcPr>
            <w:tcW w:w="1463" w:type="dxa"/>
            <w:gridSpan w:val="3"/>
            <w:tcBorders>
              <w:left w:val="nil"/>
              <w:right w:val="nil"/>
            </w:tcBorders>
          </w:tcPr>
          <w:p w:rsidR="005E269B" w:rsidRPr="00E07260" w:rsidRDefault="005E269B" w:rsidP="005E269B"/>
        </w:tc>
        <w:tc>
          <w:tcPr>
            <w:tcW w:w="1507" w:type="dxa"/>
            <w:gridSpan w:val="2"/>
            <w:tcBorders>
              <w:left w:val="nil"/>
              <w:right w:val="nil"/>
            </w:tcBorders>
          </w:tcPr>
          <w:p w:rsidR="005E269B" w:rsidRPr="00E07260" w:rsidRDefault="005E269B" w:rsidP="005E269B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5E269B" w:rsidRPr="00E07260" w:rsidRDefault="005E269B" w:rsidP="005E269B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5E269B" w:rsidRPr="00E07260" w:rsidRDefault="005E269B" w:rsidP="005E269B"/>
        </w:tc>
        <w:tc>
          <w:tcPr>
            <w:tcW w:w="2355" w:type="dxa"/>
            <w:gridSpan w:val="2"/>
            <w:tcBorders>
              <w:left w:val="nil"/>
              <w:right w:val="nil"/>
            </w:tcBorders>
          </w:tcPr>
          <w:p w:rsidR="005E269B" w:rsidRPr="00E07260" w:rsidRDefault="005E269B" w:rsidP="005E269B"/>
        </w:tc>
      </w:tr>
      <w:tr w:rsidR="005E269B" w:rsidRPr="00E07260" w:rsidTr="005E269B">
        <w:tc>
          <w:tcPr>
            <w:tcW w:w="450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E07260" w:rsidRDefault="005E269B" w:rsidP="005E269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</w:t>
            </w:r>
            <w:r w:rsidRPr="00E07260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E07260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5E269B" w:rsidRPr="00E07260" w:rsidRDefault="005E269B" w:rsidP="005E269B"/>
        </w:tc>
        <w:tc>
          <w:tcPr>
            <w:tcW w:w="387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E07260" w:rsidRDefault="005E269B" w:rsidP="005E269B">
            <w:pPr>
              <w:ind w:left="-61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Descritores</w:t>
            </w:r>
            <w:r w:rsidRPr="00E07260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E07260">
              <w:rPr>
                <w:b/>
                <w:color w:val="FFFFFF" w:themeColor="background1"/>
              </w:rPr>
              <w:t>)</w:t>
            </w:r>
          </w:p>
        </w:tc>
      </w:tr>
      <w:tr w:rsidR="005E269B" w:rsidRPr="00E07260" w:rsidTr="005E269B">
        <w:tc>
          <w:tcPr>
            <w:tcW w:w="4503" w:type="dxa"/>
            <w:gridSpan w:val="6"/>
            <w:tcBorders>
              <w:bottom w:val="single" w:sz="4" w:space="0" w:color="auto"/>
            </w:tcBorders>
          </w:tcPr>
          <w:p w:rsidR="005E269B" w:rsidRPr="00C4408F" w:rsidRDefault="005E269B" w:rsidP="005E269B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C4408F">
              <w:rPr>
                <w:rFonts w:cs="Arial"/>
              </w:rPr>
              <w:t>Compreender em que condições um sistema pode ser representado pelo seu centro de massa e que a sua energia como um todo resulta do seu movimento (energia cinética) e da interação com outros sistemas (energia potencial); interpretar as transferências de energia como trabalho em sistemas mecânicos, os conceitos de for</w:t>
            </w:r>
            <w:r>
              <w:rPr>
                <w:rFonts w:cs="Arial"/>
              </w:rPr>
              <w:t>ç</w:t>
            </w:r>
            <w:r w:rsidRPr="00C4408F">
              <w:rPr>
                <w:rFonts w:cs="Arial"/>
              </w:rPr>
              <w:t xml:space="preserve">a conservativa e não conservativa e a relação entre trabalho e variações de energia </w:t>
            </w:r>
            <w:r w:rsidRPr="00C4408F">
              <w:rPr>
                <w:rFonts w:cs="Calibri"/>
              </w:rPr>
              <w:t>reconhecendo as situações em que há conservação de energia mecânica.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E269B" w:rsidRPr="00C4408F" w:rsidRDefault="005E269B" w:rsidP="005E269B"/>
        </w:tc>
        <w:tc>
          <w:tcPr>
            <w:tcW w:w="3874" w:type="dxa"/>
            <w:gridSpan w:val="7"/>
            <w:tcBorders>
              <w:bottom w:val="single" w:sz="4" w:space="0" w:color="auto"/>
            </w:tcBorders>
          </w:tcPr>
          <w:p w:rsidR="005E269B" w:rsidRPr="00C4408F" w:rsidRDefault="005E269B" w:rsidP="005E269B">
            <w:pPr>
              <w:autoSpaceDE w:val="0"/>
              <w:autoSpaceDN w:val="0"/>
              <w:adjustRightInd w:val="0"/>
              <w:jc w:val="both"/>
              <w:rPr>
                <w:rFonts w:cs="Arial"/>
                <w:szCs w:val="18"/>
              </w:rPr>
            </w:pPr>
            <w:r w:rsidRPr="00C4408F">
              <w:rPr>
                <w:rFonts w:cs="Arial"/>
                <w:szCs w:val="18"/>
              </w:rPr>
              <w:t xml:space="preserve">1.1 Indicar que um sistema físico (sistema) </w:t>
            </w:r>
            <w:r>
              <w:rPr>
                <w:rFonts w:cs="Arial"/>
                <w:szCs w:val="18"/>
              </w:rPr>
              <w:t>é</w:t>
            </w:r>
            <w:r w:rsidRPr="00C4408F">
              <w:rPr>
                <w:rFonts w:cs="Arial"/>
                <w:szCs w:val="18"/>
              </w:rPr>
              <w:t xml:space="preserve"> o corpo ou o conjunto de corpos em estudo.</w:t>
            </w:r>
          </w:p>
          <w:p w:rsidR="005E269B" w:rsidRPr="00C4408F" w:rsidRDefault="005E269B" w:rsidP="005E269B">
            <w:pPr>
              <w:autoSpaceDE w:val="0"/>
              <w:autoSpaceDN w:val="0"/>
              <w:adjustRightInd w:val="0"/>
              <w:jc w:val="both"/>
              <w:rPr>
                <w:rFonts w:cs="Arial"/>
                <w:szCs w:val="18"/>
              </w:rPr>
            </w:pPr>
            <w:r w:rsidRPr="00C4408F">
              <w:rPr>
                <w:rFonts w:cs="Arial"/>
                <w:szCs w:val="18"/>
              </w:rPr>
              <w:t>1.2 Associar a energia cinética ao movimento de um corpo e a energia potencial (gravítica, elétrica, elástica) a interações desse corpo com outros corpos.</w:t>
            </w:r>
          </w:p>
          <w:p w:rsidR="005E269B" w:rsidRPr="00C4408F" w:rsidRDefault="005E269B" w:rsidP="005E269B">
            <w:pPr>
              <w:autoSpaceDE w:val="0"/>
              <w:autoSpaceDN w:val="0"/>
              <w:adjustRightInd w:val="0"/>
              <w:jc w:val="both"/>
              <w:rPr>
                <w:rFonts w:cs="Arial"/>
                <w:szCs w:val="18"/>
              </w:rPr>
            </w:pPr>
            <w:r w:rsidRPr="00C4408F">
              <w:rPr>
                <w:rFonts w:cs="Arial"/>
                <w:szCs w:val="18"/>
              </w:rPr>
              <w:t>1.3 Aplicar o conceito de energia cinética na resolução de problemas</w:t>
            </w:r>
            <w:r>
              <w:rPr>
                <w:rFonts w:cs="Arial"/>
                <w:szCs w:val="18"/>
              </w:rPr>
              <w:t xml:space="preserve"> envolvendo corpos que apenas tê</w:t>
            </w:r>
            <w:r w:rsidRPr="00C4408F">
              <w:rPr>
                <w:rFonts w:cs="Arial"/>
                <w:szCs w:val="18"/>
              </w:rPr>
              <w:t>m movimento de translação.</w:t>
            </w:r>
          </w:p>
          <w:p w:rsidR="005E269B" w:rsidRPr="00C4408F" w:rsidRDefault="005E269B" w:rsidP="005E269B">
            <w:pPr>
              <w:autoSpaceDE w:val="0"/>
              <w:autoSpaceDN w:val="0"/>
              <w:adjustRightInd w:val="0"/>
              <w:jc w:val="both"/>
              <w:rPr>
                <w:rFonts w:cs="Arial"/>
                <w:szCs w:val="18"/>
              </w:rPr>
            </w:pPr>
            <w:r w:rsidRPr="00C4408F">
              <w:rPr>
                <w:rFonts w:cs="Arial"/>
                <w:szCs w:val="18"/>
              </w:rPr>
              <w:t xml:space="preserve">1.4 Associar a energia interna de um sistema </w:t>
            </w:r>
            <w:r>
              <w:rPr>
                <w:rFonts w:cs="Arial"/>
                <w:szCs w:val="18"/>
              </w:rPr>
              <w:t>à</w:t>
            </w:r>
            <w:r w:rsidRPr="00C4408F">
              <w:rPr>
                <w:rFonts w:cs="Arial"/>
                <w:szCs w:val="18"/>
              </w:rPr>
              <w:t>s energias cinética e potencial das suas partículas.</w:t>
            </w:r>
          </w:p>
          <w:p w:rsidR="005E269B" w:rsidRPr="00C4408F" w:rsidRDefault="005E269B" w:rsidP="005E269B">
            <w:pPr>
              <w:autoSpaceDE w:val="0"/>
              <w:autoSpaceDN w:val="0"/>
              <w:adjustRightInd w:val="0"/>
              <w:jc w:val="both"/>
              <w:rPr>
                <w:rFonts w:cs="Arial"/>
                <w:szCs w:val="18"/>
              </w:rPr>
            </w:pPr>
            <w:r w:rsidRPr="00C4408F">
              <w:rPr>
                <w:rFonts w:cs="Arial"/>
                <w:szCs w:val="18"/>
              </w:rPr>
              <w:t>1.5 Identificar um sistema mecânico como aquele em que as variações de energia interna não são tidas em conta.</w:t>
            </w:r>
          </w:p>
          <w:p w:rsidR="005E269B" w:rsidRPr="00C4408F" w:rsidRDefault="005E269B" w:rsidP="005E26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szCs w:val="18"/>
              </w:rPr>
            </w:pPr>
            <w:r w:rsidRPr="00C4408F">
              <w:rPr>
                <w:rFonts w:cs="Arial"/>
                <w:szCs w:val="18"/>
              </w:rPr>
              <w:t>1.6 Indicar que o estudo de um sistema mecânico que possua apenas movimento de translação pode ser reduzido ao de uma única partícula com a massa do sistema, identificando-a com o centro de massa.</w:t>
            </w:r>
          </w:p>
          <w:p w:rsidR="005E269B" w:rsidRPr="00C4408F" w:rsidRDefault="005E269B" w:rsidP="005E26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>1.7 Identificar trabalho como uma medida da energia transferida entre sistemas por ação de for</w:t>
            </w:r>
            <w:r>
              <w:rPr>
                <w:rFonts w:cs="Arial"/>
              </w:rPr>
              <w:t>ç</w:t>
            </w:r>
            <w:r w:rsidRPr="00C4408F">
              <w:rPr>
                <w:rFonts w:cs="Arial"/>
              </w:rPr>
              <w:t>as e calcular o trabalho realizado por uma for</w:t>
            </w:r>
            <w:r>
              <w:rPr>
                <w:rFonts w:cs="Arial"/>
              </w:rPr>
              <w:t>ç</w:t>
            </w:r>
            <w:r w:rsidRPr="00C4408F">
              <w:rPr>
                <w:rFonts w:cs="Arial"/>
              </w:rPr>
              <w:t>a constante em movimentos retilíneos, qualquer que seja a direção dessa for</w:t>
            </w:r>
            <w:r>
              <w:rPr>
                <w:rFonts w:cs="Arial"/>
              </w:rPr>
              <w:t>ç</w:t>
            </w:r>
            <w:r w:rsidRPr="00C4408F">
              <w:rPr>
                <w:rFonts w:cs="Arial"/>
              </w:rPr>
              <w:t xml:space="preserve">a, indicando quando </w:t>
            </w:r>
            <w:r>
              <w:rPr>
                <w:rFonts w:cs="Arial"/>
              </w:rPr>
              <w:t>é</w:t>
            </w:r>
            <w:r w:rsidRPr="00C4408F">
              <w:rPr>
                <w:rFonts w:cs="Arial"/>
              </w:rPr>
              <w:t xml:space="preserve"> máximo.</w:t>
            </w:r>
          </w:p>
          <w:p w:rsidR="005E269B" w:rsidRPr="00C4408F" w:rsidRDefault="005E269B" w:rsidP="005E26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lastRenderedPageBreak/>
              <w:t xml:space="preserve">1.8 Enunciar e aplicar o Teorema da </w:t>
            </w:r>
            <w:r>
              <w:rPr>
                <w:rFonts w:cs="Arial"/>
              </w:rPr>
              <w:t>E</w:t>
            </w:r>
            <w:r w:rsidRPr="00C4408F">
              <w:rPr>
                <w:rFonts w:cs="Arial"/>
              </w:rPr>
              <w:t xml:space="preserve">nergia </w:t>
            </w:r>
            <w:r>
              <w:rPr>
                <w:rFonts w:cs="Arial"/>
              </w:rPr>
              <w:t>C</w:t>
            </w:r>
            <w:r w:rsidRPr="00C4408F">
              <w:rPr>
                <w:rFonts w:cs="Arial"/>
              </w:rPr>
              <w:t>inética.</w:t>
            </w:r>
          </w:p>
          <w:p w:rsidR="005E269B" w:rsidRPr="00C4408F" w:rsidRDefault="005E269B" w:rsidP="005E26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>1.9 Definir for</w:t>
            </w:r>
            <w:r>
              <w:rPr>
                <w:rFonts w:cs="Arial"/>
              </w:rPr>
              <w:t>ç</w:t>
            </w:r>
            <w:r w:rsidRPr="00C4408F">
              <w:rPr>
                <w:rFonts w:cs="Arial"/>
              </w:rPr>
              <w:t>as conservativas e forças não conservativas, identificando o peso como uma força conservativa.</w:t>
            </w:r>
          </w:p>
          <w:p w:rsidR="005E269B" w:rsidRPr="00C4408F" w:rsidRDefault="005E269B" w:rsidP="005E26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>1.10 Aplicar o conceito de energia potencial gravítica ao sistema de interação corpo-Terra, a partir de um valor de referência.</w:t>
            </w:r>
          </w:p>
          <w:p w:rsidR="005E269B" w:rsidRPr="00C4408F" w:rsidRDefault="005E269B" w:rsidP="005E26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>1.11 Relacionar o trabalho realizado pelo peso com a variação da energia potencial gravítica e aplicar esta relação na resolução de problemas.</w:t>
            </w:r>
          </w:p>
          <w:p w:rsidR="005E269B" w:rsidRPr="00C4408F" w:rsidRDefault="005E269B" w:rsidP="005E26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>1.12 Definir e aplicar o conceito de energia mecânica.</w:t>
            </w:r>
          </w:p>
          <w:p w:rsidR="005E269B" w:rsidRPr="00C4408F" w:rsidRDefault="005E269B" w:rsidP="005E26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 xml:space="preserve">1.13 Concluir, a partir do </w:t>
            </w:r>
            <w:r>
              <w:rPr>
                <w:rFonts w:cs="Arial"/>
              </w:rPr>
              <w:t>T</w:t>
            </w:r>
            <w:r w:rsidRPr="00C4408F">
              <w:rPr>
                <w:rFonts w:cs="Arial"/>
              </w:rPr>
              <w:t xml:space="preserve">eorema da </w:t>
            </w:r>
            <w:r>
              <w:rPr>
                <w:rFonts w:cs="Arial"/>
              </w:rPr>
              <w:t>E</w:t>
            </w:r>
            <w:r w:rsidRPr="00C4408F">
              <w:rPr>
                <w:rFonts w:cs="Arial"/>
              </w:rPr>
              <w:t xml:space="preserve">nergia </w:t>
            </w:r>
            <w:r>
              <w:rPr>
                <w:rFonts w:cs="Arial"/>
              </w:rPr>
              <w:t>C</w:t>
            </w:r>
            <w:r w:rsidRPr="00C4408F">
              <w:rPr>
                <w:rFonts w:cs="Arial"/>
              </w:rPr>
              <w:t>inética, que, se num sistema só atuarem forças conservativas, ou se atuarem forças não conservativas que não realizem trabalho, a energia mecânica do sistema será constante.</w:t>
            </w:r>
          </w:p>
          <w:p w:rsidR="005E269B" w:rsidRPr="00C4408F" w:rsidRDefault="005E269B" w:rsidP="005E26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C4408F">
              <w:rPr>
                <w:rFonts w:cs="Arial"/>
              </w:rPr>
              <w:t xml:space="preserve">1.14 Analisar situações do quotidiano sob </w:t>
            </w:r>
            <w:r>
              <w:rPr>
                <w:rFonts w:cs="Arial"/>
              </w:rPr>
              <w:t xml:space="preserve">o </w:t>
            </w:r>
            <w:r w:rsidRPr="00C4408F">
              <w:rPr>
                <w:rFonts w:cs="Arial"/>
              </w:rPr>
              <w:t>ponto de vista da conservação da energia mecânica identificando transformações de energia (energia potencial gravítica em cinética e vice</w:t>
            </w:r>
            <w:r>
              <w:rPr>
                <w:rFonts w:cs="Arial"/>
              </w:rPr>
              <w:t>-</w:t>
            </w:r>
            <w:r w:rsidRPr="00C4408F">
              <w:rPr>
                <w:rFonts w:cs="Arial"/>
              </w:rPr>
              <w:t>vers</w:t>
            </w:r>
            <w:r>
              <w:rPr>
                <w:rFonts w:cs="Arial"/>
              </w:rPr>
              <w:t>a</w:t>
            </w:r>
            <w:r w:rsidRPr="00C4408F">
              <w:rPr>
                <w:rFonts w:cs="Arial"/>
              </w:rPr>
              <w:t>).</w:t>
            </w:r>
          </w:p>
        </w:tc>
      </w:tr>
      <w:tr w:rsidR="005E269B" w:rsidRPr="00E07260" w:rsidTr="005E269B">
        <w:tc>
          <w:tcPr>
            <w:tcW w:w="861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69B" w:rsidRPr="00E07260" w:rsidRDefault="005E269B" w:rsidP="005E269B"/>
        </w:tc>
      </w:tr>
      <w:tr w:rsidR="005E269B" w:rsidRPr="00E07260" w:rsidTr="005E269B">
        <w:tc>
          <w:tcPr>
            <w:tcW w:w="5833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E07260" w:rsidRDefault="005E269B" w:rsidP="005E269B">
            <w:pPr>
              <w:rPr>
                <w:b/>
                <w:color w:val="FFFFFF" w:themeColor="background1"/>
              </w:rPr>
            </w:pPr>
            <w:r w:rsidRPr="00E07260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5E269B" w:rsidRPr="00E07260" w:rsidRDefault="005E269B" w:rsidP="005E269B"/>
        </w:tc>
        <w:tc>
          <w:tcPr>
            <w:tcW w:w="24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E07260" w:rsidRDefault="005E269B" w:rsidP="005E269B">
            <w:pPr>
              <w:rPr>
                <w:b/>
                <w:color w:val="FFFFFF" w:themeColor="background1"/>
              </w:rPr>
            </w:pPr>
            <w:r w:rsidRPr="00E07260">
              <w:rPr>
                <w:b/>
                <w:color w:val="FFFFFF" w:themeColor="background1"/>
              </w:rPr>
              <w:t>Recursos</w:t>
            </w:r>
          </w:p>
        </w:tc>
      </w:tr>
      <w:tr w:rsidR="005E269B" w:rsidRPr="00E07260" w:rsidTr="005E269B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E269B" w:rsidRPr="001B13D4" w:rsidRDefault="005E269B" w:rsidP="005E269B">
            <w:pPr>
              <w:rPr>
                <w:rFonts w:cs="Arial"/>
              </w:rPr>
            </w:pPr>
            <w:r w:rsidRPr="001B13D4">
              <w:rPr>
                <w:rFonts w:cs="Arial"/>
              </w:rPr>
              <w:t>Correção do trabalho de casa.</w:t>
            </w:r>
          </w:p>
          <w:p w:rsidR="005E269B" w:rsidRPr="001B13D4" w:rsidRDefault="005E269B" w:rsidP="005E269B">
            <w:r w:rsidRPr="001B13D4">
              <w:rPr>
                <w:rFonts w:cs="Arial"/>
              </w:rPr>
              <w:t>Energia mecânica no sistema «corpo + Terra» e conservação de energia mecânica.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5E269B" w:rsidRPr="00E07260" w:rsidRDefault="005E269B" w:rsidP="005E269B"/>
        </w:tc>
        <w:tc>
          <w:tcPr>
            <w:tcW w:w="2497" w:type="dxa"/>
            <w:gridSpan w:val="3"/>
            <w:vMerge w:val="restart"/>
          </w:tcPr>
          <w:p w:rsidR="005E269B" w:rsidRPr="00E07260" w:rsidRDefault="005E269B" w:rsidP="005E269B">
            <w:p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</w:t>
            </w:r>
            <w:r w:rsidRPr="00E07260">
              <w:rPr>
                <w:rFonts w:cs="Arial"/>
              </w:rPr>
              <w:t>Manual de Física: + Física</w:t>
            </w:r>
            <w:r>
              <w:rPr>
                <w:rFonts w:cs="Arial"/>
              </w:rPr>
              <w:t>.</w:t>
            </w:r>
          </w:p>
          <w:p w:rsidR="005E269B" w:rsidRPr="00E07260" w:rsidRDefault="005E269B" w:rsidP="005E269B">
            <w:pPr>
              <w:spacing w:line="276" w:lineRule="auto"/>
              <w:jc w:val="both"/>
              <w:rPr>
                <w:rFonts w:cs="Arial"/>
              </w:rPr>
            </w:pPr>
          </w:p>
          <w:p w:rsidR="005E269B" w:rsidRPr="00E07260" w:rsidRDefault="005E269B" w:rsidP="005E269B">
            <w:pPr>
              <w:jc w:val="both"/>
            </w:pPr>
            <w:r>
              <w:t xml:space="preserve">- </w:t>
            </w:r>
            <w:r w:rsidRPr="00E07260">
              <w:t xml:space="preserve">Caderno de </w:t>
            </w:r>
            <w:r>
              <w:rPr>
                <w:rFonts w:cs="Arial"/>
              </w:rPr>
              <w:t xml:space="preserve"> atividades e avaliação contínua</w:t>
            </w:r>
            <w:r>
              <w:t xml:space="preserve"> .</w:t>
            </w:r>
          </w:p>
          <w:p w:rsidR="005E269B" w:rsidRPr="00E07260" w:rsidRDefault="005E269B" w:rsidP="005E269B">
            <w:pPr>
              <w:jc w:val="both"/>
            </w:pPr>
            <w:r>
              <w:t xml:space="preserve">- </w:t>
            </w:r>
            <w:r w:rsidRPr="00E07260">
              <w:t xml:space="preserve">Ficha </w:t>
            </w:r>
            <w:r>
              <w:rPr>
                <w:rFonts w:cs="Arial"/>
              </w:rPr>
              <w:t xml:space="preserve"> formativa n.º 1</w:t>
            </w:r>
            <w:r w:rsidRPr="005E142C">
              <w:rPr>
                <w:rFonts w:cs="Arial"/>
              </w:rPr>
              <w:t xml:space="preserve"> </w:t>
            </w:r>
            <w:r w:rsidRPr="00E07260">
              <w:t>.</w:t>
            </w:r>
          </w:p>
        </w:tc>
      </w:tr>
      <w:tr w:rsidR="005E269B" w:rsidRPr="00E07260" w:rsidTr="005E269B">
        <w:tc>
          <w:tcPr>
            <w:tcW w:w="6116" w:type="dxa"/>
            <w:gridSpan w:val="12"/>
            <w:tcBorders>
              <w:top w:val="nil"/>
              <w:left w:val="nil"/>
            </w:tcBorders>
          </w:tcPr>
          <w:p w:rsidR="005E269B" w:rsidRPr="00E07260" w:rsidRDefault="005E269B" w:rsidP="005E269B"/>
        </w:tc>
        <w:tc>
          <w:tcPr>
            <w:tcW w:w="2497" w:type="dxa"/>
            <w:gridSpan w:val="3"/>
            <w:vMerge/>
          </w:tcPr>
          <w:p w:rsidR="005E269B" w:rsidRPr="00E07260" w:rsidRDefault="005E269B" w:rsidP="005E269B"/>
        </w:tc>
      </w:tr>
      <w:tr w:rsidR="005E269B" w:rsidRPr="00E07260" w:rsidTr="005E269B">
        <w:tc>
          <w:tcPr>
            <w:tcW w:w="5833" w:type="dxa"/>
            <w:gridSpan w:val="10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E07260" w:rsidRDefault="005E269B" w:rsidP="005E269B">
            <w:pPr>
              <w:rPr>
                <w:b/>
                <w:color w:val="FFFFFF" w:themeColor="background1"/>
              </w:rPr>
            </w:pPr>
            <w:r w:rsidRPr="00E07260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5E269B" w:rsidRPr="00E07260" w:rsidRDefault="005E269B" w:rsidP="005E269B"/>
        </w:tc>
        <w:tc>
          <w:tcPr>
            <w:tcW w:w="2497" w:type="dxa"/>
            <w:gridSpan w:val="3"/>
            <w:vMerge/>
            <w:tcBorders>
              <w:left w:val="single" w:sz="4" w:space="0" w:color="auto"/>
            </w:tcBorders>
          </w:tcPr>
          <w:p w:rsidR="005E269B" w:rsidRPr="00E07260" w:rsidRDefault="005E269B" w:rsidP="005E269B"/>
        </w:tc>
      </w:tr>
      <w:tr w:rsidR="005E269B" w:rsidRPr="00E07260" w:rsidTr="005E269B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E269B" w:rsidRPr="00E07260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>- Trabalho em pequeno grupo:</w:t>
            </w:r>
          </w:p>
          <w:p w:rsidR="005E269B" w:rsidRPr="002F24C3" w:rsidRDefault="005E269B" w:rsidP="004D7C19">
            <w:pPr>
              <w:pStyle w:val="PargrafodaLista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2F24C3">
              <w:rPr>
                <w:rFonts w:cs="Arial"/>
              </w:rPr>
              <w:t>Elaborar mapa/diagrama que relacione os conceitos abordados.</w:t>
            </w:r>
          </w:p>
          <w:p w:rsidR="005E269B" w:rsidRPr="005E142C" w:rsidRDefault="005E269B" w:rsidP="004D7C19">
            <w:pPr>
              <w:pStyle w:val="PargrafodaLista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5E142C">
              <w:rPr>
                <w:rFonts w:cs="Arial"/>
              </w:rPr>
              <w:t xml:space="preserve">Ficha </w:t>
            </w:r>
            <w:r>
              <w:rPr>
                <w:rFonts w:cs="Arial"/>
              </w:rPr>
              <w:t>formativa n.º 1</w:t>
            </w:r>
            <w:r w:rsidRPr="005E142C">
              <w:rPr>
                <w:rFonts w:cs="Arial"/>
              </w:rPr>
              <w:t xml:space="preserve"> (Educateca) ou exercícios do manual/caderno de </w:t>
            </w:r>
            <w:r>
              <w:rPr>
                <w:rFonts w:cs="Arial"/>
              </w:rPr>
              <w:t>atividades e avaliação contínua</w:t>
            </w:r>
            <w:r w:rsidRPr="005E142C">
              <w:rPr>
                <w:rFonts w:cs="Arial"/>
              </w:rPr>
              <w:t>.</w:t>
            </w:r>
          </w:p>
          <w:p w:rsidR="005E269B" w:rsidRPr="00E07260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</w:p>
          <w:p w:rsidR="005E269B" w:rsidRPr="00E07260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>-</w:t>
            </w:r>
            <w:r>
              <w:rPr>
                <w:rFonts w:cs="Arial"/>
              </w:rPr>
              <w:t xml:space="preserve"> </w:t>
            </w:r>
            <w:r w:rsidRPr="00E07260">
              <w:rPr>
                <w:rFonts w:cs="Arial"/>
              </w:rPr>
              <w:t>Trabalho em grande grupo:</w:t>
            </w:r>
          </w:p>
          <w:p w:rsidR="005E269B" w:rsidRPr="002F24C3" w:rsidRDefault="005E269B" w:rsidP="004D7C19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2F24C3">
              <w:rPr>
                <w:rFonts w:cs="Arial"/>
              </w:rPr>
              <w:t>Discussão das propostas de mapas de conceitos.</w:t>
            </w:r>
          </w:p>
          <w:p w:rsidR="005E269B" w:rsidRPr="005E142C" w:rsidRDefault="005E269B" w:rsidP="004D7C19">
            <w:pPr>
              <w:pStyle w:val="PargrafodaLista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5E142C">
              <w:rPr>
                <w:rFonts w:cs="Arial"/>
              </w:rPr>
              <w:t>Correção dos exercícios no quadro.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5E269B" w:rsidRPr="00E07260" w:rsidRDefault="005E269B" w:rsidP="005E269B"/>
        </w:tc>
        <w:tc>
          <w:tcPr>
            <w:tcW w:w="249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E269B" w:rsidRPr="00E07260" w:rsidRDefault="005E269B" w:rsidP="005E269B"/>
        </w:tc>
      </w:tr>
      <w:tr w:rsidR="005E269B" w:rsidRPr="00E07260" w:rsidTr="005E269B">
        <w:tc>
          <w:tcPr>
            <w:tcW w:w="8613" w:type="dxa"/>
            <w:gridSpan w:val="15"/>
            <w:tcBorders>
              <w:top w:val="nil"/>
              <w:left w:val="nil"/>
              <w:right w:val="nil"/>
            </w:tcBorders>
          </w:tcPr>
          <w:p w:rsidR="005E269B" w:rsidRPr="00E07260" w:rsidRDefault="005E269B" w:rsidP="005E269B"/>
        </w:tc>
      </w:tr>
      <w:tr w:rsidR="005E269B" w:rsidRPr="00E07260" w:rsidTr="005E269B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E269B" w:rsidRPr="00E07260" w:rsidRDefault="005E269B" w:rsidP="005E269B">
            <w:pPr>
              <w:rPr>
                <w:b/>
              </w:rPr>
            </w:pPr>
            <w:r w:rsidRPr="00E07260">
              <w:rPr>
                <w:b/>
                <w:color w:val="FFFFFF" w:themeColor="background1"/>
              </w:rPr>
              <w:t>Desenvolvimento da aula</w:t>
            </w:r>
          </w:p>
        </w:tc>
      </w:tr>
      <w:tr w:rsidR="005E269B" w:rsidRPr="00E07260" w:rsidTr="005E269B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E269B" w:rsidRPr="00E07260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>Trabalho em pequeno grupo:</w:t>
            </w:r>
          </w:p>
          <w:p w:rsidR="005E269B" w:rsidRPr="00E07260" w:rsidRDefault="005E269B" w:rsidP="004D7C19">
            <w:pPr>
              <w:pStyle w:val="PargrafodaLista"/>
              <w:numPr>
                <w:ilvl w:val="0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lastRenderedPageBreak/>
              <w:t>Solicitar aos alunos que elaborem um mapa que relacione os conceitos abordados até ao momento.</w:t>
            </w:r>
          </w:p>
          <w:p w:rsidR="005E269B" w:rsidRPr="00E07260" w:rsidRDefault="005E269B" w:rsidP="005E269B">
            <w:pPr>
              <w:ind w:left="360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 xml:space="preserve">No quadro, com apoio dos alunos, o professor </w:t>
            </w:r>
            <w:r>
              <w:rPr>
                <w:rFonts w:cs="Arial"/>
              </w:rPr>
              <w:t>identifica os vários conceitos físicos estudados, com o objetivo de os alunos construírem um mapa que evidencie as relações estabelecidas entres eles</w:t>
            </w:r>
            <w:r w:rsidRPr="00E07260">
              <w:rPr>
                <w:rFonts w:cs="Arial"/>
              </w:rPr>
              <w:t>:</w:t>
            </w:r>
          </w:p>
          <w:p w:rsidR="005E269B" w:rsidRPr="00E07260" w:rsidRDefault="005E269B" w:rsidP="005E269B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S</w:t>
            </w:r>
            <w:r w:rsidRPr="00E07260">
              <w:rPr>
                <w:rFonts w:cs="Arial"/>
              </w:rPr>
              <w:t>istema físico</w:t>
            </w:r>
            <w:r>
              <w:rPr>
                <w:rFonts w:cs="Arial"/>
              </w:rPr>
              <w:t>;</w:t>
            </w:r>
          </w:p>
          <w:p w:rsidR="005E269B" w:rsidRPr="00E07260" w:rsidRDefault="005E269B" w:rsidP="005E269B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S</w:t>
            </w:r>
            <w:r w:rsidRPr="00E07260">
              <w:rPr>
                <w:rFonts w:cs="Arial"/>
              </w:rPr>
              <w:t>istema mecânico</w:t>
            </w:r>
            <w:r>
              <w:rPr>
                <w:rFonts w:cs="Arial"/>
              </w:rPr>
              <w:t>;</w:t>
            </w:r>
          </w:p>
          <w:p w:rsidR="005E269B" w:rsidRPr="00E07260" w:rsidRDefault="005E269B" w:rsidP="005E269B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E</w:t>
            </w:r>
            <w:r w:rsidRPr="00E07260">
              <w:rPr>
                <w:rFonts w:cs="Arial"/>
              </w:rPr>
              <w:t>nergia cinética</w:t>
            </w:r>
            <w:r>
              <w:rPr>
                <w:rFonts w:cs="Arial"/>
              </w:rPr>
              <w:t>;</w:t>
            </w:r>
          </w:p>
          <w:p w:rsidR="005E269B" w:rsidRPr="00E07260" w:rsidRDefault="005E269B" w:rsidP="005E269B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E</w:t>
            </w:r>
            <w:r w:rsidRPr="00E07260">
              <w:rPr>
                <w:rFonts w:cs="Arial"/>
              </w:rPr>
              <w:t>nergia potencial gravítica</w:t>
            </w:r>
            <w:r>
              <w:rPr>
                <w:rFonts w:cs="Arial"/>
              </w:rPr>
              <w:t>.</w:t>
            </w:r>
          </w:p>
          <w:p w:rsidR="005E269B" w:rsidRDefault="005E269B" w:rsidP="005E269B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>-</w:t>
            </w:r>
            <w:r>
              <w:rPr>
                <w:rFonts w:cs="Arial"/>
              </w:rPr>
              <w:t xml:space="preserve"> Energia mecânica:</w:t>
            </w:r>
          </w:p>
          <w:p w:rsidR="005E269B" w:rsidRPr="00E07260" w:rsidRDefault="005E269B" w:rsidP="005E269B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- T</w:t>
            </w:r>
            <w:r w:rsidRPr="00E07260">
              <w:rPr>
                <w:rFonts w:cs="Arial"/>
              </w:rPr>
              <w:t>rabalho de uma força</w:t>
            </w:r>
            <w:r>
              <w:rPr>
                <w:rFonts w:cs="Arial"/>
              </w:rPr>
              <w:t>;</w:t>
            </w:r>
          </w:p>
          <w:p w:rsidR="005E269B" w:rsidRPr="00E07260" w:rsidRDefault="005E269B" w:rsidP="005E269B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T</w:t>
            </w:r>
            <w:r w:rsidRPr="00E07260">
              <w:rPr>
                <w:rFonts w:cs="Arial"/>
              </w:rPr>
              <w:t>rabalho da força resultante</w:t>
            </w:r>
            <w:r>
              <w:rPr>
                <w:rFonts w:cs="Arial"/>
              </w:rPr>
              <w:t>;</w:t>
            </w:r>
          </w:p>
          <w:p w:rsidR="005E269B" w:rsidRPr="00E07260" w:rsidRDefault="005E269B" w:rsidP="005E269B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V</w:t>
            </w:r>
            <w:r w:rsidRPr="00E07260">
              <w:rPr>
                <w:rFonts w:cs="Arial"/>
              </w:rPr>
              <w:t xml:space="preserve">ariação e energia cinética, </w:t>
            </w:r>
            <w:r>
              <w:rPr>
                <w:rFonts w:cs="Arial"/>
              </w:rPr>
              <w:t>potencial e interna;</w:t>
            </w:r>
          </w:p>
          <w:p w:rsidR="005E269B" w:rsidRDefault="005E269B" w:rsidP="005E269B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F</w:t>
            </w:r>
            <w:r w:rsidRPr="00E07260">
              <w:rPr>
                <w:rFonts w:cs="Arial"/>
              </w:rPr>
              <w:t>orças conservativas e não conservativas;</w:t>
            </w:r>
          </w:p>
          <w:p w:rsidR="005E269B" w:rsidRPr="00E07260" w:rsidRDefault="005E269B" w:rsidP="005E269B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- Conservação da energia mecânica.</w:t>
            </w:r>
          </w:p>
          <w:p w:rsidR="005E269B" w:rsidRPr="002F24C3" w:rsidRDefault="005E269B" w:rsidP="005E269B">
            <w:pPr>
              <w:jc w:val="both"/>
              <w:rPr>
                <w:rFonts w:cs="Arial"/>
              </w:rPr>
            </w:pPr>
            <w:r w:rsidRPr="002F24C3">
              <w:rPr>
                <w:rFonts w:cs="Arial"/>
              </w:rPr>
              <w:t>Trabalho em grande grupo:</w:t>
            </w:r>
          </w:p>
          <w:p w:rsidR="005E269B" w:rsidRPr="00E07260" w:rsidRDefault="005E269B" w:rsidP="004D7C19">
            <w:pPr>
              <w:pStyle w:val="PargrafodaLista"/>
              <w:numPr>
                <w:ilvl w:val="0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>Analisar e discutir as propostas de mapas de conceitos apresentadas pelos diferentes grupos.</w:t>
            </w:r>
          </w:p>
          <w:p w:rsidR="005E269B" w:rsidRPr="00E07260" w:rsidRDefault="005E269B" w:rsidP="004D7C19">
            <w:pPr>
              <w:pStyle w:val="PargrafodaLista"/>
              <w:numPr>
                <w:ilvl w:val="0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 w:rsidRPr="00E07260">
              <w:rPr>
                <w:rFonts w:cs="Arial"/>
              </w:rPr>
              <w:t>Trabalho em pequeno grupo:</w:t>
            </w:r>
            <w:r>
              <w:rPr>
                <w:rFonts w:cs="Arial"/>
              </w:rPr>
              <w:t xml:space="preserve"> </w:t>
            </w:r>
            <w:r w:rsidRPr="00E07260">
              <w:rPr>
                <w:rFonts w:cs="Arial"/>
              </w:rPr>
              <w:t>Resolver exercíc</w:t>
            </w:r>
            <w:r>
              <w:rPr>
                <w:rFonts w:cs="Arial"/>
              </w:rPr>
              <w:t>ios do caderno de atividades e avaliação contínua e/</w:t>
            </w:r>
            <w:r w:rsidRPr="00E07260">
              <w:rPr>
                <w:rFonts w:cs="Arial"/>
              </w:rPr>
              <w:t xml:space="preserve">ou </w:t>
            </w:r>
            <w:r>
              <w:rPr>
                <w:rFonts w:cs="Arial"/>
              </w:rPr>
              <w:t>f</w:t>
            </w:r>
            <w:r w:rsidRPr="00E07260">
              <w:rPr>
                <w:rFonts w:cs="Arial"/>
              </w:rPr>
              <w:t xml:space="preserve">icha </w:t>
            </w:r>
            <w:r>
              <w:rPr>
                <w:rFonts w:cs="Arial"/>
              </w:rPr>
              <w:t>f</w:t>
            </w:r>
            <w:r w:rsidRPr="00E07260">
              <w:rPr>
                <w:rFonts w:cs="Arial"/>
              </w:rPr>
              <w:t>ormativa</w:t>
            </w:r>
            <w:r>
              <w:rPr>
                <w:rFonts w:cs="Arial"/>
              </w:rPr>
              <w:t xml:space="preserve"> n.º 1</w:t>
            </w:r>
            <w:r w:rsidRPr="00E07260">
              <w:rPr>
                <w:rFonts w:cs="Arial"/>
              </w:rPr>
              <w:t>.</w:t>
            </w:r>
          </w:p>
        </w:tc>
      </w:tr>
      <w:tr w:rsidR="005E269B" w:rsidRPr="00E07260" w:rsidTr="005E269B">
        <w:tc>
          <w:tcPr>
            <w:tcW w:w="8613" w:type="dxa"/>
            <w:gridSpan w:val="15"/>
            <w:tcBorders>
              <w:left w:val="nil"/>
              <w:right w:val="nil"/>
            </w:tcBorders>
          </w:tcPr>
          <w:p w:rsidR="005E269B" w:rsidRPr="00E07260" w:rsidRDefault="005E269B" w:rsidP="005E269B"/>
        </w:tc>
      </w:tr>
      <w:tr w:rsidR="005E269B" w:rsidRPr="00E07260" w:rsidTr="005E269B">
        <w:tc>
          <w:tcPr>
            <w:tcW w:w="464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E07260" w:rsidRDefault="005E269B" w:rsidP="005E269B">
            <w:pPr>
              <w:rPr>
                <w:b/>
                <w:color w:val="FFFFFF" w:themeColor="background1"/>
              </w:rPr>
            </w:pPr>
            <w:r w:rsidRPr="00E07260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5E269B" w:rsidRPr="00E07260" w:rsidRDefault="005E269B" w:rsidP="005E269B"/>
        </w:tc>
        <w:tc>
          <w:tcPr>
            <w:tcW w:w="373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E07260" w:rsidRDefault="005E269B" w:rsidP="005E269B">
            <w:pPr>
              <w:rPr>
                <w:b/>
                <w:color w:val="FFFFFF" w:themeColor="background1"/>
              </w:rPr>
            </w:pPr>
            <w:r w:rsidRPr="00E07260">
              <w:rPr>
                <w:b/>
                <w:color w:val="FFFFFF" w:themeColor="background1"/>
              </w:rPr>
              <w:t>TPC</w:t>
            </w:r>
          </w:p>
        </w:tc>
      </w:tr>
      <w:tr w:rsidR="005E269B" w:rsidRPr="00E07260" w:rsidTr="005E269B">
        <w:trPr>
          <w:trHeight w:val="70"/>
        </w:trPr>
        <w:tc>
          <w:tcPr>
            <w:tcW w:w="4644" w:type="dxa"/>
            <w:gridSpan w:val="7"/>
            <w:tcBorders>
              <w:bottom w:val="single" w:sz="4" w:space="0" w:color="auto"/>
            </w:tcBorders>
          </w:tcPr>
          <w:p w:rsidR="005E269B" w:rsidRPr="00E07260" w:rsidRDefault="005E269B" w:rsidP="005E269B">
            <w:pPr>
              <w:widowControl w:val="0"/>
              <w:autoSpaceDE w:val="0"/>
              <w:autoSpaceDN w:val="0"/>
              <w:adjustRightInd w:val="0"/>
              <w:ind w:left="40"/>
            </w:pPr>
            <w:r w:rsidRPr="00E07260">
              <w:t>Registos nas grelhas de observação do desempenho dos alunos nas atividades de aula.</w:t>
            </w:r>
          </w:p>
          <w:p w:rsidR="005E269B" w:rsidRPr="00E07260" w:rsidRDefault="005E269B" w:rsidP="005E269B">
            <w:pPr>
              <w:widowControl w:val="0"/>
              <w:autoSpaceDE w:val="0"/>
              <w:autoSpaceDN w:val="0"/>
              <w:adjustRightInd w:val="0"/>
              <w:ind w:left="40"/>
            </w:pPr>
            <w:r w:rsidRPr="00E07260">
              <w:t>- Mapa de conceitos</w:t>
            </w:r>
            <w:r>
              <w:t>;</w:t>
            </w:r>
          </w:p>
          <w:p w:rsidR="005E269B" w:rsidRPr="00E07260" w:rsidRDefault="005E269B" w:rsidP="005E269B">
            <w:pPr>
              <w:widowControl w:val="0"/>
              <w:autoSpaceDE w:val="0"/>
              <w:autoSpaceDN w:val="0"/>
              <w:adjustRightInd w:val="0"/>
              <w:ind w:left="40"/>
            </w:pPr>
            <w:r w:rsidRPr="00E07260">
              <w:t xml:space="preserve">- Ficha de </w:t>
            </w:r>
            <w:r>
              <w:t>a</w:t>
            </w:r>
            <w:r w:rsidRPr="00E07260">
              <w:t xml:space="preserve">valiação </w:t>
            </w:r>
            <w:r>
              <w:t>su</w:t>
            </w:r>
            <w:r w:rsidRPr="00E07260">
              <w:t>mativa</w:t>
            </w:r>
            <w:r>
              <w:t>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E269B" w:rsidRPr="00E07260" w:rsidRDefault="005E269B" w:rsidP="005E269B"/>
        </w:tc>
        <w:tc>
          <w:tcPr>
            <w:tcW w:w="3733" w:type="dxa"/>
            <w:gridSpan w:val="6"/>
            <w:tcBorders>
              <w:bottom w:val="single" w:sz="4" w:space="0" w:color="auto"/>
            </w:tcBorders>
          </w:tcPr>
          <w:p w:rsidR="005E269B" w:rsidRPr="00E07260" w:rsidRDefault="005E269B" w:rsidP="005E269B"/>
        </w:tc>
      </w:tr>
      <w:tr w:rsidR="005E269B" w:rsidRPr="00E07260" w:rsidTr="005E269B">
        <w:tc>
          <w:tcPr>
            <w:tcW w:w="46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269B" w:rsidRPr="00E07260" w:rsidRDefault="005E269B" w:rsidP="005E269B"/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69B" w:rsidRPr="00E07260" w:rsidRDefault="005E269B" w:rsidP="005E269B"/>
        </w:tc>
        <w:tc>
          <w:tcPr>
            <w:tcW w:w="37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269B" w:rsidRPr="00E07260" w:rsidRDefault="005E269B" w:rsidP="005E269B"/>
        </w:tc>
      </w:tr>
      <w:tr w:rsidR="005E269B" w:rsidRPr="00E07260" w:rsidTr="005E269B">
        <w:tc>
          <w:tcPr>
            <w:tcW w:w="8613" w:type="dxa"/>
            <w:gridSpan w:val="15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5E269B" w:rsidRPr="00E07260" w:rsidRDefault="005E269B" w:rsidP="005E269B">
            <w:pPr>
              <w:rPr>
                <w:b/>
                <w:color w:val="FFFFFF" w:themeColor="background1"/>
              </w:rPr>
            </w:pPr>
            <w:r w:rsidRPr="00E07260">
              <w:rPr>
                <w:b/>
                <w:color w:val="FFFFFF" w:themeColor="background1"/>
              </w:rPr>
              <w:t>Observações</w:t>
            </w:r>
          </w:p>
        </w:tc>
      </w:tr>
      <w:tr w:rsidR="005E269B" w:rsidRPr="00E07260" w:rsidTr="005E269B">
        <w:tc>
          <w:tcPr>
            <w:tcW w:w="8613" w:type="dxa"/>
            <w:gridSpan w:val="15"/>
          </w:tcPr>
          <w:p w:rsidR="005E269B" w:rsidRPr="00E07260" w:rsidRDefault="005E269B" w:rsidP="005E269B"/>
        </w:tc>
      </w:tr>
    </w:tbl>
    <w:p w:rsidR="005E269B" w:rsidRPr="00E07260" w:rsidRDefault="005E269B" w:rsidP="005E269B">
      <w:pPr>
        <w:spacing w:after="0" w:line="240" w:lineRule="auto"/>
      </w:pPr>
    </w:p>
    <w:p w:rsidR="005E269B" w:rsidRPr="00E07260" w:rsidRDefault="005E269B" w:rsidP="005E269B"/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9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613" w:type="dxa"/>
        <w:tblLook w:val="04A0" w:firstRow="1" w:lastRow="0" w:firstColumn="1" w:lastColumn="0" w:noHBand="0" w:noVBand="1"/>
      </w:tblPr>
      <w:tblGrid>
        <w:gridCol w:w="1533"/>
        <w:gridCol w:w="164"/>
        <w:gridCol w:w="1198"/>
        <w:gridCol w:w="101"/>
        <w:gridCol w:w="1157"/>
        <w:gridCol w:w="350"/>
        <w:gridCol w:w="141"/>
        <w:gridCol w:w="95"/>
        <w:gridCol w:w="141"/>
        <w:gridCol w:w="953"/>
        <w:gridCol w:w="142"/>
        <w:gridCol w:w="141"/>
        <w:gridCol w:w="142"/>
        <w:gridCol w:w="532"/>
        <w:gridCol w:w="1823"/>
      </w:tblGrid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37" w:type="dxa"/>
            <w:gridSpan w:val="9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04" w:type="dxa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341" w:type="dxa"/>
            <w:gridSpan w:val="10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1697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58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37" w:type="dxa"/>
            <w:gridSpan w:val="9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minutos</w:t>
            </w:r>
          </w:p>
        </w:tc>
      </w:tr>
      <w:tr w:rsidR="008B5BC0" w:rsidRPr="00586BC3" w:rsidTr="005E269B">
        <w:tc>
          <w:tcPr>
            <w:tcW w:w="1697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198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04" w:type="dxa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5E269B" w:rsidRPr="00AA4A0F" w:rsidTr="005E269B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E269B" w:rsidRPr="00AA4A0F" w:rsidRDefault="005E269B" w:rsidP="005E269B">
            <w:pPr>
              <w:rPr>
                <w:b/>
                <w:color w:val="FFFFFF" w:themeColor="background1"/>
              </w:rPr>
            </w:pPr>
            <w:r w:rsidRPr="00AA4A0F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5E269B" w:rsidRPr="00AA4A0F" w:rsidTr="005E269B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E269B" w:rsidRPr="00C20722" w:rsidRDefault="005E269B" w:rsidP="005E269B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C20722">
              <w:rPr>
                <w:rFonts w:cs="Calibri"/>
              </w:rPr>
              <w:t>- For</w:t>
            </w:r>
            <w:r>
              <w:rPr>
                <w:rFonts w:cs="Calibri"/>
              </w:rPr>
              <w:t>ç</w:t>
            </w:r>
            <w:r w:rsidRPr="00C20722">
              <w:rPr>
                <w:rFonts w:cs="Calibri"/>
              </w:rPr>
              <w:t>as não conservativas e variação da energia mecânica.</w:t>
            </w:r>
          </w:p>
          <w:p w:rsidR="005E269B" w:rsidRPr="00C20722" w:rsidRDefault="005E269B" w:rsidP="005E269B">
            <w:pPr>
              <w:autoSpaceDE w:val="0"/>
              <w:autoSpaceDN w:val="0"/>
              <w:adjustRightInd w:val="0"/>
              <w:rPr>
                <w:rFonts w:cs="Calibri"/>
              </w:rPr>
            </w:pPr>
            <w:r w:rsidRPr="00C20722">
              <w:rPr>
                <w:rFonts w:cs="Calibri"/>
              </w:rPr>
              <w:t>- Potência.</w:t>
            </w:r>
          </w:p>
          <w:p w:rsidR="005E269B" w:rsidRPr="00C20722" w:rsidRDefault="005E269B" w:rsidP="005E269B">
            <w:pPr>
              <w:widowControl w:val="0"/>
              <w:autoSpaceDE w:val="0"/>
              <w:autoSpaceDN w:val="0"/>
              <w:adjustRightInd w:val="0"/>
              <w:jc w:val="both"/>
            </w:pPr>
            <w:r w:rsidRPr="00C20722">
              <w:rPr>
                <w:rFonts w:cs="Calibri"/>
              </w:rPr>
              <w:t>- Conservação de energia, dissipação de energia e rendimento.</w:t>
            </w:r>
          </w:p>
        </w:tc>
      </w:tr>
      <w:tr w:rsidR="005E269B" w:rsidRPr="00AA4A0F" w:rsidTr="005E269B">
        <w:tc>
          <w:tcPr>
            <w:tcW w:w="1533" w:type="dxa"/>
            <w:tcBorders>
              <w:left w:val="nil"/>
              <w:right w:val="nil"/>
            </w:tcBorders>
          </w:tcPr>
          <w:p w:rsidR="005E269B" w:rsidRPr="00AA4A0F" w:rsidRDefault="005E269B" w:rsidP="005E269B"/>
        </w:tc>
        <w:tc>
          <w:tcPr>
            <w:tcW w:w="1463" w:type="dxa"/>
            <w:gridSpan w:val="3"/>
            <w:tcBorders>
              <w:left w:val="nil"/>
              <w:right w:val="nil"/>
            </w:tcBorders>
          </w:tcPr>
          <w:p w:rsidR="005E269B" w:rsidRPr="00AA4A0F" w:rsidRDefault="005E269B" w:rsidP="005E269B"/>
        </w:tc>
        <w:tc>
          <w:tcPr>
            <w:tcW w:w="1507" w:type="dxa"/>
            <w:gridSpan w:val="2"/>
            <w:tcBorders>
              <w:left w:val="nil"/>
              <w:right w:val="nil"/>
            </w:tcBorders>
          </w:tcPr>
          <w:p w:rsidR="005E269B" w:rsidRPr="00AA4A0F" w:rsidRDefault="005E269B" w:rsidP="005E269B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5E269B" w:rsidRPr="00AA4A0F" w:rsidRDefault="005E269B" w:rsidP="005E269B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5E269B" w:rsidRPr="00AA4A0F" w:rsidRDefault="005E269B" w:rsidP="005E269B"/>
        </w:tc>
        <w:tc>
          <w:tcPr>
            <w:tcW w:w="2355" w:type="dxa"/>
            <w:gridSpan w:val="2"/>
            <w:tcBorders>
              <w:left w:val="nil"/>
              <w:right w:val="nil"/>
            </w:tcBorders>
          </w:tcPr>
          <w:p w:rsidR="005E269B" w:rsidRPr="00AA4A0F" w:rsidRDefault="005E269B" w:rsidP="005E269B"/>
        </w:tc>
      </w:tr>
      <w:tr w:rsidR="005E269B" w:rsidRPr="00AA4A0F" w:rsidTr="005E269B">
        <w:tc>
          <w:tcPr>
            <w:tcW w:w="450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AA4A0F" w:rsidRDefault="005E269B" w:rsidP="005E269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Objetivo geral </w:t>
            </w:r>
            <w:r w:rsidRPr="00AA4A0F">
              <w:rPr>
                <w:b/>
                <w:color w:val="FFFFFF" w:themeColor="background1"/>
              </w:rPr>
              <w:t xml:space="preserve">(metas </w:t>
            </w:r>
            <w:r>
              <w:rPr>
                <w:b/>
                <w:color w:val="FFFFFF" w:themeColor="background1"/>
              </w:rPr>
              <w:t>curriculares</w:t>
            </w:r>
            <w:r w:rsidRPr="00AA4A0F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5E269B" w:rsidRPr="00AA4A0F" w:rsidRDefault="005E269B" w:rsidP="005E269B"/>
        </w:tc>
        <w:tc>
          <w:tcPr>
            <w:tcW w:w="387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AA4A0F" w:rsidRDefault="005E269B" w:rsidP="005E269B">
            <w:pPr>
              <w:ind w:left="-61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Descritores</w:t>
            </w:r>
            <w:r w:rsidRPr="00AA4A0F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AA4A0F">
              <w:rPr>
                <w:b/>
                <w:color w:val="FFFFFF" w:themeColor="background1"/>
              </w:rPr>
              <w:t>)</w:t>
            </w:r>
          </w:p>
        </w:tc>
      </w:tr>
      <w:tr w:rsidR="005E269B" w:rsidRPr="00AA4A0F" w:rsidTr="005E269B">
        <w:tc>
          <w:tcPr>
            <w:tcW w:w="4503" w:type="dxa"/>
            <w:gridSpan w:val="6"/>
            <w:tcBorders>
              <w:bottom w:val="single" w:sz="4" w:space="0" w:color="auto"/>
            </w:tcBorders>
          </w:tcPr>
          <w:p w:rsidR="005E269B" w:rsidRPr="00C20722" w:rsidRDefault="005E269B" w:rsidP="005E26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C20722">
              <w:rPr>
                <w:rFonts w:cs="Arial"/>
              </w:rPr>
              <w:t>Interpretar as transferências de energia como trabalho em sistemas mecânicos, os conceitos de for</w:t>
            </w:r>
            <w:r>
              <w:rPr>
                <w:rFonts w:cs="Arial"/>
              </w:rPr>
              <w:t>c</w:t>
            </w:r>
            <w:r w:rsidRPr="00C20722">
              <w:rPr>
                <w:rFonts w:cs="Arial"/>
              </w:rPr>
              <w:t>a conservativa e não conservativa e a relação entre trabalho e variações de energia, reconhecendo as situações em que há conservação de energia mecânica das situações em que não há.</w:t>
            </w:r>
          </w:p>
          <w:p w:rsidR="005E269B" w:rsidRPr="00C20722" w:rsidRDefault="005E269B" w:rsidP="005E26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</w:p>
          <w:p w:rsidR="005E269B" w:rsidRPr="00C20722" w:rsidRDefault="005E269B" w:rsidP="005E269B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E269B" w:rsidRPr="00C20722" w:rsidRDefault="005E269B" w:rsidP="005E269B"/>
        </w:tc>
        <w:tc>
          <w:tcPr>
            <w:tcW w:w="3874" w:type="dxa"/>
            <w:gridSpan w:val="7"/>
            <w:tcBorders>
              <w:bottom w:val="single" w:sz="4" w:space="0" w:color="auto"/>
            </w:tcBorders>
          </w:tcPr>
          <w:p w:rsidR="005E269B" w:rsidRPr="00C20722" w:rsidRDefault="005E269B" w:rsidP="005E269B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C20722">
              <w:rPr>
                <w:rFonts w:cs="Arial"/>
              </w:rPr>
              <w:t>1.15 Relacionar a variação de energia mecânica com o trabalho realizado pelas for</w:t>
            </w:r>
            <w:r>
              <w:rPr>
                <w:rFonts w:cs="Arial"/>
              </w:rPr>
              <w:t>ç</w:t>
            </w:r>
            <w:r w:rsidRPr="00C20722">
              <w:rPr>
                <w:rFonts w:cs="Arial"/>
              </w:rPr>
              <w:t>as não conservativas e aplicar esta relação na resolução de problemas.</w:t>
            </w:r>
          </w:p>
          <w:p w:rsidR="005E269B" w:rsidRPr="00C20722" w:rsidRDefault="005E269B" w:rsidP="005E269B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C20722">
              <w:rPr>
                <w:rFonts w:cs="Arial"/>
              </w:rPr>
              <w:t>1.16 Associar o trabalho das for</w:t>
            </w:r>
            <w:r>
              <w:rPr>
                <w:rFonts w:cs="Arial"/>
              </w:rPr>
              <w:t>ç</w:t>
            </w:r>
            <w:r w:rsidRPr="00C20722">
              <w:rPr>
                <w:rFonts w:cs="Arial"/>
              </w:rPr>
              <w:t xml:space="preserve">as de atrito </w:t>
            </w:r>
            <w:r>
              <w:rPr>
                <w:rFonts w:cs="Arial"/>
              </w:rPr>
              <w:t>à</w:t>
            </w:r>
            <w:r w:rsidRPr="00C20722">
              <w:rPr>
                <w:rFonts w:cs="Arial"/>
              </w:rPr>
              <w:t xml:space="preserve"> diminuição de energia mecânica de um corpo e </w:t>
            </w:r>
            <w:r>
              <w:rPr>
                <w:rFonts w:cs="Arial"/>
              </w:rPr>
              <w:t>à</w:t>
            </w:r>
            <w:r w:rsidRPr="00C20722">
              <w:rPr>
                <w:rFonts w:cs="Arial"/>
              </w:rPr>
              <w:t xml:space="preserve"> energia dissipada, a qual se manifesta, por exemplo, no aquecimento das superfícies em contacto.</w:t>
            </w:r>
          </w:p>
          <w:p w:rsidR="005E269B" w:rsidRPr="00C20722" w:rsidRDefault="005E269B" w:rsidP="005E269B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C20722">
              <w:rPr>
                <w:rFonts w:cs="Arial"/>
              </w:rPr>
              <w:t>1.17 Aplicar o conceito de potência na resolução de problemas.</w:t>
            </w:r>
          </w:p>
          <w:p w:rsidR="005E269B" w:rsidRPr="00C20722" w:rsidRDefault="005E269B" w:rsidP="005E269B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C20722">
              <w:rPr>
                <w:rFonts w:cs="Arial"/>
              </w:rPr>
              <w:t>1.18 Interpretar e aplicar o significado de rendimento em sistemas mecânicos, relacionando a dissipação de energia com um rendimento inferior a 100 %.</w:t>
            </w:r>
          </w:p>
        </w:tc>
      </w:tr>
      <w:tr w:rsidR="005E269B" w:rsidRPr="00AA4A0F" w:rsidTr="005E269B">
        <w:tc>
          <w:tcPr>
            <w:tcW w:w="861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69B" w:rsidRPr="00AA4A0F" w:rsidRDefault="005E269B" w:rsidP="005E269B"/>
        </w:tc>
      </w:tr>
      <w:tr w:rsidR="005E269B" w:rsidRPr="00AA4A0F" w:rsidTr="005E269B">
        <w:tc>
          <w:tcPr>
            <w:tcW w:w="5833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AA4A0F" w:rsidRDefault="005E269B" w:rsidP="005E269B">
            <w:pPr>
              <w:rPr>
                <w:b/>
                <w:color w:val="FFFFFF" w:themeColor="background1"/>
              </w:rPr>
            </w:pPr>
            <w:r w:rsidRPr="00AA4A0F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5E269B" w:rsidRPr="00AA4A0F" w:rsidRDefault="005E269B" w:rsidP="005E269B"/>
        </w:tc>
        <w:tc>
          <w:tcPr>
            <w:tcW w:w="24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AA4A0F" w:rsidRDefault="005E269B" w:rsidP="005E269B">
            <w:pPr>
              <w:rPr>
                <w:b/>
                <w:color w:val="FFFFFF" w:themeColor="background1"/>
              </w:rPr>
            </w:pPr>
            <w:r w:rsidRPr="00AA4A0F">
              <w:rPr>
                <w:b/>
                <w:color w:val="FFFFFF" w:themeColor="background1"/>
              </w:rPr>
              <w:t>Recursos</w:t>
            </w:r>
          </w:p>
        </w:tc>
      </w:tr>
      <w:tr w:rsidR="005E269B" w:rsidRPr="00AA4A0F" w:rsidTr="005E269B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E269B" w:rsidRPr="00AA4A0F" w:rsidRDefault="005E269B" w:rsidP="005E269B">
            <w:pPr>
              <w:rPr>
                <w:rFonts w:cs="Arial"/>
              </w:rPr>
            </w:pPr>
            <w:r w:rsidRPr="00AA4A0F">
              <w:rPr>
                <w:rFonts w:cs="Arial"/>
              </w:rPr>
              <w:t>Forças não conservativas e variação de energia mecânica.</w:t>
            </w:r>
          </w:p>
          <w:p w:rsidR="005E269B" w:rsidRPr="00AA4A0F" w:rsidRDefault="005E269B" w:rsidP="005E269B">
            <w:pPr>
              <w:rPr>
                <w:rFonts w:cs="Arial"/>
              </w:rPr>
            </w:pPr>
            <w:r w:rsidRPr="00AA4A0F">
              <w:rPr>
                <w:rFonts w:cs="Arial"/>
              </w:rPr>
              <w:t>Potência.</w:t>
            </w:r>
          </w:p>
          <w:p w:rsidR="005E269B" w:rsidRPr="00AA4A0F" w:rsidRDefault="005E269B" w:rsidP="005E269B">
            <w:r w:rsidRPr="00AA4A0F">
              <w:rPr>
                <w:rFonts w:cs="Arial"/>
              </w:rPr>
              <w:t>Rendimento. Dissipação de energia</w:t>
            </w:r>
            <w:r>
              <w:rPr>
                <w:rFonts w:cs="Arial"/>
              </w:rPr>
              <w:t>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5E269B" w:rsidRPr="00AA4A0F" w:rsidRDefault="005E269B" w:rsidP="005E269B"/>
        </w:tc>
        <w:tc>
          <w:tcPr>
            <w:tcW w:w="2497" w:type="dxa"/>
            <w:gridSpan w:val="3"/>
            <w:vMerge w:val="restart"/>
          </w:tcPr>
          <w:p w:rsidR="005E269B" w:rsidRPr="00AA4A0F" w:rsidRDefault="005E269B" w:rsidP="005E269B">
            <w:pPr>
              <w:spacing w:line="276" w:lineRule="auto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- Manual de Física</w:t>
            </w:r>
            <w:r>
              <w:rPr>
                <w:rFonts w:cs="Arial"/>
              </w:rPr>
              <w:t>: + Física.</w:t>
            </w:r>
          </w:p>
          <w:p w:rsidR="005E269B" w:rsidRPr="00AA4A0F" w:rsidRDefault="005E269B" w:rsidP="005E269B">
            <w:pPr>
              <w:jc w:val="both"/>
            </w:pPr>
          </w:p>
          <w:p w:rsidR="005E269B" w:rsidRPr="00AA4A0F" w:rsidRDefault="005E269B" w:rsidP="005E269B">
            <w:pPr>
              <w:jc w:val="both"/>
            </w:pPr>
          </w:p>
        </w:tc>
      </w:tr>
      <w:tr w:rsidR="005E269B" w:rsidRPr="00AA4A0F" w:rsidTr="005E269B">
        <w:tc>
          <w:tcPr>
            <w:tcW w:w="6116" w:type="dxa"/>
            <w:gridSpan w:val="12"/>
            <w:tcBorders>
              <w:top w:val="nil"/>
              <w:left w:val="nil"/>
            </w:tcBorders>
          </w:tcPr>
          <w:p w:rsidR="005E269B" w:rsidRPr="00AA4A0F" w:rsidRDefault="005E269B" w:rsidP="005E269B"/>
        </w:tc>
        <w:tc>
          <w:tcPr>
            <w:tcW w:w="2497" w:type="dxa"/>
            <w:gridSpan w:val="3"/>
            <w:vMerge/>
          </w:tcPr>
          <w:p w:rsidR="005E269B" w:rsidRPr="00AA4A0F" w:rsidRDefault="005E269B" w:rsidP="005E269B"/>
        </w:tc>
      </w:tr>
      <w:tr w:rsidR="005E269B" w:rsidRPr="00AA4A0F" w:rsidTr="005E269B">
        <w:tc>
          <w:tcPr>
            <w:tcW w:w="5833" w:type="dxa"/>
            <w:gridSpan w:val="10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AA4A0F" w:rsidRDefault="005E269B" w:rsidP="005E269B">
            <w:pPr>
              <w:rPr>
                <w:b/>
                <w:color w:val="FFFFFF" w:themeColor="background1"/>
              </w:rPr>
            </w:pPr>
            <w:r w:rsidRPr="00AA4A0F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5E269B" w:rsidRPr="00AA4A0F" w:rsidRDefault="005E269B" w:rsidP="005E269B"/>
        </w:tc>
        <w:tc>
          <w:tcPr>
            <w:tcW w:w="2497" w:type="dxa"/>
            <w:gridSpan w:val="3"/>
            <w:vMerge/>
            <w:tcBorders>
              <w:left w:val="single" w:sz="4" w:space="0" w:color="auto"/>
            </w:tcBorders>
          </w:tcPr>
          <w:p w:rsidR="005E269B" w:rsidRPr="00AA4A0F" w:rsidRDefault="005E269B" w:rsidP="005E269B"/>
        </w:tc>
      </w:tr>
      <w:tr w:rsidR="005E269B" w:rsidRPr="00AA4A0F" w:rsidTr="005E269B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5E269B" w:rsidRPr="00AA4A0F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Trabalho em grande grupo:</w:t>
            </w:r>
          </w:p>
          <w:p w:rsidR="005E269B" w:rsidRPr="001B4811" w:rsidRDefault="005E269B" w:rsidP="004D7C19">
            <w:pPr>
              <w:pStyle w:val="PargrafodaLista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1B4811">
              <w:rPr>
                <w:rFonts w:cs="Arial"/>
              </w:rPr>
              <w:t>Análise das situações apresentadas no manual nas figuras 35, 36 e 37, das páginas 50, 54 e 55.</w:t>
            </w:r>
          </w:p>
          <w:p w:rsidR="005E269B" w:rsidRPr="00AA4A0F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</w:p>
          <w:p w:rsidR="005E269B" w:rsidRPr="00AA4A0F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Trabalho em pequeno grupo:</w:t>
            </w:r>
          </w:p>
          <w:p w:rsidR="005E269B" w:rsidRPr="001B4811" w:rsidRDefault="005E269B" w:rsidP="004D7C19">
            <w:pPr>
              <w:pStyle w:val="PargrafodaLista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1B4811">
              <w:rPr>
                <w:rFonts w:cs="Arial"/>
              </w:rPr>
              <w:t>Resolução dos exercícios 6 e 7</w:t>
            </w:r>
            <w:r>
              <w:rPr>
                <w:rFonts w:cs="Arial"/>
              </w:rPr>
              <w:t xml:space="preserve"> do «avaliar conhecimentos»,</w:t>
            </w:r>
            <w:r w:rsidRPr="001B4811">
              <w:rPr>
                <w:rFonts w:cs="Arial"/>
              </w:rPr>
              <w:t xml:space="preserve"> da página 53.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5E269B" w:rsidRPr="00AA4A0F" w:rsidRDefault="005E269B" w:rsidP="005E269B"/>
        </w:tc>
        <w:tc>
          <w:tcPr>
            <w:tcW w:w="249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E269B" w:rsidRPr="00AA4A0F" w:rsidRDefault="005E269B" w:rsidP="005E269B"/>
        </w:tc>
      </w:tr>
      <w:tr w:rsidR="005E269B" w:rsidRPr="00AA4A0F" w:rsidTr="005E269B">
        <w:tc>
          <w:tcPr>
            <w:tcW w:w="8613" w:type="dxa"/>
            <w:gridSpan w:val="15"/>
            <w:tcBorders>
              <w:top w:val="nil"/>
              <w:left w:val="nil"/>
              <w:right w:val="nil"/>
            </w:tcBorders>
          </w:tcPr>
          <w:p w:rsidR="005E269B" w:rsidRPr="00AA4A0F" w:rsidRDefault="005E269B" w:rsidP="005E269B"/>
        </w:tc>
      </w:tr>
      <w:tr w:rsidR="005E269B" w:rsidRPr="00AA4A0F" w:rsidTr="005E269B">
        <w:tc>
          <w:tcPr>
            <w:tcW w:w="8613" w:type="dxa"/>
            <w:gridSpan w:val="15"/>
            <w:shd w:val="clear" w:color="auto" w:fill="808080" w:themeFill="background1" w:themeFillShade="80"/>
          </w:tcPr>
          <w:p w:rsidR="005E269B" w:rsidRPr="00AA4A0F" w:rsidRDefault="005E269B" w:rsidP="005E269B">
            <w:pPr>
              <w:rPr>
                <w:b/>
              </w:rPr>
            </w:pPr>
            <w:r w:rsidRPr="00AA4A0F">
              <w:rPr>
                <w:b/>
                <w:color w:val="FFFFFF" w:themeColor="background1"/>
              </w:rPr>
              <w:t>Desenvolvimento da aula</w:t>
            </w:r>
          </w:p>
        </w:tc>
      </w:tr>
      <w:tr w:rsidR="005E269B" w:rsidRPr="00AA4A0F" w:rsidTr="005E269B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5E269B" w:rsidRPr="00AA4A0F" w:rsidRDefault="005E269B" w:rsidP="004D7C19">
            <w:pPr>
              <w:pStyle w:val="PargrafodaLista"/>
              <w:numPr>
                <w:ilvl w:val="0"/>
                <w:numId w:val="18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Discutir com os alunos, em simultâneo, as situações de descida e subida de um corpo num plano inclinado com atrito da figura 35</w:t>
            </w:r>
            <w:r>
              <w:rPr>
                <w:rFonts w:cs="Arial"/>
              </w:rPr>
              <w:t>,</w:t>
            </w:r>
            <w:r w:rsidRPr="00AA4A0F">
              <w:rPr>
                <w:rFonts w:cs="Arial"/>
              </w:rPr>
              <w:t xml:space="preserve"> da página 48 do manual, para que estes:</w:t>
            </w:r>
          </w:p>
          <w:p w:rsidR="005E269B" w:rsidRPr="009A426A" w:rsidRDefault="005E269B" w:rsidP="004D7C19">
            <w:pPr>
              <w:pStyle w:val="PargrafodaLista"/>
              <w:numPr>
                <w:ilvl w:val="1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Pr="009A426A">
              <w:rPr>
                <w:rFonts w:cs="Arial"/>
              </w:rPr>
              <w:t xml:space="preserve">escrevam </w:t>
            </w:r>
            <w:r>
              <w:rPr>
                <w:rFonts w:cs="Arial"/>
              </w:rPr>
              <w:t xml:space="preserve">essas situações </w:t>
            </w:r>
            <w:r w:rsidRPr="009A426A">
              <w:rPr>
                <w:rFonts w:cs="Arial"/>
              </w:rPr>
              <w:t>do ponto de vista das transformações de energia;</w:t>
            </w:r>
          </w:p>
          <w:p w:rsidR="005E269B" w:rsidRPr="00AA4A0F" w:rsidRDefault="005E269B" w:rsidP="004D7C19">
            <w:pPr>
              <w:pStyle w:val="PargrafodaLista"/>
              <w:numPr>
                <w:ilvl w:val="1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 Relacionem</w:t>
            </w:r>
            <w:r w:rsidRPr="00AA4A0F">
              <w:rPr>
                <w:rFonts w:cs="Arial"/>
              </w:rPr>
              <w:t xml:space="preserve"> o sinal</w:t>
            </w:r>
            <w:r>
              <w:rPr>
                <w:rFonts w:cs="Arial"/>
              </w:rPr>
              <w:t xml:space="preserve"> da </w:t>
            </w:r>
            <w:r w:rsidRPr="00AA4A0F">
              <w:rPr>
                <w:rFonts w:cs="Arial"/>
              </w:rPr>
              <w:t xml:space="preserve">variação da energia </w:t>
            </w:r>
            <w:r>
              <w:rPr>
                <w:rFonts w:cs="Arial"/>
              </w:rPr>
              <w:t>potencial gravítica com o sentido do movimento;</w:t>
            </w:r>
          </w:p>
          <w:p w:rsidR="005E269B" w:rsidRPr="00AA4A0F" w:rsidRDefault="005E269B" w:rsidP="004D7C19">
            <w:pPr>
              <w:pStyle w:val="PargrafodaLista"/>
              <w:numPr>
                <w:ilvl w:val="1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lastRenderedPageBreak/>
              <w:t>V</w:t>
            </w:r>
            <w:r w:rsidRPr="00AA4A0F">
              <w:rPr>
                <w:rFonts w:cs="Arial"/>
              </w:rPr>
              <w:t>erifiquem que o sentido da força de atrito (não conservativa) depende do sentido do movimento</w:t>
            </w:r>
            <w:r>
              <w:rPr>
                <w:rFonts w:cs="Arial"/>
              </w:rPr>
              <w:t>.</w:t>
            </w:r>
          </w:p>
          <w:p w:rsidR="005E269B" w:rsidRPr="00AA4A0F" w:rsidRDefault="005E269B" w:rsidP="005E269B">
            <w:pPr>
              <w:ind w:left="1080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 xml:space="preserve">Aplicar </w:t>
            </w:r>
            <w:r w:rsidRPr="00B03FE8">
              <w:rPr>
                <w:rFonts w:cs="Arial"/>
              </w:rPr>
              <w:t xml:space="preserve">o </w:t>
            </w:r>
            <w:r>
              <w:rPr>
                <w:rFonts w:cs="Arial"/>
              </w:rPr>
              <w:t>T</w:t>
            </w:r>
            <w:r w:rsidRPr="00B03FE8">
              <w:rPr>
                <w:rFonts w:cs="Arial"/>
              </w:rPr>
              <w:t xml:space="preserve">eorema da </w:t>
            </w:r>
            <w:r>
              <w:rPr>
                <w:rFonts w:cs="Arial"/>
              </w:rPr>
              <w:t>E</w:t>
            </w:r>
            <w:r w:rsidRPr="00B03FE8">
              <w:rPr>
                <w:rFonts w:cs="Arial"/>
              </w:rPr>
              <w:t xml:space="preserve">nergia </w:t>
            </w:r>
            <w:r>
              <w:rPr>
                <w:rFonts w:cs="Arial"/>
              </w:rPr>
              <w:t>C</w:t>
            </w:r>
            <w:r w:rsidRPr="00B03FE8">
              <w:rPr>
                <w:rFonts w:cs="Arial"/>
              </w:rPr>
              <w:t>inética</w:t>
            </w:r>
            <w:r w:rsidRPr="00AA4A0F">
              <w:rPr>
                <w:rFonts w:cs="Arial"/>
              </w:rPr>
              <w:t xml:space="preserve"> a cada uma das situações para determinar o trabalho da força resultante</w:t>
            </w:r>
            <w:r>
              <w:rPr>
                <w:rFonts w:cs="Arial"/>
              </w:rPr>
              <w:t>,</w:t>
            </w:r>
            <w:r w:rsidRPr="00AA4A0F">
              <w:rPr>
                <w:rFonts w:cs="Arial"/>
              </w:rPr>
              <w:t xml:space="preserve"> apenas por considerações energéticas. </w:t>
            </w:r>
          </w:p>
          <w:p w:rsidR="005E269B" w:rsidRPr="00AA4A0F" w:rsidRDefault="005E269B" w:rsidP="004D7C19">
            <w:pPr>
              <w:pStyle w:val="PargrafodaLista"/>
              <w:numPr>
                <w:ilvl w:val="0"/>
                <w:numId w:val="18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Conduzir o aluno nos argumentos que lhe permitem concluir que não se verifica a conservação da energia mecânica entre as posições inicial e final.</w:t>
            </w:r>
          </w:p>
          <w:p w:rsidR="005E269B" w:rsidRPr="00AA4A0F" w:rsidRDefault="005E269B" w:rsidP="004D7C19">
            <w:pPr>
              <w:pStyle w:val="PargrafodaLista"/>
              <w:numPr>
                <w:ilvl w:val="0"/>
                <w:numId w:val="18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Evidenciar que a variação da energia mecânica é negativa</w:t>
            </w:r>
            <w:r>
              <w:rPr>
                <w:rFonts w:cs="Arial"/>
              </w:rPr>
              <w:t>,</w:t>
            </w:r>
            <w:r w:rsidRPr="00AA4A0F">
              <w:rPr>
                <w:rFonts w:cs="Arial"/>
              </w:rPr>
              <w:t xml:space="preserve"> o que significa que ocorreram transformações de energia mecânica noutras formas de energia (neste caso</w:t>
            </w:r>
            <w:r>
              <w:rPr>
                <w:rFonts w:cs="Arial"/>
              </w:rPr>
              <w:t>,</w:t>
            </w:r>
            <w:r w:rsidRPr="00AA4A0F">
              <w:rPr>
                <w:rFonts w:cs="Arial"/>
              </w:rPr>
              <w:t xml:space="preserve"> energia térmica).</w:t>
            </w:r>
          </w:p>
          <w:p w:rsidR="005E269B" w:rsidRPr="00AA4A0F" w:rsidRDefault="005E269B" w:rsidP="004D7C19">
            <w:pPr>
              <w:pStyle w:val="PargrafodaLista"/>
              <w:numPr>
                <w:ilvl w:val="0"/>
                <w:numId w:val="18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Resolução d</w:t>
            </w:r>
            <w:r>
              <w:rPr>
                <w:rFonts w:cs="Arial"/>
              </w:rPr>
              <w:t>os</w:t>
            </w:r>
            <w:r w:rsidRPr="00AA4A0F">
              <w:rPr>
                <w:rFonts w:cs="Arial"/>
              </w:rPr>
              <w:t xml:space="preserve"> exercícios 6 e 7</w:t>
            </w:r>
            <w:r>
              <w:rPr>
                <w:rFonts w:cs="Arial"/>
              </w:rPr>
              <w:t xml:space="preserve"> do «Avaliar conhecimentos»,</w:t>
            </w:r>
            <w:r w:rsidRPr="00AA4A0F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da </w:t>
            </w:r>
            <w:r w:rsidRPr="00AA4A0F">
              <w:rPr>
                <w:rFonts w:cs="Arial"/>
              </w:rPr>
              <w:t>página 53.</w:t>
            </w:r>
          </w:p>
          <w:p w:rsidR="005E269B" w:rsidRPr="00AA4A0F" w:rsidRDefault="005E269B" w:rsidP="004D7C19">
            <w:pPr>
              <w:pStyle w:val="PargrafodaLista"/>
              <w:numPr>
                <w:ilvl w:val="0"/>
                <w:numId w:val="18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Analisar o movimento salt</w:t>
            </w:r>
            <w:r>
              <w:rPr>
                <w:rFonts w:cs="Arial"/>
              </w:rPr>
              <w:t>it</w:t>
            </w:r>
            <w:r w:rsidRPr="00AA4A0F">
              <w:rPr>
                <w:rFonts w:cs="Arial"/>
              </w:rPr>
              <w:t>ante de uma bola em colisão com o solo (figura 36 do manual), em termos energéti</w:t>
            </w:r>
            <w:r>
              <w:rPr>
                <w:rFonts w:cs="Arial"/>
              </w:rPr>
              <w:t>cos:</w:t>
            </w:r>
          </w:p>
          <w:p w:rsidR="005E269B" w:rsidRPr="00AA4A0F" w:rsidRDefault="005E269B" w:rsidP="004D7C19">
            <w:pPr>
              <w:pStyle w:val="PargrafodaLista"/>
              <w:numPr>
                <w:ilvl w:val="0"/>
                <w:numId w:val="17"/>
              </w:numPr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Transferências e transformações de energia</w:t>
            </w:r>
            <w:r>
              <w:rPr>
                <w:rFonts w:cs="Arial"/>
              </w:rPr>
              <w:t>;</w:t>
            </w:r>
          </w:p>
          <w:p w:rsidR="005E269B" w:rsidRPr="00AA4A0F" w:rsidRDefault="005E269B" w:rsidP="004D7C19">
            <w:pPr>
              <w:pStyle w:val="PargrafodaLista"/>
              <w:numPr>
                <w:ilvl w:val="0"/>
                <w:numId w:val="17"/>
              </w:numPr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Forças a atuar na bola (conservativas e não conservativas)</w:t>
            </w:r>
            <w:r>
              <w:rPr>
                <w:rFonts w:cs="Arial"/>
              </w:rPr>
              <w:t>;</w:t>
            </w:r>
          </w:p>
          <w:p w:rsidR="005E269B" w:rsidRPr="00AA4A0F" w:rsidRDefault="005E269B" w:rsidP="004D7C19">
            <w:pPr>
              <w:pStyle w:val="PargrafodaLista"/>
              <w:numPr>
                <w:ilvl w:val="0"/>
                <w:numId w:val="17"/>
              </w:numPr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Conservação de energia me</w:t>
            </w:r>
            <w:r>
              <w:rPr>
                <w:rFonts w:cs="Arial"/>
              </w:rPr>
              <w:t xml:space="preserve">cânica no movimento de queda e </w:t>
            </w:r>
            <w:r w:rsidRPr="00AA4A0F">
              <w:rPr>
                <w:rFonts w:cs="Arial"/>
              </w:rPr>
              <w:t>no de ressalto (após colisão)</w:t>
            </w:r>
            <w:r>
              <w:rPr>
                <w:rFonts w:cs="Arial"/>
              </w:rPr>
              <w:t>;</w:t>
            </w:r>
          </w:p>
          <w:p w:rsidR="005E269B" w:rsidRPr="00AA4A0F" w:rsidRDefault="005E269B" w:rsidP="004D7C19">
            <w:pPr>
              <w:pStyle w:val="PargrafodaLista"/>
              <w:numPr>
                <w:ilvl w:val="0"/>
                <w:numId w:val="17"/>
              </w:numPr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 xml:space="preserve">Não conservação de energia mecânica na interação da bola com </w:t>
            </w:r>
            <w:r>
              <w:rPr>
                <w:rFonts w:cs="Arial"/>
              </w:rPr>
              <w:t>o solo;</w:t>
            </w:r>
          </w:p>
          <w:p w:rsidR="005E269B" w:rsidRPr="00AA4A0F" w:rsidRDefault="005E269B" w:rsidP="004D7C19">
            <w:pPr>
              <w:pStyle w:val="PargrafodaLista"/>
              <w:numPr>
                <w:ilvl w:val="0"/>
                <w:numId w:val="17"/>
              </w:numPr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 xml:space="preserve">Dissipação de energia mecânica. A altura </w:t>
            </w:r>
            <w:r>
              <w:rPr>
                <w:rFonts w:cs="Arial"/>
              </w:rPr>
              <w:t>da</w:t>
            </w:r>
            <w:r w:rsidRPr="00AA4A0F">
              <w:rPr>
                <w:rFonts w:cs="Arial"/>
              </w:rPr>
              <w:t xml:space="preserve"> bola após o ressalto é menor</w:t>
            </w:r>
            <w:r>
              <w:rPr>
                <w:rFonts w:cs="Arial"/>
              </w:rPr>
              <w:t>;</w:t>
            </w:r>
          </w:p>
          <w:p w:rsidR="005E269B" w:rsidRPr="00AA4A0F" w:rsidRDefault="005E269B" w:rsidP="004D7C19">
            <w:pPr>
              <w:pStyle w:val="PargrafodaLista"/>
              <w:numPr>
                <w:ilvl w:val="0"/>
                <w:numId w:val="17"/>
              </w:numPr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Estabelecer o coeficiente de restituição dos materiais em colisão, aplicando o princípio de conservação de energia mecânica.</w:t>
            </w:r>
          </w:p>
          <w:p w:rsidR="005E269B" w:rsidRPr="00AA4A0F" w:rsidRDefault="005E269B" w:rsidP="004D7C19">
            <w:pPr>
              <w:pStyle w:val="PargrafodaLista"/>
              <w:numPr>
                <w:ilvl w:val="0"/>
                <w:numId w:val="18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Explicar por que razão</w:t>
            </w:r>
            <w:r>
              <w:rPr>
                <w:rFonts w:cs="Arial"/>
              </w:rPr>
              <w:t>,</w:t>
            </w:r>
            <w:r w:rsidRPr="00AA4A0F">
              <w:rPr>
                <w:rFonts w:cs="Arial"/>
              </w:rPr>
              <w:t xml:space="preserve"> após a colisão</w:t>
            </w:r>
            <w:r>
              <w:rPr>
                <w:rFonts w:cs="Arial"/>
              </w:rPr>
              <w:t>,</w:t>
            </w:r>
            <w:r w:rsidRPr="00AA4A0F">
              <w:rPr>
                <w:rFonts w:cs="Arial"/>
              </w:rPr>
              <w:t xml:space="preserve"> a bola não atinge a posição inicial</w:t>
            </w:r>
            <w:r>
              <w:rPr>
                <w:rFonts w:cs="Arial"/>
              </w:rPr>
              <w:t>.</w:t>
            </w:r>
          </w:p>
          <w:p w:rsidR="005E269B" w:rsidRPr="00AA4A0F" w:rsidRDefault="005E269B" w:rsidP="005E269B">
            <w:pPr>
              <w:ind w:left="360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 xml:space="preserve">Análise do exercício resolvido </w:t>
            </w:r>
            <w:r>
              <w:rPr>
                <w:rFonts w:cs="Arial"/>
              </w:rPr>
              <w:t>1</w:t>
            </w:r>
            <w:r w:rsidRPr="00AA4A0F">
              <w:rPr>
                <w:rFonts w:cs="Arial"/>
              </w:rPr>
              <w:t>1</w:t>
            </w:r>
            <w:r>
              <w:rPr>
                <w:rFonts w:cs="Arial"/>
              </w:rPr>
              <w:t xml:space="preserve"> «Efeito da ação de forças dissipativas (não conservativas) da</w:t>
            </w:r>
            <w:r w:rsidRPr="00AA4A0F">
              <w:rPr>
                <w:rFonts w:cs="Arial"/>
              </w:rPr>
              <w:t xml:space="preserve"> página 51</w:t>
            </w:r>
            <w:r>
              <w:rPr>
                <w:rFonts w:cs="Arial"/>
              </w:rPr>
              <w:t>.</w:t>
            </w:r>
          </w:p>
          <w:p w:rsidR="005E269B" w:rsidRPr="00AA4A0F" w:rsidRDefault="005E269B" w:rsidP="004D7C19">
            <w:pPr>
              <w:pStyle w:val="PargrafodaLista"/>
              <w:numPr>
                <w:ilvl w:val="0"/>
                <w:numId w:val="18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Apresentar rótulos/panfletos com inform</w:t>
            </w:r>
            <w:r>
              <w:rPr>
                <w:rFonts w:cs="Arial"/>
              </w:rPr>
              <w:t>ações relativas a equipamentos/</w:t>
            </w:r>
            <w:r w:rsidRPr="00AA4A0F">
              <w:rPr>
                <w:rFonts w:cs="Arial"/>
              </w:rPr>
              <w:t>máquinas com informações da potência e do rendimento.</w:t>
            </w:r>
          </w:p>
          <w:p w:rsidR="005E269B" w:rsidRPr="00AA4A0F" w:rsidRDefault="005E269B" w:rsidP="004D7C19">
            <w:pPr>
              <w:pStyle w:val="PargrafodaLista"/>
              <w:numPr>
                <w:ilvl w:val="0"/>
                <w:numId w:val="18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 xml:space="preserve"> Discutir o significado de potência e introduzir o conceito.</w:t>
            </w:r>
          </w:p>
          <w:p w:rsidR="005E269B" w:rsidRPr="00AA4A0F" w:rsidRDefault="005E269B" w:rsidP="004D7C19">
            <w:pPr>
              <w:pStyle w:val="PargrafodaLista"/>
              <w:numPr>
                <w:ilvl w:val="0"/>
                <w:numId w:val="18"/>
              </w:numPr>
              <w:ind w:left="426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Definir </w:t>
            </w:r>
            <w:r w:rsidRPr="00AA4A0F">
              <w:rPr>
                <w:rFonts w:cs="Arial"/>
              </w:rPr>
              <w:t>a unidade SI de potência.</w:t>
            </w:r>
          </w:p>
          <w:p w:rsidR="005E269B" w:rsidRPr="00AA4A0F" w:rsidRDefault="005E269B" w:rsidP="004D7C19">
            <w:pPr>
              <w:pStyle w:val="PargrafodaLista"/>
              <w:numPr>
                <w:ilvl w:val="0"/>
                <w:numId w:val="18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Explorar com os alunos outras unidades usuais para energia, como por exemplo o kWh.</w:t>
            </w:r>
          </w:p>
          <w:p w:rsidR="005E269B" w:rsidRPr="00AA4A0F" w:rsidRDefault="005E269B" w:rsidP="004D7C19">
            <w:pPr>
              <w:pStyle w:val="PargrafodaLista"/>
              <w:numPr>
                <w:ilvl w:val="0"/>
                <w:numId w:val="18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 xml:space="preserve"> Exemplificar situações do dia</w:t>
            </w:r>
            <w:r>
              <w:rPr>
                <w:rFonts w:cs="Arial"/>
              </w:rPr>
              <w:t xml:space="preserve"> </w:t>
            </w:r>
            <w:r w:rsidRPr="00AA4A0F">
              <w:rPr>
                <w:rFonts w:cs="Arial"/>
              </w:rPr>
              <w:t>a</w:t>
            </w:r>
            <w:r>
              <w:rPr>
                <w:rFonts w:cs="Arial"/>
              </w:rPr>
              <w:t xml:space="preserve"> </w:t>
            </w:r>
            <w:r w:rsidRPr="00AA4A0F">
              <w:rPr>
                <w:rFonts w:cs="Arial"/>
              </w:rPr>
              <w:t>dia em que seja importante conhecer a potência dos aparelhos como</w:t>
            </w:r>
            <w:r>
              <w:rPr>
                <w:rFonts w:cs="Arial"/>
              </w:rPr>
              <w:t>,</w:t>
            </w:r>
            <w:r w:rsidRPr="00AA4A0F">
              <w:rPr>
                <w:rFonts w:cs="Arial"/>
              </w:rPr>
              <w:t xml:space="preserve"> por exemplo, os eletrodomésticos, para sabermos quantos podemos ligar à corrente simultaneamente sem que o disjuntor (quadro geral elétrico) dispare.</w:t>
            </w:r>
          </w:p>
          <w:p w:rsidR="005E269B" w:rsidRPr="00AA4A0F" w:rsidRDefault="005E269B" w:rsidP="004D7C19">
            <w:pPr>
              <w:pStyle w:val="PargrafodaLista"/>
              <w:numPr>
                <w:ilvl w:val="0"/>
                <w:numId w:val="18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Aplicar o conceito de potência a sistemas mecânicos, apresentando diversas situações em que existe diminuição da energia mecânica por aplicação de forças não conservativas que fazem diminuir a energia mecânica</w:t>
            </w:r>
            <w:r>
              <w:rPr>
                <w:rFonts w:cs="Arial"/>
              </w:rPr>
              <w:t xml:space="preserve"> do sistema</w:t>
            </w:r>
            <w:r w:rsidRPr="00AA4A0F">
              <w:rPr>
                <w:rFonts w:cs="Arial"/>
              </w:rPr>
              <w:t>.</w:t>
            </w:r>
          </w:p>
          <w:p w:rsidR="005E269B" w:rsidRPr="00AA4A0F" w:rsidRDefault="005E269B" w:rsidP="004D7C19">
            <w:pPr>
              <w:pStyle w:val="PargrafodaLista"/>
              <w:numPr>
                <w:ilvl w:val="0"/>
                <w:numId w:val="18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 xml:space="preserve"> Apresentar situações que mostrem que nem todas as forças não conservativas conduzem à diminuição da energia mecânica.</w:t>
            </w:r>
          </w:p>
          <w:p w:rsidR="005E269B" w:rsidRPr="00AA4A0F" w:rsidRDefault="005E269B" w:rsidP="004D7C19">
            <w:pPr>
              <w:pStyle w:val="PargrafodaLista"/>
              <w:numPr>
                <w:ilvl w:val="0"/>
                <w:numId w:val="18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Solicitar aos alunos exemplos de situações do dia</w:t>
            </w:r>
            <w:r>
              <w:rPr>
                <w:rFonts w:cs="Arial"/>
              </w:rPr>
              <w:t xml:space="preserve"> </w:t>
            </w:r>
            <w:r w:rsidRPr="00AA4A0F">
              <w:rPr>
                <w:rFonts w:cs="Arial"/>
              </w:rPr>
              <w:t>a</w:t>
            </w:r>
            <w:r>
              <w:rPr>
                <w:rFonts w:cs="Arial"/>
              </w:rPr>
              <w:t xml:space="preserve"> </w:t>
            </w:r>
            <w:r w:rsidRPr="00AA4A0F">
              <w:rPr>
                <w:rFonts w:cs="Arial"/>
              </w:rPr>
              <w:t>dia em que se evidencie a existência de forças de atrito estático e cinético.</w:t>
            </w:r>
          </w:p>
          <w:p w:rsidR="005E269B" w:rsidRPr="00AA4A0F" w:rsidRDefault="005E269B" w:rsidP="004D7C19">
            <w:pPr>
              <w:pStyle w:val="PargrafodaLista"/>
              <w:numPr>
                <w:ilvl w:val="0"/>
                <w:numId w:val="18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Apresentar a definição de rendimento num sistema mecânico.</w:t>
            </w:r>
          </w:p>
          <w:p w:rsidR="005E269B" w:rsidRPr="00AA4A0F" w:rsidRDefault="005E269B" w:rsidP="004D7C19">
            <w:pPr>
              <w:pStyle w:val="PargrafodaLista"/>
              <w:numPr>
                <w:ilvl w:val="0"/>
                <w:numId w:val="18"/>
              </w:numPr>
              <w:ind w:left="426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Analis</w:t>
            </w:r>
            <w:r>
              <w:rPr>
                <w:rFonts w:cs="Arial"/>
              </w:rPr>
              <w:t>ar as propostas de resolução do</w:t>
            </w:r>
            <w:r w:rsidRPr="00AA4A0F">
              <w:rPr>
                <w:rFonts w:cs="Arial"/>
              </w:rPr>
              <w:t xml:space="preserve"> exercício</w:t>
            </w:r>
            <w:r>
              <w:rPr>
                <w:rFonts w:cs="Arial"/>
              </w:rPr>
              <w:t xml:space="preserve"> resolvido</w:t>
            </w:r>
            <w:r w:rsidRPr="00AA4A0F">
              <w:rPr>
                <w:rFonts w:cs="Arial"/>
              </w:rPr>
              <w:t xml:space="preserve"> 12</w:t>
            </w:r>
            <w:r>
              <w:rPr>
                <w:rFonts w:cs="Arial"/>
              </w:rPr>
              <w:t xml:space="preserve"> «Aplicação dos conceitos de rendimento e dissipação de energia mecânica»</w:t>
            </w:r>
            <w:r w:rsidRPr="00AA4A0F">
              <w:rPr>
                <w:rFonts w:cs="Arial"/>
              </w:rPr>
              <w:t xml:space="preserve"> para discutir todos os aspetos aplicar os conceitos de dissipação de energia mecânica e rendimento.</w:t>
            </w:r>
          </w:p>
          <w:p w:rsidR="005E269B" w:rsidRPr="00AA4A0F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</w:p>
          <w:p w:rsidR="005E269B" w:rsidRPr="00AA4A0F" w:rsidRDefault="005E269B" w:rsidP="005E269B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Trabalho em pequeno grupo:</w:t>
            </w:r>
          </w:p>
          <w:p w:rsidR="005E269B" w:rsidRPr="00AA4A0F" w:rsidRDefault="005E269B" w:rsidP="004D7C19">
            <w:pPr>
              <w:pStyle w:val="PargrafodaLista"/>
              <w:numPr>
                <w:ilvl w:val="0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 w:rsidRPr="00AA4A0F">
              <w:rPr>
                <w:rFonts w:cs="Arial"/>
              </w:rPr>
              <w:t>Resolver os exercícios de aplicação sobre os conceitos potência e rendimento em sistemas mecânicos da página 57.</w:t>
            </w:r>
          </w:p>
        </w:tc>
      </w:tr>
      <w:tr w:rsidR="005E269B" w:rsidRPr="00AA4A0F" w:rsidTr="005E269B">
        <w:tc>
          <w:tcPr>
            <w:tcW w:w="8613" w:type="dxa"/>
            <w:gridSpan w:val="15"/>
            <w:tcBorders>
              <w:left w:val="nil"/>
              <w:right w:val="nil"/>
            </w:tcBorders>
          </w:tcPr>
          <w:p w:rsidR="005E269B" w:rsidRPr="00AA4A0F" w:rsidRDefault="005E269B" w:rsidP="005E269B"/>
        </w:tc>
      </w:tr>
      <w:tr w:rsidR="005E269B" w:rsidRPr="00AA4A0F" w:rsidTr="005E269B">
        <w:tc>
          <w:tcPr>
            <w:tcW w:w="464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AA4A0F" w:rsidRDefault="005E269B" w:rsidP="005E269B">
            <w:pPr>
              <w:rPr>
                <w:b/>
                <w:color w:val="FFFFFF" w:themeColor="background1"/>
              </w:rPr>
            </w:pPr>
            <w:r w:rsidRPr="00AA4A0F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5E269B" w:rsidRPr="00AA4A0F" w:rsidRDefault="005E269B" w:rsidP="005E269B"/>
        </w:tc>
        <w:tc>
          <w:tcPr>
            <w:tcW w:w="373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5E269B" w:rsidRPr="00AA4A0F" w:rsidRDefault="005E269B" w:rsidP="005E269B">
            <w:pPr>
              <w:rPr>
                <w:b/>
                <w:color w:val="FFFFFF" w:themeColor="background1"/>
              </w:rPr>
            </w:pPr>
            <w:r w:rsidRPr="00AA4A0F">
              <w:rPr>
                <w:b/>
                <w:color w:val="FFFFFF" w:themeColor="background1"/>
              </w:rPr>
              <w:t>TPC</w:t>
            </w:r>
          </w:p>
        </w:tc>
      </w:tr>
      <w:tr w:rsidR="005E269B" w:rsidRPr="00AA4A0F" w:rsidTr="005E269B">
        <w:trPr>
          <w:trHeight w:val="70"/>
        </w:trPr>
        <w:tc>
          <w:tcPr>
            <w:tcW w:w="4644" w:type="dxa"/>
            <w:gridSpan w:val="7"/>
            <w:tcBorders>
              <w:bottom w:val="single" w:sz="4" w:space="0" w:color="auto"/>
            </w:tcBorders>
          </w:tcPr>
          <w:p w:rsidR="005E269B" w:rsidRPr="00AA4A0F" w:rsidRDefault="005E269B" w:rsidP="005E269B">
            <w:pPr>
              <w:widowControl w:val="0"/>
              <w:autoSpaceDE w:val="0"/>
              <w:autoSpaceDN w:val="0"/>
              <w:adjustRightInd w:val="0"/>
              <w:ind w:left="40"/>
            </w:pPr>
            <w:r w:rsidRPr="00AA4A0F">
              <w:t>Registo em grelhas de observação/verificação</w:t>
            </w:r>
            <w:r>
              <w:t xml:space="preserve"> do desempenho dos alunos</w:t>
            </w:r>
            <w:r w:rsidRPr="00AA4A0F">
              <w:t xml:space="preserve"> na participação na aula.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5E269B" w:rsidRPr="00AA4A0F" w:rsidRDefault="005E269B" w:rsidP="005E269B"/>
        </w:tc>
        <w:tc>
          <w:tcPr>
            <w:tcW w:w="3733" w:type="dxa"/>
            <w:gridSpan w:val="6"/>
            <w:tcBorders>
              <w:bottom w:val="single" w:sz="4" w:space="0" w:color="auto"/>
            </w:tcBorders>
          </w:tcPr>
          <w:p w:rsidR="005E269B" w:rsidRPr="00AA4A0F" w:rsidRDefault="005E269B" w:rsidP="005E269B">
            <w:pPr>
              <w:autoSpaceDE w:val="0"/>
              <w:autoSpaceDN w:val="0"/>
              <w:adjustRightInd w:val="0"/>
              <w:jc w:val="both"/>
            </w:pPr>
            <w:r w:rsidRPr="00AA4A0F">
              <w:rPr>
                <w:rFonts w:cs="Arial"/>
              </w:rPr>
              <w:t xml:space="preserve">Conclusão da resolução dos exercícios de aplicação sobre os conceitos </w:t>
            </w:r>
            <w:r w:rsidRPr="00AA4A0F">
              <w:rPr>
                <w:rFonts w:cs="Arial"/>
              </w:rPr>
              <w:lastRenderedPageBreak/>
              <w:t>potência e rendimento em sistemas mecânicos da página 57</w:t>
            </w:r>
            <w:r>
              <w:rPr>
                <w:rFonts w:cs="Arial"/>
              </w:rPr>
              <w:t>.</w:t>
            </w:r>
          </w:p>
        </w:tc>
      </w:tr>
      <w:tr w:rsidR="005E269B" w:rsidRPr="00AA4A0F" w:rsidTr="005E269B">
        <w:tc>
          <w:tcPr>
            <w:tcW w:w="46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269B" w:rsidRPr="00AA4A0F" w:rsidRDefault="005E269B" w:rsidP="005E269B"/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269B" w:rsidRPr="00AA4A0F" w:rsidRDefault="005E269B" w:rsidP="005E269B"/>
        </w:tc>
        <w:tc>
          <w:tcPr>
            <w:tcW w:w="37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E269B" w:rsidRPr="00AA4A0F" w:rsidRDefault="005E269B" w:rsidP="005E269B"/>
        </w:tc>
      </w:tr>
      <w:tr w:rsidR="005E269B" w:rsidRPr="00AA4A0F" w:rsidTr="005E269B">
        <w:tc>
          <w:tcPr>
            <w:tcW w:w="8613" w:type="dxa"/>
            <w:gridSpan w:val="15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5E269B" w:rsidRPr="00AA4A0F" w:rsidRDefault="005E269B" w:rsidP="005E269B">
            <w:pPr>
              <w:rPr>
                <w:b/>
                <w:color w:val="FFFFFF" w:themeColor="background1"/>
              </w:rPr>
            </w:pPr>
            <w:r w:rsidRPr="00AA4A0F">
              <w:rPr>
                <w:b/>
                <w:color w:val="FFFFFF" w:themeColor="background1"/>
              </w:rPr>
              <w:t>Observações</w:t>
            </w:r>
          </w:p>
        </w:tc>
      </w:tr>
      <w:tr w:rsidR="005E269B" w:rsidRPr="00AA4A0F" w:rsidTr="005E269B">
        <w:tc>
          <w:tcPr>
            <w:tcW w:w="8613" w:type="dxa"/>
            <w:gridSpan w:val="15"/>
          </w:tcPr>
          <w:p w:rsidR="005E269B" w:rsidRPr="00AA4A0F" w:rsidRDefault="005E269B" w:rsidP="005E269B"/>
        </w:tc>
      </w:tr>
    </w:tbl>
    <w:p w:rsidR="005E269B" w:rsidRPr="00AA4A0F" w:rsidRDefault="005E269B" w:rsidP="005E269B">
      <w:pPr>
        <w:spacing w:after="0" w:line="240" w:lineRule="auto"/>
      </w:pPr>
    </w:p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10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613" w:type="dxa"/>
        <w:tblLook w:val="04A0" w:firstRow="1" w:lastRow="0" w:firstColumn="1" w:lastColumn="0" w:noHBand="0" w:noVBand="1"/>
      </w:tblPr>
      <w:tblGrid>
        <w:gridCol w:w="1533"/>
        <w:gridCol w:w="164"/>
        <w:gridCol w:w="1198"/>
        <w:gridCol w:w="101"/>
        <w:gridCol w:w="1157"/>
        <w:gridCol w:w="350"/>
        <w:gridCol w:w="141"/>
        <w:gridCol w:w="95"/>
        <w:gridCol w:w="141"/>
        <w:gridCol w:w="953"/>
        <w:gridCol w:w="142"/>
        <w:gridCol w:w="141"/>
        <w:gridCol w:w="142"/>
        <w:gridCol w:w="532"/>
        <w:gridCol w:w="1823"/>
      </w:tblGrid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37" w:type="dxa"/>
            <w:gridSpan w:val="9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04" w:type="dxa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4153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341" w:type="dxa"/>
            <w:gridSpan w:val="10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5E269B">
        <w:tc>
          <w:tcPr>
            <w:tcW w:w="1697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198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58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37" w:type="dxa"/>
            <w:gridSpan w:val="9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04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minutos</w:t>
            </w:r>
          </w:p>
        </w:tc>
      </w:tr>
      <w:tr w:rsidR="008B5BC0" w:rsidRPr="00A550F4" w:rsidTr="005E269B">
        <w:tc>
          <w:tcPr>
            <w:tcW w:w="1697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A550F4" w:rsidRDefault="008B5BC0" w:rsidP="005E269B">
            <w:pPr>
              <w:rPr>
                <w:rFonts w:eastAsiaTheme="majorEastAsia" w:cstheme="majorBidi"/>
                <w:sz w:val="2"/>
                <w:szCs w:val="2"/>
              </w:rPr>
            </w:pPr>
          </w:p>
        </w:tc>
        <w:tc>
          <w:tcPr>
            <w:tcW w:w="1198" w:type="dxa"/>
            <w:tcBorders>
              <w:left w:val="nil"/>
              <w:bottom w:val="nil"/>
              <w:right w:val="nil"/>
            </w:tcBorders>
          </w:tcPr>
          <w:p w:rsidR="008B5BC0" w:rsidRPr="00A550F4" w:rsidRDefault="008B5BC0" w:rsidP="005E269B">
            <w:pPr>
              <w:rPr>
                <w:rFonts w:eastAsiaTheme="majorEastAsia" w:cstheme="majorBidi"/>
                <w:sz w:val="2"/>
                <w:szCs w:val="2"/>
              </w:rPr>
            </w:pPr>
          </w:p>
        </w:tc>
        <w:tc>
          <w:tcPr>
            <w:tcW w:w="12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B5BC0" w:rsidRPr="00A550F4" w:rsidRDefault="008B5BC0" w:rsidP="005E269B">
            <w:pPr>
              <w:rPr>
                <w:rFonts w:eastAsiaTheme="majorEastAsia" w:cstheme="majorBidi"/>
                <w:sz w:val="2"/>
                <w:szCs w:val="2"/>
              </w:rPr>
            </w:pPr>
          </w:p>
        </w:tc>
        <w:tc>
          <w:tcPr>
            <w:tcW w:w="2637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5BC0" w:rsidRPr="00A550F4" w:rsidRDefault="008B5BC0" w:rsidP="005E269B">
            <w:pPr>
              <w:rPr>
                <w:rFonts w:eastAsiaTheme="majorEastAsia" w:cstheme="majorBidi"/>
                <w:sz w:val="2"/>
                <w:szCs w:val="2"/>
              </w:rPr>
            </w:pPr>
          </w:p>
        </w:tc>
        <w:tc>
          <w:tcPr>
            <w:tcW w:w="1704" w:type="dxa"/>
            <w:tcBorders>
              <w:left w:val="nil"/>
              <w:bottom w:val="nil"/>
              <w:right w:val="nil"/>
            </w:tcBorders>
          </w:tcPr>
          <w:p w:rsidR="008B5BC0" w:rsidRPr="00A550F4" w:rsidRDefault="008B5BC0" w:rsidP="005E269B">
            <w:pPr>
              <w:rPr>
                <w:rFonts w:eastAsiaTheme="majorEastAsia" w:cstheme="majorBidi"/>
                <w:sz w:val="2"/>
                <w:szCs w:val="2"/>
              </w:rPr>
            </w:pPr>
          </w:p>
        </w:tc>
      </w:tr>
      <w:tr w:rsidR="00A550F4" w:rsidRPr="00F27834" w:rsidTr="00A550F4">
        <w:tc>
          <w:tcPr>
            <w:tcW w:w="8613" w:type="dxa"/>
            <w:gridSpan w:val="15"/>
            <w:shd w:val="clear" w:color="auto" w:fill="808080" w:themeFill="background1" w:themeFillShade="80"/>
          </w:tcPr>
          <w:p w:rsidR="00A550F4" w:rsidRPr="00F27834" w:rsidRDefault="00A550F4" w:rsidP="00A550F4">
            <w:pPr>
              <w:rPr>
                <w:b/>
                <w:color w:val="FFFFFF" w:themeColor="background1"/>
              </w:rPr>
            </w:pPr>
            <w:r w:rsidRPr="00F27834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A550F4" w:rsidRPr="00F27834" w:rsidTr="00A550F4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A550F4" w:rsidRPr="00F27834" w:rsidRDefault="00A550F4" w:rsidP="00A550F4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F27834">
              <w:rPr>
                <w:rFonts w:cs="Arial"/>
              </w:rPr>
              <w:t>Dissipação de energia num sistema mecânico.</w:t>
            </w:r>
          </w:p>
          <w:p w:rsidR="00A550F4" w:rsidRPr="00F27834" w:rsidRDefault="00A550F4" w:rsidP="00A550F4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F27834">
              <w:rPr>
                <w:rFonts w:cs="Arial"/>
              </w:rPr>
              <w:t>Transferências transformações de energia</w:t>
            </w:r>
            <w:r>
              <w:rPr>
                <w:rFonts w:cs="Arial"/>
              </w:rPr>
              <w:t>.</w:t>
            </w:r>
          </w:p>
          <w:p w:rsidR="00A550F4" w:rsidRPr="00F27834" w:rsidRDefault="00A550F4" w:rsidP="00A550F4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 w:rsidRPr="00F27834">
              <w:rPr>
                <w:rFonts w:cs="Arial"/>
              </w:rPr>
              <w:t>Forças dissipativas</w:t>
            </w:r>
            <w:r>
              <w:rPr>
                <w:rFonts w:cs="Arial"/>
              </w:rPr>
              <w:t>.</w:t>
            </w:r>
          </w:p>
          <w:p w:rsidR="00A550F4" w:rsidRPr="00F27834" w:rsidRDefault="00A550F4" w:rsidP="00A550F4">
            <w:pPr>
              <w:widowControl w:val="0"/>
              <w:autoSpaceDE w:val="0"/>
              <w:autoSpaceDN w:val="0"/>
              <w:adjustRightInd w:val="0"/>
              <w:ind w:left="82"/>
              <w:jc w:val="both"/>
            </w:pPr>
            <w:r w:rsidRPr="00F27834">
              <w:rPr>
                <w:rFonts w:cs="Arial"/>
              </w:rPr>
              <w:t>Rendimento</w:t>
            </w:r>
            <w:r>
              <w:rPr>
                <w:rFonts w:cs="Arial"/>
              </w:rPr>
              <w:t>.</w:t>
            </w:r>
          </w:p>
        </w:tc>
      </w:tr>
      <w:tr w:rsidR="00A550F4" w:rsidRPr="00A550F4" w:rsidTr="00A550F4">
        <w:tc>
          <w:tcPr>
            <w:tcW w:w="1533" w:type="dxa"/>
            <w:tcBorders>
              <w:left w:val="nil"/>
              <w:right w:val="nil"/>
            </w:tcBorders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  <w:tc>
          <w:tcPr>
            <w:tcW w:w="1463" w:type="dxa"/>
            <w:gridSpan w:val="3"/>
            <w:tcBorders>
              <w:left w:val="nil"/>
              <w:right w:val="nil"/>
            </w:tcBorders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  <w:tc>
          <w:tcPr>
            <w:tcW w:w="1507" w:type="dxa"/>
            <w:gridSpan w:val="2"/>
            <w:tcBorders>
              <w:left w:val="nil"/>
              <w:right w:val="nil"/>
            </w:tcBorders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  <w:tc>
          <w:tcPr>
            <w:tcW w:w="2355" w:type="dxa"/>
            <w:gridSpan w:val="2"/>
            <w:tcBorders>
              <w:left w:val="nil"/>
              <w:right w:val="nil"/>
            </w:tcBorders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</w:tr>
      <w:tr w:rsidR="00A550F4" w:rsidRPr="00F27834" w:rsidTr="00A550F4">
        <w:tc>
          <w:tcPr>
            <w:tcW w:w="450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A550F4" w:rsidRPr="00F27834" w:rsidRDefault="00A550F4" w:rsidP="00A550F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</w:t>
            </w:r>
            <w:r w:rsidRPr="00F27834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F27834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A550F4" w:rsidRPr="00F27834" w:rsidRDefault="00A550F4" w:rsidP="00A550F4"/>
        </w:tc>
        <w:tc>
          <w:tcPr>
            <w:tcW w:w="387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A550F4" w:rsidRPr="00F27834" w:rsidRDefault="00A550F4" w:rsidP="00A550F4">
            <w:pPr>
              <w:ind w:left="-61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Descritores</w:t>
            </w:r>
            <w:r w:rsidRPr="00F27834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F27834">
              <w:rPr>
                <w:b/>
                <w:color w:val="FFFFFF" w:themeColor="background1"/>
              </w:rPr>
              <w:t>)</w:t>
            </w:r>
          </w:p>
        </w:tc>
      </w:tr>
      <w:tr w:rsidR="00A550F4" w:rsidRPr="00F27834" w:rsidTr="00A550F4">
        <w:tc>
          <w:tcPr>
            <w:tcW w:w="4503" w:type="dxa"/>
            <w:gridSpan w:val="6"/>
            <w:tcBorders>
              <w:bottom w:val="single" w:sz="4" w:space="0" w:color="auto"/>
            </w:tcBorders>
          </w:tcPr>
          <w:p w:rsidR="00A550F4" w:rsidRPr="00B31EFE" w:rsidRDefault="00A550F4" w:rsidP="00A550F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B31EFE">
              <w:rPr>
                <w:rFonts w:cs="Arial"/>
              </w:rPr>
              <w:t>Interpretar as transferências de energia como trabalho em sistemas mecânicos, os conceitos de for</w:t>
            </w:r>
            <w:r>
              <w:rPr>
                <w:rFonts w:cs="Arial"/>
              </w:rPr>
              <w:t>ç</w:t>
            </w:r>
            <w:r w:rsidRPr="00B31EFE">
              <w:rPr>
                <w:rFonts w:cs="Arial"/>
              </w:rPr>
              <w:t>a conservativa e não conservativa e a relação entre trabalho e variações de energia, reconhecendo as situações em que há conservação de energia mecânica das situações em que não há.</w:t>
            </w:r>
          </w:p>
          <w:p w:rsidR="00A550F4" w:rsidRPr="00B31EFE" w:rsidRDefault="00A550F4" w:rsidP="00A550F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A550F4" w:rsidRPr="00B31EFE" w:rsidRDefault="00A550F4" w:rsidP="00A550F4"/>
        </w:tc>
        <w:tc>
          <w:tcPr>
            <w:tcW w:w="3874" w:type="dxa"/>
            <w:gridSpan w:val="7"/>
            <w:tcBorders>
              <w:bottom w:val="single" w:sz="4" w:space="0" w:color="auto"/>
            </w:tcBorders>
          </w:tcPr>
          <w:p w:rsidR="00A550F4" w:rsidRPr="00B31EFE" w:rsidRDefault="00A550F4" w:rsidP="00A550F4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B31EFE">
              <w:rPr>
                <w:rFonts w:cs="Arial"/>
              </w:rPr>
              <w:t>1.15 Relacionar a variação de energia mecânica com o trabalho realizado pelas for</w:t>
            </w:r>
            <w:r>
              <w:rPr>
                <w:rFonts w:cs="Arial"/>
              </w:rPr>
              <w:t>ç</w:t>
            </w:r>
            <w:r w:rsidRPr="00B31EFE">
              <w:rPr>
                <w:rFonts w:cs="Arial"/>
              </w:rPr>
              <w:t>as não conservativas e aplicar esta relação na resolução de problemas.</w:t>
            </w:r>
          </w:p>
          <w:p w:rsidR="00A550F4" w:rsidRPr="00B31EFE" w:rsidRDefault="00A550F4" w:rsidP="00A550F4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B31EFE">
              <w:rPr>
                <w:rFonts w:cs="Arial"/>
              </w:rPr>
              <w:t>1.16 Associar o trabalho das for</w:t>
            </w:r>
            <w:r>
              <w:rPr>
                <w:rFonts w:cs="Arial"/>
              </w:rPr>
              <w:t>ç</w:t>
            </w:r>
            <w:r w:rsidRPr="00B31EFE">
              <w:rPr>
                <w:rFonts w:cs="Arial"/>
              </w:rPr>
              <w:t xml:space="preserve">as de atrito </w:t>
            </w:r>
            <w:r>
              <w:rPr>
                <w:rFonts w:cs="Arial"/>
              </w:rPr>
              <w:t>à</w:t>
            </w:r>
            <w:r w:rsidRPr="00B31EFE">
              <w:rPr>
                <w:rFonts w:cs="Arial"/>
              </w:rPr>
              <w:t xml:space="preserve"> diminuição de energia mecânica de um corpo e </w:t>
            </w:r>
            <w:r>
              <w:rPr>
                <w:rFonts w:cs="Arial"/>
              </w:rPr>
              <w:t>à</w:t>
            </w:r>
            <w:r w:rsidRPr="00B31EFE">
              <w:rPr>
                <w:rFonts w:cs="Arial"/>
              </w:rPr>
              <w:t xml:space="preserve"> energia dissipada, a qual se manifesta, por exemplo, no aquecimento das superfícies em contacto.</w:t>
            </w:r>
          </w:p>
          <w:p w:rsidR="00A550F4" w:rsidRPr="00B31EFE" w:rsidRDefault="00A550F4" w:rsidP="00A550F4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B31EFE">
              <w:rPr>
                <w:rFonts w:cs="Arial"/>
              </w:rPr>
              <w:t>1.17 Aplicar o conceito de potência na resolução de problemas.</w:t>
            </w:r>
          </w:p>
          <w:p w:rsidR="00A550F4" w:rsidRPr="00B31EFE" w:rsidRDefault="00A550F4" w:rsidP="00A550F4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r w:rsidRPr="00B31EFE">
              <w:rPr>
                <w:rFonts w:cs="Arial"/>
              </w:rPr>
              <w:t>1.18 Interpretar e aplicar o significado de rendimento em sistemas mecânicos, relacionando a dissipação de energia com um rendimento inferior a 100 %.</w:t>
            </w:r>
          </w:p>
        </w:tc>
      </w:tr>
      <w:tr w:rsidR="00A550F4" w:rsidRPr="00A550F4" w:rsidTr="00A550F4">
        <w:tc>
          <w:tcPr>
            <w:tcW w:w="8613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</w:tr>
      <w:tr w:rsidR="00A550F4" w:rsidRPr="00F27834" w:rsidTr="00A550F4">
        <w:tc>
          <w:tcPr>
            <w:tcW w:w="5833" w:type="dxa"/>
            <w:gridSpan w:val="10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A550F4" w:rsidRPr="00F27834" w:rsidRDefault="00A550F4" w:rsidP="00A550F4">
            <w:pPr>
              <w:rPr>
                <w:b/>
                <w:color w:val="FFFFFF" w:themeColor="background1"/>
              </w:rPr>
            </w:pPr>
            <w:r w:rsidRPr="00F27834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A550F4" w:rsidRPr="00F27834" w:rsidRDefault="00A550F4" w:rsidP="00A550F4"/>
        </w:tc>
        <w:tc>
          <w:tcPr>
            <w:tcW w:w="24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A550F4" w:rsidRPr="00F27834" w:rsidRDefault="00A550F4" w:rsidP="00A550F4">
            <w:pPr>
              <w:rPr>
                <w:b/>
                <w:color w:val="FFFFFF" w:themeColor="background1"/>
              </w:rPr>
            </w:pPr>
            <w:r w:rsidRPr="00F27834">
              <w:rPr>
                <w:b/>
                <w:color w:val="FFFFFF" w:themeColor="background1"/>
              </w:rPr>
              <w:t>Recursos</w:t>
            </w:r>
          </w:p>
        </w:tc>
      </w:tr>
      <w:tr w:rsidR="00A550F4" w:rsidRPr="00F27834" w:rsidTr="00A550F4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A550F4" w:rsidRPr="00F27834" w:rsidRDefault="00A550F4" w:rsidP="00A550F4">
            <w:pPr>
              <w:rPr>
                <w:rFonts w:cs="Arial"/>
              </w:rPr>
            </w:pPr>
            <w:r w:rsidRPr="00F27834">
              <w:rPr>
                <w:rFonts w:cs="Arial"/>
              </w:rPr>
              <w:t>Correção do trabalho de casa</w:t>
            </w:r>
            <w:r>
              <w:rPr>
                <w:rFonts w:cs="Arial"/>
              </w:rPr>
              <w:t>.</w:t>
            </w:r>
          </w:p>
          <w:p w:rsidR="00A550F4" w:rsidRPr="00F27834" w:rsidRDefault="00A550F4" w:rsidP="00A550F4">
            <w:r w:rsidRPr="00F27834">
              <w:rPr>
                <w:rFonts w:cs="Arial"/>
              </w:rPr>
              <w:t xml:space="preserve">Preparação da atividade laboratorial 1.2: </w:t>
            </w:r>
            <w:r w:rsidRPr="00F27834">
              <w:rPr>
                <w:rFonts w:cs="Arial"/>
                <w:bCs/>
              </w:rPr>
              <w:t>Movimento vertical de queda e ressalto de uma bola: transformações e transferências de energia.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A550F4" w:rsidRPr="00F27834" w:rsidRDefault="00A550F4" w:rsidP="00A550F4"/>
        </w:tc>
        <w:tc>
          <w:tcPr>
            <w:tcW w:w="2497" w:type="dxa"/>
            <w:gridSpan w:val="3"/>
            <w:vMerge w:val="restart"/>
          </w:tcPr>
          <w:p w:rsidR="00A550F4" w:rsidRPr="00F27834" w:rsidRDefault="00A550F4" w:rsidP="00A550F4">
            <w:pPr>
              <w:spacing w:line="276" w:lineRule="auto"/>
              <w:jc w:val="both"/>
              <w:rPr>
                <w:rFonts w:cs="Arial"/>
              </w:rPr>
            </w:pPr>
            <w:r w:rsidRPr="00F27834">
              <w:rPr>
                <w:rFonts w:cs="Arial"/>
              </w:rPr>
              <w:t>- Manual de Física</w:t>
            </w:r>
            <w:r>
              <w:rPr>
                <w:rFonts w:cs="Arial"/>
              </w:rPr>
              <w:t>: + Física.</w:t>
            </w:r>
          </w:p>
          <w:p w:rsidR="00A550F4" w:rsidRPr="00F27834" w:rsidRDefault="00A550F4" w:rsidP="00A550F4">
            <w:pPr>
              <w:jc w:val="both"/>
            </w:pPr>
          </w:p>
          <w:p w:rsidR="00A550F4" w:rsidRPr="00F27834" w:rsidRDefault="00A550F4" w:rsidP="00A550F4">
            <w:pPr>
              <w:jc w:val="both"/>
            </w:pPr>
          </w:p>
        </w:tc>
      </w:tr>
      <w:tr w:rsidR="00A550F4" w:rsidRPr="00A550F4" w:rsidTr="00A550F4">
        <w:tc>
          <w:tcPr>
            <w:tcW w:w="6116" w:type="dxa"/>
            <w:gridSpan w:val="12"/>
            <w:tcBorders>
              <w:top w:val="nil"/>
              <w:left w:val="nil"/>
            </w:tcBorders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  <w:tc>
          <w:tcPr>
            <w:tcW w:w="2497" w:type="dxa"/>
            <w:gridSpan w:val="3"/>
            <w:vMerge/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</w:tr>
      <w:tr w:rsidR="00A550F4" w:rsidRPr="00F27834" w:rsidTr="00A550F4">
        <w:tc>
          <w:tcPr>
            <w:tcW w:w="5833" w:type="dxa"/>
            <w:gridSpan w:val="10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A550F4" w:rsidRPr="00F27834" w:rsidRDefault="00A550F4" w:rsidP="00A550F4">
            <w:pPr>
              <w:rPr>
                <w:b/>
                <w:color w:val="FFFFFF" w:themeColor="background1"/>
              </w:rPr>
            </w:pPr>
            <w:r w:rsidRPr="00F27834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A550F4" w:rsidRPr="00F27834" w:rsidRDefault="00A550F4" w:rsidP="00A550F4"/>
        </w:tc>
        <w:tc>
          <w:tcPr>
            <w:tcW w:w="2497" w:type="dxa"/>
            <w:gridSpan w:val="3"/>
            <w:vMerge/>
            <w:tcBorders>
              <w:left w:val="single" w:sz="4" w:space="0" w:color="auto"/>
            </w:tcBorders>
          </w:tcPr>
          <w:p w:rsidR="00A550F4" w:rsidRPr="00F27834" w:rsidRDefault="00A550F4" w:rsidP="00A550F4"/>
        </w:tc>
      </w:tr>
      <w:tr w:rsidR="00A550F4" w:rsidRPr="00F27834" w:rsidTr="00A550F4">
        <w:tc>
          <w:tcPr>
            <w:tcW w:w="5833" w:type="dxa"/>
            <w:gridSpan w:val="10"/>
            <w:tcBorders>
              <w:bottom w:val="single" w:sz="4" w:space="0" w:color="auto"/>
            </w:tcBorders>
          </w:tcPr>
          <w:p w:rsidR="00A550F4" w:rsidRPr="00F27834" w:rsidRDefault="00A550F4" w:rsidP="00A550F4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F27834">
              <w:rPr>
                <w:rFonts w:cs="Arial"/>
              </w:rPr>
              <w:t>-</w:t>
            </w:r>
            <w:r>
              <w:rPr>
                <w:rFonts w:cs="Arial"/>
              </w:rPr>
              <w:t xml:space="preserve"> </w:t>
            </w:r>
            <w:r w:rsidRPr="00F27834">
              <w:rPr>
                <w:rFonts w:cs="Arial"/>
              </w:rPr>
              <w:t>Trabalho em grande grupo:</w:t>
            </w:r>
          </w:p>
          <w:p w:rsidR="00A550F4" w:rsidRPr="00F27834" w:rsidRDefault="00A550F4" w:rsidP="00A550F4">
            <w:pPr>
              <w:jc w:val="both"/>
              <w:rPr>
                <w:rFonts w:cs="Arial"/>
              </w:rPr>
            </w:pPr>
            <w:r w:rsidRPr="00F27834">
              <w:rPr>
                <w:rFonts w:cs="Arial"/>
              </w:rPr>
              <w:t>- Correção no quadro da resolução dos exercícios da página 57 do manual.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A550F4" w:rsidRPr="00F27834" w:rsidRDefault="00A550F4" w:rsidP="00A550F4"/>
        </w:tc>
        <w:tc>
          <w:tcPr>
            <w:tcW w:w="249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A550F4" w:rsidRPr="00F27834" w:rsidRDefault="00A550F4" w:rsidP="00A550F4"/>
        </w:tc>
      </w:tr>
      <w:tr w:rsidR="00A550F4" w:rsidRPr="00A550F4" w:rsidTr="00A550F4">
        <w:tc>
          <w:tcPr>
            <w:tcW w:w="8613" w:type="dxa"/>
            <w:gridSpan w:val="15"/>
            <w:tcBorders>
              <w:top w:val="nil"/>
              <w:left w:val="nil"/>
              <w:right w:val="nil"/>
            </w:tcBorders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</w:tr>
      <w:tr w:rsidR="00A550F4" w:rsidRPr="00F27834" w:rsidTr="00A550F4">
        <w:tc>
          <w:tcPr>
            <w:tcW w:w="8613" w:type="dxa"/>
            <w:gridSpan w:val="15"/>
            <w:shd w:val="clear" w:color="auto" w:fill="808080" w:themeFill="background1" w:themeFillShade="80"/>
          </w:tcPr>
          <w:p w:rsidR="00A550F4" w:rsidRPr="00F27834" w:rsidRDefault="00A550F4" w:rsidP="00A550F4">
            <w:pPr>
              <w:rPr>
                <w:b/>
              </w:rPr>
            </w:pPr>
            <w:r w:rsidRPr="00F27834">
              <w:rPr>
                <w:b/>
                <w:color w:val="FFFFFF" w:themeColor="background1"/>
              </w:rPr>
              <w:t>Desenvolvimento da aula</w:t>
            </w:r>
          </w:p>
        </w:tc>
      </w:tr>
      <w:tr w:rsidR="00A550F4" w:rsidRPr="00F27834" w:rsidTr="00A550F4">
        <w:tc>
          <w:tcPr>
            <w:tcW w:w="8613" w:type="dxa"/>
            <w:gridSpan w:val="15"/>
            <w:tcBorders>
              <w:bottom w:val="single" w:sz="4" w:space="0" w:color="auto"/>
            </w:tcBorders>
          </w:tcPr>
          <w:p w:rsidR="00A550F4" w:rsidRPr="00F27834" w:rsidRDefault="00A550F4" w:rsidP="00A550F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F27834">
              <w:rPr>
                <w:rFonts w:cs="Arial"/>
              </w:rPr>
              <w:t>Trabalho em grande grupo:</w:t>
            </w:r>
          </w:p>
          <w:p w:rsidR="00A550F4" w:rsidRPr="00F27834" w:rsidRDefault="00A550F4" w:rsidP="004D7C19">
            <w:pPr>
              <w:pStyle w:val="PargrafodaLista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F27834">
              <w:rPr>
                <w:rFonts w:cs="Arial"/>
              </w:rPr>
              <w:t>Correção dos exercícios da página 57, solicitando a participação dos alunos no quadro.</w:t>
            </w:r>
          </w:p>
          <w:p w:rsidR="00A550F4" w:rsidRPr="00A64AEA" w:rsidRDefault="00A550F4" w:rsidP="004D7C19">
            <w:pPr>
              <w:pStyle w:val="PargrafodaLista"/>
              <w:numPr>
                <w:ilvl w:val="0"/>
                <w:numId w:val="9"/>
              </w:numPr>
              <w:spacing w:line="276" w:lineRule="auto"/>
              <w:jc w:val="both"/>
              <w:rPr>
                <w:rFonts w:cs="Arial"/>
              </w:rPr>
            </w:pPr>
            <w:r w:rsidRPr="00F27834">
              <w:rPr>
                <w:rFonts w:cs="Arial"/>
              </w:rPr>
              <w:t xml:space="preserve">Fazer a preparação da atividade laboratorial </w:t>
            </w:r>
            <w:r>
              <w:rPr>
                <w:rFonts w:cs="Arial"/>
              </w:rPr>
              <w:t>AL</w:t>
            </w:r>
            <w:r w:rsidRPr="00F27834">
              <w:rPr>
                <w:rFonts w:cs="Arial"/>
              </w:rPr>
              <w:t>1.2 com os alunos, respondendo à</w:t>
            </w:r>
            <w:r>
              <w:rPr>
                <w:rFonts w:cs="Arial"/>
              </w:rPr>
              <w:t>s</w:t>
            </w:r>
            <w:r w:rsidRPr="00F27834">
              <w:rPr>
                <w:rFonts w:cs="Arial"/>
              </w:rPr>
              <w:t xml:space="preserve"> questões propostas na parte </w:t>
            </w:r>
            <w:r>
              <w:rPr>
                <w:rFonts w:cs="Arial"/>
              </w:rPr>
              <w:t>«</w:t>
            </w:r>
            <w:r w:rsidRPr="00F27834">
              <w:rPr>
                <w:rFonts w:cs="Arial"/>
              </w:rPr>
              <w:t>Análise e discussão das atividade laboratorial</w:t>
            </w:r>
            <w:r>
              <w:rPr>
                <w:rFonts w:cs="Arial"/>
              </w:rPr>
              <w:t>».</w:t>
            </w:r>
          </w:p>
        </w:tc>
      </w:tr>
      <w:tr w:rsidR="00A550F4" w:rsidRPr="00A550F4" w:rsidTr="00A550F4">
        <w:tc>
          <w:tcPr>
            <w:tcW w:w="8613" w:type="dxa"/>
            <w:gridSpan w:val="15"/>
            <w:tcBorders>
              <w:left w:val="nil"/>
              <w:right w:val="nil"/>
            </w:tcBorders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</w:tr>
      <w:tr w:rsidR="00A550F4" w:rsidRPr="00F27834" w:rsidTr="00A550F4">
        <w:tc>
          <w:tcPr>
            <w:tcW w:w="464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A550F4" w:rsidRPr="00F27834" w:rsidRDefault="00A550F4" w:rsidP="00A550F4">
            <w:pPr>
              <w:rPr>
                <w:b/>
                <w:color w:val="FFFFFF" w:themeColor="background1"/>
              </w:rPr>
            </w:pPr>
            <w:r w:rsidRPr="00F27834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A550F4" w:rsidRPr="00F27834" w:rsidRDefault="00A550F4" w:rsidP="00A550F4"/>
        </w:tc>
        <w:tc>
          <w:tcPr>
            <w:tcW w:w="373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A550F4" w:rsidRPr="00F27834" w:rsidRDefault="00A550F4" w:rsidP="00A550F4">
            <w:pPr>
              <w:rPr>
                <w:b/>
                <w:color w:val="FFFFFF" w:themeColor="background1"/>
              </w:rPr>
            </w:pPr>
            <w:r w:rsidRPr="00F27834">
              <w:rPr>
                <w:b/>
                <w:color w:val="FFFFFF" w:themeColor="background1"/>
              </w:rPr>
              <w:t>TPC</w:t>
            </w:r>
          </w:p>
        </w:tc>
      </w:tr>
      <w:tr w:rsidR="00A550F4" w:rsidRPr="00F27834" w:rsidTr="00A550F4">
        <w:trPr>
          <w:trHeight w:val="70"/>
        </w:trPr>
        <w:tc>
          <w:tcPr>
            <w:tcW w:w="4644" w:type="dxa"/>
            <w:gridSpan w:val="7"/>
            <w:tcBorders>
              <w:bottom w:val="single" w:sz="4" w:space="0" w:color="auto"/>
            </w:tcBorders>
          </w:tcPr>
          <w:p w:rsidR="00A550F4" w:rsidRPr="00F27834" w:rsidRDefault="00A550F4" w:rsidP="00A550F4">
            <w:pPr>
              <w:widowControl w:val="0"/>
              <w:autoSpaceDE w:val="0"/>
              <w:autoSpaceDN w:val="0"/>
              <w:adjustRightInd w:val="0"/>
              <w:ind w:left="40"/>
            </w:pPr>
            <w:r w:rsidRPr="00F27834">
              <w:t>Registo em gre</w:t>
            </w:r>
            <w:r>
              <w:t xml:space="preserve">lhas de observação/verificação do desempenho dos alunos </w:t>
            </w:r>
            <w:r w:rsidRPr="00F27834">
              <w:t>na participação na aula.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A550F4" w:rsidRPr="00F27834" w:rsidRDefault="00A550F4" w:rsidP="00A550F4"/>
        </w:tc>
        <w:tc>
          <w:tcPr>
            <w:tcW w:w="3733" w:type="dxa"/>
            <w:gridSpan w:val="6"/>
            <w:tcBorders>
              <w:bottom w:val="single" w:sz="4" w:space="0" w:color="auto"/>
            </w:tcBorders>
          </w:tcPr>
          <w:p w:rsidR="00A550F4" w:rsidRPr="00F27834" w:rsidRDefault="00A550F4" w:rsidP="00A550F4">
            <w:pPr>
              <w:autoSpaceDE w:val="0"/>
              <w:autoSpaceDN w:val="0"/>
              <w:adjustRightInd w:val="0"/>
              <w:jc w:val="both"/>
            </w:pPr>
          </w:p>
        </w:tc>
      </w:tr>
      <w:tr w:rsidR="00A550F4" w:rsidRPr="00A550F4" w:rsidTr="00A550F4">
        <w:tc>
          <w:tcPr>
            <w:tcW w:w="4644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  <w:tc>
          <w:tcPr>
            <w:tcW w:w="37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550F4" w:rsidRPr="00A550F4" w:rsidRDefault="00A550F4" w:rsidP="00A550F4">
            <w:pPr>
              <w:rPr>
                <w:sz w:val="2"/>
                <w:szCs w:val="2"/>
              </w:rPr>
            </w:pPr>
          </w:p>
        </w:tc>
      </w:tr>
      <w:tr w:rsidR="00A550F4" w:rsidRPr="00F27834" w:rsidTr="00A550F4">
        <w:tc>
          <w:tcPr>
            <w:tcW w:w="8613" w:type="dxa"/>
            <w:gridSpan w:val="15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A550F4" w:rsidRPr="00F27834" w:rsidRDefault="00A550F4" w:rsidP="00A550F4">
            <w:pPr>
              <w:rPr>
                <w:b/>
                <w:color w:val="FFFFFF" w:themeColor="background1"/>
              </w:rPr>
            </w:pPr>
            <w:r w:rsidRPr="00F27834">
              <w:rPr>
                <w:b/>
                <w:color w:val="FFFFFF" w:themeColor="background1"/>
              </w:rPr>
              <w:t>Observações</w:t>
            </w:r>
          </w:p>
        </w:tc>
      </w:tr>
      <w:tr w:rsidR="00A550F4" w:rsidRPr="00F27834" w:rsidTr="00A550F4">
        <w:tc>
          <w:tcPr>
            <w:tcW w:w="8613" w:type="dxa"/>
            <w:gridSpan w:val="15"/>
          </w:tcPr>
          <w:p w:rsidR="00A550F4" w:rsidRPr="00F27834" w:rsidRDefault="00A550F4" w:rsidP="00A550F4"/>
        </w:tc>
      </w:tr>
    </w:tbl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11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726" w:type="dxa"/>
        <w:tblInd w:w="-113" w:type="dxa"/>
        <w:tblLook w:val="04A0" w:firstRow="1" w:lastRow="0" w:firstColumn="1" w:lastColumn="0" w:noHBand="0" w:noVBand="1"/>
      </w:tblPr>
      <w:tblGrid>
        <w:gridCol w:w="113"/>
        <w:gridCol w:w="1420"/>
        <w:gridCol w:w="300"/>
        <w:gridCol w:w="1163"/>
        <w:gridCol w:w="52"/>
        <w:gridCol w:w="1276"/>
        <w:gridCol w:w="179"/>
        <w:gridCol w:w="141"/>
        <w:gridCol w:w="95"/>
        <w:gridCol w:w="141"/>
        <w:gridCol w:w="953"/>
        <w:gridCol w:w="142"/>
        <w:gridCol w:w="141"/>
        <w:gridCol w:w="142"/>
        <w:gridCol w:w="740"/>
        <w:gridCol w:w="1615"/>
        <w:gridCol w:w="113"/>
      </w:tblGrid>
      <w:tr w:rsidR="008B5BC0" w:rsidTr="007B41F6">
        <w:trPr>
          <w:gridBefore w:val="1"/>
          <w:wBefore w:w="113" w:type="dxa"/>
        </w:trPr>
        <w:tc>
          <w:tcPr>
            <w:tcW w:w="4211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74" w:type="dxa"/>
            <w:gridSpan w:val="9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28" w:type="dxa"/>
            <w:gridSpan w:val="2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7B41F6">
        <w:trPr>
          <w:gridBefore w:val="1"/>
          <w:wBefore w:w="113" w:type="dxa"/>
        </w:trPr>
        <w:tc>
          <w:tcPr>
            <w:tcW w:w="4211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402" w:type="dxa"/>
            <w:gridSpan w:val="11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7B41F6">
        <w:trPr>
          <w:gridBefore w:val="1"/>
          <w:wBefore w:w="113" w:type="dxa"/>
        </w:trPr>
        <w:tc>
          <w:tcPr>
            <w:tcW w:w="1720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74" w:type="dxa"/>
            <w:gridSpan w:val="9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28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minutos</w:t>
            </w:r>
          </w:p>
        </w:tc>
      </w:tr>
      <w:tr w:rsidR="008B5BC0" w:rsidRPr="00586BC3" w:rsidTr="007B41F6">
        <w:trPr>
          <w:gridBefore w:val="1"/>
          <w:wBefore w:w="113" w:type="dxa"/>
        </w:trPr>
        <w:tc>
          <w:tcPr>
            <w:tcW w:w="1720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15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7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28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7B41F6" w:rsidRPr="00872925" w:rsidTr="007B41F6">
        <w:trPr>
          <w:gridAfter w:val="1"/>
          <w:wAfter w:w="113" w:type="dxa"/>
        </w:trPr>
        <w:tc>
          <w:tcPr>
            <w:tcW w:w="8613" w:type="dxa"/>
            <w:gridSpan w:val="16"/>
            <w:shd w:val="clear" w:color="auto" w:fill="808080" w:themeFill="background1" w:themeFillShade="80"/>
          </w:tcPr>
          <w:p w:rsidR="007B41F6" w:rsidRPr="00872925" w:rsidRDefault="007B41F6" w:rsidP="00D91035">
            <w:pPr>
              <w:rPr>
                <w:b/>
                <w:color w:val="FFFFFF" w:themeColor="background1"/>
              </w:rPr>
            </w:pPr>
            <w:r w:rsidRPr="00872925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7B41F6" w:rsidRPr="00872925" w:rsidTr="007B41F6">
        <w:trPr>
          <w:gridAfter w:val="1"/>
          <w:wAfter w:w="113" w:type="dxa"/>
        </w:trPr>
        <w:tc>
          <w:tcPr>
            <w:tcW w:w="8613" w:type="dxa"/>
            <w:gridSpan w:val="16"/>
            <w:tcBorders>
              <w:bottom w:val="single" w:sz="4" w:space="0" w:color="auto"/>
            </w:tcBorders>
          </w:tcPr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ind w:left="82"/>
              <w:jc w:val="both"/>
            </w:pPr>
            <w:r w:rsidRPr="00872925">
              <w:t>Transferênc</w:t>
            </w:r>
            <w:r>
              <w:t>ias e transformações de energia.</w:t>
            </w:r>
          </w:p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ind w:left="82"/>
              <w:jc w:val="both"/>
            </w:pPr>
            <w:r>
              <w:t>Dissipação de energia mecânica.</w:t>
            </w:r>
          </w:p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ind w:left="82"/>
              <w:jc w:val="both"/>
            </w:pPr>
            <w:r>
              <w:t>Rendimento.</w:t>
            </w:r>
          </w:p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ind w:left="82"/>
              <w:jc w:val="both"/>
            </w:pPr>
            <w:r w:rsidRPr="00872925">
              <w:t>Coeficiente de elasticidade de materiais em colisão.</w:t>
            </w:r>
          </w:p>
        </w:tc>
      </w:tr>
      <w:tr w:rsidR="007B41F6" w:rsidRPr="00872925" w:rsidTr="007B41F6">
        <w:trPr>
          <w:gridAfter w:val="1"/>
          <w:wAfter w:w="113" w:type="dxa"/>
        </w:trPr>
        <w:tc>
          <w:tcPr>
            <w:tcW w:w="1533" w:type="dxa"/>
            <w:gridSpan w:val="2"/>
            <w:tcBorders>
              <w:left w:val="nil"/>
              <w:right w:val="nil"/>
            </w:tcBorders>
          </w:tcPr>
          <w:p w:rsidR="007B41F6" w:rsidRPr="00872925" w:rsidRDefault="007B41F6" w:rsidP="00D91035"/>
        </w:tc>
        <w:tc>
          <w:tcPr>
            <w:tcW w:w="1463" w:type="dxa"/>
            <w:gridSpan w:val="2"/>
            <w:tcBorders>
              <w:left w:val="nil"/>
              <w:right w:val="nil"/>
            </w:tcBorders>
          </w:tcPr>
          <w:p w:rsidR="007B41F6" w:rsidRPr="00872925" w:rsidRDefault="007B41F6" w:rsidP="00D91035"/>
        </w:tc>
        <w:tc>
          <w:tcPr>
            <w:tcW w:w="1507" w:type="dxa"/>
            <w:gridSpan w:val="3"/>
            <w:tcBorders>
              <w:left w:val="nil"/>
              <w:right w:val="nil"/>
            </w:tcBorders>
          </w:tcPr>
          <w:p w:rsidR="007B41F6" w:rsidRPr="00872925" w:rsidRDefault="007B41F6" w:rsidP="00D91035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7B41F6" w:rsidRPr="00872925" w:rsidRDefault="007B41F6" w:rsidP="00D91035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7B41F6" w:rsidRPr="00872925" w:rsidRDefault="007B41F6" w:rsidP="00D91035"/>
        </w:tc>
        <w:tc>
          <w:tcPr>
            <w:tcW w:w="2355" w:type="dxa"/>
            <w:gridSpan w:val="2"/>
            <w:tcBorders>
              <w:left w:val="nil"/>
              <w:right w:val="nil"/>
            </w:tcBorders>
          </w:tcPr>
          <w:p w:rsidR="007B41F6" w:rsidRPr="00872925" w:rsidRDefault="007B41F6" w:rsidP="00D91035"/>
        </w:tc>
      </w:tr>
      <w:tr w:rsidR="007B41F6" w:rsidRPr="00872925" w:rsidTr="007B41F6">
        <w:trPr>
          <w:gridAfter w:val="1"/>
          <w:wAfter w:w="113" w:type="dxa"/>
        </w:trPr>
        <w:tc>
          <w:tcPr>
            <w:tcW w:w="4503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7B41F6" w:rsidRPr="00872925" w:rsidRDefault="007B41F6" w:rsidP="00D9103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Objetivo geral </w:t>
            </w:r>
            <w:r w:rsidRPr="00872925">
              <w:rPr>
                <w:b/>
                <w:color w:val="FFFFFF" w:themeColor="background1"/>
              </w:rPr>
              <w:t xml:space="preserve">(metas </w:t>
            </w:r>
            <w:r>
              <w:rPr>
                <w:b/>
                <w:color w:val="FFFFFF" w:themeColor="background1"/>
              </w:rPr>
              <w:t>curriculares</w:t>
            </w:r>
            <w:r w:rsidRPr="00872925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7B41F6" w:rsidRPr="00872925" w:rsidRDefault="007B41F6" w:rsidP="00D91035"/>
        </w:tc>
        <w:tc>
          <w:tcPr>
            <w:tcW w:w="387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7B41F6" w:rsidRPr="00872925" w:rsidRDefault="007B41F6" w:rsidP="00D91035">
            <w:pPr>
              <w:ind w:left="-61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Descritores</w:t>
            </w:r>
            <w:r w:rsidRPr="00872925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872925">
              <w:rPr>
                <w:b/>
                <w:color w:val="FFFFFF" w:themeColor="background1"/>
              </w:rPr>
              <w:t>)</w:t>
            </w:r>
          </w:p>
        </w:tc>
      </w:tr>
      <w:tr w:rsidR="007B41F6" w:rsidRPr="00872925" w:rsidTr="007B41F6">
        <w:trPr>
          <w:gridAfter w:val="1"/>
          <w:wAfter w:w="113" w:type="dxa"/>
        </w:trPr>
        <w:tc>
          <w:tcPr>
            <w:tcW w:w="4503" w:type="dxa"/>
            <w:gridSpan w:val="7"/>
            <w:tcBorders>
              <w:bottom w:val="single" w:sz="4" w:space="0" w:color="auto"/>
            </w:tcBorders>
          </w:tcPr>
          <w:p w:rsidR="007B41F6" w:rsidRPr="00872925" w:rsidRDefault="007B41F6" w:rsidP="00D91035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Investigar, com base em considerações energéticas (transformações e transferências de energia), o movimento vertical de queda e de ressalto de uma bola.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7B41F6" w:rsidRPr="00872925" w:rsidRDefault="007B41F6" w:rsidP="00D91035"/>
        </w:tc>
        <w:tc>
          <w:tcPr>
            <w:tcW w:w="3874" w:type="dxa"/>
            <w:gridSpan w:val="7"/>
            <w:tcBorders>
              <w:bottom w:val="single" w:sz="4" w:space="0" w:color="auto"/>
            </w:tcBorders>
          </w:tcPr>
          <w:p w:rsidR="007B41F6" w:rsidRPr="001640EF" w:rsidRDefault="007B41F6" w:rsidP="004D7C19">
            <w:pPr>
              <w:pStyle w:val="PargrafodaLista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after="200" w:line="276" w:lineRule="auto"/>
              <w:ind w:left="364"/>
              <w:jc w:val="both"/>
              <w:rPr>
                <w:rFonts w:cs="Arial"/>
              </w:rPr>
            </w:pPr>
            <w:r w:rsidRPr="001640EF">
              <w:rPr>
                <w:rFonts w:cs="Arial"/>
              </w:rPr>
              <w:t xml:space="preserve">Metas </w:t>
            </w:r>
            <w:r>
              <w:rPr>
                <w:rFonts w:cs="Arial"/>
              </w:rPr>
              <w:t>e</w:t>
            </w:r>
            <w:r w:rsidRPr="001640EF">
              <w:rPr>
                <w:rFonts w:cs="Arial"/>
              </w:rPr>
              <w:t xml:space="preserve">specíficas da atividade laboratorial: </w:t>
            </w:r>
          </w:p>
          <w:p w:rsidR="007B41F6" w:rsidRPr="00872925" w:rsidRDefault="007B41F6" w:rsidP="004D7C19">
            <w:pPr>
              <w:pStyle w:val="PargrafodaLista"/>
              <w:numPr>
                <w:ilvl w:val="0"/>
                <w:numId w:val="20"/>
              </w:numPr>
              <w:tabs>
                <w:tab w:val="left" w:pos="346"/>
              </w:tabs>
              <w:autoSpaceDE w:val="0"/>
              <w:autoSpaceDN w:val="0"/>
              <w:adjustRightInd w:val="0"/>
              <w:ind w:left="81" w:firstLine="0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Identificar transferências e transformações de energia no movimento vertical de queda e de ressalto de uma bola.</w:t>
            </w:r>
          </w:p>
          <w:p w:rsidR="007B41F6" w:rsidRPr="00872925" w:rsidRDefault="007B41F6" w:rsidP="004D7C19">
            <w:pPr>
              <w:pStyle w:val="PargrafodaLista"/>
              <w:numPr>
                <w:ilvl w:val="0"/>
                <w:numId w:val="20"/>
              </w:numPr>
              <w:tabs>
                <w:tab w:val="left" w:pos="346"/>
              </w:tabs>
              <w:autoSpaceDE w:val="0"/>
              <w:autoSpaceDN w:val="0"/>
              <w:adjustRightInd w:val="0"/>
              <w:ind w:left="81" w:firstLine="0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Construir e interpretar o gráfico da primeira altura de ressalto em função da altura de queda, traçar a reta que melhor se ajusta aos dados experimentais e obter a sua equação.</w:t>
            </w:r>
          </w:p>
          <w:p w:rsidR="007B41F6" w:rsidRPr="00872925" w:rsidRDefault="007B41F6" w:rsidP="004D7C19">
            <w:pPr>
              <w:pStyle w:val="PargrafodaLista"/>
              <w:numPr>
                <w:ilvl w:val="0"/>
                <w:numId w:val="20"/>
              </w:numPr>
              <w:tabs>
                <w:tab w:val="left" w:pos="346"/>
              </w:tabs>
              <w:autoSpaceDE w:val="0"/>
              <w:autoSpaceDN w:val="0"/>
              <w:adjustRightInd w:val="0"/>
              <w:ind w:left="81" w:firstLine="0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Prever, a partir da equação da reta de regressão, a altura do primeiro ressalto para uma altura de queda não medida.</w:t>
            </w:r>
          </w:p>
          <w:p w:rsidR="007B41F6" w:rsidRPr="00872925" w:rsidRDefault="007B41F6" w:rsidP="004D7C19">
            <w:pPr>
              <w:pStyle w:val="PargrafodaLista"/>
              <w:numPr>
                <w:ilvl w:val="0"/>
                <w:numId w:val="20"/>
              </w:numPr>
              <w:tabs>
                <w:tab w:val="left" w:pos="346"/>
              </w:tabs>
              <w:autoSpaceDE w:val="0"/>
              <w:autoSpaceDN w:val="0"/>
              <w:adjustRightInd w:val="0"/>
              <w:ind w:left="81" w:firstLine="0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Obter as expressões do módulo da velocidade de chegada ao solo e do módulo da velocidade inicial do primeiro ressalto, em função das respetivas alturas, a partir da conservação da energia mecânica.</w:t>
            </w:r>
          </w:p>
          <w:p w:rsidR="007B41F6" w:rsidRPr="00872925" w:rsidRDefault="007B41F6" w:rsidP="004D7C19">
            <w:pPr>
              <w:pStyle w:val="PargrafodaLista"/>
              <w:numPr>
                <w:ilvl w:val="0"/>
                <w:numId w:val="20"/>
              </w:numPr>
              <w:tabs>
                <w:tab w:val="left" w:pos="346"/>
              </w:tabs>
              <w:autoSpaceDE w:val="0"/>
              <w:autoSpaceDN w:val="0"/>
              <w:adjustRightInd w:val="0"/>
              <w:ind w:left="81" w:firstLine="0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Calcular, para uma dada altura de queda, a diminuição da energia mecânica na colisão, exprimindo essa diminuição em percentagem.</w:t>
            </w:r>
          </w:p>
          <w:p w:rsidR="007B41F6" w:rsidRPr="00872925" w:rsidRDefault="007B41F6" w:rsidP="004D7C19">
            <w:pPr>
              <w:pStyle w:val="PargrafodaLista"/>
              <w:numPr>
                <w:ilvl w:val="0"/>
                <w:numId w:val="20"/>
              </w:numPr>
              <w:tabs>
                <w:tab w:val="left" w:pos="346"/>
              </w:tabs>
              <w:autoSpaceDE w:val="0"/>
              <w:autoSpaceDN w:val="0"/>
              <w:adjustRightInd w:val="0"/>
              <w:ind w:left="81" w:firstLine="0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Associar uma maior diminuição de energia mecânica numa colisão a menor elasticidade do par de materiais em colisão.</w:t>
            </w:r>
          </w:p>
          <w:p w:rsidR="007B41F6" w:rsidRPr="00872925" w:rsidRDefault="007B41F6" w:rsidP="004D7C19">
            <w:pPr>
              <w:pStyle w:val="PargrafodaLista"/>
              <w:numPr>
                <w:ilvl w:val="0"/>
                <w:numId w:val="20"/>
              </w:numPr>
              <w:tabs>
                <w:tab w:val="left" w:pos="346"/>
              </w:tabs>
              <w:autoSpaceDE w:val="0"/>
              <w:autoSpaceDN w:val="0"/>
              <w:adjustRightInd w:val="0"/>
              <w:ind w:left="81" w:firstLine="0"/>
              <w:jc w:val="both"/>
              <w:rPr>
                <w:rFonts w:cs="Arial"/>
                <w:b/>
              </w:rPr>
            </w:pPr>
            <w:r w:rsidRPr="00872925">
              <w:rPr>
                <w:rFonts w:cs="Arial"/>
              </w:rPr>
              <w:t>Comparar energias dissipadas na colisão de uma mesma bola com diferentes superfícies, ou de bolas diferentes na mesma superfície, a partir dos declives das retas de regressão de gráficos da altura de ressalto em função da altura de queda.</w:t>
            </w:r>
          </w:p>
        </w:tc>
      </w:tr>
      <w:tr w:rsidR="007B41F6" w:rsidRPr="00872925" w:rsidTr="007B41F6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41F6" w:rsidRDefault="007B41F6" w:rsidP="00D91035"/>
          <w:p w:rsidR="007B41F6" w:rsidRPr="00872925" w:rsidRDefault="007B41F6" w:rsidP="00D91035"/>
        </w:tc>
      </w:tr>
      <w:tr w:rsidR="007B41F6" w:rsidRPr="00872925" w:rsidTr="007B41F6">
        <w:trPr>
          <w:gridAfter w:val="1"/>
          <w:wAfter w:w="113" w:type="dxa"/>
        </w:trPr>
        <w:tc>
          <w:tcPr>
            <w:tcW w:w="5833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7B41F6" w:rsidRPr="00872925" w:rsidRDefault="007B41F6" w:rsidP="00D91035">
            <w:pPr>
              <w:rPr>
                <w:b/>
                <w:color w:val="FFFFFF" w:themeColor="background1"/>
              </w:rPr>
            </w:pPr>
            <w:r w:rsidRPr="00872925">
              <w:rPr>
                <w:b/>
                <w:color w:val="FFFFFF" w:themeColor="background1"/>
              </w:rPr>
              <w:lastRenderedPageBreak/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7B41F6" w:rsidRPr="00872925" w:rsidRDefault="007B41F6" w:rsidP="00D91035"/>
        </w:tc>
        <w:tc>
          <w:tcPr>
            <w:tcW w:w="24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7B41F6" w:rsidRPr="00872925" w:rsidRDefault="007B41F6" w:rsidP="00D91035">
            <w:pPr>
              <w:rPr>
                <w:b/>
                <w:color w:val="FFFFFF" w:themeColor="background1"/>
              </w:rPr>
            </w:pPr>
            <w:r w:rsidRPr="00872925">
              <w:rPr>
                <w:b/>
                <w:color w:val="FFFFFF" w:themeColor="background1"/>
              </w:rPr>
              <w:t>Recursos</w:t>
            </w:r>
          </w:p>
        </w:tc>
      </w:tr>
      <w:tr w:rsidR="007B41F6" w:rsidRPr="00872925" w:rsidTr="007B41F6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</w:tcPr>
          <w:p w:rsidR="007B41F6" w:rsidRPr="00872925" w:rsidRDefault="007B41F6" w:rsidP="00D91035">
            <w:pPr>
              <w:autoSpaceDE w:val="0"/>
              <w:autoSpaceDN w:val="0"/>
              <w:adjustRightInd w:val="0"/>
              <w:jc w:val="both"/>
            </w:pPr>
            <w:r w:rsidRPr="00872925">
              <w:rPr>
                <w:rFonts w:cs="Arial"/>
              </w:rPr>
              <w:t>Atividade laboratorial AL</w:t>
            </w:r>
            <w:r>
              <w:rPr>
                <w:rFonts w:cs="Arial"/>
              </w:rPr>
              <w:t xml:space="preserve"> </w:t>
            </w:r>
            <w:r w:rsidRPr="00872925">
              <w:rPr>
                <w:rFonts w:cs="Arial"/>
              </w:rPr>
              <w:t>1.2</w:t>
            </w:r>
            <w:r>
              <w:rPr>
                <w:rFonts w:cs="Arial"/>
              </w:rPr>
              <w:t>:</w:t>
            </w:r>
            <w:r w:rsidRPr="00872925">
              <w:rPr>
                <w:rFonts w:cs="Arial"/>
              </w:rPr>
              <w:t xml:space="preserve"> </w:t>
            </w:r>
            <w:r w:rsidRPr="00872925">
              <w:rPr>
                <w:rFonts w:cs="Arial"/>
                <w:bCs/>
              </w:rPr>
              <w:t>Movimento vertical de queda e ressalto de uma bola: transformações e transferências de energia.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7B41F6" w:rsidRPr="00872925" w:rsidRDefault="007B41F6" w:rsidP="00D91035"/>
        </w:tc>
        <w:tc>
          <w:tcPr>
            <w:tcW w:w="2497" w:type="dxa"/>
            <w:gridSpan w:val="3"/>
            <w:vMerge w:val="restart"/>
          </w:tcPr>
          <w:p w:rsidR="007B41F6" w:rsidRPr="00872925" w:rsidRDefault="007B41F6" w:rsidP="00D91035">
            <w:pPr>
              <w:spacing w:line="276" w:lineRule="auto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- Manual de Física: + Física</w:t>
            </w:r>
            <w:r>
              <w:rPr>
                <w:rFonts w:cs="Arial"/>
              </w:rPr>
              <w:t>.</w:t>
            </w:r>
          </w:p>
          <w:p w:rsidR="007B41F6" w:rsidRPr="00872925" w:rsidRDefault="007B41F6" w:rsidP="00D91035">
            <w:pPr>
              <w:spacing w:line="276" w:lineRule="auto"/>
              <w:jc w:val="both"/>
              <w:rPr>
                <w:rFonts w:cs="Arial"/>
              </w:rPr>
            </w:pPr>
          </w:p>
          <w:p w:rsidR="007B41F6" w:rsidRPr="00872925" w:rsidRDefault="007B41F6" w:rsidP="00D91035">
            <w:pPr>
              <w:spacing w:line="276" w:lineRule="auto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- Material de laboratório necessário à realização da atividade laboratorial:</w:t>
            </w:r>
          </w:p>
          <w:p w:rsidR="007B41F6" w:rsidRPr="00872925" w:rsidRDefault="007B41F6" w:rsidP="00D91035">
            <w:pPr>
              <w:spacing w:line="276" w:lineRule="auto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-</w:t>
            </w:r>
            <w:r>
              <w:rPr>
                <w:rFonts w:cs="Arial"/>
              </w:rPr>
              <w:t xml:space="preserve"> B</w:t>
            </w:r>
            <w:r w:rsidRPr="00872925">
              <w:rPr>
                <w:rFonts w:cs="Arial"/>
              </w:rPr>
              <w:t>olas com diferentes elasticidades</w:t>
            </w:r>
            <w:r>
              <w:rPr>
                <w:rFonts w:cs="Arial"/>
              </w:rPr>
              <w:t>.</w:t>
            </w:r>
          </w:p>
          <w:p w:rsidR="007B41F6" w:rsidRPr="00872925" w:rsidRDefault="007B41F6" w:rsidP="00D91035">
            <w:pPr>
              <w:spacing w:line="276" w:lineRule="auto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D</w:t>
            </w:r>
            <w:r w:rsidRPr="00872925">
              <w:rPr>
                <w:rFonts w:cs="Arial"/>
              </w:rPr>
              <w:t>iferentes tipos de piso</w:t>
            </w:r>
            <w:r>
              <w:rPr>
                <w:rFonts w:cs="Arial"/>
              </w:rPr>
              <w:t>.</w:t>
            </w:r>
          </w:p>
          <w:p w:rsidR="007B41F6" w:rsidRPr="00872925" w:rsidRDefault="007B41F6" w:rsidP="00D91035">
            <w:pPr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- M</w:t>
            </w:r>
            <w:r w:rsidRPr="00872925">
              <w:rPr>
                <w:rFonts w:cs="Arial"/>
              </w:rPr>
              <w:t>áquina de calcular gráfica ou computador</w:t>
            </w:r>
            <w:r>
              <w:rPr>
                <w:rFonts w:cs="Arial"/>
              </w:rPr>
              <w:t>.</w:t>
            </w:r>
          </w:p>
          <w:p w:rsidR="007B41F6" w:rsidRPr="00872925" w:rsidRDefault="007B41F6" w:rsidP="00D91035">
            <w:pPr>
              <w:spacing w:line="276" w:lineRule="auto"/>
              <w:jc w:val="both"/>
            </w:pPr>
            <w:r w:rsidRPr="00872925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S</w:t>
            </w:r>
            <w:r w:rsidRPr="00872925">
              <w:rPr>
                <w:rFonts w:cs="Arial"/>
              </w:rPr>
              <w:t>ensor de posição</w:t>
            </w:r>
            <w:r>
              <w:rPr>
                <w:rFonts w:cs="Arial"/>
              </w:rPr>
              <w:t>.</w:t>
            </w:r>
          </w:p>
        </w:tc>
      </w:tr>
      <w:tr w:rsidR="007B41F6" w:rsidRPr="00872925" w:rsidTr="007B41F6">
        <w:trPr>
          <w:gridAfter w:val="1"/>
          <w:wAfter w:w="113" w:type="dxa"/>
        </w:trPr>
        <w:tc>
          <w:tcPr>
            <w:tcW w:w="6116" w:type="dxa"/>
            <w:gridSpan w:val="13"/>
            <w:tcBorders>
              <w:top w:val="nil"/>
              <w:left w:val="nil"/>
            </w:tcBorders>
          </w:tcPr>
          <w:p w:rsidR="007B41F6" w:rsidRPr="00872925" w:rsidRDefault="007B41F6" w:rsidP="00D91035"/>
        </w:tc>
        <w:tc>
          <w:tcPr>
            <w:tcW w:w="2497" w:type="dxa"/>
            <w:gridSpan w:val="3"/>
            <w:vMerge/>
          </w:tcPr>
          <w:p w:rsidR="007B41F6" w:rsidRPr="00872925" w:rsidRDefault="007B41F6" w:rsidP="00D91035"/>
        </w:tc>
      </w:tr>
      <w:tr w:rsidR="007B41F6" w:rsidRPr="00872925" w:rsidTr="007B41F6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7B41F6" w:rsidRPr="00872925" w:rsidRDefault="007B41F6" w:rsidP="00D91035">
            <w:pPr>
              <w:rPr>
                <w:b/>
                <w:color w:val="FFFFFF" w:themeColor="background1"/>
              </w:rPr>
            </w:pPr>
            <w:r w:rsidRPr="00872925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7B41F6" w:rsidRPr="00872925" w:rsidRDefault="007B41F6" w:rsidP="00D91035"/>
        </w:tc>
        <w:tc>
          <w:tcPr>
            <w:tcW w:w="2497" w:type="dxa"/>
            <w:gridSpan w:val="3"/>
            <w:vMerge/>
            <w:tcBorders>
              <w:left w:val="single" w:sz="4" w:space="0" w:color="auto"/>
            </w:tcBorders>
          </w:tcPr>
          <w:p w:rsidR="007B41F6" w:rsidRPr="00872925" w:rsidRDefault="007B41F6" w:rsidP="00D91035"/>
        </w:tc>
      </w:tr>
      <w:tr w:rsidR="007B41F6" w:rsidRPr="00872925" w:rsidTr="007B41F6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</w:tcPr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- Trabalho em grande grupo:</w:t>
            </w:r>
          </w:p>
          <w:p w:rsidR="007B41F6" w:rsidRPr="00DB0E2E" w:rsidRDefault="007B41F6" w:rsidP="004D7C19">
            <w:pPr>
              <w:pStyle w:val="PargrafodaLista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DB0E2E">
              <w:rPr>
                <w:rFonts w:cs="Arial"/>
              </w:rPr>
              <w:t>Discussão das respostas às questões da parte «Preparação da atividade laboratorial».</w:t>
            </w:r>
          </w:p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</w:p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- Trabalho em pequeno grupo:</w:t>
            </w:r>
          </w:p>
          <w:p w:rsidR="007B41F6" w:rsidRPr="00DB0E2E" w:rsidRDefault="007B41F6" w:rsidP="004D7C19">
            <w:pPr>
              <w:pStyle w:val="PargrafodaLista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DB0E2E">
              <w:rPr>
                <w:rFonts w:cs="Arial"/>
              </w:rPr>
              <w:t xml:space="preserve">Cada grupo tem na bancada o material necessário à montagem experimental e executa a experiência fazendo as medições que permitam preencher a tabela 1, da página </w:t>
            </w:r>
            <w:r>
              <w:rPr>
                <w:rFonts w:cs="Arial"/>
              </w:rPr>
              <w:t>79</w:t>
            </w:r>
            <w:r w:rsidRPr="00DB0E2E">
              <w:rPr>
                <w:rFonts w:cs="Arial"/>
              </w:rPr>
              <w:t xml:space="preserve">. </w:t>
            </w:r>
          </w:p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</w:p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</w:pPr>
            <w:r w:rsidRPr="00872925">
              <w:rPr>
                <w:rFonts w:cs="Arial"/>
              </w:rPr>
              <w:t xml:space="preserve">Trabalho </w:t>
            </w:r>
            <w:r>
              <w:rPr>
                <w:rFonts w:cs="Arial"/>
              </w:rPr>
              <w:t>i</w:t>
            </w:r>
            <w:r w:rsidRPr="00872925">
              <w:rPr>
                <w:rFonts w:cs="Arial"/>
              </w:rPr>
              <w:t xml:space="preserve">ndividual: </w:t>
            </w:r>
            <w:r>
              <w:rPr>
                <w:rFonts w:cs="Arial"/>
              </w:rPr>
              <w:t>r</w:t>
            </w:r>
            <w:r w:rsidRPr="00872925">
              <w:rPr>
                <w:rFonts w:cs="Arial"/>
              </w:rPr>
              <w:t>elatório</w:t>
            </w:r>
            <w:r w:rsidRPr="00872925">
              <w:t xml:space="preserve"> da atividade laboratorial</w:t>
            </w:r>
            <w:r w:rsidRPr="00872925">
              <w:rPr>
                <w:rFonts w:cs="Arial"/>
              </w:rPr>
              <w:t>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7B41F6" w:rsidRPr="00872925" w:rsidRDefault="007B41F6" w:rsidP="00D91035"/>
        </w:tc>
        <w:tc>
          <w:tcPr>
            <w:tcW w:w="249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B41F6" w:rsidRPr="00872925" w:rsidRDefault="007B41F6" w:rsidP="00D91035"/>
        </w:tc>
      </w:tr>
      <w:tr w:rsidR="007B41F6" w:rsidRPr="00872925" w:rsidTr="007B41F6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nil"/>
              <w:left w:val="nil"/>
              <w:right w:val="nil"/>
            </w:tcBorders>
          </w:tcPr>
          <w:p w:rsidR="007B41F6" w:rsidRPr="00872925" w:rsidRDefault="007B41F6" w:rsidP="00D91035"/>
        </w:tc>
      </w:tr>
      <w:tr w:rsidR="007B41F6" w:rsidRPr="00872925" w:rsidTr="007B41F6">
        <w:trPr>
          <w:gridAfter w:val="1"/>
          <w:wAfter w:w="113" w:type="dxa"/>
        </w:trPr>
        <w:tc>
          <w:tcPr>
            <w:tcW w:w="8613" w:type="dxa"/>
            <w:gridSpan w:val="16"/>
            <w:shd w:val="clear" w:color="auto" w:fill="808080" w:themeFill="background1" w:themeFillShade="80"/>
          </w:tcPr>
          <w:p w:rsidR="007B41F6" w:rsidRPr="00872925" w:rsidRDefault="007B41F6" w:rsidP="00D91035">
            <w:pPr>
              <w:rPr>
                <w:b/>
              </w:rPr>
            </w:pPr>
            <w:r w:rsidRPr="00872925">
              <w:rPr>
                <w:b/>
                <w:color w:val="FFFFFF" w:themeColor="background1"/>
              </w:rPr>
              <w:t>Desenvolvimento da aula</w:t>
            </w:r>
          </w:p>
        </w:tc>
      </w:tr>
      <w:tr w:rsidR="007B41F6" w:rsidRPr="00872925" w:rsidTr="007B41F6">
        <w:trPr>
          <w:gridAfter w:val="1"/>
          <w:wAfter w:w="113" w:type="dxa"/>
        </w:trPr>
        <w:tc>
          <w:tcPr>
            <w:tcW w:w="8613" w:type="dxa"/>
            <w:gridSpan w:val="16"/>
            <w:tcBorders>
              <w:bottom w:val="single" w:sz="4" w:space="0" w:color="auto"/>
            </w:tcBorders>
          </w:tcPr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 w:rsidRPr="00872925">
              <w:rPr>
                <w:rFonts w:cs="Arial"/>
              </w:rPr>
              <w:t>Discussão alargada à turma:</w:t>
            </w:r>
          </w:p>
          <w:p w:rsidR="007B41F6" w:rsidRPr="000B5894" w:rsidRDefault="007B41F6" w:rsidP="004D7C19">
            <w:pPr>
              <w:pStyle w:val="PargrafodaLista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 xml:space="preserve">Na primeira parte da aula serão discutidas as respostas da parte </w:t>
            </w:r>
            <w:r>
              <w:rPr>
                <w:rFonts w:cs="Arial"/>
              </w:rPr>
              <w:t>«</w:t>
            </w:r>
            <w:r w:rsidRPr="00872925">
              <w:rPr>
                <w:rFonts w:cs="Arial"/>
              </w:rPr>
              <w:t>Preparação da atividade laboratorial</w:t>
            </w:r>
            <w:r>
              <w:rPr>
                <w:rFonts w:cs="Arial"/>
              </w:rPr>
              <w:t>»</w:t>
            </w:r>
            <w:r w:rsidRPr="00872925">
              <w:rPr>
                <w:rFonts w:cs="Arial"/>
              </w:rPr>
              <w:t>, que os alunos trabalharam em casa.</w:t>
            </w:r>
          </w:p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Trabalho em pequeno grupo</w:t>
            </w:r>
            <w:r>
              <w:rPr>
                <w:rFonts w:cs="Arial"/>
              </w:rPr>
              <w:t>:</w:t>
            </w:r>
          </w:p>
          <w:p w:rsidR="007B41F6" w:rsidRPr="000B5894" w:rsidRDefault="007B41F6" w:rsidP="004D7C19">
            <w:pPr>
              <w:pStyle w:val="PargrafodaLista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>Os alunos executam a experiência planeada, fazem os registos das medições e completam a tabela 1</w:t>
            </w:r>
            <w:r>
              <w:rPr>
                <w:rFonts w:cs="Arial"/>
              </w:rPr>
              <w:t>,</w:t>
            </w:r>
            <w:r w:rsidRPr="00872925">
              <w:rPr>
                <w:rFonts w:cs="Arial"/>
              </w:rPr>
              <w:t xml:space="preserve"> da página </w:t>
            </w:r>
            <w:r>
              <w:rPr>
                <w:rFonts w:cs="Arial"/>
              </w:rPr>
              <w:t>79</w:t>
            </w:r>
            <w:r w:rsidRPr="00872925">
              <w:rPr>
                <w:rFonts w:cs="Arial"/>
              </w:rPr>
              <w:t xml:space="preserve">. O professor acompanha o trabalho dos alunos, avaliando o desempenho destes e levantando questões. </w:t>
            </w:r>
          </w:p>
          <w:p w:rsidR="007B41F6" w:rsidRPr="00872925" w:rsidRDefault="007B41F6" w:rsidP="00D91035">
            <w:pPr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 xml:space="preserve">Trabalho </w:t>
            </w:r>
            <w:r>
              <w:rPr>
                <w:rFonts w:cs="Arial"/>
              </w:rPr>
              <w:t>i</w:t>
            </w:r>
            <w:r w:rsidRPr="00872925">
              <w:rPr>
                <w:rFonts w:cs="Arial"/>
              </w:rPr>
              <w:t>ndividual:</w:t>
            </w:r>
          </w:p>
          <w:p w:rsidR="007B41F6" w:rsidRPr="00872925" w:rsidRDefault="007B41F6" w:rsidP="004D7C19">
            <w:pPr>
              <w:pStyle w:val="PargrafodaLista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 xml:space="preserve">Os alunos respondem às questões da parte </w:t>
            </w:r>
            <w:r>
              <w:rPr>
                <w:rFonts w:cs="Arial"/>
              </w:rPr>
              <w:t>«</w:t>
            </w:r>
            <w:r w:rsidRPr="00872925">
              <w:rPr>
                <w:rFonts w:cs="Arial"/>
              </w:rPr>
              <w:t>Análise e discussão da atividade laboratorial</w:t>
            </w:r>
            <w:r>
              <w:rPr>
                <w:rFonts w:cs="Arial"/>
              </w:rPr>
              <w:t>»</w:t>
            </w:r>
            <w:r w:rsidRPr="00872925">
              <w:rPr>
                <w:rFonts w:cs="Arial"/>
              </w:rPr>
              <w:t>.</w:t>
            </w:r>
          </w:p>
          <w:p w:rsidR="007B41F6" w:rsidRPr="00872925" w:rsidRDefault="007B41F6" w:rsidP="004D7C19">
            <w:pPr>
              <w:pStyle w:val="PargrafodaLista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 w:rsidRPr="00872925">
              <w:rPr>
                <w:rFonts w:cs="Arial"/>
              </w:rPr>
              <w:t xml:space="preserve">Elaborar o relatório da atividade prática (registo de medições e resposta às questões </w:t>
            </w:r>
            <w:r>
              <w:rPr>
                <w:rFonts w:cs="Arial"/>
              </w:rPr>
              <w:t>«</w:t>
            </w:r>
            <w:r w:rsidRPr="00872925">
              <w:rPr>
                <w:rFonts w:cs="Arial"/>
              </w:rPr>
              <w:t>Análise e discussão da atividade laboratorial</w:t>
            </w:r>
            <w:r>
              <w:rPr>
                <w:rFonts w:cs="Arial"/>
              </w:rPr>
              <w:t>»</w:t>
            </w:r>
            <w:r w:rsidRPr="00872925">
              <w:rPr>
                <w:rFonts w:cs="Arial"/>
              </w:rPr>
              <w:t>).</w:t>
            </w:r>
          </w:p>
        </w:tc>
      </w:tr>
      <w:tr w:rsidR="007B41F6" w:rsidRPr="00872925" w:rsidTr="007B41F6">
        <w:trPr>
          <w:gridAfter w:val="1"/>
          <w:wAfter w:w="113" w:type="dxa"/>
        </w:trPr>
        <w:tc>
          <w:tcPr>
            <w:tcW w:w="8613" w:type="dxa"/>
            <w:gridSpan w:val="16"/>
            <w:tcBorders>
              <w:left w:val="nil"/>
              <w:right w:val="nil"/>
            </w:tcBorders>
          </w:tcPr>
          <w:p w:rsidR="007B41F6" w:rsidRPr="00872925" w:rsidRDefault="007B41F6" w:rsidP="00D91035"/>
        </w:tc>
      </w:tr>
      <w:tr w:rsidR="007B41F6" w:rsidRPr="00872925" w:rsidTr="007B41F6">
        <w:trPr>
          <w:gridAfter w:val="1"/>
          <w:wAfter w:w="113" w:type="dxa"/>
        </w:trPr>
        <w:tc>
          <w:tcPr>
            <w:tcW w:w="4644" w:type="dxa"/>
            <w:gridSpan w:val="8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7B41F6" w:rsidRPr="00872925" w:rsidRDefault="007B41F6" w:rsidP="00D91035">
            <w:pPr>
              <w:rPr>
                <w:b/>
                <w:color w:val="FFFFFF" w:themeColor="background1"/>
              </w:rPr>
            </w:pPr>
            <w:r w:rsidRPr="00872925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7B41F6" w:rsidRPr="00872925" w:rsidRDefault="007B41F6" w:rsidP="00D91035"/>
        </w:tc>
        <w:tc>
          <w:tcPr>
            <w:tcW w:w="373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7B41F6" w:rsidRPr="00872925" w:rsidRDefault="007B41F6" w:rsidP="00D91035">
            <w:pPr>
              <w:rPr>
                <w:b/>
                <w:color w:val="FFFFFF" w:themeColor="background1"/>
              </w:rPr>
            </w:pPr>
            <w:r w:rsidRPr="00872925">
              <w:rPr>
                <w:b/>
                <w:color w:val="FFFFFF" w:themeColor="background1"/>
              </w:rPr>
              <w:t>TPC</w:t>
            </w:r>
          </w:p>
        </w:tc>
      </w:tr>
      <w:tr w:rsidR="007B41F6" w:rsidRPr="00872925" w:rsidTr="007B41F6">
        <w:trPr>
          <w:gridAfter w:val="1"/>
          <w:wAfter w:w="113" w:type="dxa"/>
          <w:trHeight w:val="70"/>
        </w:trPr>
        <w:tc>
          <w:tcPr>
            <w:tcW w:w="4644" w:type="dxa"/>
            <w:gridSpan w:val="8"/>
            <w:tcBorders>
              <w:bottom w:val="single" w:sz="4" w:space="0" w:color="auto"/>
            </w:tcBorders>
          </w:tcPr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ind w:left="40"/>
            </w:pPr>
            <w:r w:rsidRPr="00872925">
              <w:t>Relatório da atividade laboratorial:</w:t>
            </w:r>
          </w:p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ind w:left="40"/>
            </w:pPr>
            <w:r w:rsidRPr="00872925">
              <w:t>- Tabela com os registos de medições</w:t>
            </w:r>
            <w:r>
              <w:t>;</w:t>
            </w:r>
          </w:p>
          <w:p w:rsidR="007B41F6" w:rsidRPr="00872925" w:rsidRDefault="007B41F6" w:rsidP="00D91035">
            <w:pPr>
              <w:widowControl w:val="0"/>
              <w:autoSpaceDE w:val="0"/>
              <w:autoSpaceDN w:val="0"/>
              <w:adjustRightInd w:val="0"/>
              <w:ind w:left="40"/>
            </w:pPr>
            <w:r w:rsidRPr="00872925">
              <w:t>- Resposta às questões de análise e discussão da atividade laboratorial</w:t>
            </w:r>
            <w:r>
              <w:t>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7B41F6" w:rsidRPr="00872925" w:rsidRDefault="007B41F6" w:rsidP="00D91035"/>
        </w:tc>
        <w:tc>
          <w:tcPr>
            <w:tcW w:w="3733" w:type="dxa"/>
            <w:gridSpan w:val="6"/>
            <w:tcBorders>
              <w:bottom w:val="single" w:sz="4" w:space="0" w:color="auto"/>
            </w:tcBorders>
          </w:tcPr>
          <w:p w:rsidR="007B41F6" w:rsidRPr="00872925" w:rsidRDefault="007B41F6" w:rsidP="00D91035"/>
        </w:tc>
      </w:tr>
      <w:tr w:rsidR="007B41F6" w:rsidRPr="00872925" w:rsidTr="007B41F6">
        <w:trPr>
          <w:gridAfter w:val="1"/>
          <w:wAfter w:w="113" w:type="dxa"/>
        </w:trPr>
        <w:tc>
          <w:tcPr>
            <w:tcW w:w="46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B41F6" w:rsidRPr="00872925" w:rsidRDefault="007B41F6" w:rsidP="00D91035"/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41F6" w:rsidRPr="00872925" w:rsidRDefault="007B41F6" w:rsidP="00D91035"/>
        </w:tc>
        <w:tc>
          <w:tcPr>
            <w:tcW w:w="37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B41F6" w:rsidRPr="00872925" w:rsidRDefault="007B41F6" w:rsidP="00D91035"/>
        </w:tc>
      </w:tr>
      <w:tr w:rsidR="007B41F6" w:rsidRPr="00872925" w:rsidTr="007B41F6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7B41F6" w:rsidRPr="00872925" w:rsidRDefault="007B41F6" w:rsidP="00D91035">
            <w:pPr>
              <w:rPr>
                <w:b/>
                <w:color w:val="FFFFFF" w:themeColor="background1"/>
              </w:rPr>
            </w:pPr>
            <w:r w:rsidRPr="00872925">
              <w:rPr>
                <w:b/>
                <w:color w:val="FFFFFF" w:themeColor="background1"/>
              </w:rPr>
              <w:t>Observações</w:t>
            </w:r>
          </w:p>
        </w:tc>
      </w:tr>
      <w:tr w:rsidR="007B41F6" w:rsidRPr="00872925" w:rsidTr="007B41F6">
        <w:trPr>
          <w:gridAfter w:val="1"/>
          <w:wAfter w:w="113" w:type="dxa"/>
        </w:trPr>
        <w:tc>
          <w:tcPr>
            <w:tcW w:w="8613" w:type="dxa"/>
            <w:gridSpan w:val="16"/>
          </w:tcPr>
          <w:p w:rsidR="007B41F6" w:rsidRPr="00872925" w:rsidRDefault="007B41F6" w:rsidP="00D91035"/>
        </w:tc>
      </w:tr>
    </w:tbl>
    <w:p w:rsidR="007B41F6" w:rsidRPr="00872925" w:rsidRDefault="007B41F6" w:rsidP="007B41F6">
      <w:pPr>
        <w:spacing w:after="0" w:line="240" w:lineRule="auto"/>
      </w:pPr>
    </w:p>
    <w:p w:rsidR="007B41F6" w:rsidRPr="00872925" w:rsidRDefault="007B41F6" w:rsidP="007B41F6">
      <w:pPr>
        <w:spacing w:after="0" w:line="240" w:lineRule="auto"/>
        <w:ind w:firstLine="708"/>
      </w:pPr>
    </w:p>
    <w:p w:rsidR="007B41F6" w:rsidRPr="00872925" w:rsidRDefault="007B41F6" w:rsidP="007B41F6"/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12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726" w:type="dxa"/>
        <w:tblInd w:w="-113" w:type="dxa"/>
        <w:tblLook w:val="04A0" w:firstRow="1" w:lastRow="0" w:firstColumn="1" w:lastColumn="0" w:noHBand="0" w:noVBand="1"/>
      </w:tblPr>
      <w:tblGrid>
        <w:gridCol w:w="113"/>
        <w:gridCol w:w="1420"/>
        <w:gridCol w:w="300"/>
        <w:gridCol w:w="1163"/>
        <w:gridCol w:w="52"/>
        <w:gridCol w:w="1276"/>
        <w:gridCol w:w="179"/>
        <w:gridCol w:w="141"/>
        <w:gridCol w:w="95"/>
        <w:gridCol w:w="141"/>
        <w:gridCol w:w="953"/>
        <w:gridCol w:w="142"/>
        <w:gridCol w:w="141"/>
        <w:gridCol w:w="142"/>
        <w:gridCol w:w="740"/>
        <w:gridCol w:w="1615"/>
        <w:gridCol w:w="113"/>
      </w:tblGrid>
      <w:tr w:rsidR="008B5BC0" w:rsidTr="0007423C">
        <w:trPr>
          <w:gridBefore w:val="1"/>
          <w:wBefore w:w="113" w:type="dxa"/>
        </w:trPr>
        <w:tc>
          <w:tcPr>
            <w:tcW w:w="4211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74" w:type="dxa"/>
            <w:gridSpan w:val="9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28" w:type="dxa"/>
            <w:gridSpan w:val="2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07423C">
        <w:trPr>
          <w:gridBefore w:val="1"/>
          <w:wBefore w:w="113" w:type="dxa"/>
        </w:trPr>
        <w:tc>
          <w:tcPr>
            <w:tcW w:w="4211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402" w:type="dxa"/>
            <w:gridSpan w:val="11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07423C">
        <w:trPr>
          <w:gridBefore w:val="1"/>
          <w:wBefore w:w="113" w:type="dxa"/>
        </w:trPr>
        <w:tc>
          <w:tcPr>
            <w:tcW w:w="1720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74" w:type="dxa"/>
            <w:gridSpan w:val="9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28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minutos</w:t>
            </w:r>
          </w:p>
        </w:tc>
      </w:tr>
      <w:tr w:rsidR="008B5BC0" w:rsidRPr="00586BC3" w:rsidTr="0007423C">
        <w:trPr>
          <w:gridBefore w:val="1"/>
          <w:wBefore w:w="113" w:type="dxa"/>
        </w:trPr>
        <w:tc>
          <w:tcPr>
            <w:tcW w:w="1720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15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7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28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07423C" w:rsidRPr="004C28E7" w:rsidTr="0007423C">
        <w:trPr>
          <w:gridAfter w:val="1"/>
          <w:wAfter w:w="113" w:type="dxa"/>
        </w:trPr>
        <w:tc>
          <w:tcPr>
            <w:tcW w:w="8613" w:type="dxa"/>
            <w:gridSpan w:val="16"/>
            <w:shd w:val="clear" w:color="auto" w:fill="808080" w:themeFill="background1" w:themeFillShade="80"/>
          </w:tcPr>
          <w:p w:rsidR="0007423C" w:rsidRPr="004C28E7" w:rsidRDefault="0007423C" w:rsidP="00D91035">
            <w:pPr>
              <w:rPr>
                <w:b/>
                <w:color w:val="FFFFFF" w:themeColor="background1"/>
              </w:rPr>
            </w:pPr>
            <w:r w:rsidRPr="004C28E7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07423C" w:rsidRPr="004C28E7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bottom w:val="single" w:sz="4" w:space="0" w:color="auto"/>
            </w:tcBorders>
          </w:tcPr>
          <w:p w:rsidR="0007423C" w:rsidRPr="007C5DFE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7C5DFE">
              <w:rPr>
                <w:rFonts w:cs="Arial"/>
              </w:rPr>
              <w:t>Energia cinética e energia potencial; energia interna.</w:t>
            </w:r>
          </w:p>
          <w:p w:rsidR="0007423C" w:rsidRPr="007C5DFE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7C5DFE">
              <w:rPr>
                <w:rFonts w:cs="Arial"/>
              </w:rPr>
              <w:t>Sistema mecânico; sistema redutível a uma partícula (centro de massa).</w:t>
            </w:r>
          </w:p>
          <w:p w:rsidR="0007423C" w:rsidRPr="007C5DFE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7C5DFE">
              <w:rPr>
                <w:rFonts w:cs="Arial"/>
              </w:rPr>
              <w:t>O trabalho como medida da energia transferida por ação de forças; trabalho realizado por forças constantes.</w:t>
            </w:r>
          </w:p>
          <w:p w:rsidR="0007423C" w:rsidRPr="007C5DFE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7C5DFE">
              <w:rPr>
                <w:rFonts w:cs="Arial"/>
              </w:rPr>
              <w:t>Teorema da Energia Cinética.</w:t>
            </w:r>
          </w:p>
          <w:p w:rsidR="0007423C" w:rsidRPr="007C5DFE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7C5DFE">
              <w:rPr>
                <w:rFonts w:cs="Arial"/>
              </w:rPr>
              <w:t xml:space="preserve"> For</w:t>
            </w:r>
            <w:r>
              <w:rPr>
                <w:rFonts w:cs="Arial"/>
              </w:rPr>
              <w:t>ç</w:t>
            </w:r>
            <w:r w:rsidRPr="007C5DFE">
              <w:rPr>
                <w:rFonts w:cs="Arial"/>
              </w:rPr>
              <w:t>as conservativas e não conservativas; o peso como força conservativa; trabalho realizado pelo peso e variação da energia potencial gravítica.</w:t>
            </w:r>
          </w:p>
          <w:p w:rsidR="0007423C" w:rsidRPr="007C5DFE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7C5DFE">
              <w:rPr>
                <w:rFonts w:cs="Arial"/>
              </w:rPr>
              <w:t>Energia mecânica e conservação da energia mecânica.</w:t>
            </w:r>
          </w:p>
          <w:p w:rsidR="0007423C" w:rsidRPr="007C5DFE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7C5DFE">
              <w:rPr>
                <w:rFonts w:cs="Arial"/>
              </w:rPr>
              <w:t>For</w:t>
            </w:r>
            <w:r>
              <w:rPr>
                <w:rFonts w:cs="Arial"/>
              </w:rPr>
              <w:t>c</w:t>
            </w:r>
            <w:r w:rsidRPr="007C5DFE">
              <w:rPr>
                <w:rFonts w:cs="Arial"/>
              </w:rPr>
              <w:t>as não conservativas e variação da energia mecânica.</w:t>
            </w:r>
          </w:p>
          <w:p w:rsidR="0007423C" w:rsidRPr="007C5DFE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7C5DFE">
              <w:rPr>
                <w:rFonts w:cs="Arial"/>
              </w:rPr>
              <w:t>Potência.</w:t>
            </w:r>
          </w:p>
          <w:p w:rsidR="0007423C" w:rsidRPr="007C5DFE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Calibri"/>
              </w:rPr>
            </w:pPr>
            <w:r w:rsidRPr="007C5DFE">
              <w:rPr>
                <w:rFonts w:cs="Arial"/>
              </w:rPr>
              <w:t>Conservação de energia, dissipação de energia e rendimento.</w:t>
            </w:r>
          </w:p>
        </w:tc>
      </w:tr>
      <w:tr w:rsidR="0007423C" w:rsidRPr="004C28E7" w:rsidTr="0007423C">
        <w:trPr>
          <w:gridAfter w:val="1"/>
          <w:wAfter w:w="113" w:type="dxa"/>
        </w:trPr>
        <w:tc>
          <w:tcPr>
            <w:tcW w:w="1533" w:type="dxa"/>
            <w:gridSpan w:val="2"/>
            <w:tcBorders>
              <w:left w:val="nil"/>
              <w:right w:val="nil"/>
            </w:tcBorders>
          </w:tcPr>
          <w:p w:rsidR="0007423C" w:rsidRPr="004C28E7" w:rsidRDefault="0007423C" w:rsidP="00D91035"/>
        </w:tc>
        <w:tc>
          <w:tcPr>
            <w:tcW w:w="1463" w:type="dxa"/>
            <w:gridSpan w:val="2"/>
            <w:tcBorders>
              <w:left w:val="nil"/>
              <w:right w:val="nil"/>
            </w:tcBorders>
          </w:tcPr>
          <w:p w:rsidR="0007423C" w:rsidRPr="004C28E7" w:rsidRDefault="0007423C" w:rsidP="00D91035"/>
        </w:tc>
        <w:tc>
          <w:tcPr>
            <w:tcW w:w="1507" w:type="dxa"/>
            <w:gridSpan w:val="3"/>
            <w:tcBorders>
              <w:left w:val="nil"/>
              <w:right w:val="nil"/>
            </w:tcBorders>
          </w:tcPr>
          <w:p w:rsidR="0007423C" w:rsidRPr="004C28E7" w:rsidRDefault="0007423C" w:rsidP="00D91035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07423C" w:rsidRPr="004C28E7" w:rsidRDefault="0007423C" w:rsidP="00D91035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07423C" w:rsidRPr="004C28E7" w:rsidRDefault="0007423C" w:rsidP="00D91035"/>
        </w:tc>
        <w:tc>
          <w:tcPr>
            <w:tcW w:w="2355" w:type="dxa"/>
            <w:gridSpan w:val="2"/>
            <w:tcBorders>
              <w:left w:val="nil"/>
              <w:right w:val="nil"/>
            </w:tcBorders>
          </w:tcPr>
          <w:p w:rsidR="0007423C" w:rsidRPr="004C28E7" w:rsidRDefault="0007423C" w:rsidP="00D91035"/>
        </w:tc>
      </w:tr>
      <w:tr w:rsidR="0007423C" w:rsidRPr="004C28E7" w:rsidTr="0007423C">
        <w:trPr>
          <w:gridAfter w:val="1"/>
          <w:wAfter w:w="113" w:type="dxa"/>
        </w:trPr>
        <w:tc>
          <w:tcPr>
            <w:tcW w:w="4503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4C28E7" w:rsidRDefault="0007423C" w:rsidP="00D9103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</w:t>
            </w:r>
            <w:r w:rsidRPr="004C28E7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4C28E7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07423C" w:rsidRPr="004C28E7" w:rsidRDefault="0007423C" w:rsidP="00D91035"/>
        </w:tc>
        <w:tc>
          <w:tcPr>
            <w:tcW w:w="387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4C28E7" w:rsidRDefault="0007423C" w:rsidP="00D91035">
            <w:pPr>
              <w:ind w:left="-61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Descritores</w:t>
            </w:r>
            <w:r w:rsidRPr="004C28E7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4C28E7">
              <w:rPr>
                <w:b/>
                <w:color w:val="FFFFFF" w:themeColor="background1"/>
              </w:rPr>
              <w:t>)</w:t>
            </w:r>
          </w:p>
        </w:tc>
      </w:tr>
      <w:tr w:rsidR="0007423C" w:rsidRPr="004C28E7" w:rsidTr="0007423C">
        <w:trPr>
          <w:gridAfter w:val="1"/>
          <w:wAfter w:w="113" w:type="dxa"/>
        </w:trPr>
        <w:tc>
          <w:tcPr>
            <w:tcW w:w="4503" w:type="dxa"/>
            <w:gridSpan w:val="7"/>
            <w:tcBorders>
              <w:bottom w:val="single" w:sz="4" w:space="0" w:color="auto"/>
            </w:tcBorders>
          </w:tcPr>
          <w:p w:rsidR="0007423C" w:rsidRPr="004C28E7" w:rsidRDefault="0007423C" w:rsidP="00D91035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>Compreender em que condições um sistema pode ser representado pelo seu centro de massa e que a sua energia como um todo resulta do seu movimento (energia cinética) e da interação com outros sistemas (energia potencial); interpretar as transferências de energia como trabalho em sistemas mecânicos, os conceitos de for</w:t>
            </w:r>
            <w:r>
              <w:rPr>
                <w:rFonts w:cs="Arial"/>
              </w:rPr>
              <w:t>ç</w:t>
            </w:r>
            <w:r w:rsidRPr="004C28E7">
              <w:rPr>
                <w:rFonts w:cs="Arial"/>
              </w:rPr>
              <w:t>a conservativa e de for</w:t>
            </w:r>
            <w:r>
              <w:rPr>
                <w:rFonts w:cs="Arial"/>
              </w:rPr>
              <w:t>ç</w:t>
            </w:r>
            <w:r w:rsidRPr="004C28E7">
              <w:rPr>
                <w:rFonts w:cs="Arial"/>
              </w:rPr>
              <w:t>a não conservativa e a relação entre trabalho e variações de energia, reconhecendo situações em que há conservação de energia mecânica e situações em que não há.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07423C" w:rsidRPr="004C28E7" w:rsidRDefault="0007423C" w:rsidP="00D91035"/>
        </w:tc>
        <w:tc>
          <w:tcPr>
            <w:tcW w:w="3874" w:type="dxa"/>
            <w:gridSpan w:val="7"/>
            <w:tcBorders>
              <w:bottom w:val="single" w:sz="4" w:space="0" w:color="auto"/>
            </w:tcBorders>
          </w:tcPr>
          <w:p w:rsidR="0007423C" w:rsidRPr="004C28E7" w:rsidRDefault="0007423C" w:rsidP="00D91035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>- Aplicar os conceitos na resolução de problemas.</w:t>
            </w:r>
          </w:p>
          <w:p w:rsidR="0007423C" w:rsidRPr="004C28E7" w:rsidRDefault="0007423C" w:rsidP="00D91035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</w:tr>
      <w:tr w:rsidR="0007423C" w:rsidRPr="004C28E7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423C" w:rsidRPr="004C28E7" w:rsidRDefault="0007423C" w:rsidP="00D91035"/>
        </w:tc>
      </w:tr>
      <w:tr w:rsidR="0007423C" w:rsidRPr="004C28E7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4C28E7" w:rsidRDefault="0007423C" w:rsidP="00D91035">
            <w:pPr>
              <w:rPr>
                <w:b/>
                <w:color w:val="FFFFFF" w:themeColor="background1"/>
              </w:rPr>
            </w:pPr>
            <w:r w:rsidRPr="004C28E7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07423C" w:rsidRPr="004C28E7" w:rsidRDefault="0007423C" w:rsidP="00D91035"/>
        </w:tc>
        <w:tc>
          <w:tcPr>
            <w:tcW w:w="24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4C28E7" w:rsidRDefault="0007423C" w:rsidP="00D91035">
            <w:pPr>
              <w:rPr>
                <w:b/>
                <w:color w:val="FFFFFF" w:themeColor="background1"/>
              </w:rPr>
            </w:pPr>
            <w:r w:rsidRPr="004C28E7">
              <w:rPr>
                <w:b/>
                <w:color w:val="FFFFFF" w:themeColor="background1"/>
              </w:rPr>
              <w:t>Recursos</w:t>
            </w:r>
          </w:p>
        </w:tc>
      </w:tr>
      <w:tr w:rsidR="0007423C" w:rsidRPr="004C28E7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</w:tcPr>
          <w:p w:rsidR="0007423C" w:rsidRPr="004C28E7" w:rsidRDefault="0007423C" w:rsidP="00D91035">
            <w:r w:rsidRPr="004C28E7">
              <w:t xml:space="preserve">Síntese dos conceitos abordados no subdomínio </w:t>
            </w:r>
            <w:r>
              <w:t>«Energia e movimentos».</w:t>
            </w:r>
          </w:p>
          <w:p w:rsidR="0007423C" w:rsidRPr="004C28E7" w:rsidRDefault="0007423C" w:rsidP="00D91035">
            <w:r w:rsidRPr="004C28E7">
              <w:t>Resolução de exercícios do manual + Física.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07423C" w:rsidRPr="004C28E7" w:rsidRDefault="0007423C" w:rsidP="00D91035"/>
        </w:tc>
        <w:tc>
          <w:tcPr>
            <w:tcW w:w="2497" w:type="dxa"/>
            <w:gridSpan w:val="3"/>
            <w:vMerge w:val="restart"/>
          </w:tcPr>
          <w:p w:rsidR="0007423C" w:rsidRPr="004C28E7" w:rsidRDefault="0007423C" w:rsidP="00D91035">
            <w:pPr>
              <w:spacing w:line="276" w:lineRule="auto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>- Manual de Física.</w:t>
            </w:r>
          </w:p>
          <w:p w:rsidR="0007423C" w:rsidRPr="004C28E7" w:rsidRDefault="0007423C" w:rsidP="00D91035">
            <w:pPr>
              <w:jc w:val="both"/>
            </w:pPr>
          </w:p>
          <w:p w:rsidR="0007423C" w:rsidRPr="004C28E7" w:rsidRDefault="0007423C" w:rsidP="00D91035">
            <w:pPr>
              <w:jc w:val="both"/>
            </w:pPr>
          </w:p>
        </w:tc>
      </w:tr>
      <w:tr w:rsidR="0007423C" w:rsidRPr="004C28E7" w:rsidTr="0007423C">
        <w:trPr>
          <w:gridAfter w:val="1"/>
          <w:wAfter w:w="113" w:type="dxa"/>
        </w:trPr>
        <w:tc>
          <w:tcPr>
            <w:tcW w:w="6116" w:type="dxa"/>
            <w:gridSpan w:val="13"/>
            <w:tcBorders>
              <w:top w:val="nil"/>
              <w:left w:val="nil"/>
            </w:tcBorders>
          </w:tcPr>
          <w:p w:rsidR="0007423C" w:rsidRPr="004C28E7" w:rsidRDefault="0007423C" w:rsidP="00D91035"/>
        </w:tc>
        <w:tc>
          <w:tcPr>
            <w:tcW w:w="2497" w:type="dxa"/>
            <w:gridSpan w:val="3"/>
            <w:vMerge/>
          </w:tcPr>
          <w:p w:rsidR="0007423C" w:rsidRPr="004C28E7" w:rsidRDefault="0007423C" w:rsidP="00D91035"/>
        </w:tc>
      </w:tr>
      <w:tr w:rsidR="0007423C" w:rsidRPr="004C28E7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4C28E7" w:rsidRDefault="0007423C" w:rsidP="00D91035">
            <w:pPr>
              <w:rPr>
                <w:b/>
                <w:color w:val="FFFFFF" w:themeColor="background1"/>
              </w:rPr>
            </w:pPr>
            <w:r w:rsidRPr="004C28E7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07423C" w:rsidRPr="004C28E7" w:rsidRDefault="0007423C" w:rsidP="00D91035"/>
        </w:tc>
        <w:tc>
          <w:tcPr>
            <w:tcW w:w="2497" w:type="dxa"/>
            <w:gridSpan w:val="3"/>
            <w:vMerge/>
            <w:tcBorders>
              <w:left w:val="single" w:sz="4" w:space="0" w:color="auto"/>
            </w:tcBorders>
          </w:tcPr>
          <w:p w:rsidR="0007423C" w:rsidRPr="004C28E7" w:rsidRDefault="0007423C" w:rsidP="00D91035"/>
        </w:tc>
      </w:tr>
      <w:tr w:rsidR="0007423C" w:rsidRPr="004C28E7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</w:tcPr>
          <w:p w:rsidR="0007423C" w:rsidRPr="004C28E7" w:rsidRDefault="0007423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>-</w:t>
            </w:r>
            <w:r>
              <w:rPr>
                <w:rFonts w:cs="Arial"/>
              </w:rPr>
              <w:t xml:space="preserve"> </w:t>
            </w:r>
            <w:r w:rsidRPr="004C28E7">
              <w:rPr>
                <w:rFonts w:cs="Arial"/>
              </w:rPr>
              <w:t>Trabalho em grande grupo:</w:t>
            </w:r>
          </w:p>
          <w:p w:rsidR="0007423C" w:rsidRPr="002547CB" w:rsidRDefault="0007423C" w:rsidP="00D91035">
            <w:pPr>
              <w:jc w:val="both"/>
              <w:rPr>
                <w:rFonts w:cs="Arial"/>
              </w:rPr>
            </w:pPr>
            <w:r w:rsidRPr="002547CB">
              <w:rPr>
                <w:rFonts w:cs="Arial"/>
              </w:rPr>
              <w:t>- Construir um mapa de conceitos que relacionem os conceitos do subdomínio «Energia e Movimentos».</w:t>
            </w:r>
          </w:p>
          <w:p w:rsidR="0007423C" w:rsidRPr="004C28E7" w:rsidRDefault="0007423C" w:rsidP="00D91035">
            <w:pPr>
              <w:jc w:val="both"/>
              <w:rPr>
                <w:rFonts w:cs="Arial"/>
              </w:rPr>
            </w:pPr>
          </w:p>
          <w:p w:rsidR="0007423C" w:rsidRPr="004C28E7" w:rsidRDefault="0007423C" w:rsidP="00D91035">
            <w:pPr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>Trabalho em pequeno o grupo:</w:t>
            </w:r>
          </w:p>
          <w:p w:rsidR="0007423C" w:rsidRPr="004C28E7" w:rsidRDefault="0007423C" w:rsidP="00D91035">
            <w:pPr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 xml:space="preserve">- Resolução de exercícios </w:t>
            </w:r>
            <w:r w:rsidRPr="004E3065">
              <w:rPr>
                <w:rFonts w:cs="Arial"/>
              </w:rPr>
              <w:t>do manual das Atividades Globais</w:t>
            </w:r>
            <w:r w:rsidRPr="004C28E7" w:rsidDel="002547CB">
              <w:rPr>
                <w:rFonts w:cs="Arial"/>
              </w:rPr>
              <w:t xml:space="preserve"> </w:t>
            </w:r>
            <w:r w:rsidRPr="004C28E7">
              <w:rPr>
                <w:rFonts w:cs="Arial"/>
              </w:rPr>
              <w:t xml:space="preserve">(páginas </w:t>
            </w:r>
            <w:r>
              <w:rPr>
                <w:rFonts w:cs="Arial"/>
              </w:rPr>
              <w:t>82-89</w:t>
            </w:r>
            <w:r w:rsidRPr="004C28E7">
              <w:rPr>
                <w:rFonts w:cs="Arial"/>
              </w:rPr>
              <w:t>)</w:t>
            </w:r>
            <w:r>
              <w:rPr>
                <w:rFonts w:cs="Arial"/>
              </w:rPr>
              <w:t>.</w:t>
            </w:r>
          </w:p>
          <w:p w:rsidR="0007423C" w:rsidRPr="004C28E7" w:rsidRDefault="0007423C" w:rsidP="00D91035">
            <w:pPr>
              <w:jc w:val="both"/>
              <w:rPr>
                <w:rFonts w:cs="Arial"/>
              </w:rPr>
            </w:pPr>
          </w:p>
          <w:p w:rsidR="0007423C" w:rsidRPr="004C28E7" w:rsidRDefault="0007423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</w:p>
          <w:p w:rsidR="0007423C" w:rsidRPr="004C28E7" w:rsidRDefault="0007423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07423C" w:rsidRPr="004C28E7" w:rsidRDefault="0007423C" w:rsidP="00D91035"/>
        </w:tc>
        <w:tc>
          <w:tcPr>
            <w:tcW w:w="249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7423C" w:rsidRPr="004C28E7" w:rsidRDefault="0007423C" w:rsidP="00D91035"/>
        </w:tc>
      </w:tr>
      <w:tr w:rsidR="0007423C" w:rsidRPr="004C28E7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nil"/>
              <w:left w:val="nil"/>
              <w:right w:val="nil"/>
            </w:tcBorders>
          </w:tcPr>
          <w:p w:rsidR="0007423C" w:rsidRPr="004C28E7" w:rsidRDefault="0007423C" w:rsidP="00D91035"/>
        </w:tc>
      </w:tr>
      <w:tr w:rsidR="0007423C" w:rsidRPr="004C28E7" w:rsidTr="0007423C">
        <w:trPr>
          <w:gridAfter w:val="1"/>
          <w:wAfter w:w="113" w:type="dxa"/>
        </w:trPr>
        <w:tc>
          <w:tcPr>
            <w:tcW w:w="8613" w:type="dxa"/>
            <w:gridSpan w:val="16"/>
            <w:shd w:val="clear" w:color="auto" w:fill="808080" w:themeFill="background1" w:themeFillShade="80"/>
          </w:tcPr>
          <w:p w:rsidR="0007423C" w:rsidRPr="004C28E7" w:rsidRDefault="0007423C" w:rsidP="00D91035">
            <w:pPr>
              <w:rPr>
                <w:b/>
              </w:rPr>
            </w:pPr>
            <w:r w:rsidRPr="004C28E7">
              <w:rPr>
                <w:b/>
                <w:color w:val="FFFFFF" w:themeColor="background1"/>
              </w:rPr>
              <w:t>Desenvolvimento da aula</w:t>
            </w:r>
          </w:p>
        </w:tc>
      </w:tr>
      <w:tr w:rsidR="0007423C" w:rsidRPr="004C28E7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bottom w:val="single" w:sz="4" w:space="0" w:color="auto"/>
            </w:tcBorders>
          </w:tcPr>
          <w:p w:rsidR="0007423C" w:rsidRPr="004C28E7" w:rsidRDefault="0007423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>Trabalho em grande grupo:</w:t>
            </w:r>
          </w:p>
          <w:p w:rsidR="0007423C" w:rsidRPr="004C28E7" w:rsidRDefault="0007423C" w:rsidP="004D7C19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 xml:space="preserve">Analisando a síntese apresentada no final do subdomínio 1 </w:t>
            </w:r>
            <w:r>
              <w:rPr>
                <w:rFonts w:cs="Arial"/>
              </w:rPr>
              <w:t>«I</w:t>
            </w:r>
            <w:r w:rsidRPr="004C28E7">
              <w:rPr>
                <w:rFonts w:cs="Arial"/>
              </w:rPr>
              <w:t>deias</w:t>
            </w:r>
            <w:r>
              <w:rPr>
                <w:rFonts w:cs="Arial"/>
              </w:rPr>
              <w:t>-</w:t>
            </w:r>
            <w:r w:rsidRPr="004C28E7">
              <w:rPr>
                <w:rFonts w:cs="Arial"/>
              </w:rPr>
              <w:t>chave</w:t>
            </w:r>
            <w:r>
              <w:rPr>
                <w:rFonts w:cs="Arial"/>
              </w:rPr>
              <w:t>»</w:t>
            </w:r>
            <w:r w:rsidRPr="004C28E7">
              <w:rPr>
                <w:rFonts w:cs="Arial"/>
              </w:rPr>
              <w:t xml:space="preserve"> (páginas 66-67)</w:t>
            </w:r>
            <w:r>
              <w:rPr>
                <w:rFonts w:cs="Arial"/>
              </w:rPr>
              <w:t>,</w:t>
            </w:r>
            <w:r w:rsidRPr="004C28E7">
              <w:rPr>
                <w:rFonts w:cs="Arial"/>
              </w:rPr>
              <w:t xml:space="preserve"> solicitar aos alunos que completem o mapa de conceitos construído na aula 8</w:t>
            </w:r>
            <w:r>
              <w:rPr>
                <w:rFonts w:cs="Arial"/>
              </w:rPr>
              <w:t>.</w:t>
            </w:r>
          </w:p>
          <w:p w:rsidR="0007423C" w:rsidRPr="004C28E7" w:rsidRDefault="0007423C" w:rsidP="004D7C19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>Aproveitar a oportunidade de regressar ao mapa de conceitos para clarificar eventuais dúvidas que ainda persistem.</w:t>
            </w:r>
          </w:p>
          <w:p w:rsidR="0007423C" w:rsidRPr="004C28E7" w:rsidRDefault="0007423C" w:rsidP="00D91035">
            <w:pPr>
              <w:pStyle w:val="PargrafodaLista"/>
              <w:widowControl w:val="0"/>
              <w:autoSpaceDE w:val="0"/>
              <w:autoSpaceDN w:val="0"/>
              <w:adjustRightInd w:val="0"/>
              <w:ind w:left="760"/>
              <w:jc w:val="both"/>
              <w:rPr>
                <w:rFonts w:cs="Arial"/>
              </w:rPr>
            </w:pPr>
          </w:p>
          <w:p w:rsidR="0007423C" w:rsidRPr="004C28E7" w:rsidRDefault="0007423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>Trabalho em pequeno grupo:</w:t>
            </w:r>
          </w:p>
          <w:p w:rsidR="0007423C" w:rsidRPr="004C28E7" w:rsidRDefault="0007423C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 xml:space="preserve">Resolução dos exercícios propostos nas </w:t>
            </w:r>
            <w:r>
              <w:rPr>
                <w:rFonts w:cs="Arial"/>
              </w:rPr>
              <w:t>A</w:t>
            </w:r>
            <w:r w:rsidRPr="004C28E7">
              <w:rPr>
                <w:rFonts w:cs="Arial"/>
              </w:rPr>
              <w:t xml:space="preserve">tividades </w:t>
            </w:r>
            <w:r w:rsidRPr="00606DCD">
              <w:rPr>
                <w:rFonts w:cs="Arial"/>
              </w:rPr>
              <w:t>G</w:t>
            </w:r>
            <w:r w:rsidRPr="004C28E7">
              <w:rPr>
                <w:rFonts w:cs="Arial"/>
              </w:rPr>
              <w:t>lobais.</w:t>
            </w:r>
          </w:p>
          <w:p w:rsidR="0007423C" w:rsidRPr="004C28E7" w:rsidRDefault="0007423C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>O professor acompanha a resolução identificando as dificuldades dos alunos e esclarecendo dúvidas.</w:t>
            </w:r>
          </w:p>
          <w:p w:rsidR="0007423C" w:rsidRPr="004C28E7" w:rsidRDefault="0007423C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>Trabalhar com os alunos metodologias de resolução nos exercícios que apresentem tipologias diferentes: cálculos ou escrever texto.</w:t>
            </w:r>
          </w:p>
          <w:p w:rsidR="0007423C" w:rsidRPr="004C28E7" w:rsidRDefault="0007423C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>Nos exercícios que envolvem cálculos identificar dados</w:t>
            </w:r>
            <w:r>
              <w:rPr>
                <w:rFonts w:cs="Arial"/>
              </w:rPr>
              <w:t>,</w:t>
            </w:r>
            <w:r w:rsidRPr="004C28E7">
              <w:rPr>
                <w:rFonts w:cs="Arial"/>
              </w:rPr>
              <w:t xml:space="preserve"> problema, expressões a utilizar e cálculos a apresentar.</w:t>
            </w:r>
          </w:p>
          <w:p w:rsidR="0007423C" w:rsidRPr="004C28E7" w:rsidRDefault="0007423C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>Nos exercícios que envolvem produção do texto</w:t>
            </w:r>
            <w:r>
              <w:rPr>
                <w:rFonts w:cs="Arial"/>
              </w:rPr>
              <w:t>,</w:t>
            </w:r>
            <w:r w:rsidRPr="004C28E7">
              <w:rPr>
                <w:rFonts w:cs="Arial"/>
              </w:rPr>
              <w:t xml:space="preserve"> avaliar se apresentam o texto bem estruturado, se identificaram corretamente a teoria/lei a aplicar e se a resposta está contextualizada com a situação apresentada no problema.</w:t>
            </w:r>
          </w:p>
          <w:p w:rsidR="0007423C" w:rsidRPr="004C28E7" w:rsidRDefault="0007423C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cs="Arial"/>
              </w:rPr>
            </w:pPr>
            <w:r w:rsidRPr="004C28E7">
              <w:rPr>
                <w:rFonts w:cs="Arial"/>
              </w:rPr>
              <w:t>Sempre que seja necessário, deve ser feita correção no quadro.</w:t>
            </w:r>
          </w:p>
        </w:tc>
      </w:tr>
      <w:tr w:rsidR="0007423C" w:rsidRPr="004C28E7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left w:val="nil"/>
              <w:right w:val="nil"/>
            </w:tcBorders>
          </w:tcPr>
          <w:p w:rsidR="0007423C" w:rsidRPr="004C28E7" w:rsidRDefault="0007423C" w:rsidP="00D91035"/>
        </w:tc>
      </w:tr>
      <w:tr w:rsidR="0007423C" w:rsidRPr="004C28E7" w:rsidTr="0007423C">
        <w:trPr>
          <w:gridAfter w:val="1"/>
          <w:wAfter w:w="113" w:type="dxa"/>
        </w:trPr>
        <w:tc>
          <w:tcPr>
            <w:tcW w:w="4644" w:type="dxa"/>
            <w:gridSpan w:val="8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4C28E7" w:rsidRDefault="0007423C" w:rsidP="00D91035">
            <w:pPr>
              <w:rPr>
                <w:b/>
                <w:color w:val="FFFFFF" w:themeColor="background1"/>
              </w:rPr>
            </w:pPr>
            <w:r w:rsidRPr="004C28E7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07423C" w:rsidRPr="004C28E7" w:rsidRDefault="0007423C" w:rsidP="00D91035"/>
        </w:tc>
        <w:tc>
          <w:tcPr>
            <w:tcW w:w="373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4C28E7" w:rsidRDefault="0007423C" w:rsidP="00D91035">
            <w:pPr>
              <w:rPr>
                <w:b/>
                <w:color w:val="FFFFFF" w:themeColor="background1"/>
              </w:rPr>
            </w:pPr>
            <w:r w:rsidRPr="004C28E7">
              <w:rPr>
                <w:b/>
                <w:color w:val="FFFFFF" w:themeColor="background1"/>
              </w:rPr>
              <w:t>TPC</w:t>
            </w:r>
          </w:p>
        </w:tc>
      </w:tr>
      <w:tr w:rsidR="0007423C" w:rsidRPr="004C28E7" w:rsidTr="0007423C">
        <w:trPr>
          <w:gridAfter w:val="1"/>
          <w:wAfter w:w="113" w:type="dxa"/>
          <w:trHeight w:val="70"/>
        </w:trPr>
        <w:tc>
          <w:tcPr>
            <w:tcW w:w="4644" w:type="dxa"/>
            <w:gridSpan w:val="8"/>
            <w:tcBorders>
              <w:bottom w:val="single" w:sz="4" w:space="0" w:color="auto"/>
            </w:tcBorders>
          </w:tcPr>
          <w:p w:rsidR="0007423C" w:rsidRPr="004C28E7" w:rsidRDefault="0007423C" w:rsidP="00D91035">
            <w:pPr>
              <w:widowControl w:val="0"/>
              <w:autoSpaceDE w:val="0"/>
              <w:autoSpaceDN w:val="0"/>
              <w:adjustRightInd w:val="0"/>
              <w:ind w:left="40"/>
            </w:pPr>
            <w:r w:rsidRPr="004C28E7">
              <w:t>Registo em gre</w:t>
            </w:r>
            <w:r>
              <w:t>lhas de observação/verificação do desempenho dos alunos</w:t>
            </w:r>
            <w:r w:rsidRPr="004C28E7">
              <w:t xml:space="preserve"> na participação na aula.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07423C" w:rsidRPr="004C28E7" w:rsidRDefault="0007423C" w:rsidP="00D91035"/>
        </w:tc>
        <w:tc>
          <w:tcPr>
            <w:tcW w:w="3733" w:type="dxa"/>
            <w:gridSpan w:val="6"/>
            <w:tcBorders>
              <w:bottom w:val="single" w:sz="4" w:space="0" w:color="auto"/>
            </w:tcBorders>
          </w:tcPr>
          <w:p w:rsidR="0007423C" w:rsidRPr="004C28E7" w:rsidRDefault="0007423C" w:rsidP="00D91035">
            <w:pPr>
              <w:autoSpaceDE w:val="0"/>
              <w:autoSpaceDN w:val="0"/>
              <w:adjustRightInd w:val="0"/>
              <w:jc w:val="both"/>
            </w:pPr>
            <w:r w:rsidRPr="004C28E7">
              <w:t xml:space="preserve">Resolução de 4 exercícios das </w:t>
            </w:r>
            <w:r>
              <w:t>A</w:t>
            </w:r>
            <w:r w:rsidRPr="00606DCD">
              <w:t xml:space="preserve">tividades </w:t>
            </w:r>
            <w:r>
              <w:t>G</w:t>
            </w:r>
            <w:r w:rsidRPr="00606DCD">
              <w:t>lobais.</w:t>
            </w:r>
          </w:p>
        </w:tc>
      </w:tr>
      <w:tr w:rsidR="0007423C" w:rsidRPr="004C28E7" w:rsidTr="0007423C">
        <w:trPr>
          <w:gridAfter w:val="1"/>
          <w:wAfter w:w="113" w:type="dxa"/>
        </w:trPr>
        <w:tc>
          <w:tcPr>
            <w:tcW w:w="46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423C" w:rsidRPr="004C28E7" w:rsidRDefault="0007423C" w:rsidP="00D91035"/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423C" w:rsidRPr="004C28E7" w:rsidRDefault="0007423C" w:rsidP="00D91035"/>
        </w:tc>
        <w:tc>
          <w:tcPr>
            <w:tcW w:w="37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423C" w:rsidRPr="004C28E7" w:rsidRDefault="0007423C" w:rsidP="00D91035"/>
        </w:tc>
      </w:tr>
      <w:tr w:rsidR="0007423C" w:rsidRPr="004C28E7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07423C" w:rsidRPr="004C28E7" w:rsidRDefault="0007423C" w:rsidP="00D91035">
            <w:pPr>
              <w:rPr>
                <w:b/>
                <w:color w:val="FFFFFF" w:themeColor="background1"/>
              </w:rPr>
            </w:pPr>
            <w:r w:rsidRPr="004C28E7">
              <w:rPr>
                <w:b/>
                <w:color w:val="FFFFFF" w:themeColor="background1"/>
              </w:rPr>
              <w:t>Observações</w:t>
            </w:r>
          </w:p>
        </w:tc>
      </w:tr>
      <w:tr w:rsidR="0007423C" w:rsidRPr="004C28E7" w:rsidTr="0007423C">
        <w:trPr>
          <w:gridAfter w:val="1"/>
          <w:wAfter w:w="113" w:type="dxa"/>
        </w:trPr>
        <w:tc>
          <w:tcPr>
            <w:tcW w:w="8613" w:type="dxa"/>
            <w:gridSpan w:val="16"/>
          </w:tcPr>
          <w:p w:rsidR="0007423C" w:rsidRPr="004C28E7" w:rsidRDefault="0007423C" w:rsidP="00D91035"/>
        </w:tc>
      </w:tr>
    </w:tbl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13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726" w:type="dxa"/>
        <w:tblInd w:w="-113" w:type="dxa"/>
        <w:tblLook w:val="04A0" w:firstRow="1" w:lastRow="0" w:firstColumn="1" w:lastColumn="0" w:noHBand="0" w:noVBand="1"/>
      </w:tblPr>
      <w:tblGrid>
        <w:gridCol w:w="113"/>
        <w:gridCol w:w="1420"/>
        <w:gridCol w:w="300"/>
        <w:gridCol w:w="1163"/>
        <w:gridCol w:w="52"/>
        <w:gridCol w:w="1276"/>
        <w:gridCol w:w="179"/>
        <w:gridCol w:w="141"/>
        <w:gridCol w:w="95"/>
        <w:gridCol w:w="141"/>
        <w:gridCol w:w="953"/>
        <w:gridCol w:w="142"/>
        <w:gridCol w:w="141"/>
        <w:gridCol w:w="142"/>
        <w:gridCol w:w="740"/>
        <w:gridCol w:w="1615"/>
        <w:gridCol w:w="113"/>
      </w:tblGrid>
      <w:tr w:rsidR="008B5BC0" w:rsidTr="0007423C">
        <w:trPr>
          <w:gridBefore w:val="1"/>
          <w:wBefore w:w="113" w:type="dxa"/>
        </w:trPr>
        <w:tc>
          <w:tcPr>
            <w:tcW w:w="4211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74" w:type="dxa"/>
            <w:gridSpan w:val="9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28" w:type="dxa"/>
            <w:gridSpan w:val="2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07423C">
        <w:trPr>
          <w:gridBefore w:val="1"/>
          <w:wBefore w:w="113" w:type="dxa"/>
        </w:trPr>
        <w:tc>
          <w:tcPr>
            <w:tcW w:w="4211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402" w:type="dxa"/>
            <w:gridSpan w:val="11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07423C">
        <w:trPr>
          <w:gridBefore w:val="1"/>
          <w:wBefore w:w="113" w:type="dxa"/>
        </w:trPr>
        <w:tc>
          <w:tcPr>
            <w:tcW w:w="1720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74" w:type="dxa"/>
            <w:gridSpan w:val="9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28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minutos</w:t>
            </w:r>
          </w:p>
        </w:tc>
      </w:tr>
      <w:tr w:rsidR="008B5BC0" w:rsidRPr="00586BC3" w:rsidTr="0007423C">
        <w:trPr>
          <w:gridBefore w:val="1"/>
          <w:wBefore w:w="113" w:type="dxa"/>
        </w:trPr>
        <w:tc>
          <w:tcPr>
            <w:tcW w:w="1720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15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7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28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07423C" w:rsidRPr="002E550C" w:rsidTr="0007423C">
        <w:trPr>
          <w:gridAfter w:val="1"/>
          <w:wAfter w:w="113" w:type="dxa"/>
        </w:trPr>
        <w:tc>
          <w:tcPr>
            <w:tcW w:w="8613" w:type="dxa"/>
            <w:gridSpan w:val="16"/>
            <w:shd w:val="clear" w:color="auto" w:fill="808080" w:themeFill="background1" w:themeFillShade="80"/>
          </w:tcPr>
          <w:p w:rsidR="0007423C" w:rsidRPr="002E550C" w:rsidRDefault="0007423C" w:rsidP="00D91035">
            <w:pPr>
              <w:rPr>
                <w:b/>
                <w:color w:val="FFFFFF" w:themeColor="background1"/>
              </w:rPr>
            </w:pPr>
            <w:r w:rsidRPr="002E550C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07423C" w:rsidRPr="002E550C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bottom w:val="single" w:sz="4" w:space="0" w:color="auto"/>
            </w:tcBorders>
          </w:tcPr>
          <w:p w:rsidR="0007423C" w:rsidRPr="005D1C84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5D1C84">
              <w:rPr>
                <w:rFonts w:cs="Arial"/>
              </w:rPr>
              <w:t>Energia cinética e energia potencial; energia interna.</w:t>
            </w:r>
          </w:p>
          <w:p w:rsidR="0007423C" w:rsidRPr="005D1C84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5D1C84">
              <w:rPr>
                <w:rFonts w:cs="Arial"/>
              </w:rPr>
              <w:t>Sistema mecânico; sistema redutível a uma partícula (centro de massa).</w:t>
            </w:r>
          </w:p>
          <w:p w:rsidR="0007423C" w:rsidRPr="005D1C84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5D1C84">
              <w:rPr>
                <w:rFonts w:cs="Arial"/>
              </w:rPr>
              <w:t>O trabalho como medida da energia transferida por ação de for</w:t>
            </w:r>
            <w:r>
              <w:rPr>
                <w:rFonts w:cs="Arial"/>
              </w:rPr>
              <w:t>ç</w:t>
            </w:r>
            <w:r w:rsidRPr="005D1C84">
              <w:rPr>
                <w:rFonts w:cs="Arial"/>
              </w:rPr>
              <w:t>as; trabalho realizado por for</w:t>
            </w:r>
            <w:r>
              <w:rPr>
                <w:rFonts w:cs="Arial"/>
              </w:rPr>
              <w:t>ç</w:t>
            </w:r>
            <w:r w:rsidRPr="005D1C84">
              <w:rPr>
                <w:rFonts w:cs="Arial"/>
              </w:rPr>
              <w:t xml:space="preserve">as constantes. </w:t>
            </w:r>
          </w:p>
          <w:p w:rsidR="0007423C" w:rsidRPr="005D1C84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5D1C84">
              <w:rPr>
                <w:rFonts w:cs="Arial"/>
              </w:rPr>
              <w:t>Teorema da Energia Cinética.</w:t>
            </w:r>
          </w:p>
          <w:p w:rsidR="0007423C" w:rsidRPr="005D1C84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5D1C84">
              <w:rPr>
                <w:rFonts w:cs="Arial"/>
              </w:rPr>
              <w:t xml:space="preserve"> For</w:t>
            </w:r>
            <w:r>
              <w:rPr>
                <w:rFonts w:cs="Arial"/>
              </w:rPr>
              <w:t>ç</w:t>
            </w:r>
            <w:r w:rsidRPr="005D1C84">
              <w:rPr>
                <w:rFonts w:cs="Arial"/>
              </w:rPr>
              <w:t>as conservativas e não conservativas; o peso como for</w:t>
            </w:r>
            <w:r>
              <w:rPr>
                <w:rFonts w:cs="Arial"/>
              </w:rPr>
              <w:t>ç</w:t>
            </w:r>
            <w:r w:rsidRPr="005D1C84">
              <w:rPr>
                <w:rFonts w:cs="Arial"/>
              </w:rPr>
              <w:t>a conservativa; trabalho realizado pelo peso e variação da energia potencial gravítica.</w:t>
            </w:r>
          </w:p>
          <w:p w:rsidR="0007423C" w:rsidRPr="005D1C84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5D1C84">
              <w:rPr>
                <w:rFonts w:cs="Arial"/>
              </w:rPr>
              <w:t>Energia mecânica e conservação da energia mecânica.</w:t>
            </w:r>
          </w:p>
          <w:p w:rsidR="0007423C" w:rsidRPr="005D1C84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5D1C84">
              <w:rPr>
                <w:rFonts w:cs="Arial"/>
              </w:rPr>
              <w:t>For</w:t>
            </w:r>
            <w:r>
              <w:rPr>
                <w:rFonts w:cs="Arial"/>
              </w:rPr>
              <w:t>ç</w:t>
            </w:r>
            <w:r w:rsidRPr="005D1C84">
              <w:rPr>
                <w:rFonts w:cs="Arial"/>
              </w:rPr>
              <w:t>as não conservativas e variação da energia mecânica</w:t>
            </w:r>
            <w:r>
              <w:rPr>
                <w:rFonts w:cs="Arial"/>
              </w:rPr>
              <w:t>.</w:t>
            </w:r>
          </w:p>
          <w:p w:rsidR="0007423C" w:rsidRPr="005D1C84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5D1C84">
              <w:rPr>
                <w:rFonts w:cs="Arial"/>
              </w:rPr>
              <w:t>Potência.</w:t>
            </w:r>
          </w:p>
          <w:p w:rsidR="0007423C" w:rsidRPr="005D1C84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Calibri"/>
              </w:rPr>
            </w:pPr>
            <w:r w:rsidRPr="005D1C84">
              <w:rPr>
                <w:rFonts w:cs="Arial"/>
              </w:rPr>
              <w:t>Conservação de energia, dissipação de energia e rendimento.</w:t>
            </w:r>
          </w:p>
        </w:tc>
      </w:tr>
      <w:tr w:rsidR="0007423C" w:rsidRPr="002E550C" w:rsidTr="0007423C">
        <w:trPr>
          <w:gridAfter w:val="1"/>
          <w:wAfter w:w="113" w:type="dxa"/>
        </w:trPr>
        <w:tc>
          <w:tcPr>
            <w:tcW w:w="1533" w:type="dxa"/>
            <w:gridSpan w:val="2"/>
            <w:tcBorders>
              <w:left w:val="nil"/>
              <w:right w:val="nil"/>
            </w:tcBorders>
          </w:tcPr>
          <w:p w:rsidR="0007423C" w:rsidRPr="002E550C" w:rsidRDefault="0007423C" w:rsidP="00D91035"/>
        </w:tc>
        <w:tc>
          <w:tcPr>
            <w:tcW w:w="1463" w:type="dxa"/>
            <w:gridSpan w:val="2"/>
            <w:tcBorders>
              <w:left w:val="nil"/>
              <w:right w:val="nil"/>
            </w:tcBorders>
          </w:tcPr>
          <w:p w:rsidR="0007423C" w:rsidRPr="002E550C" w:rsidRDefault="0007423C" w:rsidP="00D91035"/>
        </w:tc>
        <w:tc>
          <w:tcPr>
            <w:tcW w:w="1507" w:type="dxa"/>
            <w:gridSpan w:val="3"/>
            <w:tcBorders>
              <w:left w:val="nil"/>
              <w:right w:val="nil"/>
            </w:tcBorders>
          </w:tcPr>
          <w:p w:rsidR="0007423C" w:rsidRPr="002E550C" w:rsidRDefault="0007423C" w:rsidP="00D91035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07423C" w:rsidRPr="002E550C" w:rsidRDefault="0007423C" w:rsidP="00D91035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07423C" w:rsidRPr="002E550C" w:rsidRDefault="0007423C" w:rsidP="00D91035"/>
        </w:tc>
        <w:tc>
          <w:tcPr>
            <w:tcW w:w="2355" w:type="dxa"/>
            <w:gridSpan w:val="2"/>
            <w:tcBorders>
              <w:left w:val="nil"/>
              <w:right w:val="nil"/>
            </w:tcBorders>
          </w:tcPr>
          <w:p w:rsidR="0007423C" w:rsidRPr="002E550C" w:rsidRDefault="0007423C" w:rsidP="00D91035"/>
        </w:tc>
      </w:tr>
      <w:tr w:rsidR="0007423C" w:rsidRPr="002E550C" w:rsidTr="0007423C">
        <w:trPr>
          <w:gridAfter w:val="1"/>
          <w:wAfter w:w="113" w:type="dxa"/>
        </w:trPr>
        <w:tc>
          <w:tcPr>
            <w:tcW w:w="4503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2E550C" w:rsidRDefault="0007423C" w:rsidP="00D9103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</w:t>
            </w:r>
            <w:r w:rsidRPr="002E550C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2E550C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07423C" w:rsidRPr="002E550C" w:rsidRDefault="0007423C" w:rsidP="00D91035"/>
        </w:tc>
        <w:tc>
          <w:tcPr>
            <w:tcW w:w="387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2E550C" w:rsidRDefault="0007423C" w:rsidP="00D91035">
            <w:pPr>
              <w:ind w:left="-61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Descritores </w:t>
            </w:r>
            <w:r w:rsidRPr="002E550C">
              <w:rPr>
                <w:b/>
                <w:color w:val="FFFFFF" w:themeColor="background1"/>
              </w:rPr>
              <w:t xml:space="preserve">(metas </w:t>
            </w:r>
            <w:r>
              <w:rPr>
                <w:b/>
                <w:color w:val="FFFFFF" w:themeColor="background1"/>
              </w:rPr>
              <w:t>curriculares</w:t>
            </w:r>
            <w:r w:rsidRPr="002E550C">
              <w:rPr>
                <w:b/>
                <w:color w:val="FFFFFF" w:themeColor="background1"/>
              </w:rPr>
              <w:t>)</w:t>
            </w:r>
          </w:p>
        </w:tc>
      </w:tr>
      <w:tr w:rsidR="0007423C" w:rsidRPr="002E550C" w:rsidTr="0007423C">
        <w:trPr>
          <w:gridAfter w:val="1"/>
          <w:wAfter w:w="113" w:type="dxa"/>
        </w:trPr>
        <w:tc>
          <w:tcPr>
            <w:tcW w:w="4503" w:type="dxa"/>
            <w:gridSpan w:val="7"/>
            <w:tcBorders>
              <w:bottom w:val="single" w:sz="4" w:space="0" w:color="auto"/>
            </w:tcBorders>
          </w:tcPr>
          <w:p w:rsidR="0007423C" w:rsidRPr="002E550C" w:rsidRDefault="0007423C" w:rsidP="00D91035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2E550C">
              <w:rPr>
                <w:rFonts w:cs="Arial"/>
              </w:rPr>
              <w:t>Compreender em que condições um sistema pode ser representado pelo seu centro de massa e que a sua energia como um todo resulta do seu movimento (energia cinética) e da interação com outros sistemas (energia potencial); interpretar as transferências de energia como trabalho em sistemas mecânicos, os conceitos de for</w:t>
            </w:r>
            <w:r>
              <w:rPr>
                <w:rFonts w:cs="Arial"/>
              </w:rPr>
              <w:t>ç</w:t>
            </w:r>
            <w:r w:rsidRPr="002E550C">
              <w:rPr>
                <w:rFonts w:cs="Arial"/>
              </w:rPr>
              <w:t>a conservativa e de for</w:t>
            </w:r>
            <w:r>
              <w:rPr>
                <w:rFonts w:cs="Arial"/>
              </w:rPr>
              <w:t>ç</w:t>
            </w:r>
            <w:r w:rsidRPr="002E550C">
              <w:rPr>
                <w:rFonts w:cs="Arial"/>
              </w:rPr>
              <w:t>a não conservativa e a relação entre trabalho e variações de ener</w:t>
            </w:r>
            <w:r>
              <w:rPr>
                <w:rFonts w:cs="Arial"/>
              </w:rPr>
              <w:t>gia, reconhecendo situações em</w:t>
            </w:r>
            <w:r w:rsidRPr="002E550C">
              <w:rPr>
                <w:rFonts w:cs="Arial"/>
              </w:rPr>
              <w:t xml:space="preserve"> que há conservação de energia mecânica e situações em que não há.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07423C" w:rsidRPr="002E550C" w:rsidRDefault="0007423C" w:rsidP="00D91035"/>
        </w:tc>
        <w:tc>
          <w:tcPr>
            <w:tcW w:w="3874" w:type="dxa"/>
            <w:gridSpan w:val="7"/>
            <w:tcBorders>
              <w:bottom w:val="single" w:sz="4" w:space="0" w:color="auto"/>
            </w:tcBorders>
          </w:tcPr>
          <w:p w:rsidR="0007423C" w:rsidRPr="002E550C" w:rsidRDefault="0007423C" w:rsidP="00D91035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2E550C">
              <w:rPr>
                <w:rFonts w:cs="Arial"/>
              </w:rPr>
              <w:t>Aplicar os conceitos na resolução de problemas.</w:t>
            </w:r>
          </w:p>
          <w:p w:rsidR="0007423C" w:rsidRPr="002E550C" w:rsidRDefault="0007423C" w:rsidP="00D91035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</w:tr>
      <w:tr w:rsidR="0007423C" w:rsidRPr="002E550C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423C" w:rsidRPr="002E550C" w:rsidRDefault="0007423C" w:rsidP="00D91035"/>
        </w:tc>
      </w:tr>
      <w:tr w:rsidR="0007423C" w:rsidRPr="002E550C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2E550C" w:rsidRDefault="0007423C" w:rsidP="00D91035">
            <w:pPr>
              <w:rPr>
                <w:b/>
                <w:color w:val="FFFFFF" w:themeColor="background1"/>
              </w:rPr>
            </w:pPr>
            <w:r w:rsidRPr="002E550C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07423C" w:rsidRPr="002E550C" w:rsidRDefault="0007423C" w:rsidP="00D91035"/>
        </w:tc>
        <w:tc>
          <w:tcPr>
            <w:tcW w:w="24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2E550C" w:rsidRDefault="0007423C" w:rsidP="00D91035">
            <w:pPr>
              <w:rPr>
                <w:b/>
                <w:color w:val="FFFFFF" w:themeColor="background1"/>
              </w:rPr>
            </w:pPr>
            <w:r w:rsidRPr="002E550C">
              <w:rPr>
                <w:b/>
                <w:color w:val="FFFFFF" w:themeColor="background1"/>
              </w:rPr>
              <w:t>Recursos</w:t>
            </w:r>
          </w:p>
        </w:tc>
      </w:tr>
      <w:tr w:rsidR="0007423C" w:rsidRPr="002E550C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</w:tcPr>
          <w:p w:rsidR="0007423C" w:rsidRPr="002E550C" w:rsidRDefault="0007423C" w:rsidP="00D91035">
            <w:r w:rsidRPr="002E550C">
              <w:t xml:space="preserve">Continuação da </w:t>
            </w:r>
            <w:r>
              <w:t>r</w:t>
            </w:r>
            <w:r w:rsidRPr="005D1C84">
              <w:t>es</w:t>
            </w:r>
            <w:r w:rsidRPr="002E550C">
              <w:t>olução de exercícios do manual + Física.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07423C" w:rsidRPr="002E550C" w:rsidRDefault="0007423C" w:rsidP="00D91035"/>
        </w:tc>
        <w:tc>
          <w:tcPr>
            <w:tcW w:w="2497" w:type="dxa"/>
            <w:gridSpan w:val="3"/>
            <w:vMerge w:val="restart"/>
          </w:tcPr>
          <w:p w:rsidR="0007423C" w:rsidRPr="002E550C" w:rsidRDefault="0007423C" w:rsidP="00D91035">
            <w:pPr>
              <w:spacing w:line="276" w:lineRule="auto"/>
              <w:jc w:val="both"/>
              <w:rPr>
                <w:rFonts w:cs="Arial"/>
              </w:rPr>
            </w:pPr>
            <w:r w:rsidRPr="002E550C">
              <w:rPr>
                <w:rFonts w:cs="Arial"/>
              </w:rPr>
              <w:t>- Manual de Física:+ Física</w:t>
            </w:r>
            <w:r>
              <w:rPr>
                <w:rFonts w:cs="Arial"/>
              </w:rPr>
              <w:t>.</w:t>
            </w:r>
          </w:p>
          <w:p w:rsidR="0007423C" w:rsidRPr="002E550C" w:rsidRDefault="0007423C" w:rsidP="00D91035">
            <w:pPr>
              <w:jc w:val="both"/>
            </w:pPr>
          </w:p>
          <w:p w:rsidR="0007423C" w:rsidRPr="002E550C" w:rsidRDefault="0007423C" w:rsidP="00D91035">
            <w:pPr>
              <w:jc w:val="both"/>
            </w:pPr>
          </w:p>
        </w:tc>
      </w:tr>
      <w:tr w:rsidR="0007423C" w:rsidRPr="002E550C" w:rsidTr="0007423C">
        <w:trPr>
          <w:gridAfter w:val="1"/>
          <w:wAfter w:w="113" w:type="dxa"/>
        </w:trPr>
        <w:tc>
          <w:tcPr>
            <w:tcW w:w="6116" w:type="dxa"/>
            <w:gridSpan w:val="13"/>
            <w:tcBorders>
              <w:top w:val="nil"/>
              <w:left w:val="nil"/>
            </w:tcBorders>
          </w:tcPr>
          <w:p w:rsidR="0007423C" w:rsidRPr="002E550C" w:rsidRDefault="0007423C" w:rsidP="00D91035"/>
        </w:tc>
        <w:tc>
          <w:tcPr>
            <w:tcW w:w="2497" w:type="dxa"/>
            <w:gridSpan w:val="3"/>
            <w:vMerge/>
          </w:tcPr>
          <w:p w:rsidR="0007423C" w:rsidRPr="002E550C" w:rsidRDefault="0007423C" w:rsidP="00D91035"/>
        </w:tc>
      </w:tr>
      <w:tr w:rsidR="0007423C" w:rsidRPr="002E550C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2E550C" w:rsidRDefault="0007423C" w:rsidP="00D91035">
            <w:pPr>
              <w:rPr>
                <w:b/>
                <w:color w:val="FFFFFF" w:themeColor="background1"/>
              </w:rPr>
            </w:pPr>
            <w:r w:rsidRPr="002E550C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07423C" w:rsidRPr="002E550C" w:rsidRDefault="0007423C" w:rsidP="00D91035"/>
        </w:tc>
        <w:tc>
          <w:tcPr>
            <w:tcW w:w="2497" w:type="dxa"/>
            <w:gridSpan w:val="3"/>
            <w:vMerge/>
            <w:tcBorders>
              <w:left w:val="single" w:sz="4" w:space="0" w:color="auto"/>
            </w:tcBorders>
          </w:tcPr>
          <w:p w:rsidR="0007423C" w:rsidRPr="002E550C" w:rsidRDefault="0007423C" w:rsidP="00D91035"/>
        </w:tc>
      </w:tr>
      <w:tr w:rsidR="0007423C" w:rsidRPr="002E550C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</w:tcPr>
          <w:p w:rsidR="0007423C" w:rsidRPr="002E550C" w:rsidRDefault="0007423C" w:rsidP="00D91035">
            <w:pPr>
              <w:jc w:val="both"/>
              <w:rPr>
                <w:rFonts w:cs="Arial"/>
              </w:rPr>
            </w:pPr>
            <w:r w:rsidRPr="002E550C">
              <w:rPr>
                <w:rFonts w:cs="Arial"/>
              </w:rPr>
              <w:t>Trabalho em pequeno o grupo:</w:t>
            </w:r>
          </w:p>
          <w:p w:rsidR="0007423C" w:rsidRPr="002E550C" w:rsidRDefault="0007423C" w:rsidP="00D91035">
            <w:pPr>
              <w:jc w:val="both"/>
              <w:rPr>
                <w:rFonts w:cs="Arial"/>
              </w:rPr>
            </w:pPr>
            <w:r w:rsidRPr="002E550C">
              <w:rPr>
                <w:rFonts w:cs="Arial"/>
              </w:rPr>
              <w:t xml:space="preserve">- Resolução de exercícios do manual das </w:t>
            </w:r>
            <w:r w:rsidRPr="005D1C84">
              <w:rPr>
                <w:rFonts w:cs="Arial"/>
              </w:rPr>
              <w:t>Atividades Globais</w:t>
            </w:r>
          </w:p>
          <w:p w:rsidR="0007423C" w:rsidRPr="002E550C" w:rsidRDefault="0007423C" w:rsidP="00D91035">
            <w:pPr>
              <w:jc w:val="both"/>
              <w:rPr>
                <w:rFonts w:cs="Arial"/>
              </w:rPr>
            </w:pPr>
            <w:r w:rsidRPr="002E550C">
              <w:rPr>
                <w:rFonts w:cs="Arial"/>
              </w:rPr>
              <w:t xml:space="preserve">(páginas </w:t>
            </w:r>
            <w:r>
              <w:rPr>
                <w:rFonts w:cs="Arial"/>
              </w:rPr>
              <w:t>82-89</w:t>
            </w:r>
            <w:r w:rsidRPr="002E550C">
              <w:rPr>
                <w:rFonts w:cs="Arial"/>
              </w:rPr>
              <w:t>)</w:t>
            </w:r>
            <w:r>
              <w:rPr>
                <w:rFonts w:cs="Arial"/>
              </w:rPr>
              <w:t>.</w:t>
            </w:r>
          </w:p>
          <w:p w:rsidR="0007423C" w:rsidRPr="002E550C" w:rsidRDefault="0007423C" w:rsidP="00D91035">
            <w:pPr>
              <w:jc w:val="both"/>
              <w:rPr>
                <w:rFonts w:cs="Arial"/>
              </w:rPr>
            </w:pPr>
          </w:p>
          <w:p w:rsidR="0007423C" w:rsidRPr="002E550C" w:rsidRDefault="0007423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2E550C">
              <w:rPr>
                <w:rFonts w:cs="Arial"/>
              </w:rPr>
              <w:t>-</w:t>
            </w:r>
            <w:r>
              <w:rPr>
                <w:rFonts w:cs="Arial"/>
              </w:rPr>
              <w:t xml:space="preserve"> </w:t>
            </w:r>
            <w:r w:rsidRPr="002E550C">
              <w:rPr>
                <w:rFonts w:cs="Arial"/>
              </w:rPr>
              <w:t>Trabalho em grande grupo:</w:t>
            </w:r>
          </w:p>
          <w:p w:rsidR="0007423C" w:rsidRPr="002E550C" w:rsidRDefault="0007423C" w:rsidP="00D91035">
            <w:pPr>
              <w:jc w:val="both"/>
              <w:rPr>
                <w:rFonts w:cs="Arial"/>
              </w:rPr>
            </w:pPr>
            <w:r w:rsidRPr="002E550C">
              <w:rPr>
                <w:rFonts w:cs="Arial"/>
              </w:rPr>
              <w:t>- Correção dos exercícios no quadro</w:t>
            </w:r>
            <w:r>
              <w:rPr>
                <w:rFonts w:cs="Arial"/>
              </w:rPr>
              <w:t>.</w:t>
            </w:r>
            <w:r w:rsidRPr="002E550C">
              <w:rPr>
                <w:rFonts w:cs="Arial"/>
              </w:rPr>
              <w:t xml:space="preserve"> 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07423C" w:rsidRPr="002E550C" w:rsidRDefault="0007423C" w:rsidP="00D91035"/>
        </w:tc>
        <w:tc>
          <w:tcPr>
            <w:tcW w:w="249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7423C" w:rsidRPr="002E550C" w:rsidRDefault="0007423C" w:rsidP="00D91035"/>
        </w:tc>
      </w:tr>
      <w:tr w:rsidR="0007423C" w:rsidRPr="002E550C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nil"/>
              <w:left w:val="nil"/>
              <w:right w:val="nil"/>
            </w:tcBorders>
          </w:tcPr>
          <w:p w:rsidR="0007423C" w:rsidRPr="002E550C" w:rsidRDefault="0007423C" w:rsidP="00D91035"/>
        </w:tc>
      </w:tr>
      <w:tr w:rsidR="0007423C" w:rsidRPr="002E550C" w:rsidTr="0007423C">
        <w:trPr>
          <w:gridAfter w:val="1"/>
          <w:wAfter w:w="113" w:type="dxa"/>
        </w:trPr>
        <w:tc>
          <w:tcPr>
            <w:tcW w:w="8613" w:type="dxa"/>
            <w:gridSpan w:val="16"/>
            <w:shd w:val="clear" w:color="auto" w:fill="808080" w:themeFill="background1" w:themeFillShade="80"/>
          </w:tcPr>
          <w:p w:rsidR="0007423C" w:rsidRPr="002E550C" w:rsidRDefault="0007423C" w:rsidP="00D91035">
            <w:pPr>
              <w:rPr>
                <w:b/>
              </w:rPr>
            </w:pPr>
            <w:r w:rsidRPr="002E550C">
              <w:rPr>
                <w:b/>
                <w:color w:val="FFFFFF" w:themeColor="background1"/>
              </w:rPr>
              <w:t>Desenvolvimento da aula</w:t>
            </w:r>
          </w:p>
        </w:tc>
      </w:tr>
      <w:tr w:rsidR="0007423C" w:rsidRPr="002E550C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bottom w:val="single" w:sz="4" w:space="0" w:color="auto"/>
            </w:tcBorders>
          </w:tcPr>
          <w:p w:rsidR="0007423C" w:rsidRPr="0060614F" w:rsidRDefault="0007423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60614F">
              <w:rPr>
                <w:rFonts w:cs="Arial"/>
              </w:rPr>
              <w:t>Trabalho em pequeno grupo:</w:t>
            </w:r>
          </w:p>
          <w:p w:rsidR="0007423C" w:rsidRPr="0060614F" w:rsidRDefault="0007423C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60614F">
              <w:rPr>
                <w:rFonts w:cs="Arial"/>
              </w:rPr>
              <w:t xml:space="preserve">Resolução dos exercícios propostos nas </w:t>
            </w:r>
            <w:r>
              <w:rPr>
                <w:rFonts w:cs="Arial"/>
              </w:rPr>
              <w:t>A</w:t>
            </w:r>
            <w:r w:rsidRPr="0060614F">
              <w:rPr>
                <w:rFonts w:cs="Arial"/>
              </w:rPr>
              <w:t>tividades Globais.</w:t>
            </w:r>
          </w:p>
          <w:p w:rsidR="0007423C" w:rsidRPr="0060614F" w:rsidRDefault="0007423C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60614F">
              <w:rPr>
                <w:rFonts w:cs="Arial"/>
              </w:rPr>
              <w:t>O professor acompanha a resolução</w:t>
            </w:r>
            <w:r>
              <w:rPr>
                <w:rFonts w:cs="Arial"/>
              </w:rPr>
              <w:t>,</w:t>
            </w:r>
            <w:r w:rsidRPr="0060614F">
              <w:rPr>
                <w:rFonts w:cs="Arial"/>
              </w:rPr>
              <w:t xml:space="preserve"> identificando as dificuldades dos alunos e esclarecendo dúvidas.</w:t>
            </w:r>
          </w:p>
          <w:p w:rsidR="0007423C" w:rsidRPr="0060614F" w:rsidRDefault="0007423C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60614F">
              <w:rPr>
                <w:rFonts w:cs="Arial"/>
              </w:rPr>
              <w:lastRenderedPageBreak/>
              <w:t xml:space="preserve">Trabalhar com os alunos metodologias de resolução nos exercícios que apresentem tipologias diferentes: </w:t>
            </w:r>
            <w:r>
              <w:rPr>
                <w:rFonts w:cs="Arial"/>
              </w:rPr>
              <w:t xml:space="preserve">realização de </w:t>
            </w:r>
            <w:r w:rsidRPr="0060614F">
              <w:rPr>
                <w:rFonts w:cs="Arial"/>
              </w:rPr>
              <w:t xml:space="preserve">cálculos ou </w:t>
            </w:r>
            <w:r>
              <w:rPr>
                <w:rFonts w:cs="Arial"/>
              </w:rPr>
              <w:t>produção de</w:t>
            </w:r>
            <w:r w:rsidRPr="0060614F">
              <w:rPr>
                <w:rFonts w:cs="Arial"/>
              </w:rPr>
              <w:t xml:space="preserve"> texto.</w:t>
            </w:r>
          </w:p>
          <w:p w:rsidR="0007423C" w:rsidRPr="0060614F" w:rsidRDefault="0007423C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60614F">
              <w:rPr>
                <w:rFonts w:cs="Arial"/>
              </w:rPr>
              <w:t>Nos exercícios que envolvam cálculos identificar dados problema, expressões a utilizar e cálculos a apresentar.</w:t>
            </w:r>
          </w:p>
          <w:p w:rsidR="0007423C" w:rsidRPr="0060614F" w:rsidRDefault="0007423C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60614F">
              <w:rPr>
                <w:rFonts w:cs="Arial"/>
              </w:rPr>
              <w:t>Nos exercícios que envolvem produção do texto avaliar se apresentam o texto bem estruturado, se identificaram corretamente a teoria/lei a aplicar e se a resposta está contextualizada com a situação apresentada no problema.</w:t>
            </w:r>
          </w:p>
          <w:p w:rsidR="0007423C" w:rsidRPr="0060614F" w:rsidRDefault="0007423C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60614F">
              <w:rPr>
                <w:rFonts w:cs="Arial"/>
              </w:rPr>
              <w:t>Sempre que seja necessário, deve ser feita correção no quadro.</w:t>
            </w:r>
          </w:p>
        </w:tc>
      </w:tr>
      <w:tr w:rsidR="0007423C" w:rsidRPr="002E550C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left w:val="nil"/>
              <w:right w:val="nil"/>
            </w:tcBorders>
          </w:tcPr>
          <w:p w:rsidR="0007423C" w:rsidRPr="002E550C" w:rsidRDefault="0007423C" w:rsidP="00D91035"/>
        </w:tc>
      </w:tr>
      <w:tr w:rsidR="0007423C" w:rsidRPr="002E550C" w:rsidTr="0007423C">
        <w:trPr>
          <w:gridAfter w:val="1"/>
          <w:wAfter w:w="113" w:type="dxa"/>
        </w:trPr>
        <w:tc>
          <w:tcPr>
            <w:tcW w:w="4644" w:type="dxa"/>
            <w:gridSpan w:val="8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2E550C" w:rsidRDefault="0007423C" w:rsidP="00D91035">
            <w:pPr>
              <w:rPr>
                <w:b/>
                <w:color w:val="FFFFFF" w:themeColor="background1"/>
              </w:rPr>
            </w:pPr>
            <w:r w:rsidRPr="002E550C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07423C" w:rsidRPr="002E550C" w:rsidRDefault="0007423C" w:rsidP="00D91035"/>
        </w:tc>
        <w:tc>
          <w:tcPr>
            <w:tcW w:w="373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2E550C" w:rsidRDefault="0007423C" w:rsidP="00D91035">
            <w:pPr>
              <w:rPr>
                <w:b/>
                <w:color w:val="FFFFFF" w:themeColor="background1"/>
              </w:rPr>
            </w:pPr>
            <w:r w:rsidRPr="002E550C">
              <w:rPr>
                <w:b/>
                <w:color w:val="FFFFFF" w:themeColor="background1"/>
              </w:rPr>
              <w:t>TPC</w:t>
            </w:r>
          </w:p>
        </w:tc>
      </w:tr>
      <w:tr w:rsidR="0007423C" w:rsidRPr="002E550C" w:rsidTr="0007423C">
        <w:trPr>
          <w:gridAfter w:val="1"/>
          <w:wAfter w:w="113" w:type="dxa"/>
          <w:trHeight w:val="70"/>
        </w:trPr>
        <w:tc>
          <w:tcPr>
            <w:tcW w:w="4644" w:type="dxa"/>
            <w:gridSpan w:val="8"/>
            <w:tcBorders>
              <w:bottom w:val="single" w:sz="4" w:space="0" w:color="auto"/>
            </w:tcBorders>
          </w:tcPr>
          <w:p w:rsidR="0007423C" w:rsidRPr="002E550C" w:rsidRDefault="0007423C" w:rsidP="00D91035">
            <w:pPr>
              <w:widowControl w:val="0"/>
              <w:autoSpaceDE w:val="0"/>
              <w:autoSpaceDN w:val="0"/>
              <w:adjustRightInd w:val="0"/>
              <w:ind w:left="40"/>
            </w:pPr>
            <w:r w:rsidRPr="002E550C">
              <w:t>Registo em gre</w:t>
            </w:r>
            <w:r>
              <w:t>lhas de observação/verificação do desempenho dos alunos</w:t>
            </w:r>
            <w:r w:rsidRPr="002E550C">
              <w:t xml:space="preserve"> na participação na aula.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07423C" w:rsidRPr="002E550C" w:rsidRDefault="0007423C" w:rsidP="00D91035"/>
        </w:tc>
        <w:tc>
          <w:tcPr>
            <w:tcW w:w="3733" w:type="dxa"/>
            <w:gridSpan w:val="6"/>
            <w:tcBorders>
              <w:bottom w:val="single" w:sz="4" w:space="0" w:color="auto"/>
            </w:tcBorders>
          </w:tcPr>
          <w:p w:rsidR="0007423C" w:rsidRPr="002E550C" w:rsidRDefault="0007423C" w:rsidP="00D91035">
            <w:pPr>
              <w:autoSpaceDE w:val="0"/>
              <w:autoSpaceDN w:val="0"/>
              <w:adjustRightInd w:val="0"/>
              <w:jc w:val="both"/>
            </w:pPr>
          </w:p>
        </w:tc>
      </w:tr>
      <w:tr w:rsidR="0007423C" w:rsidRPr="002E550C" w:rsidTr="0007423C">
        <w:trPr>
          <w:gridAfter w:val="1"/>
          <w:wAfter w:w="113" w:type="dxa"/>
        </w:trPr>
        <w:tc>
          <w:tcPr>
            <w:tcW w:w="46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423C" w:rsidRPr="002E550C" w:rsidRDefault="0007423C" w:rsidP="00D91035"/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423C" w:rsidRPr="002E550C" w:rsidRDefault="0007423C" w:rsidP="00D91035"/>
        </w:tc>
        <w:tc>
          <w:tcPr>
            <w:tcW w:w="37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423C" w:rsidRPr="002E550C" w:rsidRDefault="0007423C" w:rsidP="00D91035"/>
        </w:tc>
      </w:tr>
      <w:tr w:rsidR="0007423C" w:rsidRPr="002E550C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07423C" w:rsidRPr="002E550C" w:rsidRDefault="0007423C" w:rsidP="00D91035">
            <w:pPr>
              <w:rPr>
                <w:b/>
                <w:color w:val="FFFFFF" w:themeColor="background1"/>
              </w:rPr>
            </w:pPr>
            <w:r w:rsidRPr="002E550C">
              <w:rPr>
                <w:b/>
                <w:color w:val="FFFFFF" w:themeColor="background1"/>
              </w:rPr>
              <w:t>Observações</w:t>
            </w:r>
          </w:p>
        </w:tc>
      </w:tr>
      <w:tr w:rsidR="0007423C" w:rsidRPr="002E550C" w:rsidTr="0007423C">
        <w:trPr>
          <w:gridAfter w:val="1"/>
          <w:wAfter w:w="113" w:type="dxa"/>
        </w:trPr>
        <w:tc>
          <w:tcPr>
            <w:tcW w:w="8613" w:type="dxa"/>
            <w:gridSpan w:val="16"/>
          </w:tcPr>
          <w:p w:rsidR="0007423C" w:rsidRPr="002E550C" w:rsidRDefault="0007423C" w:rsidP="00D91035"/>
        </w:tc>
      </w:tr>
    </w:tbl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14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726" w:type="dxa"/>
        <w:tblInd w:w="-113" w:type="dxa"/>
        <w:tblLook w:val="04A0" w:firstRow="1" w:lastRow="0" w:firstColumn="1" w:lastColumn="0" w:noHBand="0" w:noVBand="1"/>
      </w:tblPr>
      <w:tblGrid>
        <w:gridCol w:w="113"/>
        <w:gridCol w:w="1420"/>
        <w:gridCol w:w="300"/>
        <w:gridCol w:w="1163"/>
        <w:gridCol w:w="52"/>
        <w:gridCol w:w="1276"/>
        <w:gridCol w:w="179"/>
        <w:gridCol w:w="141"/>
        <w:gridCol w:w="95"/>
        <w:gridCol w:w="141"/>
        <w:gridCol w:w="953"/>
        <w:gridCol w:w="142"/>
        <w:gridCol w:w="141"/>
        <w:gridCol w:w="142"/>
        <w:gridCol w:w="740"/>
        <w:gridCol w:w="1615"/>
        <w:gridCol w:w="113"/>
      </w:tblGrid>
      <w:tr w:rsidR="008B5BC0" w:rsidTr="0007423C">
        <w:trPr>
          <w:gridBefore w:val="1"/>
          <w:wBefore w:w="113" w:type="dxa"/>
        </w:trPr>
        <w:tc>
          <w:tcPr>
            <w:tcW w:w="4211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74" w:type="dxa"/>
            <w:gridSpan w:val="9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28" w:type="dxa"/>
            <w:gridSpan w:val="2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07423C">
        <w:trPr>
          <w:gridBefore w:val="1"/>
          <w:wBefore w:w="113" w:type="dxa"/>
        </w:trPr>
        <w:tc>
          <w:tcPr>
            <w:tcW w:w="4211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402" w:type="dxa"/>
            <w:gridSpan w:val="11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07423C">
        <w:trPr>
          <w:gridBefore w:val="1"/>
          <w:wBefore w:w="113" w:type="dxa"/>
        </w:trPr>
        <w:tc>
          <w:tcPr>
            <w:tcW w:w="1720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74" w:type="dxa"/>
            <w:gridSpan w:val="9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28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minutos</w:t>
            </w:r>
          </w:p>
        </w:tc>
      </w:tr>
      <w:tr w:rsidR="008B5BC0" w:rsidRPr="00586BC3" w:rsidTr="0007423C">
        <w:trPr>
          <w:gridBefore w:val="1"/>
          <w:wBefore w:w="113" w:type="dxa"/>
        </w:trPr>
        <w:tc>
          <w:tcPr>
            <w:tcW w:w="1720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15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7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28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07423C" w:rsidRPr="00AF391A" w:rsidTr="0007423C">
        <w:trPr>
          <w:gridAfter w:val="1"/>
          <w:wAfter w:w="113" w:type="dxa"/>
        </w:trPr>
        <w:tc>
          <w:tcPr>
            <w:tcW w:w="8613" w:type="dxa"/>
            <w:gridSpan w:val="16"/>
            <w:shd w:val="clear" w:color="auto" w:fill="808080" w:themeFill="background1" w:themeFillShade="80"/>
          </w:tcPr>
          <w:p w:rsidR="0007423C" w:rsidRPr="00AF391A" w:rsidRDefault="0007423C" w:rsidP="00D91035">
            <w:pPr>
              <w:rPr>
                <w:b/>
                <w:color w:val="FFFFFF" w:themeColor="background1"/>
              </w:rPr>
            </w:pPr>
            <w:r w:rsidRPr="00AF391A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07423C" w:rsidRPr="00AF391A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bottom w:val="single" w:sz="4" w:space="0" w:color="auto"/>
            </w:tcBorders>
          </w:tcPr>
          <w:p w:rsidR="0007423C" w:rsidRPr="00AF391A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AF391A">
              <w:rPr>
                <w:rFonts w:cs="Arial"/>
                <w:sz w:val="20"/>
              </w:rPr>
              <w:t>Energia cinética e energia potencial; energia interna</w:t>
            </w:r>
            <w:r>
              <w:rPr>
                <w:rFonts w:cs="Arial"/>
                <w:sz w:val="20"/>
              </w:rPr>
              <w:t>.</w:t>
            </w:r>
          </w:p>
          <w:p w:rsidR="0007423C" w:rsidRPr="00AF391A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AF391A">
              <w:rPr>
                <w:rFonts w:cs="Arial"/>
                <w:sz w:val="20"/>
              </w:rPr>
              <w:t>Sistema mecânico; sistema redutível a uma partícula (centro de massa)</w:t>
            </w:r>
            <w:r>
              <w:rPr>
                <w:rFonts w:cs="Arial"/>
                <w:sz w:val="20"/>
              </w:rPr>
              <w:t>.</w:t>
            </w:r>
          </w:p>
          <w:p w:rsidR="0007423C" w:rsidRPr="00AF391A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AF391A">
              <w:rPr>
                <w:rFonts w:cs="Arial"/>
                <w:sz w:val="20"/>
              </w:rPr>
              <w:t>O trabalho como medida da energia transferida por ação de forç</w:t>
            </w:r>
            <w:r>
              <w:rPr>
                <w:rFonts w:cs="Arial"/>
                <w:sz w:val="20"/>
              </w:rPr>
              <w:t>as; trabalho realizado por forças constantes.</w:t>
            </w:r>
          </w:p>
          <w:p w:rsidR="0007423C" w:rsidRPr="002669E4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2669E4">
              <w:rPr>
                <w:rFonts w:cs="Arial"/>
                <w:sz w:val="20"/>
              </w:rPr>
              <w:t>Teorema da Energia Cinética.</w:t>
            </w:r>
          </w:p>
          <w:p w:rsidR="0007423C" w:rsidRPr="00AF391A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AF391A">
              <w:rPr>
                <w:rFonts w:cs="Arial"/>
                <w:sz w:val="18"/>
                <w:szCs w:val="20"/>
              </w:rPr>
              <w:t xml:space="preserve"> </w:t>
            </w:r>
            <w:r w:rsidRPr="00AF391A">
              <w:rPr>
                <w:rFonts w:cs="Arial"/>
                <w:sz w:val="20"/>
              </w:rPr>
              <w:t>Forcas conservativas e não conservativas; o peso como força conservativa; trabalho realizado pelo peso e variação da energia potencial gravítica.</w:t>
            </w:r>
          </w:p>
          <w:p w:rsidR="0007423C" w:rsidRPr="00AF391A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AF391A">
              <w:rPr>
                <w:rFonts w:cs="Arial"/>
                <w:sz w:val="20"/>
              </w:rPr>
              <w:t>Energia mecânica e conservação da energia mecânica.</w:t>
            </w:r>
          </w:p>
          <w:p w:rsidR="0007423C" w:rsidRPr="00AF391A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Forç</w:t>
            </w:r>
            <w:r w:rsidRPr="00AF391A">
              <w:rPr>
                <w:rFonts w:cs="Arial"/>
                <w:sz w:val="20"/>
              </w:rPr>
              <w:t>as não conservativas e variação da energia mecânica</w:t>
            </w:r>
            <w:r>
              <w:rPr>
                <w:rFonts w:cs="Arial"/>
                <w:sz w:val="20"/>
              </w:rPr>
              <w:t>.</w:t>
            </w:r>
          </w:p>
          <w:p w:rsidR="0007423C" w:rsidRPr="00AF391A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  <w:sz w:val="20"/>
              </w:rPr>
            </w:pPr>
            <w:r w:rsidRPr="00AF391A">
              <w:rPr>
                <w:rFonts w:cs="Arial"/>
                <w:sz w:val="20"/>
              </w:rPr>
              <w:t>Potência</w:t>
            </w:r>
            <w:r>
              <w:rPr>
                <w:rFonts w:cs="Arial"/>
                <w:sz w:val="20"/>
              </w:rPr>
              <w:t>.</w:t>
            </w:r>
          </w:p>
          <w:p w:rsidR="0007423C" w:rsidRPr="00AF391A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Calibri"/>
              </w:rPr>
            </w:pPr>
            <w:r w:rsidRPr="00AF391A">
              <w:rPr>
                <w:rFonts w:cs="Arial"/>
                <w:sz w:val="20"/>
              </w:rPr>
              <w:t>Conservação de energia, dissipação de energia e rendimento</w:t>
            </w:r>
            <w:r>
              <w:rPr>
                <w:rFonts w:cs="Arial"/>
                <w:sz w:val="20"/>
              </w:rPr>
              <w:t>.</w:t>
            </w:r>
          </w:p>
        </w:tc>
      </w:tr>
      <w:tr w:rsidR="0007423C" w:rsidRPr="00AF391A" w:rsidTr="0007423C">
        <w:trPr>
          <w:gridAfter w:val="1"/>
          <w:wAfter w:w="113" w:type="dxa"/>
        </w:trPr>
        <w:tc>
          <w:tcPr>
            <w:tcW w:w="1533" w:type="dxa"/>
            <w:gridSpan w:val="2"/>
            <w:tcBorders>
              <w:left w:val="nil"/>
              <w:right w:val="nil"/>
            </w:tcBorders>
          </w:tcPr>
          <w:p w:rsidR="0007423C" w:rsidRPr="00AF391A" w:rsidRDefault="0007423C" w:rsidP="00D91035"/>
        </w:tc>
        <w:tc>
          <w:tcPr>
            <w:tcW w:w="1463" w:type="dxa"/>
            <w:gridSpan w:val="2"/>
            <w:tcBorders>
              <w:left w:val="nil"/>
              <w:right w:val="nil"/>
            </w:tcBorders>
          </w:tcPr>
          <w:p w:rsidR="0007423C" w:rsidRPr="00AF391A" w:rsidRDefault="0007423C" w:rsidP="00D91035"/>
        </w:tc>
        <w:tc>
          <w:tcPr>
            <w:tcW w:w="1507" w:type="dxa"/>
            <w:gridSpan w:val="3"/>
            <w:tcBorders>
              <w:left w:val="nil"/>
              <w:right w:val="nil"/>
            </w:tcBorders>
          </w:tcPr>
          <w:p w:rsidR="0007423C" w:rsidRPr="00AF391A" w:rsidRDefault="0007423C" w:rsidP="00D91035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07423C" w:rsidRPr="00AF391A" w:rsidRDefault="0007423C" w:rsidP="00D91035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07423C" w:rsidRPr="00AF391A" w:rsidRDefault="0007423C" w:rsidP="00D91035"/>
        </w:tc>
        <w:tc>
          <w:tcPr>
            <w:tcW w:w="2355" w:type="dxa"/>
            <w:gridSpan w:val="2"/>
            <w:tcBorders>
              <w:left w:val="nil"/>
              <w:right w:val="nil"/>
            </w:tcBorders>
          </w:tcPr>
          <w:p w:rsidR="0007423C" w:rsidRPr="00AF391A" w:rsidRDefault="0007423C" w:rsidP="00D91035"/>
        </w:tc>
      </w:tr>
      <w:tr w:rsidR="0007423C" w:rsidRPr="00AF391A" w:rsidTr="0007423C">
        <w:trPr>
          <w:gridAfter w:val="1"/>
          <w:wAfter w:w="113" w:type="dxa"/>
        </w:trPr>
        <w:tc>
          <w:tcPr>
            <w:tcW w:w="4503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AF391A" w:rsidRDefault="0007423C" w:rsidP="00D9103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</w:t>
            </w:r>
            <w:r w:rsidRPr="00AF391A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AF391A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07423C" w:rsidRPr="00AF391A" w:rsidRDefault="0007423C" w:rsidP="00D91035"/>
        </w:tc>
        <w:tc>
          <w:tcPr>
            <w:tcW w:w="387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AF391A" w:rsidRDefault="0007423C" w:rsidP="00D91035">
            <w:pPr>
              <w:ind w:left="-61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Descritores</w:t>
            </w:r>
            <w:r w:rsidRPr="00AF391A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AF391A">
              <w:rPr>
                <w:b/>
                <w:color w:val="FFFFFF" w:themeColor="background1"/>
              </w:rPr>
              <w:t>)</w:t>
            </w:r>
          </w:p>
        </w:tc>
      </w:tr>
      <w:tr w:rsidR="0007423C" w:rsidRPr="00AF391A" w:rsidTr="0007423C">
        <w:trPr>
          <w:gridAfter w:val="1"/>
          <w:wAfter w:w="113" w:type="dxa"/>
        </w:trPr>
        <w:tc>
          <w:tcPr>
            <w:tcW w:w="4503" w:type="dxa"/>
            <w:gridSpan w:val="7"/>
            <w:tcBorders>
              <w:bottom w:val="single" w:sz="4" w:space="0" w:color="auto"/>
            </w:tcBorders>
          </w:tcPr>
          <w:p w:rsidR="0007423C" w:rsidRPr="00AF391A" w:rsidRDefault="0007423C" w:rsidP="00D91035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AF391A">
              <w:rPr>
                <w:rFonts w:cs="Arial"/>
                <w:sz w:val="20"/>
              </w:rPr>
              <w:t>Compreender em que condições um sistema pode ser representado pelo seu centro de massa e que a sua energia como um todo resulta do seu movimento (energia cinética) e da interação com outros sistemas (energia potencial); interpretar as transferências de energia como trabalho em sistemas mecânicos, os conceitos de for</w:t>
            </w:r>
            <w:r>
              <w:rPr>
                <w:rFonts w:cs="Arial"/>
                <w:sz w:val="20"/>
              </w:rPr>
              <w:t>c</w:t>
            </w:r>
            <w:r w:rsidRPr="00AF391A">
              <w:rPr>
                <w:rFonts w:cs="Arial"/>
                <w:sz w:val="20"/>
              </w:rPr>
              <w:t>a conservativa e de for</w:t>
            </w:r>
            <w:r>
              <w:rPr>
                <w:rFonts w:cs="Arial"/>
                <w:sz w:val="20"/>
              </w:rPr>
              <w:t>c</w:t>
            </w:r>
            <w:r w:rsidRPr="00AF391A">
              <w:rPr>
                <w:rFonts w:cs="Arial"/>
                <w:sz w:val="20"/>
              </w:rPr>
              <w:t xml:space="preserve">a não conservativa e a relação entre trabalho e variações de energia, reconhecendo situações em que há </w:t>
            </w:r>
            <w:r>
              <w:rPr>
                <w:rFonts w:cs="Arial"/>
                <w:sz w:val="20"/>
              </w:rPr>
              <w:t>conservação de energia mecânica e situações em que não há.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07423C" w:rsidRPr="00AF391A" w:rsidRDefault="0007423C" w:rsidP="00D91035"/>
        </w:tc>
        <w:tc>
          <w:tcPr>
            <w:tcW w:w="3874" w:type="dxa"/>
            <w:gridSpan w:val="7"/>
            <w:tcBorders>
              <w:bottom w:val="single" w:sz="4" w:space="0" w:color="auto"/>
            </w:tcBorders>
          </w:tcPr>
          <w:p w:rsidR="0007423C" w:rsidRPr="00AF391A" w:rsidRDefault="0007423C" w:rsidP="00D91035">
            <w:pPr>
              <w:autoSpaceDE w:val="0"/>
              <w:autoSpaceDN w:val="0"/>
              <w:adjustRightInd w:val="0"/>
              <w:jc w:val="both"/>
              <w:rPr>
                <w:rFonts w:cs="Arial"/>
                <w:sz w:val="20"/>
              </w:rPr>
            </w:pPr>
            <w:r w:rsidRPr="00AF391A">
              <w:rPr>
                <w:rFonts w:cs="Arial"/>
                <w:sz w:val="20"/>
              </w:rPr>
              <w:t>- Aplicar os conceitos na resolução de problemas.</w:t>
            </w:r>
          </w:p>
          <w:p w:rsidR="0007423C" w:rsidRPr="00AF391A" w:rsidRDefault="0007423C" w:rsidP="00D91035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</w:tr>
      <w:tr w:rsidR="0007423C" w:rsidRPr="00AF391A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423C" w:rsidRPr="00AF391A" w:rsidRDefault="0007423C" w:rsidP="00D91035"/>
        </w:tc>
      </w:tr>
      <w:tr w:rsidR="0007423C" w:rsidRPr="00AF391A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AF391A" w:rsidRDefault="0007423C" w:rsidP="00D91035">
            <w:pPr>
              <w:rPr>
                <w:b/>
                <w:color w:val="FFFFFF" w:themeColor="background1"/>
              </w:rPr>
            </w:pPr>
            <w:r w:rsidRPr="00AF391A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07423C" w:rsidRPr="00AF391A" w:rsidRDefault="0007423C" w:rsidP="00D91035"/>
        </w:tc>
        <w:tc>
          <w:tcPr>
            <w:tcW w:w="24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AF391A" w:rsidRDefault="0007423C" w:rsidP="00D91035">
            <w:pPr>
              <w:rPr>
                <w:b/>
                <w:color w:val="FFFFFF" w:themeColor="background1"/>
              </w:rPr>
            </w:pPr>
            <w:r w:rsidRPr="00AF391A">
              <w:rPr>
                <w:b/>
                <w:color w:val="FFFFFF" w:themeColor="background1"/>
              </w:rPr>
              <w:t>Recursos</w:t>
            </w:r>
          </w:p>
        </w:tc>
      </w:tr>
      <w:tr w:rsidR="0007423C" w:rsidRPr="00AF391A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</w:tcPr>
          <w:p w:rsidR="0007423C" w:rsidRPr="00AF391A" w:rsidRDefault="0007423C" w:rsidP="00D91035">
            <w:r>
              <w:t>Ficha de avaliação e</w:t>
            </w:r>
            <w:r w:rsidRPr="002669E4">
              <w:t>scrita.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07423C" w:rsidRPr="00AF391A" w:rsidRDefault="0007423C" w:rsidP="00D91035"/>
        </w:tc>
        <w:tc>
          <w:tcPr>
            <w:tcW w:w="2497" w:type="dxa"/>
            <w:gridSpan w:val="3"/>
            <w:vMerge w:val="restart"/>
          </w:tcPr>
          <w:p w:rsidR="0007423C" w:rsidRPr="00AF391A" w:rsidRDefault="0007423C" w:rsidP="00D91035">
            <w:pPr>
              <w:spacing w:line="276" w:lineRule="auto"/>
              <w:jc w:val="both"/>
              <w:rPr>
                <w:rFonts w:cs="Arial"/>
                <w:sz w:val="20"/>
                <w:szCs w:val="20"/>
              </w:rPr>
            </w:pPr>
            <w:r w:rsidRPr="002669E4">
              <w:rPr>
                <w:rFonts w:cs="Arial"/>
                <w:sz w:val="20"/>
                <w:szCs w:val="20"/>
              </w:rPr>
              <w:t xml:space="preserve">- </w:t>
            </w:r>
            <w:r>
              <w:rPr>
                <w:rFonts w:cs="Arial"/>
                <w:sz w:val="20"/>
                <w:szCs w:val="20"/>
              </w:rPr>
              <w:t>Ficha de a</w:t>
            </w:r>
            <w:r w:rsidRPr="002669E4">
              <w:rPr>
                <w:rFonts w:cs="Arial"/>
                <w:sz w:val="20"/>
                <w:szCs w:val="20"/>
              </w:rPr>
              <w:t xml:space="preserve">valiação </w:t>
            </w:r>
            <w:r>
              <w:rPr>
                <w:rFonts w:cs="Arial"/>
                <w:sz w:val="20"/>
                <w:szCs w:val="20"/>
              </w:rPr>
              <w:t>s</w:t>
            </w:r>
            <w:r w:rsidRPr="002669E4">
              <w:rPr>
                <w:rFonts w:cs="Arial"/>
                <w:sz w:val="20"/>
                <w:szCs w:val="20"/>
              </w:rPr>
              <w:t>umativa.</w:t>
            </w:r>
          </w:p>
          <w:p w:rsidR="0007423C" w:rsidRPr="00AF391A" w:rsidRDefault="0007423C" w:rsidP="00D91035">
            <w:pPr>
              <w:spacing w:line="276" w:lineRule="auto"/>
              <w:jc w:val="both"/>
            </w:pPr>
            <w:r w:rsidRPr="00AF391A">
              <w:rPr>
                <w:rFonts w:cs="Arial"/>
                <w:sz w:val="20"/>
                <w:szCs w:val="20"/>
              </w:rPr>
              <w:t>- Máquina de calcular gráfica.</w:t>
            </w:r>
          </w:p>
          <w:p w:rsidR="0007423C" w:rsidRPr="00AF391A" w:rsidRDefault="0007423C" w:rsidP="00D91035">
            <w:pPr>
              <w:jc w:val="both"/>
            </w:pPr>
          </w:p>
        </w:tc>
      </w:tr>
      <w:tr w:rsidR="0007423C" w:rsidRPr="00AF391A" w:rsidTr="0007423C">
        <w:trPr>
          <w:gridAfter w:val="1"/>
          <w:wAfter w:w="113" w:type="dxa"/>
        </w:trPr>
        <w:tc>
          <w:tcPr>
            <w:tcW w:w="6116" w:type="dxa"/>
            <w:gridSpan w:val="13"/>
            <w:tcBorders>
              <w:top w:val="nil"/>
              <w:left w:val="nil"/>
            </w:tcBorders>
          </w:tcPr>
          <w:p w:rsidR="0007423C" w:rsidRPr="00AF391A" w:rsidRDefault="0007423C" w:rsidP="00D91035"/>
        </w:tc>
        <w:tc>
          <w:tcPr>
            <w:tcW w:w="2497" w:type="dxa"/>
            <w:gridSpan w:val="3"/>
            <w:vMerge/>
          </w:tcPr>
          <w:p w:rsidR="0007423C" w:rsidRPr="00AF391A" w:rsidRDefault="0007423C" w:rsidP="00D91035"/>
        </w:tc>
      </w:tr>
      <w:tr w:rsidR="0007423C" w:rsidRPr="00AF391A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AF391A" w:rsidRDefault="0007423C" w:rsidP="00D91035">
            <w:pPr>
              <w:rPr>
                <w:b/>
                <w:color w:val="FFFFFF" w:themeColor="background1"/>
              </w:rPr>
            </w:pPr>
            <w:r w:rsidRPr="00AF391A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07423C" w:rsidRPr="00AF391A" w:rsidRDefault="0007423C" w:rsidP="00D91035"/>
        </w:tc>
        <w:tc>
          <w:tcPr>
            <w:tcW w:w="2497" w:type="dxa"/>
            <w:gridSpan w:val="3"/>
            <w:vMerge/>
            <w:tcBorders>
              <w:left w:val="single" w:sz="4" w:space="0" w:color="auto"/>
            </w:tcBorders>
          </w:tcPr>
          <w:p w:rsidR="0007423C" w:rsidRPr="00AF391A" w:rsidRDefault="0007423C" w:rsidP="00D91035"/>
        </w:tc>
      </w:tr>
      <w:tr w:rsidR="0007423C" w:rsidRPr="00AF391A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</w:tcPr>
          <w:p w:rsidR="0007423C" w:rsidRPr="00AF391A" w:rsidRDefault="0007423C" w:rsidP="00D91035">
            <w:pPr>
              <w:jc w:val="both"/>
              <w:rPr>
                <w:rFonts w:cs="Arial"/>
                <w:sz w:val="20"/>
              </w:rPr>
            </w:pPr>
            <w:r w:rsidRPr="00AF391A">
              <w:rPr>
                <w:rFonts w:cs="Arial"/>
                <w:sz w:val="20"/>
              </w:rPr>
              <w:t xml:space="preserve">Trabalho </w:t>
            </w:r>
            <w:r>
              <w:rPr>
                <w:rFonts w:cs="Arial"/>
                <w:sz w:val="20"/>
              </w:rPr>
              <w:t>i</w:t>
            </w:r>
            <w:r w:rsidRPr="00AF391A">
              <w:rPr>
                <w:rFonts w:cs="Arial"/>
                <w:sz w:val="20"/>
              </w:rPr>
              <w:t>ndividual</w:t>
            </w:r>
            <w:r>
              <w:rPr>
                <w:rFonts w:cs="Arial"/>
                <w:sz w:val="20"/>
              </w:rPr>
              <w:t>.</w:t>
            </w:r>
          </w:p>
          <w:p w:rsidR="0007423C" w:rsidRPr="00AF391A" w:rsidRDefault="0007423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AF391A">
              <w:rPr>
                <w:rFonts w:cs="Arial"/>
                <w:sz w:val="20"/>
              </w:rPr>
              <w:t>-</w:t>
            </w:r>
            <w:r>
              <w:rPr>
                <w:rFonts w:cs="Arial"/>
                <w:sz w:val="20"/>
              </w:rPr>
              <w:t xml:space="preserve"> </w:t>
            </w:r>
            <w:r w:rsidRPr="00AF391A">
              <w:rPr>
                <w:rFonts w:cs="Arial"/>
                <w:sz w:val="20"/>
              </w:rPr>
              <w:t>Resolução dos exercícios propostos na ficha de avaliação sumativa (Educateca)</w:t>
            </w:r>
            <w:r>
              <w:rPr>
                <w:rFonts w:cs="Arial"/>
                <w:sz w:val="20"/>
              </w:rPr>
              <w:t>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07423C" w:rsidRPr="00AF391A" w:rsidRDefault="0007423C" w:rsidP="00D91035"/>
        </w:tc>
        <w:tc>
          <w:tcPr>
            <w:tcW w:w="249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7423C" w:rsidRPr="00AF391A" w:rsidRDefault="0007423C" w:rsidP="00D91035"/>
        </w:tc>
      </w:tr>
      <w:tr w:rsidR="0007423C" w:rsidRPr="00AF391A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nil"/>
              <w:left w:val="nil"/>
              <w:right w:val="nil"/>
            </w:tcBorders>
          </w:tcPr>
          <w:p w:rsidR="0007423C" w:rsidRPr="00AF391A" w:rsidRDefault="0007423C" w:rsidP="00D91035"/>
        </w:tc>
      </w:tr>
      <w:tr w:rsidR="0007423C" w:rsidRPr="00AF391A" w:rsidTr="0007423C">
        <w:trPr>
          <w:gridAfter w:val="1"/>
          <w:wAfter w:w="113" w:type="dxa"/>
        </w:trPr>
        <w:tc>
          <w:tcPr>
            <w:tcW w:w="8613" w:type="dxa"/>
            <w:gridSpan w:val="16"/>
            <w:shd w:val="clear" w:color="auto" w:fill="808080" w:themeFill="background1" w:themeFillShade="80"/>
          </w:tcPr>
          <w:p w:rsidR="0007423C" w:rsidRPr="00AF391A" w:rsidRDefault="0007423C" w:rsidP="00D91035">
            <w:pPr>
              <w:rPr>
                <w:b/>
              </w:rPr>
            </w:pPr>
            <w:r w:rsidRPr="00AF391A">
              <w:rPr>
                <w:b/>
                <w:color w:val="FFFFFF" w:themeColor="background1"/>
              </w:rPr>
              <w:t>Desenvolvimento da aula</w:t>
            </w:r>
          </w:p>
        </w:tc>
      </w:tr>
      <w:tr w:rsidR="0007423C" w:rsidRPr="00AF391A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bottom w:val="single" w:sz="4" w:space="0" w:color="auto"/>
            </w:tcBorders>
          </w:tcPr>
          <w:p w:rsidR="0007423C" w:rsidRPr="00C03D5D" w:rsidRDefault="0007423C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cs="Arial"/>
                <w:sz w:val="20"/>
                <w:szCs w:val="20"/>
              </w:rPr>
            </w:pPr>
            <w:r w:rsidRPr="00AF391A">
              <w:rPr>
                <w:rFonts w:cs="Arial"/>
                <w:sz w:val="20"/>
                <w:szCs w:val="20"/>
              </w:rPr>
              <w:t xml:space="preserve">Realização do </w:t>
            </w:r>
            <w:r>
              <w:rPr>
                <w:rFonts w:cs="Arial"/>
                <w:sz w:val="20"/>
                <w:szCs w:val="20"/>
              </w:rPr>
              <w:t>ficha</w:t>
            </w:r>
            <w:r w:rsidRPr="00AF391A">
              <w:rPr>
                <w:rFonts w:cs="Arial"/>
                <w:sz w:val="20"/>
                <w:szCs w:val="20"/>
              </w:rPr>
              <w:t xml:space="preserve"> de </w:t>
            </w:r>
            <w:r>
              <w:rPr>
                <w:rFonts w:cs="Arial"/>
                <w:sz w:val="20"/>
                <w:szCs w:val="20"/>
              </w:rPr>
              <w:t>a</w:t>
            </w:r>
            <w:r w:rsidRPr="00AF391A">
              <w:rPr>
                <w:rFonts w:cs="Arial"/>
                <w:sz w:val="20"/>
                <w:szCs w:val="20"/>
              </w:rPr>
              <w:t xml:space="preserve">valiação </w:t>
            </w:r>
            <w:r>
              <w:rPr>
                <w:rFonts w:cs="Arial"/>
                <w:sz w:val="20"/>
                <w:szCs w:val="20"/>
              </w:rPr>
              <w:t>s</w:t>
            </w:r>
            <w:r w:rsidRPr="00AF391A">
              <w:rPr>
                <w:rFonts w:cs="Arial"/>
                <w:sz w:val="20"/>
                <w:szCs w:val="20"/>
              </w:rPr>
              <w:t>umativa.</w:t>
            </w:r>
          </w:p>
        </w:tc>
      </w:tr>
      <w:tr w:rsidR="0007423C" w:rsidRPr="00AF391A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left w:val="nil"/>
              <w:right w:val="nil"/>
            </w:tcBorders>
          </w:tcPr>
          <w:p w:rsidR="0007423C" w:rsidRPr="00AF391A" w:rsidRDefault="0007423C" w:rsidP="00D91035"/>
        </w:tc>
      </w:tr>
      <w:tr w:rsidR="0007423C" w:rsidRPr="00AF391A" w:rsidTr="0007423C">
        <w:trPr>
          <w:gridAfter w:val="1"/>
          <w:wAfter w:w="113" w:type="dxa"/>
        </w:trPr>
        <w:tc>
          <w:tcPr>
            <w:tcW w:w="4644" w:type="dxa"/>
            <w:gridSpan w:val="8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AF391A" w:rsidRDefault="0007423C" w:rsidP="00D91035">
            <w:pPr>
              <w:rPr>
                <w:b/>
                <w:color w:val="FFFFFF" w:themeColor="background1"/>
              </w:rPr>
            </w:pPr>
          </w:p>
        </w:tc>
        <w:tc>
          <w:tcPr>
            <w:tcW w:w="236" w:type="dxa"/>
            <w:gridSpan w:val="2"/>
            <w:vMerge w:val="restart"/>
          </w:tcPr>
          <w:p w:rsidR="0007423C" w:rsidRPr="00AF391A" w:rsidRDefault="0007423C" w:rsidP="00D91035"/>
        </w:tc>
        <w:tc>
          <w:tcPr>
            <w:tcW w:w="373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AF391A" w:rsidRDefault="0007423C" w:rsidP="00D91035">
            <w:pPr>
              <w:rPr>
                <w:b/>
                <w:color w:val="FFFFFF" w:themeColor="background1"/>
              </w:rPr>
            </w:pPr>
            <w:r w:rsidRPr="00AF391A">
              <w:rPr>
                <w:b/>
                <w:color w:val="FFFFFF" w:themeColor="background1"/>
              </w:rPr>
              <w:t>TPC</w:t>
            </w:r>
          </w:p>
        </w:tc>
      </w:tr>
      <w:tr w:rsidR="0007423C" w:rsidRPr="00AF391A" w:rsidTr="0007423C">
        <w:trPr>
          <w:gridAfter w:val="1"/>
          <w:wAfter w:w="113" w:type="dxa"/>
          <w:trHeight w:val="70"/>
        </w:trPr>
        <w:tc>
          <w:tcPr>
            <w:tcW w:w="4644" w:type="dxa"/>
            <w:gridSpan w:val="8"/>
            <w:tcBorders>
              <w:bottom w:val="single" w:sz="4" w:space="0" w:color="auto"/>
            </w:tcBorders>
          </w:tcPr>
          <w:p w:rsidR="0007423C" w:rsidRPr="00AF391A" w:rsidRDefault="0007423C" w:rsidP="00D91035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Ficha de a</w:t>
            </w:r>
            <w:r w:rsidRPr="002669E4">
              <w:t xml:space="preserve">valiação </w:t>
            </w:r>
            <w:r>
              <w:t>s</w:t>
            </w:r>
            <w:r w:rsidRPr="002669E4">
              <w:t>umativa.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07423C" w:rsidRPr="00AF391A" w:rsidRDefault="0007423C" w:rsidP="00D91035"/>
        </w:tc>
        <w:tc>
          <w:tcPr>
            <w:tcW w:w="3733" w:type="dxa"/>
            <w:gridSpan w:val="6"/>
            <w:tcBorders>
              <w:bottom w:val="single" w:sz="4" w:space="0" w:color="auto"/>
            </w:tcBorders>
          </w:tcPr>
          <w:p w:rsidR="0007423C" w:rsidRPr="00AF391A" w:rsidRDefault="0007423C" w:rsidP="00D91035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</w:tc>
      </w:tr>
      <w:tr w:rsidR="0007423C" w:rsidRPr="00AF391A" w:rsidTr="0007423C">
        <w:trPr>
          <w:gridAfter w:val="1"/>
          <w:wAfter w:w="113" w:type="dxa"/>
        </w:trPr>
        <w:tc>
          <w:tcPr>
            <w:tcW w:w="46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423C" w:rsidRPr="00AF391A" w:rsidRDefault="0007423C" w:rsidP="00D91035"/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423C" w:rsidRPr="00AF391A" w:rsidRDefault="0007423C" w:rsidP="00D91035"/>
        </w:tc>
        <w:tc>
          <w:tcPr>
            <w:tcW w:w="37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423C" w:rsidRPr="00AF391A" w:rsidRDefault="0007423C" w:rsidP="00D91035"/>
        </w:tc>
      </w:tr>
      <w:tr w:rsidR="0007423C" w:rsidRPr="00AF391A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07423C" w:rsidRPr="00AF391A" w:rsidRDefault="0007423C" w:rsidP="00D91035">
            <w:pPr>
              <w:rPr>
                <w:b/>
                <w:color w:val="FFFFFF" w:themeColor="background1"/>
              </w:rPr>
            </w:pPr>
            <w:r w:rsidRPr="00AF391A">
              <w:rPr>
                <w:b/>
                <w:color w:val="FFFFFF" w:themeColor="background1"/>
              </w:rPr>
              <w:t>Observações</w:t>
            </w:r>
          </w:p>
        </w:tc>
      </w:tr>
      <w:tr w:rsidR="0007423C" w:rsidRPr="00AF391A" w:rsidTr="0007423C">
        <w:trPr>
          <w:gridAfter w:val="1"/>
          <w:wAfter w:w="113" w:type="dxa"/>
        </w:trPr>
        <w:tc>
          <w:tcPr>
            <w:tcW w:w="8613" w:type="dxa"/>
            <w:gridSpan w:val="16"/>
          </w:tcPr>
          <w:p w:rsidR="0007423C" w:rsidRPr="00AF391A" w:rsidRDefault="0007423C" w:rsidP="00D91035"/>
        </w:tc>
      </w:tr>
    </w:tbl>
    <w:p w:rsidR="008B5BC0" w:rsidRDefault="008B5BC0" w:rsidP="00B60247">
      <w:r>
        <w:br w:type="page"/>
      </w:r>
    </w:p>
    <w:p w:rsidR="008B5BC0" w:rsidRDefault="008B5BC0" w:rsidP="008B5BC0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15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8B5BC0" w:rsidRPr="007F0CD7" w:rsidRDefault="008B5BC0" w:rsidP="008B5BC0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8726" w:type="dxa"/>
        <w:tblInd w:w="-113" w:type="dxa"/>
        <w:tblLook w:val="04A0" w:firstRow="1" w:lastRow="0" w:firstColumn="1" w:lastColumn="0" w:noHBand="0" w:noVBand="1"/>
      </w:tblPr>
      <w:tblGrid>
        <w:gridCol w:w="113"/>
        <w:gridCol w:w="1420"/>
        <w:gridCol w:w="300"/>
        <w:gridCol w:w="1163"/>
        <w:gridCol w:w="52"/>
        <w:gridCol w:w="1276"/>
        <w:gridCol w:w="179"/>
        <w:gridCol w:w="141"/>
        <w:gridCol w:w="95"/>
        <w:gridCol w:w="141"/>
        <w:gridCol w:w="953"/>
        <w:gridCol w:w="142"/>
        <w:gridCol w:w="141"/>
        <w:gridCol w:w="142"/>
        <w:gridCol w:w="740"/>
        <w:gridCol w:w="1615"/>
        <w:gridCol w:w="113"/>
      </w:tblGrid>
      <w:tr w:rsidR="008B5BC0" w:rsidTr="0007423C">
        <w:trPr>
          <w:gridBefore w:val="1"/>
          <w:wBefore w:w="113" w:type="dxa"/>
        </w:trPr>
        <w:tc>
          <w:tcPr>
            <w:tcW w:w="4211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Escola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2674" w:type="dxa"/>
            <w:gridSpan w:val="9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Turma</w:t>
            </w:r>
            <w:r>
              <w:rPr>
                <w:rFonts w:eastAsiaTheme="majorEastAsia" w:cstheme="majorBidi"/>
              </w:rPr>
              <w:t>:</w:t>
            </w:r>
          </w:p>
        </w:tc>
        <w:tc>
          <w:tcPr>
            <w:tcW w:w="1728" w:type="dxa"/>
            <w:gridSpan w:val="2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N.</w:t>
            </w:r>
            <w:r w:rsidRPr="004412A3">
              <w:rPr>
                <w:rFonts w:eastAsiaTheme="majorEastAsia" w:cstheme="majorBidi"/>
              </w:rPr>
              <w:t xml:space="preserve">º </w:t>
            </w:r>
            <w:r w:rsidRPr="00993FAE">
              <w:rPr>
                <w:rFonts w:eastAsiaTheme="majorEastAsia" w:cstheme="majorBidi"/>
              </w:rPr>
              <w:t>de alunos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07423C">
        <w:trPr>
          <w:gridBefore w:val="1"/>
          <w:wBefore w:w="113" w:type="dxa"/>
        </w:trPr>
        <w:tc>
          <w:tcPr>
            <w:tcW w:w="4211" w:type="dxa"/>
            <w:gridSpan w:val="5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Docente da turma:</w:t>
            </w:r>
          </w:p>
        </w:tc>
        <w:tc>
          <w:tcPr>
            <w:tcW w:w="4402" w:type="dxa"/>
            <w:gridSpan w:val="11"/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Docente de substituição</w:t>
            </w:r>
            <w:r>
              <w:rPr>
                <w:rFonts w:eastAsiaTheme="majorEastAsia" w:cstheme="majorBidi"/>
              </w:rPr>
              <w:t>:</w:t>
            </w:r>
          </w:p>
        </w:tc>
      </w:tr>
      <w:tr w:rsidR="008B5BC0" w:rsidTr="0007423C">
        <w:trPr>
          <w:gridBefore w:val="1"/>
          <w:wBefore w:w="113" w:type="dxa"/>
        </w:trPr>
        <w:tc>
          <w:tcPr>
            <w:tcW w:w="1720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Liç</w:t>
            </w:r>
            <w:r>
              <w:rPr>
                <w:rFonts w:eastAsiaTheme="majorEastAsia" w:cstheme="majorBidi"/>
              </w:rPr>
              <w:t>ões</w:t>
            </w:r>
            <w:r w:rsidRPr="00993FAE">
              <w:rPr>
                <w:rFonts w:eastAsiaTheme="majorEastAsia" w:cstheme="majorBidi"/>
              </w:rPr>
              <w:t xml:space="preserve"> n.</w:t>
            </w:r>
            <w:r>
              <w:rPr>
                <w:rFonts w:eastAsiaTheme="majorEastAsia" w:cstheme="majorBidi"/>
              </w:rPr>
              <w:t>º</w:t>
            </w:r>
            <w:r w:rsidRPr="00F73C69">
              <w:rPr>
                <w:rFonts w:eastAsiaTheme="majorEastAsia" w:cstheme="majorBidi"/>
                <w:vertAlign w:val="superscript"/>
              </w:rPr>
              <w:t>s</w:t>
            </w:r>
            <w:r>
              <w:rPr>
                <w:rFonts w:eastAsiaTheme="majorEastAsia" w:cstheme="majorBidi"/>
              </w:rPr>
              <w:t xml:space="preserve"> 1 e 2</w:t>
            </w:r>
          </w:p>
        </w:tc>
        <w:tc>
          <w:tcPr>
            <w:tcW w:w="1215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 xml:space="preserve">Data: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Hora:</w:t>
            </w:r>
          </w:p>
        </w:tc>
        <w:tc>
          <w:tcPr>
            <w:tcW w:w="2674" w:type="dxa"/>
            <w:gridSpan w:val="9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 w:rsidRPr="00993FAE">
              <w:rPr>
                <w:rFonts w:eastAsiaTheme="majorEastAsia" w:cstheme="majorBidi"/>
              </w:rPr>
              <w:t>Sala:</w:t>
            </w:r>
          </w:p>
        </w:tc>
        <w:tc>
          <w:tcPr>
            <w:tcW w:w="1728" w:type="dxa"/>
            <w:gridSpan w:val="2"/>
            <w:tcBorders>
              <w:bottom w:val="single" w:sz="4" w:space="0" w:color="auto"/>
            </w:tcBorders>
          </w:tcPr>
          <w:p w:rsidR="008B5BC0" w:rsidRPr="00993FAE" w:rsidRDefault="008B5BC0" w:rsidP="005E269B">
            <w:pPr>
              <w:rPr>
                <w:rFonts w:eastAsiaTheme="majorEastAsia" w:cstheme="majorBidi"/>
              </w:rPr>
            </w:pPr>
            <w:r>
              <w:rPr>
                <w:rFonts w:eastAsiaTheme="majorEastAsia" w:cstheme="majorBidi"/>
              </w:rPr>
              <w:t>90</w:t>
            </w:r>
            <w:r w:rsidRPr="00993FAE">
              <w:rPr>
                <w:rFonts w:eastAsiaTheme="majorEastAsia" w:cstheme="majorBidi"/>
              </w:rPr>
              <w:t xml:space="preserve"> minutos</w:t>
            </w:r>
          </w:p>
        </w:tc>
      </w:tr>
      <w:tr w:rsidR="008B5BC0" w:rsidRPr="00586BC3" w:rsidTr="0007423C">
        <w:trPr>
          <w:gridBefore w:val="1"/>
          <w:wBefore w:w="113" w:type="dxa"/>
        </w:trPr>
        <w:tc>
          <w:tcPr>
            <w:tcW w:w="1720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15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2674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  <w:tc>
          <w:tcPr>
            <w:tcW w:w="1728" w:type="dxa"/>
            <w:gridSpan w:val="2"/>
            <w:tcBorders>
              <w:left w:val="nil"/>
              <w:bottom w:val="nil"/>
              <w:right w:val="nil"/>
            </w:tcBorders>
          </w:tcPr>
          <w:p w:rsidR="008B5BC0" w:rsidRPr="00586BC3" w:rsidRDefault="008B5BC0" w:rsidP="005E269B">
            <w:pPr>
              <w:rPr>
                <w:rFonts w:eastAsiaTheme="majorEastAsia" w:cstheme="majorBidi"/>
                <w:sz w:val="10"/>
                <w:szCs w:val="10"/>
              </w:rPr>
            </w:pPr>
          </w:p>
        </w:tc>
      </w:tr>
      <w:tr w:rsidR="0007423C" w:rsidRPr="00C11486" w:rsidTr="0007423C">
        <w:trPr>
          <w:gridAfter w:val="1"/>
          <w:wAfter w:w="113" w:type="dxa"/>
        </w:trPr>
        <w:tc>
          <w:tcPr>
            <w:tcW w:w="8613" w:type="dxa"/>
            <w:gridSpan w:val="16"/>
            <w:shd w:val="clear" w:color="auto" w:fill="808080" w:themeFill="background1" w:themeFillShade="80"/>
          </w:tcPr>
          <w:p w:rsidR="0007423C" w:rsidRPr="00C11486" w:rsidRDefault="0007423C" w:rsidP="00D91035">
            <w:pPr>
              <w:rPr>
                <w:b/>
                <w:color w:val="FFFFFF" w:themeColor="background1"/>
              </w:rPr>
            </w:pPr>
            <w:r w:rsidRPr="00C11486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07423C" w:rsidRPr="00C11486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bottom w:val="single" w:sz="4" w:space="0" w:color="auto"/>
            </w:tcBorders>
          </w:tcPr>
          <w:p w:rsidR="0007423C" w:rsidRPr="008B4440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8B4440">
              <w:rPr>
                <w:rFonts w:cs="Arial"/>
              </w:rPr>
              <w:t>Energia cinética e energia potencial; energia interna.</w:t>
            </w:r>
          </w:p>
          <w:p w:rsidR="0007423C" w:rsidRPr="008B4440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8B4440">
              <w:rPr>
                <w:rFonts w:cs="Arial"/>
              </w:rPr>
              <w:t>Sistema mecânico; sistema redutível a uma partícula (centro de massa).</w:t>
            </w:r>
          </w:p>
          <w:p w:rsidR="0007423C" w:rsidRPr="008B4440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8B4440">
              <w:rPr>
                <w:rFonts w:cs="Arial"/>
              </w:rPr>
              <w:t>O trabalho como medida da energia transferida por ação de forças; trabalho realizado por forças constantes.</w:t>
            </w:r>
          </w:p>
          <w:p w:rsidR="0007423C" w:rsidRPr="008B4440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8B4440">
              <w:rPr>
                <w:rFonts w:cs="Arial"/>
              </w:rPr>
              <w:t>Teorema da Energia Cinética.</w:t>
            </w:r>
          </w:p>
          <w:p w:rsidR="0007423C" w:rsidRPr="008B4440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8B4440">
              <w:rPr>
                <w:rFonts w:cs="Arial"/>
              </w:rPr>
              <w:t xml:space="preserve"> For</w:t>
            </w:r>
            <w:r>
              <w:rPr>
                <w:rFonts w:cs="Arial"/>
              </w:rPr>
              <w:t>ç</w:t>
            </w:r>
            <w:r w:rsidRPr="008B4440">
              <w:rPr>
                <w:rFonts w:cs="Arial"/>
              </w:rPr>
              <w:t>as conservativas e não conservativas; o peso como força conservativa; trabalho realizado pelo peso e variação da energia potencial gravítica.</w:t>
            </w:r>
          </w:p>
          <w:p w:rsidR="0007423C" w:rsidRPr="008B4440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8B4440">
              <w:rPr>
                <w:rFonts w:cs="Arial"/>
              </w:rPr>
              <w:t>Energia mecânica e conservação da energia mecânica.</w:t>
            </w:r>
          </w:p>
          <w:p w:rsidR="0007423C" w:rsidRPr="008B4440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8B4440">
              <w:rPr>
                <w:rFonts w:cs="Arial"/>
              </w:rPr>
              <w:t>Forças não conservativas e variação da energia mecânica.</w:t>
            </w:r>
          </w:p>
          <w:p w:rsidR="0007423C" w:rsidRPr="008B4440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8B4440">
              <w:rPr>
                <w:rFonts w:cs="Arial"/>
              </w:rPr>
              <w:t>Potência.</w:t>
            </w:r>
          </w:p>
          <w:p w:rsidR="0007423C" w:rsidRPr="008B4440" w:rsidRDefault="0007423C" w:rsidP="004D7C19">
            <w:pPr>
              <w:pStyle w:val="PargrafodaLista"/>
              <w:numPr>
                <w:ilvl w:val="0"/>
                <w:numId w:val="21"/>
              </w:numPr>
              <w:autoSpaceDE w:val="0"/>
              <w:autoSpaceDN w:val="0"/>
              <w:adjustRightInd w:val="0"/>
              <w:rPr>
                <w:rFonts w:cs="Calibri"/>
              </w:rPr>
            </w:pPr>
            <w:r w:rsidRPr="008B4440">
              <w:rPr>
                <w:rFonts w:cs="Arial"/>
              </w:rPr>
              <w:t>Conservação de energia, dissipação de energia e rendimento.</w:t>
            </w:r>
          </w:p>
        </w:tc>
      </w:tr>
      <w:tr w:rsidR="0007423C" w:rsidRPr="0007423C" w:rsidTr="0007423C">
        <w:trPr>
          <w:gridAfter w:val="1"/>
          <w:wAfter w:w="113" w:type="dxa"/>
        </w:trPr>
        <w:tc>
          <w:tcPr>
            <w:tcW w:w="1533" w:type="dxa"/>
            <w:gridSpan w:val="2"/>
            <w:tcBorders>
              <w:left w:val="nil"/>
              <w:right w:val="nil"/>
            </w:tcBorders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  <w:tc>
          <w:tcPr>
            <w:tcW w:w="1463" w:type="dxa"/>
            <w:gridSpan w:val="2"/>
            <w:tcBorders>
              <w:left w:val="nil"/>
              <w:right w:val="nil"/>
            </w:tcBorders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  <w:tc>
          <w:tcPr>
            <w:tcW w:w="1507" w:type="dxa"/>
            <w:gridSpan w:val="3"/>
            <w:tcBorders>
              <w:left w:val="nil"/>
              <w:right w:val="nil"/>
            </w:tcBorders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  <w:tc>
          <w:tcPr>
            <w:tcW w:w="2355" w:type="dxa"/>
            <w:gridSpan w:val="2"/>
            <w:tcBorders>
              <w:left w:val="nil"/>
              <w:right w:val="nil"/>
            </w:tcBorders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</w:tr>
      <w:tr w:rsidR="0007423C" w:rsidRPr="00C11486" w:rsidTr="0007423C">
        <w:trPr>
          <w:gridAfter w:val="1"/>
          <w:wAfter w:w="113" w:type="dxa"/>
        </w:trPr>
        <w:tc>
          <w:tcPr>
            <w:tcW w:w="4503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C11486" w:rsidRDefault="0007423C" w:rsidP="00D9103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Objetivo geral </w:t>
            </w:r>
            <w:r w:rsidRPr="00C11486">
              <w:rPr>
                <w:b/>
                <w:color w:val="FFFFFF" w:themeColor="background1"/>
              </w:rPr>
              <w:t xml:space="preserve">(metas </w:t>
            </w:r>
            <w:r>
              <w:rPr>
                <w:b/>
                <w:color w:val="FFFFFF" w:themeColor="background1"/>
              </w:rPr>
              <w:t>curriculares</w:t>
            </w:r>
            <w:r w:rsidRPr="00C11486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07423C" w:rsidRPr="00C11486" w:rsidRDefault="0007423C" w:rsidP="00D91035"/>
        </w:tc>
        <w:tc>
          <w:tcPr>
            <w:tcW w:w="3874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C11486" w:rsidRDefault="0007423C" w:rsidP="00D91035">
            <w:pPr>
              <w:ind w:left="-61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Descritores</w:t>
            </w:r>
            <w:r w:rsidRPr="00C11486">
              <w:rPr>
                <w:b/>
                <w:color w:val="FFFFFF" w:themeColor="background1"/>
              </w:rPr>
              <w:t xml:space="preserve"> (metas </w:t>
            </w:r>
            <w:r>
              <w:rPr>
                <w:b/>
                <w:color w:val="FFFFFF" w:themeColor="background1"/>
              </w:rPr>
              <w:t>curriculares</w:t>
            </w:r>
            <w:r w:rsidRPr="00C11486">
              <w:rPr>
                <w:b/>
                <w:color w:val="FFFFFF" w:themeColor="background1"/>
              </w:rPr>
              <w:t>)</w:t>
            </w:r>
          </w:p>
        </w:tc>
      </w:tr>
      <w:tr w:rsidR="0007423C" w:rsidRPr="00C11486" w:rsidTr="0007423C">
        <w:trPr>
          <w:gridAfter w:val="1"/>
          <w:wAfter w:w="113" w:type="dxa"/>
        </w:trPr>
        <w:tc>
          <w:tcPr>
            <w:tcW w:w="4503" w:type="dxa"/>
            <w:gridSpan w:val="7"/>
            <w:tcBorders>
              <w:bottom w:val="single" w:sz="4" w:space="0" w:color="auto"/>
            </w:tcBorders>
          </w:tcPr>
          <w:p w:rsidR="0007423C" w:rsidRPr="00C11486" w:rsidRDefault="0007423C" w:rsidP="00D91035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C11486">
              <w:rPr>
                <w:rFonts w:cs="Arial"/>
              </w:rPr>
              <w:t>Compreender em que condições um sistema pode ser representado pelo seu centro de massa e que a sua energia como um todo resulta do seu movimento (energia cinética) e da interação com outros sistemas (energia potencial); interpretar as transferências de energia como trabalho em sistemas mecânicos, os conceitos de for</w:t>
            </w:r>
            <w:r>
              <w:rPr>
                <w:rFonts w:cs="Arial"/>
              </w:rPr>
              <w:t>ç</w:t>
            </w:r>
            <w:r w:rsidRPr="00C11486">
              <w:rPr>
                <w:rFonts w:cs="Arial"/>
              </w:rPr>
              <w:t>a conservativa e de for</w:t>
            </w:r>
            <w:r>
              <w:rPr>
                <w:rFonts w:cs="Arial"/>
              </w:rPr>
              <w:t>ç</w:t>
            </w:r>
            <w:r w:rsidRPr="00C11486">
              <w:rPr>
                <w:rFonts w:cs="Arial"/>
              </w:rPr>
              <w:t>a não conservativa e a relação entre trabalho e variações de energ</w:t>
            </w:r>
            <w:r>
              <w:rPr>
                <w:rFonts w:cs="Arial"/>
              </w:rPr>
              <w:t xml:space="preserve">ia, reconhecendo situações em </w:t>
            </w:r>
            <w:r w:rsidRPr="00C11486">
              <w:rPr>
                <w:rFonts w:cs="Arial"/>
              </w:rPr>
              <w:t>que há conservação de energia mecânica</w:t>
            </w:r>
            <w:r>
              <w:rPr>
                <w:rFonts w:cs="Arial"/>
              </w:rPr>
              <w:t xml:space="preserve"> e situações em que não há</w:t>
            </w:r>
            <w:r w:rsidRPr="00C11486">
              <w:rPr>
                <w:rFonts w:cs="Arial"/>
              </w:rPr>
              <w:t>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07423C" w:rsidRPr="00C11486" w:rsidRDefault="0007423C" w:rsidP="00D91035"/>
        </w:tc>
        <w:tc>
          <w:tcPr>
            <w:tcW w:w="3874" w:type="dxa"/>
            <w:gridSpan w:val="7"/>
            <w:tcBorders>
              <w:bottom w:val="single" w:sz="4" w:space="0" w:color="auto"/>
            </w:tcBorders>
          </w:tcPr>
          <w:p w:rsidR="0007423C" w:rsidRPr="00C11486" w:rsidRDefault="0007423C" w:rsidP="00D91035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C11486">
              <w:rPr>
                <w:rFonts w:cs="Arial"/>
              </w:rPr>
              <w:t>- Aplicar os conceitos na resolução de problemas.</w:t>
            </w:r>
          </w:p>
          <w:p w:rsidR="0007423C" w:rsidRPr="00C11486" w:rsidRDefault="0007423C" w:rsidP="00D91035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</w:tr>
      <w:tr w:rsidR="0007423C" w:rsidRPr="0007423C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</w:tr>
      <w:tr w:rsidR="0007423C" w:rsidRPr="00C11486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C11486" w:rsidRDefault="0007423C" w:rsidP="00D91035">
            <w:pPr>
              <w:rPr>
                <w:b/>
                <w:color w:val="FFFFFF" w:themeColor="background1"/>
              </w:rPr>
            </w:pPr>
            <w:r w:rsidRPr="00C11486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07423C" w:rsidRPr="00C11486" w:rsidRDefault="0007423C" w:rsidP="00D91035"/>
        </w:tc>
        <w:tc>
          <w:tcPr>
            <w:tcW w:w="2497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C11486" w:rsidRDefault="0007423C" w:rsidP="00D91035">
            <w:pPr>
              <w:rPr>
                <w:b/>
                <w:color w:val="FFFFFF" w:themeColor="background1"/>
              </w:rPr>
            </w:pPr>
            <w:r w:rsidRPr="00C11486">
              <w:rPr>
                <w:b/>
                <w:color w:val="FFFFFF" w:themeColor="background1"/>
              </w:rPr>
              <w:t>Recursos</w:t>
            </w:r>
          </w:p>
        </w:tc>
      </w:tr>
      <w:tr w:rsidR="0007423C" w:rsidRPr="00C11486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</w:tcPr>
          <w:p w:rsidR="0007423C" w:rsidRPr="00C11486" w:rsidRDefault="0007423C" w:rsidP="00D91035">
            <w:r w:rsidRPr="00C11486">
              <w:t xml:space="preserve">Entrega e correção da </w:t>
            </w:r>
            <w:r>
              <w:t>ficha de a</w:t>
            </w:r>
            <w:r w:rsidRPr="00C11486">
              <w:t xml:space="preserve">valiação </w:t>
            </w:r>
            <w:r>
              <w:t>sumativa</w:t>
            </w:r>
            <w:r w:rsidRPr="00C11486">
              <w:t>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07423C" w:rsidRPr="00C11486" w:rsidRDefault="0007423C" w:rsidP="00D91035"/>
        </w:tc>
        <w:tc>
          <w:tcPr>
            <w:tcW w:w="2497" w:type="dxa"/>
            <w:gridSpan w:val="3"/>
            <w:vMerge w:val="restart"/>
          </w:tcPr>
          <w:p w:rsidR="0007423C" w:rsidRPr="008B4440" w:rsidRDefault="0007423C" w:rsidP="00D91035">
            <w:pPr>
              <w:spacing w:line="276" w:lineRule="auto"/>
              <w:jc w:val="both"/>
              <w:rPr>
                <w:rFonts w:cs="Arial"/>
              </w:rPr>
            </w:pPr>
            <w:r w:rsidRPr="008B4440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Ficha de a</w:t>
            </w:r>
            <w:r w:rsidRPr="008B4440">
              <w:rPr>
                <w:rFonts w:cs="Arial"/>
              </w:rPr>
              <w:t xml:space="preserve">valiação </w:t>
            </w:r>
            <w:r>
              <w:rPr>
                <w:rFonts w:cs="Arial"/>
              </w:rPr>
              <w:t>s</w:t>
            </w:r>
            <w:r w:rsidRPr="008B4440">
              <w:rPr>
                <w:rFonts w:cs="Arial"/>
              </w:rPr>
              <w:t>umativa.</w:t>
            </w:r>
          </w:p>
          <w:p w:rsidR="0007423C" w:rsidRPr="008B4440" w:rsidRDefault="0007423C" w:rsidP="00D91035">
            <w:pPr>
              <w:spacing w:line="276" w:lineRule="auto"/>
              <w:jc w:val="both"/>
              <w:rPr>
                <w:rFonts w:cs="Arial"/>
              </w:rPr>
            </w:pPr>
            <w:r w:rsidRPr="008B4440">
              <w:rPr>
                <w:rFonts w:cs="Arial"/>
              </w:rPr>
              <w:t>- Máquina de calcular gráfica.</w:t>
            </w:r>
          </w:p>
          <w:p w:rsidR="0007423C" w:rsidRPr="008B4440" w:rsidRDefault="0007423C" w:rsidP="00D91035">
            <w:pPr>
              <w:jc w:val="both"/>
            </w:pPr>
          </w:p>
        </w:tc>
      </w:tr>
      <w:tr w:rsidR="0007423C" w:rsidRPr="0007423C" w:rsidTr="0007423C">
        <w:trPr>
          <w:gridAfter w:val="1"/>
          <w:wAfter w:w="113" w:type="dxa"/>
        </w:trPr>
        <w:tc>
          <w:tcPr>
            <w:tcW w:w="6116" w:type="dxa"/>
            <w:gridSpan w:val="13"/>
            <w:tcBorders>
              <w:top w:val="nil"/>
              <w:left w:val="nil"/>
            </w:tcBorders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  <w:tc>
          <w:tcPr>
            <w:tcW w:w="2497" w:type="dxa"/>
            <w:gridSpan w:val="3"/>
            <w:vMerge/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</w:tr>
      <w:tr w:rsidR="0007423C" w:rsidRPr="00C11486" w:rsidTr="0007423C">
        <w:trPr>
          <w:gridAfter w:val="1"/>
          <w:wAfter w:w="113" w:type="dxa"/>
          <w:trHeight w:val="348"/>
        </w:trPr>
        <w:tc>
          <w:tcPr>
            <w:tcW w:w="5833" w:type="dxa"/>
            <w:gridSpan w:val="11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C11486" w:rsidRDefault="0007423C" w:rsidP="00D91035">
            <w:pPr>
              <w:rPr>
                <w:b/>
                <w:color w:val="FFFFFF" w:themeColor="background1"/>
              </w:rPr>
            </w:pPr>
            <w:r w:rsidRPr="00C11486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07423C" w:rsidRPr="00C11486" w:rsidRDefault="0007423C" w:rsidP="00D91035"/>
        </w:tc>
        <w:tc>
          <w:tcPr>
            <w:tcW w:w="2497" w:type="dxa"/>
            <w:gridSpan w:val="3"/>
            <w:vMerge/>
            <w:tcBorders>
              <w:left w:val="single" w:sz="4" w:space="0" w:color="auto"/>
            </w:tcBorders>
          </w:tcPr>
          <w:p w:rsidR="0007423C" w:rsidRPr="00C11486" w:rsidRDefault="0007423C" w:rsidP="00D91035"/>
        </w:tc>
      </w:tr>
      <w:tr w:rsidR="0007423C" w:rsidRPr="00C11486" w:rsidTr="0007423C">
        <w:trPr>
          <w:gridAfter w:val="1"/>
          <w:wAfter w:w="113" w:type="dxa"/>
        </w:trPr>
        <w:tc>
          <w:tcPr>
            <w:tcW w:w="5833" w:type="dxa"/>
            <w:gridSpan w:val="11"/>
            <w:tcBorders>
              <w:bottom w:val="single" w:sz="4" w:space="0" w:color="auto"/>
            </w:tcBorders>
          </w:tcPr>
          <w:p w:rsidR="0007423C" w:rsidRPr="008B4440" w:rsidRDefault="0007423C" w:rsidP="00D91035">
            <w:pPr>
              <w:jc w:val="both"/>
              <w:rPr>
                <w:rFonts w:cs="Arial"/>
              </w:rPr>
            </w:pPr>
            <w:r w:rsidRPr="008B4440">
              <w:rPr>
                <w:rFonts w:cs="Arial"/>
              </w:rPr>
              <w:t xml:space="preserve">Trabalho em grande </w:t>
            </w:r>
            <w:r>
              <w:rPr>
                <w:rFonts w:cs="Arial"/>
              </w:rPr>
              <w:t>g</w:t>
            </w:r>
            <w:r w:rsidRPr="008B4440">
              <w:rPr>
                <w:rFonts w:cs="Arial"/>
              </w:rPr>
              <w:t>rupo.</w:t>
            </w:r>
          </w:p>
          <w:p w:rsidR="0007423C" w:rsidRPr="008B4440" w:rsidRDefault="0007423C" w:rsidP="00D91035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  <w:r w:rsidRPr="008B4440">
              <w:rPr>
                <w:rFonts w:cs="Arial"/>
              </w:rPr>
              <w:t>-</w:t>
            </w:r>
            <w:r>
              <w:rPr>
                <w:rFonts w:cs="Arial"/>
              </w:rPr>
              <w:t xml:space="preserve"> </w:t>
            </w:r>
            <w:r w:rsidRPr="008B4440">
              <w:rPr>
                <w:rFonts w:cs="Arial"/>
              </w:rPr>
              <w:t xml:space="preserve">Correção da </w:t>
            </w:r>
            <w:r>
              <w:rPr>
                <w:rFonts w:cs="Arial"/>
              </w:rPr>
              <w:t>ficha</w:t>
            </w:r>
            <w:r w:rsidRPr="008B4440">
              <w:rPr>
                <w:rFonts w:cs="Arial"/>
              </w:rPr>
              <w:t xml:space="preserve"> de </w:t>
            </w:r>
            <w:r>
              <w:rPr>
                <w:rFonts w:cs="Arial"/>
              </w:rPr>
              <w:t>a</w:t>
            </w:r>
            <w:r w:rsidRPr="008B4440">
              <w:rPr>
                <w:rFonts w:cs="Arial"/>
              </w:rPr>
              <w:t xml:space="preserve">valiação </w:t>
            </w:r>
            <w:r>
              <w:rPr>
                <w:rFonts w:cs="Arial"/>
              </w:rPr>
              <w:t>sumativ</w:t>
            </w:r>
            <w:r w:rsidRPr="008B4440">
              <w:rPr>
                <w:rFonts w:cs="Arial"/>
              </w:rPr>
              <w:t>a.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07423C" w:rsidRPr="00C11486" w:rsidRDefault="0007423C" w:rsidP="00D91035"/>
        </w:tc>
        <w:tc>
          <w:tcPr>
            <w:tcW w:w="2497" w:type="dxa"/>
            <w:gridSpan w:val="3"/>
            <w:vMerge/>
            <w:tcBorders>
              <w:left w:val="single" w:sz="4" w:space="0" w:color="auto"/>
              <w:bottom w:val="single" w:sz="4" w:space="0" w:color="auto"/>
            </w:tcBorders>
          </w:tcPr>
          <w:p w:rsidR="0007423C" w:rsidRPr="00C11486" w:rsidRDefault="0007423C" w:rsidP="00D91035"/>
        </w:tc>
      </w:tr>
      <w:tr w:rsidR="0007423C" w:rsidRPr="0007423C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nil"/>
              <w:left w:val="nil"/>
              <w:right w:val="nil"/>
            </w:tcBorders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</w:tr>
      <w:tr w:rsidR="0007423C" w:rsidRPr="00C11486" w:rsidTr="0007423C">
        <w:trPr>
          <w:gridAfter w:val="1"/>
          <w:wAfter w:w="113" w:type="dxa"/>
        </w:trPr>
        <w:tc>
          <w:tcPr>
            <w:tcW w:w="8613" w:type="dxa"/>
            <w:gridSpan w:val="16"/>
            <w:shd w:val="clear" w:color="auto" w:fill="808080" w:themeFill="background1" w:themeFillShade="80"/>
          </w:tcPr>
          <w:p w:rsidR="0007423C" w:rsidRPr="00C11486" w:rsidRDefault="0007423C" w:rsidP="00D91035">
            <w:pPr>
              <w:rPr>
                <w:b/>
              </w:rPr>
            </w:pPr>
            <w:r w:rsidRPr="00C11486">
              <w:rPr>
                <w:b/>
                <w:color w:val="FFFFFF" w:themeColor="background1"/>
              </w:rPr>
              <w:t>Desenvolvimento da aula</w:t>
            </w:r>
          </w:p>
        </w:tc>
      </w:tr>
      <w:tr w:rsidR="0007423C" w:rsidRPr="00C11486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bottom w:val="single" w:sz="4" w:space="0" w:color="auto"/>
            </w:tcBorders>
          </w:tcPr>
          <w:p w:rsidR="0007423C" w:rsidRPr="008B4440" w:rsidRDefault="0007423C" w:rsidP="00D91035">
            <w:pPr>
              <w:jc w:val="both"/>
              <w:rPr>
                <w:rFonts w:cs="Arial"/>
              </w:rPr>
            </w:pPr>
            <w:r w:rsidRPr="008B4440">
              <w:rPr>
                <w:rFonts w:cs="Arial"/>
              </w:rPr>
              <w:t xml:space="preserve">Trabalho em grande </w:t>
            </w:r>
            <w:r>
              <w:rPr>
                <w:rFonts w:cs="Arial"/>
              </w:rPr>
              <w:t>g</w:t>
            </w:r>
            <w:r w:rsidRPr="008B4440">
              <w:rPr>
                <w:rFonts w:cs="Arial"/>
              </w:rPr>
              <w:t>rupo:</w:t>
            </w:r>
          </w:p>
          <w:p w:rsidR="0007423C" w:rsidRPr="008B4440" w:rsidRDefault="0007423C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8B4440">
              <w:rPr>
                <w:rFonts w:cs="Arial"/>
              </w:rPr>
              <w:t xml:space="preserve">Correção da </w:t>
            </w:r>
            <w:r>
              <w:rPr>
                <w:rFonts w:cs="Arial"/>
              </w:rPr>
              <w:t>ficha</w:t>
            </w:r>
            <w:r w:rsidRPr="008B4440">
              <w:rPr>
                <w:rFonts w:cs="Arial"/>
              </w:rPr>
              <w:t xml:space="preserve"> de avaliação escrita no quadro, solicitando a participação dos alunos.</w:t>
            </w:r>
          </w:p>
        </w:tc>
      </w:tr>
      <w:tr w:rsidR="0007423C" w:rsidRPr="0007423C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left w:val="nil"/>
              <w:right w:val="nil"/>
            </w:tcBorders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</w:tr>
      <w:tr w:rsidR="0007423C" w:rsidRPr="00C11486" w:rsidTr="0007423C">
        <w:trPr>
          <w:gridAfter w:val="1"/>
          <w:wAfter w:w="113" w:type="dxa"/>
        </w:trPr>
        <w:tc>
          <w:tcPr>
            <w:tcW w:w="4644" w:type="dxa"/>
            <w:gridSpan w:val="8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C11486" w:rsidRDefault="0007423C" w:rsidP="00D91035">
            <w:pPr>
              <w:rPr>
                <w:b/>
                <w:color w:val="FFFFFF" w:themeColor="background1"/>
              </w:rPr>
            </w:pPr>
          </w:p>
        </w:tc>
        <w:tc>
          <w:tcPr>
            <w:tcW w:w="236" w:type="dxa"/>
            <w:gridSpan w:val="2"/>
            <w:vMerge w:val="restart"/>
          </w:tcPr>
          <w:p w:rsidR="0007423C" w:rsidRPr="00C11486" w:rsidRDefault="0007423C" w:rsidP="00D91035"/>
        </w:tc>
        <w:tc>
          <w:tcPr>
            <w:tcW w:w="3733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07423C" w:rsidRPr="00C11486" w:rsidRDefault="0007423C" w:rsidP="00D91035">
            <w:pPr>
              <w:rPr>
                <w:b/>
                <w:color w:val="FFFFFF" w:themeColor="background1"/>
              </w:rPr>
            </w:pPr>
            <w:r w:rsidRPr="00C11486">
              <w:rPr>
                <w:b/>
                <w:color w:val="FFFFFF" w:themeColor="background1"/>
              </w:rPr>
              <w:t>TPC</w:t>
            </w:r>
          </w:p>
        </w:tc>
      </w:tr>
      <w:tr w:rsidR="0007423C" w:rsidRPr="00C11486" w:rsidTr="0007423C">
        <w:trPr>
          <w:gridAfter w:val="1"/>
          <w:wAfter w:w="113" w:type="dxa"/>
          <w:trHeight w:val="70"/>
        </w:trPr>
        <w:tc>
          <w:tcPr>
            <w:tcW w:w="4644" w:type="dxa"/>
            <w:gridSpan w:val="8"/>
            <w:tcBorders>
              <w:bottom w:val="single" w:sz="4" w:space="0" w:color="auto"/>
            </w:tcBorders>
          </w:tcPr>
          <w:p w:rsidR="0007423C" w:rsidRPr="008B4440" w:rsidRDefault="0007423C" w:rsidP="00D91035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Ficha de a</w:t>
            </w:r>
            <w:r w:rsidRPr="008B4440">
              <w:t xml:space="preserve">valiação </w:t>
            </w:r>
            <w:r>
              <w:t>s</w:t>
            </w:r>
            <w:r w:rsidRPr="008B4440">
              <w:t>umativa.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07423C" w:rsidRPr="00C11486" w:rsidRDefault="0007423C" w:rsidP="00D91035"/>
        </w:tc>
        <w:tc>
          <w:tcPr>
            <w:tcW w:w="3733" w:type="dxa"/>
            <w:gridSpan w:val="6"/>
            <w:tcBorders>
              <w:bottom w:val="single" w:sz="4" w:space="0" w:color="auto"/>
            </w:tcBorders>
          </w:tcPr>
          <w:p w:rsidR="0007423C" w:rsidRPr="00C11486" w:rsidRDefault="0007423C" w:rsidP="00D91035">
            <w:pPr>
              <w:autoSpaceDE w:val="0"/>
              <w:autoSpaceDN w:val="0"/>
              <w:adjustRightInd w:val="0"/>
              <w:jc w:val="both"/>
            </w:pPr>
          </w:p>
        </w:tc>
      </w:tr>
      <w:tr w:rsidR="0007423C" w:rsidRPr="0007423C" w:rsidTr="0007423C">
        <w:trPr>
          <w:gridAfter w:val="1"/>
          <w:wAfter w:w="113" w:type="dxa"/>
        </w:trPr>
        <w:tc>
          <w:tcPr>
            <w:tcW w:w="4644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  <w:tc>
          <w:tcPr>
            <w:tcW w:w="373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423C" w:rsidRPr="0007423C" w:rsidRDefault="0007423C" w:rsidP="00D91035">
            <w:pPr>
              <w:rPr>
                <w:sz w:val="10"/>
                <w:szCs w:val="10"/>
              </w:rPr>
            </w:pPr>
          </w:p>
        </w:tc>
      </w:tr>
      <w:tr w:rsidR="0007423C" w:rsidRPr="00C11486" w:rsidTr="0007423C">
        <w:trPr>
          <w:gridAfter w:val="1"/>
          <w:wAfter w:w="113" w:type="dxa"/>
        </w:trPr>
        <w:tc>
          <w:tcPr>
            <w:tcW w:w="8613" w:type="dxa"/>
            <w:gridSpan w:val="16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07423C" w:rsidRPr="00C11486" w:rsidRDefault="0007423C" w:rsidP="00D91035">
            <w:pPr>
              <w:rPr>
                <w:b/>
                <w:color w:val="FFFFFF" w:themeColor="background1"/>
              </w:rPr>
            </w:pPr>
            <w:r w:rsidRPr="00C11486">
              <w:rPr>
                <w:b/>
                <w:color w:val="FFFFFF" w:themeColor="background1"/>
              </w:rPr>
              <w:t>Observações</w:t>
            </w:r>
          </w:p>
        </w:tc>
      </w:tr>
      <w:tr w:rsidR="0007423C" w:rsidRPr="00C11486" w:rsidTr="0007423C">
        <w:trPr>
          <w:gridAfter w:val="1"/>
          <w:wAfter w:w="113" w:type="dxa"/>
        </w:trPr>
        <w:tc>
          <w:tcPr>
            <w:tcW w:w="8613" w:type="dxa"/>
            <w:gridSpan w:val="16"/>
          </w:tcPr>
          <w:p w:rsidR="0007423C" w:rsidRPr="00C11486" w:rsidRDefault="0007423C" w:rsidP="00D91035"/>
        </w:tc>
      </w:tr>
    </w:tbl>
    <w:p w:rsidR="004D7C19" w:rsidRDefault="004D7C19" w:rsidP="00B60247">
      <w:r>
        <w:br w:type="page"/>
      </w:r>
    </w:p>
    <w:p w:rsidR="004D7C19" w:rsidRDefault="004D7C19" w:rsidP="004D7C19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16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4D7C19" w:rsidRPr="007F0CD7" w:rsidRDefault="004D7C19" w:rsidP="004D7C19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94"/>
        <w:gridCol w:w="189"/>
        <w:gridCol w:w="2355"/>
      </w:tblGrid>
      <w:tr w:rsidR="004D7C19" w:rsidRPr="008A4DB6" w:rsidTr="00454AE3">
        <w:tc>
          <w:tcPr>
            <w:tcW w:w="8613" w:type="dxa"/>
            <w:gridSpan w:val="11"/>
            <w:shd w:val="clear" w:color="auto" w:fill="808080" w:themeFill="background1" w:themeFillShade="80"/>
          </w:tcPr>
          <w:p w:rsidR="004D7C19" w:rsidRPr="008A4DB6" w:rsidRDefault="004D7C19" w:rsidP="00454AE3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8A4DB6">
              <w:rPr>
                <w:rFonts w:cs="Arial"/>
                <w:b/>
                <w:color w:val="FFFFFF" w:themeColor="background1"/>
              </w:rPr>
              <w:t>Conteúdos programáticos</w:t>
            </w:r>
          </w:p>
        </w:tc>
      </w:tr>
      <w:tr w:rsidR="004D7C19" w:rsidRPr="008A4DB6" w:rsidTr="00454AE3">
        <w:tc>
          <w:tcPr>
            <w:tcW w:w="8613" w:type="dxa"/>
            <w:gridSpan w:val="11"/>
            <w:tcBorders>
              <w:bottom w:val="single" w:sz="4" w:space="0" w:color="auto"/>
            </w:tcBorders>
          </w:tcPr>
          <w:p w:rsidR="004D7C19" w:rsidRPr="008A4DB6" w:rsidRDefault="004D7C19" w:rsidP="00454AE3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 xml:space="preserve">- Grandezas elétricas: diferença de potencial elétrico, corrente elétrica e resistência elétrica. </w:t>
            </w:r>
          </w:p>
          <w:p w:rsidR="004D7C19" w:rsidRPr="008A4DB6" w:rsidRDefault="004D7C19" w:rsidP="00454AE3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- Carga elétrica; condutores e isoladores elétricos; diferença de potencial elétrico.</w:t>
            </w:r>
          </w:p>
          <w:p w:rsidR="004D7C19" w:rsidRPr="008A4DB6" w:rsidRDefault="004D7C19" w:rsidP="00454AE3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- Corrente elétrica unidirecional; sentido real e sentido convencional da corrente elétrica, intensidade da corrente elétrica.</w:t>
            </w:r>
          </w:p>
        </w:tc>
      </w:tr>
      <w:tr w:rsidR="004D7C19" w:rsidRPr="008A4DB6" w:rsidTr="00454AE3">
        <w:tc>
          <w:tcPr>
            <w:tcW w:w="1533" w:type="dxa"/>
            <w:tcBorders>
              <w:left w:val="nil"/>
              <w:right w:val="nil"/>
            </w:tcBorders>
          </w:tcPr>
          <w:p w:rsidR="004D7C19" w:rsidRPr="008A4DB6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463" w:type="dxa"/>
            <w:tcBorders>
              <w:left w:val="nil"/>
              <w:right w:val="nil"/>
            </w:tcBorders>
          </w:tcPr>
          <w:p w:rsidR="004D7C19" w:rsidRPr="008A4DB6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507" w:type="dxa"/>
            <w:tcBorders>
              <w:left w:val="nil"/>
              <w:right w:val="nil"/>
            </w:tcBorders>
          </w:tcPr>
          <w:p w:rsidR="004D7C19" w:rsidRPr="008A4DB6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4D7C19" w:rsidRPr="008A4DB6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4D7C19" w:rsidRPr="008A4DB6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355" w:type="dxa"/>
            <w:tcBorders>
              <w:left w:val="nil"/>
              <w:right w:val="nil"/>
            </w:tcBorders>
          </w:tcPr>
          <w:p w:rsidR="004D7C19" w:rsidRPr="008A4DB6" w:rsidRDefault="004D7C19" w:rsidP="00454AE3">
            <w:pPr>
              <w:spacing w:line="276" w:lineRule="auto"/>
              <w:rPr>
                <w:rFonts w:cs="Arial"/>
              </w:rPr>
            </w:pPr>
          </w:p>
        </w:tc>
      </w:tr>
      <w:tr w:rsidR="004D7C19" w:rsidRPr="008A4DB6" w:rsidTr="00454AE3">
        <w:tc>
          <w:tcPr>
            <w:tcW w:w="4503" w:type="dxa"/>
            <w:gridSpan w:val="3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8A4DB6" w:rsidRDefault="004D7C19" w:rsidP="00454AE3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8A4DB6">
              <w:rPr>
                <w:rFonts w:cs="Arial"/>
                <w:b/>
                <w:color w:val="FFFFFF" w:themeColor="background1"/>
              </w:rPr>
              <w:t xml:space="preserve">Objetivo geral (metas </w:t>
            </w:r>
            <w:r>
              <w:rPr>
                <w:rFonts w:cs="Arial"/>
                <w:b/>
                <w:color w:val="FFFFFF" w:themeColor="background1"/>
              </w:rPr>
              <w:t>curriculares</w:t>
            </w:r>
            <w:r w:rsidRPr="008A4DB6">
              <w:rPr>
                <w:rFonts w:cs="Arial"/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4D7C19" w:rsidRPr="008A4DB6" w:rsidRDefault="004D7C19" w:rsidP="00454AE3">
            <w:pPr>
              <w:spacing w:line="276" w:lineRule="auto"/>
              <w:jc w:val="both"/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8A4DB6" w:rsidRDefault="004D7C19" w:rsidP="00454AE3">
            <w:pPr>
              <w:spacing w:line="276" w:lineRule="auto"/>
              <w:ind w:left="-61"/>
              <w:jc w:val="both"/>
              <w:rPr>
                <w:rFonts w:cs="Arial"/>
                <w:b/>
                <w:color w:val="FFFFFF" w:themeColor="background1"/>
              </w:rPr>
            </w:pPr>
            <w:r w:rsidRPr="008A4DB6">
              <w:rPr>
                <w:rFonts w:cs="Arial"/>
                <w:b/>
                <w:color w:val="FFFFFF" w:themeColor="background1"/>
              </w:rPr>
              <w:t xml:space="preserve">Descritores (metas </w:t>
            </w:r>
            <w:r>
              <w:rPr>
                <w:rFonts w:cs="Arial"/>
                <w:b/>
                <w:color w:val="FFFFFF" w:themeColor="background1"/>
              </w:rPr>
              <w:t>curriculares</w:t>
            </w:r>
            <w:r w:rsidRPr="008A4DB6">
              <w:rPr>
                <w:rFonts w:cs="Arial"/>
                <w:b/>
                <w:color w:val="FFFFFF" w:themeColor="background1"/>
              </w:rPr>
              <w:t>)</w:t>
            </w:r>
          </w:p>
        </w:tc>
      </w:tr>
      <w:tr w:rsidR="004D7C19" w:rsidRPr="008A4DB6" w:rsidTr="00454AE3">
        <w:tc>
          <w:tcPr>
            <w:tcW w:w="4503" w:type="dxa"/>
            <w:gridSpan w:val="3"/>
            <w:tcBorders>
              <w:bottom w:val="single" w:sz="4" w:space="0" w:color="auto"/>
            </w:tcBorders>
          </w:tcPr>
          <w:p w:rsidR="004D7C19" w:rsidRPr="008A4DB6" w:rsidRDefault="004D7C19" w:rsidP="00454A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Descrever circuitos elétricos a partir de grandezas elétricas.</w:t>
            </w:r>
          </w:p>
          <w:p w:rsidR="004D7C19" w:rsidRPr="008A4DB6" w:rsidRDefault="004D7C19" w:rsidP="00454A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4D7C19" w:rsidRPr="008A4DB6" w:rsidRDefault="004D7C19" w:rsidP="00454AE3">
            <w:pPr>
              <w:spacing w:line="276" w:lineRule="auto"/>
              <w:jc w:val="both"/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bottom w:val="single" w:sz="4" w:space="0" w:color="auto"/>
            </w:tcBorders>
          </w:tcPr>
          <w:p w:rsidR="004D7C19" w:rsidRPr="008A4DB6" w:rsidRDefault="004D7C19" w:rsidP="00454A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- Interpretar o significado das grandezas carga elétrica</w:t>
            </w:r>
            <w:r>
              <w:rPr>
                <w:rFonts w:cs="Arial"/>
              </w:rPr>
              <w:t>.</w:t>
            </w:r>
            <w:r w:rsidRPr="008A4DB6">
              <w:rPr>
                <w:rFonts w:cs="Arial"/>
              </w:rPr>
              <w:t xml:space="preserve"> </w:t>
            </w:r>
          </w:p>
          <w:p w:rsidR="004D7C19" w:rsidRPr="008A4DB6" w:rsidRDefault="004D7C19" w:rsidP="00454A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- Distinguir condutores de isoladores elétricos.</w:t>
            </w:r>
          </w:p>
          <w:p w:rsidR="004D7C19" w:rsidRPr="008A4DB6" w:rsidRDefault="004D7C19" w:rsidP="00454A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- Compreender o fenómeno de eletrização entre corpos.</w:t>
            </w:r>
          </w:p>
          <w:p w:rsidR="004D7C19" w:rsidRPr="008A4DB6" w:rsidRDefault="004D7C19" w:rsidP="00454A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</w:p>
          <w:p w:rsidR="004D7C19" w:rsidRPr="008A4DB6" w:rsidRDefault="004D7C19" w:rsidP="00454A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2.1</w:t>
            </w:r>
            <w:r>
              <w:rPr>
                <w:rFonts w:cs="Arial"/>
              </w:rPr>
              <w:t xml:space="preserve"> </w:t>
            </w:r>
            <w:r w:rsidRPr="008A4DB6">
              <w:rPr>
                <w:rFonts w:cs="Arial"/>
              </w:rPr>
              <w:t xml:space="preserve">Interpretar o significado das grandezas: diferença de potencial elétrico; corrente elétrica. </w:t>
            </w:r>
          </w:p>
        </w:tc>
      </w:tr>
      <w:tr w:rsidR="004D7C19" w:rsidRPr="008A4DB6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Pr="008A4DB6" w:rsidRDefault="004D7C19" w:rsidP="00454AE3">
            <w:pPr>
              <w:spacing w:line="276" w:lineRule="auto"/>
              <w:rPr>
                <w:rFonts w:cs="Arial"/>
              </w:rPr>
            </w:pPr>
          </w:p>
        </w:tc>
      </w:tr>
      <w:tr w:rsidR="004D7C19" w:rsidRPr="008A4DB6" w:rsidTr="00454AE3">
        <w:tc>
          <w:tcPr>
            <w:tcW w:w="5833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8A4DB6" w:rsidRDefault="004D7C19" w:rsidP="00454AE3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8A4DB6">
              <w:rPr>
                <w:rFonts w:cs="Arial"/>
                <w:b/>
                <w:color w:val="FFFFFF" w:themeColor="background1"/>
              </w:rPr>
              <w:t>Sumário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</w:tcBorders>
          </w:tcPr>
          <w:p w:rsidR="004D7C19" w:rsidRPr="00B76437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54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B76437" w:rsidRDefault="004D7C19" w:rsidP="00454AE3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B76437">
              <w:rPr>
                <w:rFonts w:cs="Arial"/>
                <w:b/>
                <w:color w:val="FFFFFF" w:themeColor="background1"/>
              </w:rPr>
              <w:t>Recursos</w:t>
            </w:r>
          </w:p>
        </w:tc>
      </w:tr>
      <w:tr w:rsidR="004D7C19" w:rsidRPr="008A4DB6" w:rsidTr="00454AE3">
        <w:tc>
          <w:tcPr>
            <w:tcW w:w="5833" w:type="dxa"/>
            <w:gridSpan w:val="7"/>
            <w:tcBorders>
              <w:bottom w:val="single" w:sz="4" w:space="0" w:color="auto"/>
            </w:tcBorders>
          </w:tcPr>
          <w:p w:rsidR="004D7C19" w:rsidRPr="008A4DB6" w:rsidRDefault="004D7C19" w:rsidP="00454AE3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</w:rPr>
            </w:pPr>
            <w:r w:rsidRPr="00B76437">
              <w:rPr>
                <w:rFonts w:cs="Arial"/>
              </w:rPr>
              <w:t xml:space="preserve">Carga elétrica; </w:t>
            </w:r>
            <w:r>
              <w:rPr>
                <w:rFonts w:cs="Arial"/>
              </w:rPr>
              <w:t>c</w:t>
            </w:r>
            <w:r w:rsidRPr="00B76437">
              <w:rPr>
                <w:rFonts w:cs="Arial"/>
              </w:rPr>
              <w:t xml:space="preserve">ondutores e isoladores elétricos; </w:t>
            </w:r>
            <w:r>
              <w:rPr>
                <w:rFonts w:cs="Arial"/>
              </w:rPr>
              <w:t>d</w:t>
            </w:r>
            <w:r w:rsidRPr="00B76437">
              <w:rPr>
                <w:rFonts w:cs="Arial"/>
              </w:rPr>
              <w:t>iferença de potencial elétrico.</w:t>
            </w:r>
          </w:p>
          <w:p w:rsidR="004D7C19" w:rsidRPr="008A4DB6" w:rsidRDefault="004D7C19" w:rsidP="00454AE3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Uma visão histórica do fenómeno da eletrização.</w:t>
            </w:r>
          </w:p>
          <w:p w:rsidR="004D7C19" w:rsidRPr="008A4DB6" w:rsidRDefault="004D7C19" w:rsidP="00454AE3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Corrente elétrica unidirecional; sentido real e sentido convencional da corrente elétrica, intensidade da corrente elétrica.</w:t>
            </w:r>
          </w:p>
          <w:p w:rsidR="004D7C19" w:rsidRPr="008A4DB6" w:rsidRDefault="004D7C19" w:rsidP="00454AE3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Resolução de exercícios.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4D7C19" w:rsidRPr="00B76437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544" w:type="dxa"/>
            <w:gridSpan w:val="2"/>
            <w:vMerge w:val="restart"/>
          </w:tcPr>
          <w:p w:rsidR="004D7C19" w:rsidRPr="00B76437" w:rsidRDefault="004D7C19" w:rsidP="00454AE3">
            <w:pPr>
              <w:spacing w:line="276" w:lineRule="auto"/>
              <w:rPr>
                <w:rFonts w:cs="Arial"/>
              </w:rPr>
            </w:pPr>
            <w:r w:rsidRPr="00B76437">
              <w:rPr>
                <w:rFonts w:cs="Arial"/>
              </w:rPr>
              <w:t>Manual de Física: +Física (</w:t>
            </w:r>
            <w:r>
              <w:rPr>
                <w:rFonts w:cs="Arial"/>
              </w:rPr>
              <w:t>L</w:t>
            </w:r>
            <w:r w:rsidRPr="00B76437">
              <w:rPr>
                <w:rFonts w:cs="Arial"/>
              </w:rPr>
              <w:t>ivromédia)</w:t>
            </w:r>
            <w:r>
              <w:rPr>
                <w:rFonts w:cs="Arial"/>
              </w:rPr>
              <w:t>.</w:t>
            </w:r>
          </w:p>
          <w:p w:rsidR="004D7C19" w:rsidRPr="00B76437" w:rsidRDefault="004D7C19" w:rsidP="00454AE3">
            <w:pPr>
              <w:spacing w:line="276" w:lineRule="auto"/>
              <w:rPr>
                <w:rFonts w:cs="Arial"/>
              </w:rPr>
            </w:pPr>
          </w:p>
          <w:p w:rsidR="004D7C19" w:rsidRPr="00B76437" w:rsidRDefault="004D7C19" w:rsidP="00454AE3">
            <w:pPr>
              <w:spacing w:line="276" w:lineRule="auto"/>
              <w:rPr>
                <w:rFonts w:cs="Arial"/>
              </w:rPr>
            </w:pPr>
            <w:r w:rsidRPr="00B76437">
              <w:rPr>
                <w:rFonts w:cs="Arial"/>
              </w:rPr>
              <w:t>Demonstração experimental:</w:t>
            </w:r>
          </w:p>
          <w:p w:rsidR="004D7C19" w:rsidRPr="00B76437" w:rsidRDefault="004D7C19" w:rsidP="00454AE3">
            <w:pPr>
              <w:spacing w:line="276" w:lineRule="auto"/>
              <w:rPr>
                <w:rFonts w:cs="Arial"/>
              </w:rPr>
            </w:pPr>
          </w:p>
          <w:p w:rsidR="004D7C19" w:rsidRPr="00B76437" w:rsidRDefault="004D7C19" w:rsidP="00454AE3">
            <w:pPr>
              <w:spacing w:line="276" w:lineRule="auto"/>
              <w:jc w:val="both"/>
              <w:rPr>
                <w:rFonts w:cs="Arial"/>
              </w:rPr>
            </w:pPr>
            <w:r w:rsidRPr="00B76437">
              <w:rPr>
                <w:rFonts w:cs="Arial"/>
              </w:rPr>
              <w:t xml:space="preserve">- Material necessário: </w:t>
            </w:r>
          </w:p>
          <w:p w:rsidR="004D7C19" w:rsidRPr="00B76437" w:rsidRDefault="004D7C19" w:rsidP="00454AE3">
            <w:pPr>
              <w:spacing w:line="276" w:lineRule="auto"/>
              <w:jc w:val="both"/>
              <w:rPr>
                <w:rFonts w:cs="Arial"/>
              </w:rPr>
            </w:pPr>
          </w:p>
          <w:p w:rsidR="004D7C19" w:rsidRPr="00B76437" w:rsidRDefault="004D7C19" w:rsidP="004D7C19">
            <w:pPr>
              <w:pStyle w:val="PargrafodaLista"/>
              <w:numPr>
                <w:ilvl w:val="0"/>
                <w:numId w:val="25"/>
              </w:numPr>
              <w:spacing w:line="276" w:lineRule="auto"/>
              <w:jc w:val="both"/>
              <w:rPr>
                <w:rFonts w:cs="Arial"/>
              </w:rPr>
            </w:pPr>
            <w:r w:rsidRPr="00B76437">
              <w:rPr>
                <w:rFonts w:cs="Arial"/>
              </w:rPr>
              <w:t>Pilha 9 V</w:t>
            </w:r>
            <w:r>
              <w:rPr>
                <w:rFonts w:cs="Arial"/>
              </w:rPr>
              <w:t>.</w:t>
            </w:r>
          </w:p>
          <w:p w:rsidR="004D7C19" w:rsidRPr="00B76437" w:rsidRDefault="004D7C19" w:rsidP="004D7C19">
            <w:pPr>
              <w:pStyle w:val="PargrafodaLista"/>
              <w:numPr>
                <w:ilvl w:val="0"/>
                <w:numId w:val="25"/>
              </w:numPr>
              <w:spacing w:line="276" w:lineRule="auto"/>
              <w:jc w:val="both"/>
              <w:rPr>
                <w:rFonts w:cs="Arial"/>
              </w:rPr>
            </w:pPr>
            <w:r w:rsidRPr="00B76437">
              <w:rPr>
                <w:rFonts w:cs="Arial"/>
              </w:rPr>
              <w:t>Resistência</w:t>
            </w:r>
            <w:r>
              <w:rPr>
                <w:rFonts w:cs="Arial"/>
              </w:rPr>
              <w:t>.</w:t>
            </w:r>
          </w:p>
          <w:p w:rsidR="004D7C19" w:rsidRPr="00B76437" w:rsidRDefault="004D7C19" w:rsidP="004D7C19">
            <w:pPr>
              <w:pStyle w:val="PargrafodaLista"/>
              <w:numPr>
                <w:ilvl w:val="0"/>
                <w:numId w:val="25"/>
              </w:numPr>
              <w:spacing w:line="276" w:lineRule="auto"/>
              <w:jc w:val="both"/>
              <w:rPr>
                <w:rFonts w:cs="Arial"/>
              </w:rPr>
            </w:pPr>
            <w:r w:rsidRPr="00B76437">
              <w:rPr>
                <w:rFonts w:cs="Arial"/>
              </w:rPr>
              <w:t>Bússola</w:t>
            </w:r>
            <w:r>
              <w:rPr>
                <w:rFonts w:cs="Arial"/>
              </w:rPr>
              <w:t>.</w:t>
            </w:r>
          </w:p>
          <w:p w:rsidR="004D7C19" w:rsidRPr="00B76437" w:rsidRDefault="004D7C19" w:rsidP="004D7C19">
            <w:pPr>
              <w:pStyle w:val="PargrafodaLista"/>
              <w:numPr>
                <w:ilvl w:val="0"/>
                <w:numId w:val="25"/>
              </w:numPr>
              <w:spacing w:line="276" w:lineRule="auto"/>
              <w:jc w:val="both"/>
              <w:rPr>
                <w:rFonts w:cs="Arial"/>
              </w:rPr>
            </w:pPr>
            <w:r w:rsidRPr="00B76437">
              <w:rPr>
                <w:rFonts w:cs="Arial"/>
              </w:rPr>
              <w:t>Interruptor</w:t>
            </w:r>
            <w:r>
              <w:rPr>
                <w:rFonts w:cs="Arial"/>
              </w:rPr>
              <w:t>.</w:t>
            </w:r>
          </w:p>
          <w:p w:rsidR="004D7C19" w:rsidRPr="00B76437" w:rsidRDefault="004D7C19" w:rsidP="004D7C19">
            <w:pPr>
              <w:pStyle w:val="PargrafodaLista"/>
              <w:numPr>
                <w:ilvl w:val="0"/>
                <w:numId w:val="25"/>
              </w:numPr>
              <w:spacing w:line="276" w:lineRule="auto"/>
              <w:jc w:val="both"/>
              <w:rPr>
                <w:rFonts w:cs="Arial"/>
              </w:rPr>
            </w:pPr>
            <w:r w:rsidRPr="00B76437">
              <w:rPr>
                <w:rFonts w:cs="Arial"/>
              </w:rPr>
              <w:t>Voltâmetro</w:t>
            </w:r>
            <w:r>
              <w:rPr>
                <w:rFonts w:cs="Arial"/>
              </w:rPr>
              <w:t>.</w:t>
            </w:r>
          </w:p>
          <w:p w:rsidR="004D7C19" w:rsidRPr="00B76437" w:rsidRDefault="004D7C19" w:rsidP="004D7C19">
            <w:pPr>
              <w:pStyle w:val="PargrafodaLista"/>
              <w:numPr>
                <w:ilvl w:val="0"/>
                <w:numId w:val="25"/>
              </w:numPr>
              <w:spacing w:line="276" w:lineRule="auto"/>
              <w:jc w:val="both"/>
              <w:rPr>
                <w:rFonts w:cs="Arial"/>
              </w:rPr>
            </w:pPr>
            <w:r w:rsidRPr="00B76437">
              <w:rPr>
                <w:rFonts w:cs="Arial"/>
              </w:rPr>
              <w:t>Solução aquosa condutora</w:t>
            </w:r>
            <w:r>
              <w:rPr>
                <w:rFonts w:cs="Arial"/>
              </w:rPr>
              <w:t>.</w:t>
            </w:r>
          </w:p>
          <w:p w:rsidR="004D7C19" w:rsidRPr="00B76437" w:rsidRDefault="004D7C19" w:rsidP="004D7C19">
            <w:pPr>
              <w:pStyle w:val="PargrafodaLista"/>
              <w:numPr>
                <w:ilvl w:val="0"/>
                <w:numId w:val="25"/>
              </w:numPr>
              <w:spacing w:line="276" w:lineRule="auto"/>
              <w:jc w:val="both"/>
              <w:rPr>
                <w:rFonts w:cs="Arial"/>
              </w:rPr>
            </w:pPr>
            <w:r w:rsidRPr="00B76437">
              <w:rPr>
                <w:rFonts w:cs="Arial"/>
              </w:rPr>
              <w:t>Fios de ligação</w:t>
            </w:r>
            <w:r>
              <w:rPr>
                <w:rFonts w:cs="Arial"/>
              </w:rPr>
              <w:t>.</w:t>
            </w:r>
          </w:p>
          <w:p w:rsidR="004D7C19" w:rsidRPr="00B76437" w:rsidRDefault="004D7C19" w:rsidP="004D7C19">
            <w:pPr>
              <w:pStyle w:val="PargrafodaLista"/>
              <w:numPr>
                <w:ilvl w:val="0"/>
                <w:numId w:val="25"/>
              </w:numPr>
              <w:spacing w:line="276" w:lineRule="auto"/>
              <w:jc w:val="both"/>
              <w:rPr>
                <w:rFonts w:cs="Arial"/>
                <w:b/>
              </w:rPr>
            </w:pPr>
            <w:r w:rsidRPr="00B76437">
              <w:rPr>
                <w:rFonts w:cs="Arial"/>
              </w:rPr>
              <w:t>Crocodilos</w:t>
            </w:r>
            <w:r>
              <w:rPr>
                <w:rFonts w:cs="Arial"/>
              </w:rPr>
              <w:t>.</w:t>
            </w:r>
          </w:p>
          <w:p w:rsidR="004D7C19" w:rsidRPr="00B76437" w:rsidRDefault="004D7C19" w:rsidP="00454AE3">
            <w:pPr>
              <w:spacing w:line="276" w:lineRule="auto"/>
              <w:rPr>
                <w:rFonts w:cs="Arial"/>
              </w:rPr>
            </w:pPr>
          </w:p>
          <w:p w:rsidR="004D7C19" w:rsidRPr="00B76437" w:rsidRDefault="004D7C19" w:rsidP="00454AE3">
            <w:pPr>
              <w:spacing w:line="276" w:lineRule="auto"/>
              <w:rPr>
                <w:rFonts w:cs="Arial"/>
              </w:rPr>
            </w:pPr>
            <w:r w:rsidRPr="00B76437">
              <w:rPr>
                <w:rFonts w:cs="Arial"/>
              </w:rPr>
              <w:t>Vídeo projetor</w:t>
            </w:r>
            <w:r>
              <w:rPr>
                <w:rFonts w:cs="Arial"/>
              </w:rPr>
              <w:t>.</w:t>
            </w:r>
            <w:r w:rsidRPr="00B76437">
              <w:rPr>
                <w:rFonts w:cs="Arial"/>
              </w:rPr>
              <w:t xml:space="preserve"> </w:t>
            </w:r>
          </w:p>
          <w:p w:rsidR="004D7C19" w:rsidRPr="00B76437" w:rsidRDefault="004D7C19" w:rsidP="00454AE3">
            <w:pPr>
              <w:spacing w:line="276" w:lineRule="auto"/>
              <w:rPr>
                <w:rFonts w:cs="Arial"/>
              </w:rPr>
            </w:pPr>
            <w:r w:rsidRPr="00B76437">
              <w:rPr>
                <w:rFonts w:cs="Arial"/>
              </w:rPr>
              <w:t xml:space="preserve">Simulações em </w:t>
            </w:r>
            <w:hyperlink r:id="rId11" w:history="1">
              <w:r w:rsidRPr="00374998">
                <w:rPr>
                  <w:rStyle w:val="Hiperligao"/>
                  <w:rFonts w:cs="Arial"/>
                  <w:color w:val="000000" w:themeColor="text1"/>
                </w:rPr>
                <w:t>https://phet.colorado.edu</w:t>
              </w:r>
            </w:hyperlink>
            <w:r>
              <w:rPr>
                <w:rStyle w:val="Hiperligao"/>
                <w:rFonts w:cs="Arial"/>
                <w:color w:val="000000" w:themeColor="text1"/>
              </w:rPr>
              <w:t>.</w:t>
            </w:r>
          </w:p>
        </w:tc>
      </w:tr>
      <w:tr w:rsidR="004D7C19" w:rsidRPr="008A4DB6" w:rsidTr="00454AE3">
        <w:tc>
          <w:tcPr>
            <w:tcW w:w="6069" w:type="dxa"/>
            <w:gridSpan w:val="9"/>
            <w:tcBorders>
              <w:top w:val="nil"/>
              <w:left w:val="nil"/>
            </w:tcBorders>
          </w:tcPr>
          <w:p w:rsidR="004D7C19" w:rsidRPr="008A4DB6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544" w:type="dxa"/>
            <w:gridSpan w:val="2"/>
            <w:vMerge/>
          </w:tcPr>
          <w:p w:rsidR="004D7C19" w:rsidRPr="008A4DB6" w:rsidRDefault="004D7C19" w:rsidP="00454AE3">
            <w:pPr>
              <w:spacing w:line="276" w:lineRule="auto"/>
              <w:rPr>
                <w:rFonts w:cs="Arial"/>
              </w:rPr>
            </w:pPr>
          </w:p>
        </w:tc>
      </w:tr>
      <w:tr w:rsidR="004D7C19" w:rsidRPr="008A4DB6" w:rsidTr="00454AE3">
        <w:tc>
          <w:tcPr>
            <w:tcW w:w="5833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8A4DB6" w:rsidRDefault="004D7C19" w:rsidP="00454AE3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8A4DB6">
              <w:rPr>
                <w:rFonts w:cs="Arial"/>
                <w:b/>
                <w:color w:val="FFFFFF" w:themeColor="background1"/>
              </w:rPr>
              <w:t>Estratégias e atividades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4D7C19" w:rsidRPr="008A4DB6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544" w:type="dxa"/>
            <w:gridSpan w:val="2"/>
            <w:vMerge/>
            <w:tcBorders>
              <w:left w:val="single" w:sz="4" w:space="0" w:color="auto"/>
            </w:tcBorders>
          </w:tcPr>
          <w:p w:rsidR="004D7C19" w:rsidRPr="008A4DB6" w:rsidRDefault="004D7C19" w:rsidP="00454AE3">
            <w:pPr>
              <w:spacing w:line="276" w:lineRule="auto"/>
              <w:rPr>
                <w:rFonts w:cs="Arial"/>
              </w:rPr>
            </w:pPr>
          </w:p>
        </w:tc>
      </w:tr>
      <w:tr w:rsidR="004D7C19" w:rsidRPr="008A4DB6" w:rsidTr="00454AE3">
        <w:tc>
          <w:tcPr>
            <w:tcW w:w="5833" w:type="dxa"/>
            <w:gridSpan w:val="7"/>
            <w:tcBorders>
              <w:bottom w:val="single" w:sz="4" w:space="0" w:color="auto"/>
            </w:tcBorders>
          </w:tcPr>
          <w:p w:rsidR="004D7C19" w:rsidRPr="008A4DB6" w:rsidRDefault="004D7C19" w:rsidP="00454AE3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rPr>
                <w:rFonts w:cs="Arial"/>
              </w:rPr>
            </w:pPr>
            <w:r>
              <w:rPr>
                <w:rFonts w:cs="Arial"/>
              </w:rPr>
              <w:t>- Trabalho em grande grupo</w:t>
            </w:r>
            <w:r w:rsidRPr="008A4DB6">
              <w:rPr>
                <w:rFonts w:cs="Arial"/>
              </w:rPr>
              <w:t xml:space="preserve">/turma: </w:t>
            </w:r>
          </w:p>
          <w:p w:rsidR="004D7C19" w:rsidRPr="00635B75" w:rsidRDefault="004D7C19" w:rsidP="004D7C19">
            <w:pPr>
              <w:pStyle w:val="Pargrafoda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635B75">
              <w:rPr>
                <w:rFonts w:cs="Arial"/>
              </w:rPr>
              <w:t>Apresentar opiniões sobre os temas em discussão.</w:t>
            </w:r>
          </w:p>
          <w:p w:rsidR="004D7C19" w:rsidRPr="009D5A05" w:rsidRDefault="004D7C19" w:rsidP="004D7C19">
            <w:pPr>
              <w:pStyle w:val="Pargrafoda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635B75">
              <w:rPr>
                <w:rFonts w:cs="Arial"/>
              </w:rPr>
              <w:t>Análise das situações apresentadas nas figuras de 1 a 7 e de 9 a 11</w:t>
            </w:r>
            <w:r w:rsidRPr="009D5A05">
              <w:rPr>
                <w:rFonts w:cs="Arial"/>
              </w:rPr>
              <w:t>.</w:t>
            </w:r>
          </w:p>
          <w:p w:rsidR="004D7C19" w:rsidRPr="00374998" w:rsidRDefault="004D7C19" w:rsidP="004D7C19">
            <w:pPr>
              <w:pStyle w:val="Pargrafoda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374998">
              <w:rPr>
                <w:rFonts w:cs="Arial"/>
              </w:rPr>
              <w:t xml:space="preserve">Análise da resolução proposta no exercício </w:t>
            </w:r>
            <w:r>
              <w:rPr>
                <w:rFonts w:cs="Arial"/>
              </w:rPr>
              <w:t xml:space="preserve">resolvido </w:t>
            </w:r>
            <w:r w:rsidRPr="00374998">
              <w:rPr>
                <w:rFonts w:cs="Arial"/>
              </w:rPr>
              <w:t>1: «Uma visão histórica do fenómeno da eletrização».</w:t>
            </w:r>
          </w:p>
          <w:p w:rsidR="004D7C19" w:rsidRPr="00374998" w:rsidRDefault="004D7C19" w:rsidP="004D7C19">
            <w:pPr>
              <w:pStyle w:val="Pargrafoda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374998">
              <w:rPr>
                <w:rFonts w:cs="Arial"/>
              </w:rPr>
              <w:t>Demonstração experimental: explorar/montar e interpretar o circuito elétrico da figura 10.</w:t>
            </w:r>
          </w:p>
          <w:p w:rsidR="004D7C19" w:rsidRPr="00374998" w:rsidRDefault="004D7C19" w:rsidP="004D7C19">
            <w:pPr>
              <w:pStyle w:val="PargrafodaLista"/>
              <w:widowControl w:val="0"/>
              <w:numPr>
                <w:ilvl w:val="0"/>
                <w:numId w:val="26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374998">
              <w:rPr>
                <w:rFonts w:cs="Arial"/>
              </w:rPr>
              <w:t>Análise da resolução proposta no exercício</w:t>
            </w:r>
            <w:r>
              <w:rPr>
                <w:rFonts w:cs="Arial"/>
              </w:rPr>
              <w:t xml:space="preserve"> resolvido</w:t>
            </w:r>
            <w:r w:rsidRPr="00374998">
              <w:rPr>
                <w:rFonts w:cs="Arial"/>
              </w:rPr>
              <w:t xml:space="preserve"> 2</w:t>
            </w:r>
            <w:r>
              <w:rPr>
                <w:rFonts w:cs="Arial"/>
              </w:rPr>
              <w:t xml:space="preserve"> «Transporte de carga em células neuronais</w:t>
            </w:r>
            <w:r w:rsidRPr="00374998">
              <w:rPr>
                <w:rFonts w:cs="Arial"/>
              </w:rPr>
              <w:t>.</w:t>
            </w:r>
          </w:p>
          <w:p w:rsidR="004D7C19" w:rsidRPr="008A4DB6" w:rsidRDefault="004D7C19" w:rsidP="00454AE3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jc w:val="both"/>
              <w:rPr>
                <w:rFonts w:cs="Arial"/>
              </w:rPr>
            </w:pPr>
          </w:p>
          <w:p w:rsidR="004D7C19" w:rsidRPr="008A4DB6" w:rsidRDefault="004D7C19" w:rsidP="00454AE3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rPr>
                <w:rFonts w:cs="Arial"/>
              </w:rPr>
            </w:pPr>
            <w:r w:rsidRPr="008A4DB6">
              <w:rPr>
                <w:rFonts w:cs="Arial"/>
              </w:rPr>
              <w:t xml:space="preserve">- Trabalho em pequeno grupo: </w:t>
            </w:r>
          </w:p>
          <w:p w:rsidR="004D7C19" w:rsidRPr="00635B75" w:rsidRDefault="004D7C19" w:rsidP="004D7C19">
            <w:pPr>
              <w:pStyle w:val="PargrafodaLista"/>
              <w:widowControl w:val="0"/>
              <w:numPr>
                <w:ilvl w:val="0"/>
                <w:numId w:val="27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635B75">
              <w:rPr>
                <w:rFonts w:cs="Arial"/>
              </w:rPr>
              <w:t>Resolução de exercícios.</w:t>
            </w:r>
          </w:p>
          <w:p w:rsidR="004D7C19" w:rsidRPr="008A4DB6" w:rsidRDefault="004D7C19" w:rsidP="00454AE3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rPr>
                <w:rFonts w:cs="Arial"/>
              </w:rPr>
            </w:pPr>
          </w:p>
        </w:tc>
        <w:tc>
          <w:tcPr>
            <w:tcW w:w="236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4D7C19" w:rsidRPr="008A4DB6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54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D7C19" w:rsidRPr="008A4DB6" w:rsidRDefault="004D7C19" w:rsidP="00454AE3">
            <w:pPr>
              <w:spacing w:line="276" w:lineRule="auto"/>
              <w:rPr>
                <w:rFonts w:cs="Arial"/>
              </w:rPr>
            </w:pPr>
          </w:p>
        </w:tc>
      </w:tr>
      <w:tr w:rsidR="004D7C19" w:rsidRPr="008A4DB6" w:rsidTr="00454AE3">
        <w:tc>
          <w:tcPr>
            <w:tcW w:w="8613" w:type="dxa"/>
            <w:gridSpan w:val="11"/>
            <w:tcBorders>
              <w:top w:val="nil"/>
              <w:left w:val="nil"/>
              <w:right w:val="nil"/>
            </w:tcBorders>
          </w:tcPr>
          <w:p w:rsidR="004D7C19" w:rsidRPr="008A4DB6" w:rsidRDefault="004D7C19" w:rsidP="00454AE3">
            <w:pPr>
              <w:spacing w:line="276" w:lineRule="auto"/>
              <w:rPr>
                <w:rFonts w:cs="Arial"/>
              </w:rPr>
            </w:pPr>
          </w:p>
        </w:tc>
      </w:tr>
      <w:tr w:rsidR="004D7C19" w:rsidRPr="008A4DB6" w:rsidTr="00454AE3">
        <w:tc>
          <w:tcPr>
            <w:tcW w:w="8613" w:type="dxa"/>
            <w:gridSpan w:val="11"/>
            <w:shd w:val="clear" w:color="auto" w:fill="808080" w:themeFill="background1" w:themeFillShade="80"/>
          </w:tcPr>
          <w:p w:rsidR="004D7C19" w:rsidRPr="008A4DB6" w:rsidRDefault="004D7C19" w:rsidP="00454AE3">
            <w:pPr>
              <w:spacing w:line="276" w:lineRule="auto"/>
              <w:rPr>
                <w:rFonts w:cs="Arial"/>
                <w:b/>
              </w:rPr>
            </w:pPr>
            <w:r w:rsidRPr="008A4DB6">
              <w:rPr>
                <w:rFonts w:cs="Arial"/>
                <w:b/>
                <w:color w:val="FFFFFF" w:themeColor="background1"/>
              </w:rPr>
              <w:t>Desenvolvimento da aula</w:t>
            </w:r>
          </w:p>
        </w:tc>
      </w:tr>
      <w:tr w:rsidR="004D7C19" w:rsidRPr="008A4DB6" w:rsidTr="00454AE3">
        <w:tc>
          <w:tcPr>
            <w:tcW w:w="8613" w:type="dxa"/>
            <w:gridSpan w:val="11"/>
            <w:tcBorders>
              <w:bottom w:val="single" w:sz="4" w:space="0" w:color="auto"/>
            </w:tcBorders>
          </w:tcPr>
          <w:p w:rsidR="004D7C19" w:rsidRPr="008A4DB6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8A4DB6">
              <w:rPr>
                <w:rFonts w:cs="Arial"/>
              </w:rPr>
              <w:t xml:space="preserve">Trabalho em grande </w:t>
            </w:r>
            <w:r w:rsidRPr="00F8346F">
              <w:rPr>
                <w:rFonts w:cs="Arial"/>
              </w:rPr>
              <w:t>grupo:</w:t>
            </w:r>
          </w:p>
          <w:p w:rsidR="004D7C19" w:rsidRPr="008A4DB6" w:rsidRDefault="004D7C19" w:rsidP="00454AE3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</w:p>
          <w:p w:rsidR="004D7C19" w:rsidRPr="008A4DB6" w:rsidRDefault="004D7C19" w:rsidP="004D7C19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8A4DB6">
              <w:rPr>
                <w:rFonts w:cs="Arial"/>
              </w:rPr>
              <w:t>Propor temas para uma pesquisa sobre energia elétrica:</w:t>
            </w:r>
          </w:p>
          <w:p w:rsidR="004D7C19" w:rsidRPr="008A4DB6" w:rsidRDefault="004D7C19" w:rsidP="00454AE3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 xml:space="preserve">— </w:t>
            </w:r>
            <w:r>
              <w:rPr>
                <w:rFonts w:cs="Arial"/>
              </w:rPr>
              <w:t>M</w:t>
            </w:r>
            <w:r w:rsidRPr="008A4DB6">
              <w:rPr>
                <w:rFonts w:cs="Arial"/>
              </w:rPr>
              <w:t>odo de produção nos séculos XX e XXI;</w:t>
            </w:r>
          </w:p>
          <w:p w:rsidR="004D7C19" w:rsidRPr="008A4DB6" w:rsidRDefault="004D7C19" w:rsidP="00454AE3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 xml:space="preserve">— </w:t>
            </w:r>
            <w:r>
              <w:rPr>
                <w:rFonts w:cs="Arial"/>
              </w:rPr>
              <w:t>R</w:t>
            </w:r>
            <w:r w:rsidRPr="008A4DB6">
              <w:rPr>
                <w:rFonts w:cs="Arial"/>
              </w:rPr>
              <w:t>elevância na sociedade atual;</w:t>
            </w:r>
          </w:p>
          <w:p w:rsidR="004D7C19" w:rsidRPr="008A4DB6" w:rsidRDefault="004D7C19" w:rsidP="00454AE3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 xml:space="preserve">— </w:t>
            </w:r>
            <w:r>
              <w:rPr>
                <w:rFonts w:cs="Arial"/>
              </w:rPr>
              <w:t>C</w:t>
            </w:r>
            <w:r w:rsidRPr="008A4DB6">
              <w:rPr>
                <w:rFonts w:cs="Arial"/>
              </w:rPr>
              <w:t>onsumos energéticos em diferentes atividades (em casa, em empresas, etc.).</w:t>
            </w:r>
          </w:p>
          <w:p w:rsidR="004D7C19" w:rsidRPr="008A4DB6" w:rsidRDefault="004D7C19" w:rsidP="004D7C19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8A4DB6">
              <w:rPr>
                <w:rFonts w:cs="Arial"/>
              </w:rPr>
              <w:t xml:space="preserve"> Realçar a importância da eletricidade no nosso quotidiano, dando exemplos nos quais se evidenciem os fenómenos elétricos.</w:t>
            </w:r>
          </w:p>
          <w:p w:rsidR="004D7C19" w:rsidRPr="008A4DB6" w:rsidRDefault="004D7C19" w:rsidP="004D7C19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8A4DB6">
              <w:rPr>
                <w:rFonts w:cs="Arial"/>
              </w:rPr>
              <w:t>Explorar as imagens da figura 1 para discutir com os alunos exemplos de fenómenos elétricos.</w:t>
            </w:r>
          </w:p>
          <w:p w:rsidR="004D7C19" w:rsidRPr="008A4DB6" w:rsidRDefault="004D7C19" w:rsidP="004D7C19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8A4DB6">
              <w:rPr>
                <w:rFonts w:cs="Arial"/>
              </w:rPr>
              <w:t>Associar a imagem da figura 2 com fenómenos do quotidiano (escovar o cabelo, vestir uma camisola de lã, …)</w:t>
            </w:r>
            <w:r>
              <w:rPr>
                <w:rFonts w:cs="Arial"/>
              </w:rPr>
              <w:t>.</w:t>
            </w:r>
          </w:p>
          <w:p w:rsidR="004D7C19" w:rsidRPr="008A4DB6" w:rsidRDefault="004D7C19" w:rsidP="004D7C19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8A4DB6">
              <w:rPr>
                <w:rFonts w:cs="Arial"/>
              </w:rPr>
              <w:t>Com base nos exemplos apresentados na figura 3, discutir o significado de:</w:t>
            </w:r>
          </w:p>
          <w:p w:rsidR="004D7C19" w:rsidRPr="008A4DB6" w:rsidRDefault="004D7C19" w:rsidP="00454AE3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 xml:space="preserve">— </w:t>
            </w:r>
            <w:r>
              <w:rPr>
                <w:rFonts w:cs="Arial"/>
              </w:rPr>
              <w:t>C</w:t>
            </w:r>
            <w:r w:rsidRPr="008A4DB6">
              <w:rPr>
                <w:rFonts w:cs="Arial"/>
              </w:rPr>
              <w:t>ondutores elétricos;</w:t>
            </w:r>
          </w:p>
          <w:p w:rsidR="004D7C19" w:rsidRPr="008A4DB6" w:rsidRDefault="004D7C19" w:rsidP="00454AE3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 xml:space="preserve">— </w:t>
            </w:r>
            <w:r>
              <w:rPr>
                <w:rFonts w:cs="Arial"/>
              </w:rPr>
              <w:t>I</w:t>
            </w:r>
            <w:r w:rsidRPr="008A4DB6">
              <w:rPr>
                <w:rFonts w:cs="Arial"/>
              </w:rPr>
              <w:t>soladores elétricos.</w:t>
            </w:r>
          </w:p>
          <w:p w:rsidR="004D7C19" w:rsidRPr="008A4DB6" w:rsidRDefault="004D7C19" w:rsidP="00454AE3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>Da discussão deve resultar:</w:t>
            </w:r>
          </w:p>
          <w:p w:rsidR="004D7C19" w:rsidRPr="008A4DB6" w:rsidRDefault="004D7C19" w:rsidP="00454AE3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 xml:space="preserve">— </w:t>
            </w:r>
            <w:r>
              <w:rPr>
                <w:rFonts w:cs="Arial"/>
              </w:rPr>
              <w:t>D</w:t>
            </w:r>
            <w:r w:rsidRPr="008A4DB6">
              <w:rPr>
                <w:rFonts w:cs="Arial"/>
              </w:rPr>
              <w:t>istinção entre materiais bons e maus condutores;</w:t>
            </w:r>
          </w:p>
          <w:p w:rsidR="004D7C19" w:rsidRPr="008A4DB6" w:rsidRDefault="004D7C19" w:rsidP="00454AE3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 xml:space="preserve">— </w:t>
            </w:r>
            <w:r>
              <w:rPr>
                <w:rFonts w:cs="Arial"/>
              </w:rPr>
              <w:t>U</w:t>
            </w:r>
            <w:r w:rsidRPr="008A4DB6">
              <w:rPr>
                <w:rFonts w:cs="Arial"/>
              </w:rPr>
              <w:t>so adequado dos materiais no quotidiano consoante as suas propriedades elétricas</w:t>
            </w:r>
            <w:r>
              <w:rPr>
                <w:rFonts w:cs="Arial"/>
              </w:rPr>
              <w:t>;</w:t>
            </w:r>
          </w:p>
          <w:p w:rsidR="004D7C19" w:rsidRPr="008A4DB6" w:rsidRDefault="004D7C19" w:rsidP="00454AE3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 xml:space="preserve">– </w:t>
            </w:r>
            <w:r>
              <w:rPr>
                <w:rFonts w:cs="Arial"/>
              </w:rPr>
              <w:t>U</w:t>
            </w:r>
            <w:r w:rsidRPr="008A4DB6">
              <w:rPr>
                <w:rFonts w:cs="Arial"/>
              </w:rPr>
              <w:t>so de botas com sola de borracha pelos eletricistas (isolador elétrico);</w:t>
            </w:r>
          </w:p>
          <w:p w:rsidR="004D7C19" w:rsidRPr="008A4DB6" w:rsidRDefault="004D7C19" w:rsidP="00454AE3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 xml:space="preserve">– </w:t>
            </w:r>
            <w:r>
              <w:rPr>
                <w:rFonts w:cs="Arial"/>
              </w:rPr>
              <w:t>U</w:t>
            </w:r>
            <w:r w:rsidRPr="008A4DB6">
              <w:rPr>
                <w:rFonts w:cs="Arial"/>
              </w:rPr>
              <w:t>so de cobre para os fios elétricos</w:t>
            </w:r>
            <w:r>
              <w:rPr>
                <w:rFonts w:cs="Arial"/>
              </w:rPr>
              <w:t>;</w:t>
            </w:r>
          </w:p>
          <w:p w:rsidR="004D7C19" w:rsidRPr="008A4DB6" w:rsidRDefault="004D7C19" w:rsidP="00454AE3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 xml:space="preserve">— </w:t>
            </w:r>
            <w:r>
              <w:rPr>
                <w:rFonts w:cs="Arial"/>
              </w:rPr>
              <w:t>S</w:t>
            </w:r>
            <w:r w:rsidRPr="008A4DB6">
              <w:rPr>
                <w:rFonts w:cs="Arial"/>
              </w:rPr>
              <w:t>istemas onde ocorram transferências e transformações de energia.</w:t>
            </w:r>
          </w:p>
          <w:p w:rsidR="004D7C19" w:rsidRPr="008A4DB6" w:rsidRDefault="004D7C19" w:rsidP="004D7C19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8A4DB6">
              <w:rPr>
                <w:rFonts w:cs="Arial"/>
              </w:rPr>
              <w:t xml:space="preserve"> Explorar as situações apresentadas nas figuras 4 e 5 para justificar o uso no quotidiano de materiais isoladores e condutores elétricos.</w:t>
            </w:r>
          </w:p>
          <w:p w:rsidR="004D7C19" w:rsidRPr="008A4DB6" w:rsidRDefault="004D7C19" w:rsidP="004D7C19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8A4DB6">
              <w:rPr>
                <w:rFonts w:cs="Arial"/>
              </w:rPr>
              <w:t xml:space="preserve"> Explorar o exercício resolvido</w:t>
            </w:r>
            <w:r>
              <w:rPr>
                <w:rFonts w:cs="Arial"/>
              </w:rPr>
              <w:t xml:space="preserve"> 1</w:t>
            </w:r>
            <w:r w:rsidRPr="008A4DB6">
              <w:rPr>
                <w:rFonts w:cs="Arial"/>
              </w:rPr>
              <w:t xml:space="preserve"> «Uma visão histórica do fenómeno da eletrização» mencionando algumas curiosidades históricas, tais como:</w:t>
            </w:r>
          </w:p>
          <w:p w:rsidR="004D7C19" w:rsidRPr="008A4DB6" w:rsidRDefault="004D7C19" w:rsidP="00454AE3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 xml:space="preserve">— Na Grécia </w:t>
            </w:r>
            <w:r>
              <w:rPr>
                <w:rFonts w:cs="Arial"/>
              </w:rPr>
              <w:t>A</w:t>
            </w:r>
            <w:r w:rsidRPr="008A4DB6">
              <w:rPr>
                <w:rFonts w:cs="Arial"/>
              </w:rPr>
              <w:t>ntiga já era conhecido o processo de eletrização por fricção de resinas (âmbar);</w:t>
            </w:r>
          </w:p>
          <w:p w:rsidR="004D7C19" w:rsidRPr="008A4DB6" w:rsidRDefault="004D7C19" w:rsidP="00454AE3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>— O nome grego do «âmbar» é «elektron»</w:t>
            </w:r>
            <w:r>
              <w:rPr>
                <w:rFonts w:cs="Arial"/>
              </w:rPr>
              <w:t>.</w:t>
            </w:r>
            <w:r w:rsidRPr="008A4DB6">
              <w:rPr>
                <w:rFonts w:cs="Arial"/>
              </w:rPr>
              <w:t xml:space="preserve"> </w:t>
            </w:r>
          </w:p>
          <w:p w:rsidR="004D7C19" w:rsidRPr="008A4DB6" w:rsidRDefault="004D7C19" w:rsidP="00454AE3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>— Muito antes de ter uma relação com a eletricidade, em 1100 a. C., os Chineses já haviam descoberto que uma agulha de magnetita (Fe</w:t>
            </w:r>
            <w:r w:rsidRPr="008A4DB6">
              <w:rPr>
                <w:rFonts w:cs="Arial"/>
                <w:vertAlign w:val="subscript"/>
              </w:rPr>
              <w:t>3</w:t>
            </w:r>
            <w:r w:rsidRPr="008A4DB6">
              <w:rPr>
                <w:rFonts w:cs="Arial"/>
              </w:rPr>
              <w:t>O</w:t>
            </w:r>
            <w:r w:rsidRPr="008A4DB6">
              <w:rPr>
                <w:rFonts w:cs="Arial"/>
                <w:vertAlign w:val="subscript"/>
              </w:rPr>
              <w:t>4</w:t>
            </w:r>
            <w:r w:rsidRPr="008A4DB6">
              <w:rPr>
                <w:rFonts w:cs="Arial"/>
              </w:rPr>
              <w:t>)</w:t>
            </w:r>
            <w:r>
              <w:rPr>
                <w:rFonts w:cs="Arial"/>
              </w:rPr>
              <w:t>,</w:t>
            </w:r>
            <w:r w:rsidRPr="008A4DB6">
              <w:rPr>
                <w:rFonts w:cs="Arial"/>
              </w:rPr>
              <w:t xml:space="preserve"> capaz de se orientar livremente num plano horizontal</w:t>
            </w:r>
            <w:r>
              <w:rPr>
                <w:rFonts w:cs="Arial"/>
              </w:rPr>
              <w:t>,</w:t>
            </w:r>
            <w:r w:rsidRPr="008A4DB6">
              <w:rPr>
                <w:rFonts w:cs="Arial"/>
              </w:rPr>
              <w:t xml:space="preserve"> alinha-se aproximadamente na direção norte-sul. Eles usavam este aparelho como uma bússola para navegação.</w:t>
            </w:r>
          </w:p>
          <w:p w:rsidR="004D7C19" w:rsidRPr="008A4DB6" w:rsidRDefault="004D7C19" w:rsidP="004D7C19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8A4DB6">
              <w:rPr>
                <w:rFonts w:cs="Arial"/>
              </w:rPr>
              <w:t>Explorar a analogia apresentada nas figuras 6 e 7. Começar por fazer a ponte com os conceitos dados na unidade anterior sobre trabalho da força gravítica e comparar com o trabalho da força elétrica.</w:t>
            </w:r>
          </w:p>
          <w:p w:rsidR="004D7C19" w:rsidRPr="008A4DB6" w:rsidRDefault="004D7C19" w:rsidP="004D7C19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8A4DB6">
              <w:rPr>
                <w:rFonts w:cs="Arial"/>
              </w:rPr>
              <w:t xml:space="preserve">Concluir que: </w:t>
            </w:r>
          </w:p>
          <w:p w:rsidR="004D7C19" w:rsidRPr="008A4DB6" w:rsidRDefault="004D7C19" w:rsidP="00454AE3">
            <w:pPr>
              <w:pStyle w:val="PargrafodaLista"/>
              <w:spacing w:line="276" w:lineRule="auto"/>
              <w:rPr>
                <w:rFonts w:cs="Arial"/>
                <w:i/>
                <w:iCs/>
                <w:color w:val="231F20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="Arial"/>
                        <w:i/>
                        <w:iCs/>
                        <w:color w:val="231F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231F20"/>
                      </w:rPr>
                      <m:t>W</m:t>
                    </m:r>
                  </m:e>
                  <m:sub>
                    <m:sSub>
                      <m:sSubPr>
                        <m:ctrlPr>
                          <w:rPr>
                            <w:rFonts w:ascii="Cambria Math" w:hAnsi="Cambria Math" w:cs="Arial"/>
                            <w:i/>
                            <w:iCs/>
                            <w:color w:val="231F20"/>
                          </w:rPr>
                        </m:ctrlPr>
                      </m:sSubPr>
                      <m:e>
                        <m:acc>
                          <m:accPr>
                            <m:chr m:val="⃗"/>
                            <m:ctrlPr>
                              <w:rPr>
                                <w:rFonts w:ascii="Cambria Math" w:hAnsi="Cambria Math" w:cs="Arial"/>
                                <w:i/>
                                <w:iCs/>
                                <w:color w:val="231F20"/>
                              </w:rPr>
                            </m:ctrlPr>
                          </m:accPr>
                          <m:e>
                            <m:r>
                              <w:rPr>
                                <w:rFonts w:ascii="Cambria Math" w:hAnsi="Cambria Math" w:cs="Arial"/>
                                <w:color w:val="231F20"/>
                              </w:rPr>
                              <m:t>F</m:t>
                            </m:r>
                          </m:e>
                        </m:acc>
                      </m:e>
                      <m:sub>
                        <m:r>
                          <w:rPr>
                            <w:rFonts w:ascii="Cambria Math" w:hAnsi="Cambria Math" w:cs="Arial"/>
                            <w:color w:val="231F20"/>
                          </w:rPr>
                          <m:t>e</m:t>
                        </m:r>
                      </m:sub>
                    </m:sSub>
                  </m:sub>
                </m:sSub>
                <m:r>
                  <w:rPr>
                    <w:rFonts w:ascii="Cambria Math" w:hAnsi="Cambria Math" w:cs="Arial"/>
                    <w:color w:val="231F20"/>
                  </w:rPr>
                  <m:t>=-(∆</m:t>
                </m:r>
                <m:sSub>
                  <m:sSubPr>
                    <m:ctrlPr>
                      <w:rPr>
                        <w:rFonts w:ascii="Cambria Math" w:hAnsi="Cambria Math" w:cs="Arial"/>
                        <w:i/>
                        <w:iCs/>
                        <w:color w:val="231F20"/>
                      </w:rPr>
                    </m:ctrlPr>
                  </m:sSubPr>
                  <m:e>
                    <m:r>
                      <w:rPr>
                        <w:rFonts w:ascii="Cambria Math" w:hAnsi="Cambria Math" w:cs="Arial"/>
                        <w:color w:val="231F20"/>
                      </w:rPr>
                      <m:t>E</m:t>
                    </m:r>
                  </m:e>
                  <m:sub>
                    <m:r>
                      <w:rPr>
                        <w:rFonts w:ascii="Cambria Math" w:hAnsi="Cambria Math" w:cs="Arial"/>
                        <w:color w:val="231F20"/>
                      </w:rPr>
                      <m:t>p,e</m:t>
                    </m:r>
                  </m:sub>
                </m:sSub>
                <m:r>
                  <w:rPr>
                    <w:rFonts w:ascii="Cambria Math" w:hAnsi="Cambria Math" w:cs="Arial"/>
                    <w:color w:val="231F20"/>
                  </w:rPr>
                  <m:t>)</m:t>
                </m:r>
              </m:oMath>
            </m:oMathPara>
          </w:p>
          <w:p w:rsidR="004D7C19" w:rsidRPr="008A4DB6" w:rsidRDefault="004D7C19" w:rsidP="00454AE3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  <w:r w:rsidRPr="008A4DB6">
              <w:rPr>
                <w:rFonts w:cs="Arial"/>
              </w:rPr>
              <w:t>fazendo a analogia com o que foi dado na unidade 1 sabendo que a força elétrica é, tal como o peso, uma força conservativa.</w:t>
            </w:r>
          </w:p>
          <w:p w:rsidR="004D7C19" w:rsidRPr="008A4DB6" w:rsidRDefault="004D7C19" w:rsidP="004D7C19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Resolver/</w:t>
            </w:r>
            <w:r w:rsidRPr="008A4DB6">
              <w:rPr>
                <w:rFonts w:cs="Arial"/>
              </w:rPr>
              <w:t>corrigir no quadro os exercícios propostos, solicitando a participação dos alunos.</w:t>
            </w:r>
          </w:p>
          <w:p w:rsidR="004D7C19" w:rsidRPr="008A4DB6" w:rsidRDefault="004D7C19" w:rsidP="004D7C19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8A4DB6">
              <w:rPr>
                <w:rFonts w:cs="Arial"/>
              </w:rPr>
              <w:lastRenderedPageBreak/>
              <w:t>Explorar as imagens da figura 9</w:t>
            </w:r>
            <w:r>
              <w:rPr>
                <w:rFonts w:cs="Arial"/>
              </w:rPr>
              <w:t>,</w:t>
            </w:r>
            <w:r w:rsidRPr="008A4DB6">
              <w:rPr>
                <w:rFonts w:cs="Arial"/>
              </w:rPr>
              <w:t xml:space="preserve"> pedindo outros exemplos do quotidiano onde ocorram correntes elétricas transitórias (televisão, vestuário, …)</w:t>
            </w:r>
          </w:p>
          <w:p w:rsidR="004D7C19" w:rsidRPr="008A4DB6" w:rsidRDefault="004D7C19" w:rsidP="00454AE3">
            <w:pPr>
              <w:spacing w:line="276" w:lineRule="auto"/>
              <w:jc w:val="both"/>
              <w:rPr>
                <w:rFonts w:cs="Arial"/>
                <w:b/>
              </w:rPr>
            </w:pPr>
            <w:r w:rsidRPr="008A4DB6">
              <w:rPr>
                <w:rFonts w:cs="Arial"/>
              </w:rPr>
              <w:t>.Fazer a demonstração experimental descrita no manual.</w:t>
            </w:r>
          </w:p>
          <w:p w:rsidR="004D7C19" w:rsidRPr="008A4DB6" w:rsidRDefault="004D7C19" w:rsidP="00454AE3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 xml:space="preserve">Levar para a sala de aula o material ilustrado na figura 10: </w:t>
            </w:r>
          </w:p>
          <w:p w:rsidR="004D7C19" w:rsidRPr="008A4DB6" w:rsidRDefault="004D7C19" w:rsidP="00454AE3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— Fazer revisão dos conceitos lecionados no 9.º ano</w:t>
            </w:r>
            <w:r>
              <w:rPr>
                <w:rFonts w:cs="Arial"/>
              </w:rPr>
              <w:t>;</w:t>
            </w:r>
          </w:p>
          <w:p w:rsidR="004D7C19" w:rsidRPr="008A4DB6" w:rsidRDefault="004D7C19" w:rsidP="00454AE3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— Identificar os componentes do circuito</w:t>
            </w:r>
            <w:r>
              <w:rPr>
                <w:rFonts w:cs="Arial"/>
              </w:rPr>
              <w:t>;</w:t>
            </w:r>
          </w:p>
          <w:p w:rsidR="004D7C19" w:rsidRPr="008A4DB6" w:rsidRDefault="004D7C19" w:rsidP="00454AE3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— Explicar o funcionamento/utilização dos componentes</w:t>
            </w:r>
            <w:r>
              <w:rPr>
                <w:rFonts w:cs="Arial"/>
              </w:rPr>
              <w:t>;</w:t>
            </w:r>
          </w:p>
          <w:p w:rsidR="004D7C19" w:rsidRPr="008A4DB6" w:rsidRDefault="004D7C19" w:rsidP="00454AE3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— Montar o circuito</w:t>
            </w:r>
            <w:r>
              <w:rPr>
                <w:rFonts w:cs="Arial"/>
              </w:rPr>
              <w:t>;</w:t>
            </w:r>
          </w:p>
          <w:p w:rsidR="004D7C19" w:rsidRPr="008A4DB6" w:rsidRDefault="004D7C19" w:rsidP="00454AE3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— Esquematizar e legendar o circuito no caderno</w:t>
            </w:r>
            <w:r>
              <w:rPr>
                <w:rFonts w:cs="Arial"/>
              </w:rPr>
              <w:t>;</w:t>
            </w:r>
          </w:p>
          <w:p w:rsidR="004D7C19" w:rsidRPr="008A4DB6" w:rsidRDefault="004D7C19" w:rsidP="00454AE3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— Explorar o que se observa</w:t>
            </w:r>
            <w:r>
              <w:rPr>
                <w:rFonts w:cs="Arial"/>
              </w:rPr>
              <w:t>;</w:t>
            </w:r>
          </w:p>
          <w:p w:rsidR="004D7C19" w:rsidRPr="008A4DB6" w:rsidRDefault="004D7C19" w:rsidP="00454AE3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— Registar as observações</w:t>
            </w:r>
            <w:r>
              <w:rPr>
                <w:rFonts w:cs="Arial"/>
              </w:rPr>
              <w:t>;</w:t>
            </w:r>
          </w:p>
          <w:p w:rsidR="004D7C19" w:rsidRPr="008A4DB6" w:rsidRDefault="004D7C19" w:rsidP="00454AE3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 xml:space="preserve">— Utilizar simulações em: </w:t>
            </w:r>
            <w:hyperlink r:id="rId12" w:history="1">
              <w:r w:rsidRPr="00374998">
                <w:rPr>
                  <w:rStyle w:val="Hiperligao"/>
                  <w:rFonts w:cs="Arial"/>
                  <w:color w:val="000000" w:themeColor="text1"/>
                </w:rPr>
                <w:t>https://phet.colorado.edu</w:t>
              </w:r>
            </w:hyperlink>
            <w:r>
              <w:rPr>
                <w:rStyle w:val="Hiperligao"/>
                <w:rFonts w:cs="Arial"/>
                <w:color w:val="000000" w:themeColor="text1"/>
              </w:rPr>
              <w:t>.</w:t>
            </w:r>
          </w:p>
          <w:p w:rsidR="004D7C19" w:rsidRPr="008A4DB6" w:rsidRDefault="004D7C19" w:rsidP="004D7C19">
            <w:pPr>
              <w:pStyle w:val="PargrafodaLista"/>
              <w:numPr>
                <w:ilvl w:val="0"/>
                <w:numId w:val="3"/>
              </w:numPr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Explorar a pilha como uma fonte geradora de tensão.</w:t>
            </w:r>
          </w:p>
          <w:p w:rsidR="004D7C19" w:rsidRPr="008A4DB6" w:rsidRDefault="004D7C19" w:rsidP="004D7C19">
            <w:pPr>
              <w:pStyle w:val="PargrafodaLista"/>
              <w:numPr>
                <w:ilvl w:val="0"/>
                <w:numId w:val="3"/>
              </w:numPr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Explicar historicamente por que razão se atribui um sentido convencional à corrente elétrica.</w:t>
            </w:r>
          </w:p>
          <w:p w:rsidR="004D7C19" w:rsidRPr="008A4DB6" w:rsidRDefault="004D7C19" w:rsidP="004D7C19">
            <w:pPr>
              <w:pStyle w:val="PargrafodaLista"/>
              <w:numPr>
                <w:ilvl w:val="0"/>
                <w:numId w:val="3"/>
              </w:numPr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Questionar sobre a utilização de pilhas (mais do que uma) nos pequenos eletrodomésticos.</w:t>
            </w:r>
          </w:p>
          <w:p w:rsidR="004D7C19" w:rsidRPr="008A4DB6" w:rsidRDefault="004D7C19" w:rsidP="004D7C19">
            <w:pPr>
              <w:pStyle w:val="PargrafodaLista"/>
              <w:numPr>
                <w:ilvl w:val="0"/>
                <w:numId w:val="3"/>
              </w:numPr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Explicar o significado físico de corrente elétrica (por exemplo, o que significa dizer que um condutor é atravessado por uma intensidade de corrente elétrica de 10 A).</w:t>
            </w:r>
          </w:p>
          <w:p w:rsidR="004D7C19" w:rsidRPr="008A4DB6" w:rsidRDefault="004D7C19" w:rsidP="004D7C19">
            <w:pPr>
              <w:pStyle w:val="PargrafodaLista"/>
              <w:numPr>
                <w:ilvl w:val="0"/>
                <w:numId w:val="3"/>
              </w:numPr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>Interpretar a expressão:</w:t>
            </w:r>
          </w:p>
          <w:p w:rsidR="004D7C19" w:rsidRPr="008A4DB6" w:rsidRDefault="004D7C19" w:rsidP="00454AE3">
            <w:pPr>
              <w:pStyle w:val="PargrafodaLista"/>
              <w:spacing w:line="276" w:lineRule="auto"/>
              <w:jc w:val="both"/>
              <w:rPr>
                <w:rFonts w:cs="Arial"/>
              </w:rPr>
            </w:pPr>
            <m:oMathPara>
              <m:oMath>
                <m:r>
                  <w:rPr>
                    <w:rFonts w:ascii="Cambria Math" w:hAnsi="Cambria Math" w:cs="Arial"/>
                  </w:rPr>
                  <m:t>I=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</w:rPr>
                      <m:t>Q</m:t>
                    </m:r>
                  </m:num>
                  <m:den>
                    <m:r>
                      <w:rPr>
                        <w:rFonts w:ascii="Cambria Math" w:hAnsi="Cambria Math" w:cs="Arial"/>
                      </w:rPr>
                      <m:t>∆t</m:t>
                    </m:r>
                  </m:den>
                </m:f>
              </m:oMath>
            </m:oMathPara>
          </w:p>
          <w:p w:rsidR="004D7C19" w:rsidRPr="008A4DB6" w:rsidRDefault="004D7C19" w:rsidP="004D7C19">
            <w:pPr>
              <w:pStyle w:val="PargrafodaLista"/>
              <w:numPr>
                <w:ilvl w:val="0"/>
                <w:numId w:val="3"/>
              </w:numPr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 xml:space="preserve">Explorar o exercício resolvido 2: </w:t>
            </w:r>
            <w:r>
              <w:rPr>
                <w:rFonts w:cs="Arial"/>
              </w:rPr>
              <w:t>«</w:t>
            </w:r>
            <w:r w:rsidRPr="008A4DB6">
              <w:rPr>
                <w:rFonts w:cs="Arial"/>
              </w:rPr>
              <w:t>Transporte de carga em células neuronais</w:t>
            </w:r>
            <w:r>
              <w:rPr>
                <w:rFonts w:cs="Arial"/>
              </w:rPr>
              <w:t>».</w:t>
            </w:r>
          </w:p>
          <w:p w:rsidR="004D7C19" w:rsidRPr="008A4DB6" w:rsidRDefault="004D7C19" w:rsidP="00454AE3">
            <w:pPr>
              <w:pStyle w:val="PargrafodaLista"/>
              <w:widowControl w:val="0"/>
              <w:autoSpaceDE w:val="0"/>
              <w:autoSpaceDN w:val="0"/>
              <w:adjustRightInd w:val="0"/>
              <w:spacing w:line="276" w:lineRule="auto"/>
              <w:ind w:left="760"/>
              <w:rPr>
                <w:rFonts w:cs="Arial"/>
              </w:rPr>
            </w:pPr>
          </w:p>
          <w:p w:rsidR="004D7C19" w:rsidRPr="008A4DB6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 w:rsidRPr="008A4DB6">
              <w:rPr>
                <w:rFonts w:cs="Arial"/>
              </w:rPr>
              <w:t xml:space="preserve">Trabalho em pequeno </w:t>
            </w:r>
            <w:r w:rsidRPr="00A63EC8">
              <w:rPr>
                <w:rFonts w:cs="Arial"/>
              </w:rPr>
              <w:t>grupo:</w:t>
            </w:r>
          </w:p>
          <w:p w:rsidR="004D7C19" w:rsidRPr="008A4DB6" w:rsidRDefault="004D7C19" w:rsidP="004D7C19">
            <w:pPr>
              <w:pStyle w:val="PargrafodaLista"/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rPr>
                <w:rFonts w:cs="Arial"/>
              </w:rPr>
            </w:pPr>
            <w:r w:rsidRPr="008A4DB6">
              <w:rPr>
                <w:rFonts w:cs="Arial"/>
              </w:rPr>
              <w:t xml:space="preserve">Resolução dos exercícios </w:t>
            </w:r>
            <w:r>
              <w:rPr>
                <w:rFonts w:cs="Arial"/>
              </w:rPr>
              <w:t>«</w:t>
            </w:r>
            <w:r w:rsidRPr="008A4DB6">
              <w:rPr>
                <w:rFonts w:cs="Arial"/>
              </w:rPr>
              <w:t>Avaliar conhecimentos</w:t>
            </w:r>
            <w:r>
              <w:rPr>
                <w:rFonts w:cs="Arial"/>
              </w:rPr>
              <w:t>»,</w:t>
            </w:r>
            <w:r w:rsidRPr="008A4DB6">
              <w:rPr>
                <w:rFonts w:cs="Arial"/>
              </w:rPr>
              <w:t xml:space="preserve"> (página </w:t>
            </w:r>
            <w:r>
              <w:rPr>
                <w:rFonts w:cs="Arial"/>
              </w:rPr>
              <w:t>97</w:t>
            </w:r>
            <w:r w:rsidRPr="008A4DB6">
              <w:rPr>
                <w:rFonts w:cs="Arial"/>
              </w:rPr>
              <w:t>) do manual.</w:t>
            </w:r>
          </w:p>
          <w:p w:rsidR="004D7C19" w:rsidRPr="008A4DB6" w:rsidRDefault="004D7C19" w:rsidP="004D7C19">
            <w:pPr>
              <w:pStyle w:val="PargrafodaLista"/>
              <w:numPr>
                <w:ilvl w:val="0"/>
                <w:numId w:val="3"/>
              </w:numPr>
              <w:spacing w:line="276" w:lineRule="auto"/>
              <w:jc w:val="both"/>
              <w:rPr>
                <w:rFonts w:cs="Arial"/>
              </w:rPr>
            </w:pPr>
            <w:r w:rsidRPr="008A4DB6">
              <w:rPr>
                <w:rFonts w:cs="Arial"/>
              </w:rPr>
              <w:t xml:space="preserve">Resolução dos exercícios </w:t>
            </w:r>
            <w:r>
              <w:rPr>
                <w:rFonts w:cs="Arial"/>
              </w:rPr>
              <w:t>«</w:t>
            </w:r>
            <w:r w:rsidRPr="008A4DB6">
              <w:rPr>
                <w:rFonts w:cs="Arial"/>
              </w:rPr>
              <w:t>Avaliar conhecimentos</w:t>
            </w:r>
            <w:r>
              <w:rPr>
                <w:rFonts w:cs="Arial"/>
              </w:rPr>
              <w:t>»,</w:t>
            </w:r>
            <w:r w:rsidRPr="008A4DB6">
              <w:rPr>
                <w:rFonts w:cs="Arial"/>
              </w:rPr>
              <w:t xml:space="preserve"> (página </w:t>
            </w:r>
            <w:r>
              <w:rPr>
                <w:rFonts w:cs="Arial"/>
              </w:rPr>
              <w:t>102-103</w:t>
            </w:r>
            <w:r w:rsidRPr="008A4DB6">
              <w:rPr>
                <w:rFonts w:cs="Arial"/>
              </w:rPr>
              <w:t>) do manual.</w:t>
            </w:r>
          </w:p>
        </w:tc>
      </w:tr>
      <w:tr w:rsidR="004D7C19" w:rsidRPr="008A4DB6" w:rsidTr="00454AE3">
        <w:tc>
          <w:tcPr>
            <w:tcW w:w="8613" w:type="dxa"/>
            <w:gridSpan w:val="11"/>
            <w:tcBorders>
              <w:left w:val="nil"/>
              <w:right w:val="nil"/>
            </w:tcBorders>
          </w:tcPr>
          <w:p w:rsidR="004D7C19" w:rsidRPr="008A4DB6" w:rsidRDefault="004D7C19" w:rsidP="00454AE3">
            <w:pPr>
              <w:spacing w:line="276" w:lineRule="auto"/>
              <w:rPr>
                <w:rFonts w:cs="Arial"/>
              </w:rPr>
            </w:pPr>
          </w:p>
        </w:tc>
      </w:tr>
      <w:tr w:rsidR="004D7C19" w:rsidRPr="008A4DB6" w:rsidTr="00454AE3">
        <w:tc>
          <w:tcPr>
            <w:tcW w:w="4644" w:type="dxa"/>
            <w:gridSpan w:val="4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8A4DB6" w:rsidRDefault="004D7C19" w:rsidP="00454AE3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8A4DB6">
              <w:rPr>
                <w:rFonts w:cs="Arial"/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4D7C19" w:rsidRPr="008A4DB6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8A4DB6" w:rsidRDefault="004D7C19" w:rsidP="00454AE3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8A4DB6">
              <w:rPr>
                <w:rFonts w:cs="Arial"/>
                <w:b/>
                <w:color w:val="FFFFFF" w:themeColor="background1"/>
              </w:rPr>
              <w:t>TPC</w:t>
            </w:r>
          </w:p>
        </w:tc>
      </w:tr>
      <w:tr w:rsidR="004D7C19" w:rsidRPr="008A4DB6" w:rsidTr="00454AE3">
        <w:tc>
          <w:tcPr>
            <w:tcW w:w="4644" w:type="dxa"/>
            <w:gridSpan w:val="4"/>
            <w:tcBorders>
              <w:bottom w:val="single" w:sz="4" w:space="0" w:color="auto"/>
            </w:tcBorders>
          </w:tcPr>
          <w:p w:rsidR="004D7C19" w:rsidRPr="008A4DB6" w:rsidRDefault="004D7C19" w:rsidP="00454AE3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rPr>
                <w:rFonts w:cs="Arial"/>
              </w:rPr>
            </w:pPr>
            <w:r w:rsidRPr="008A4DB6">
              <w:rPr>
                <w:rFonts w:cs="Arial"/>
              </w:rPr>
              <w:t>Registos nas grelhas de observação do desempenho dos alunos:</w:t>
            </w:r>
          </w:p>
          <w:p w:rsidR="004D7C19" w:rsidRPr="008A4DB6" w:rsidRDefault="004D7C19" w:rsidP="00454AE3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rPr>
                <w:rFonts w:cs="Arial"/>
              </w:rPr>
            </w:pPr>
            <w:r w:rsidRPr="008A4DB6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N</w:t>
            </w:r>
            <w:r w:rsidRPr="008A4DB6">
              <w:rPr>
                <w:rFonts w:cs="Arial"/>
              </w:rPr>
              <w:t>a resolução dos exercícios</w:t>
            </w:r>
            <w:r>
              <w:rPr>
                <w:rFonts w:cs="Arial"/>
              </w:rPr>
              <w:t>;</w:t>
            </w:r>
          </w:p>
          <w:p w:rsidR="004D7C19" w:rsidRPr="008A4DB6" w:rsidRDefault="004D7C19" w:rsidP="00454AE3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rPr>
                <w:rFonts w:cs="Arial"/>
              </w:rPr>
            </w:pPr>
            <w:r w:rsidRPr="008A4DB6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N</w:t>
            </w:r>
            <w:r w:rsidRPr="008A4DB6">
              <w:rPr>
                <w:rFonts w:cs="Arial"/>
              </w:rPr>
              <w:t>o contributo para as discussões na aula.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4D7C19" w:rsidRPr="008A4DB6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bottom w:val="single" w:sz="4" w:space="0" w:color="auto"/>
            </w:tcBorders>
          </w:tcPr>
          <w:p w:rsidR="004D7C19" w:rsidRPr="008A4DB6" w:rsidRDefault="004D7C19" w:rsidP="00454AE3">
            <w:pPr>
              <w:rPr>
                <w:rFonts w:cs="Arial"/>
              </w:rPr>
            </w:pPr>
            <w:r w:rsidRPr="008A4DB6">
              <w:rPr>
                <w:rFonts w:cs="Arial"/>
              </w:rPr>
              <w:t>Concluir a resolução dos exercícios da</w:t>
            </w:r>
            <w:r>
              <w:rPr>
                <w:rFonts w:cs="Arial"/>
              </w:rPr>
              <w:t>s</w:t>
            </w:r>
            <w:r w:rsidRPr="008A4DB6">
              <w:rPr>
                <w:rFonts w:cs="Arial"/>
              </w:rPr>
              <w:t xml:space="preserve"> página</w:t>
            </w:r>
            <w:r>
              <w:rPr>
                <w:rFonts w:cs="Arial"/>
              </w:rPr>
              <w:t>s</w:t>
            </w:r>
            <w:r w:rsidRPr="008A4DB6">
              <w:rPr>
                <w:rFonts w:cs="Arial"/>
              </w:rPr>
              <w:t xml:space="preserve"> </w:t>
            </w:r>
            <w:r>
              <w:rPr>
                <w:rFonts w:cs="Arial"/>
              </w:rPr>
              <w:t>97,</w:t>
            </w:r>
            <w:r w:rsidRPr="008A4DB6">
              <w:rPr>
                <w:rFonts w:cs="Arial"/>
              </w:rPr>
              <w:t xml:space="preserve"> </w:t>
            </w:r>
            <w:r>
              <w:rPr>
                <w:rFonts w:cs="Arial"/>
              </w:rPr>
              <w:t>102</w:t>
            </w:r>
            <w:r w:rsidRPr="008A4DB6">
              <w:rPr>
                <w:rFonts w:cs="Arial"/>
              </w:rPr>
              <w:t xml:space="preserve"> e </w:t>
            </w:r>
            <w:r>
              <w:rPr>
                <w:rFonts w:cs="Arial"/>
              </w:rPr>
              <w:t>103</w:t>
            </w:r>
            <w:r w:rsidRPr="008A4DB6">
              <w:rPr>
                <w:rFonts w:cs="Arial"/>
              </w:rPr>
              <w:t>.</w:t>
            </w:r>
          </w:p>
        </w:tc>
      </w:tr>
      <w:tr w:rsidR="004D7C19" w:rsidRPr="008A4DB6" w:rsidTr="00454AE3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Pr="008A4DB6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Pr="008A4DB6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Pr="008A4DB6" w:rsidRDefault="004D7C19" w:rsidP="00454AE3">
            <w:pPr>
              <w:spacing w:line="276" w:lineRule="auto"/>
              <w:rPr>
                <w:rFonts w:cs="Arial"/>
              </w:rPr>
            </w:pPr>
          </w:p>
        </w:tc>
      </w:tr>
      <w:tr w:rsidR="004D7C19" w:rsidRPr="008A4DB6" w:rsidTr="00454AE3">
        <w:tc>
          <w:tcPr>
            <w:tcW w:w="8613" w:type="dxa"/>
            <w:gridSpan w:val="11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4D7C19" w:rsidRPr="008A4DB6" w:rsidRDefault="004D7C19" w:rsidP="00454AE3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8A4DB6">
              <w:rPr>
                <w:rFonts w:cs="Arial"/>
                <w:b/>
                <w:color w:val="FFFFFF" w:themeColor="background1"/>
              </w:rPr>
              <w:t>Observações</w:t>
            </w:r>
          </w:p>
        </w:tc>
      </w:tr>
      <w:tr w:rsidR="004D7C19" w:rsidRPr="008A4DB6" w:rsidTr="00454AE3">
        <w:tc>
          <w:tcPr>
            <w:tcW w:w="8613" w:type="dxa"/>
            <w:gridSpan w:val="11"/>
          </w:tcPr>
          <w:p w:rsidR="004D7C19" w:rsidRPr="008A4DB6" w:rsidRDefault="004D7C19" w:rsidP="00454AE3">
            <w:pPr>
              <w:spacing w:line="276" w:lineRule="auto"/>
              <w:rPr>
                <w:rFonts w:cs="Arial"/>
              </w:rPr>
            </w:pPr>
          </w:p>
        </w:tc>
      </w:tr>
    </w:tbl>
    <w:p w:rsidR="004D7C19" w:rsidRDefault="004D7C19" w:rsidP="004D7C19">
      <w:r>
        <w:br w:type="page"/>
      </w:r>
    </w:p>
    <w:p w:rsidR="004D7C19" w:rsidRDefault="004D7C19" w:rsidP="004D7C19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17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4D7C19" w:rsidRPr="007F0CD7" w:rsidRDefault="004D7C19" w:rsidP="004D7C19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4D7C19" w:rsidTr="00454AE3">
        <w:trPr>
          <w:trHeight w:val="416"/>
        </w:trPr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Conteúdos programáticos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- Resistência elétrica.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- Corrente elétrica contínua e corrente elétrica alternada.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- Resistência de condutores filiformes.</w:t>
            </w:r>
          </w:p>
        </w:tc>
      </w:tr>
      <w:tr w:rsidR="004D7C19" w:rsidTr="00454AE3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jc w:val="both"/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ind w:left="-61"/>
              <w:jc w:val="both"/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Descritores (metas curriculares)</w:t>
            </w:r>
          </w:p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Descrever circuitos elétricos a partir de grandezas elétricas.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2.1 Interpretar o significado da grandeza resistência elétrica.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2.2 Distinguir corrente contínua de corrente alternada.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2.3 Interpretar a dependência da resistência elétrica de um condutor filiforme com as suas características geométricas (comprimento e área da secção reta).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Recursos</w:t>
            </w: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Resistência elétrica.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Corrente elétrica contínua e corrente elétrica alternada.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Resistência de condutores filiformes.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Resolução de exercícios do manual.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  <w:r>
              <w:rPr>
                <w:rFonts w:cs="Arial"/>
              </w:rPr>
              <w:t>Manual de Física: +Física (Livromédia).</w:t>
            </w:r>
          </w:p>
          <w:p w:rsidR="004D7C19" w:rsidRDefault="004D7C19" w:rsidP="00454AE3">
            <w:pPr>
              <w:rPr>
                <w:rFonts w:cs="Arial"/>
              </w:rPr>
            </w:pPr>
          </w:p>
          <w:p w:rsidR="004D7C19" w:rsidRDefault="004D7C19" w:rsidP="00454AE3">
            <w:pPr>
              <w:rPr>
                <w:rFonts w:cs="Arial"/>
              </w:rPr>
            </w:pPr>
            <w:r>
              <w:rPr>
                <w:rFonts w:cs="Arial"/>
              </w:rPr>
              <w:t>Demonstração experimental:</w:t>
            </w:r>
          </w:p>
          <w:p w:rsidR="004D7C19" w:rsidRDefault="004D7C19" w:rsidP="00454AE3">
            <w:pPr>
              <w:rPr>
                <w:rFonts w:cs="Arial"/>
              </w:rPr>
            </w:pPr>
          </w:p>
          <w:p w:rsidR="004D7C19" w:rsidRDefault="004D7C19" w:rsidP="00454AE3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Material necessário: 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25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Pilha 9 V.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25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Resistências com diferentes comprimentos e áreas.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25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Interruptor.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25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Fios de ligação.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25"/>
              </w:numPr>
              <w:jc w:val="both"/>
              <w:rPr>
                <w:rFonts w:cs="Arial"/>
                <w:b/>
              </w:rPr>
            </w:pPr>
            <w:r>
              <w:rPr>
                <w:rFonts w:cs="Arial"/>
              </w:rPr>
              <w:t>Crocodilos.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25"/>
              </w:numPr>
              <w:jc w:val="both"/>
              <w:rPr>
                <w:rFonts w:cs="Arial"/>
                <w:b/>
              </w:rPr>
            </w:pPr>
            <w:r>
              <w:rPr>
                <w:rFonts w:cs="Arial"/>
              </w:rPr>
              <w:t>Papel milimétrico.</w:t>
            </w:r>
          </w:p>
          <w:p w:rsidR="004D7C19" w:rsidRDefault="004D7C19" w:rsidP="00454AE3">
            <w:pPr>
              <w:rPr>
                <w:rFonts w:cs="Arial"/>
              </w:rPr>
            </w:pPr>
            <w:r>
              <w:rPr>
                <w:rFonts w:cs="Arial"/>
              </w:rPr>
              <w:t xml:space="preserve">Vídeo projetor. </w:t>
            </w:r>
          </w:p>
          <w:p w:rsidR="004D7C19" w:rsidRDefault="004D7C19" w:rsidP="00454AE3">
            <w:pPr>
              <w:rPr>
                <w:rFonts w:cs="Arial"/>
              </w:rPr>
            </w:pPr>
            <w:r>
              <w:rPr>
                <w:rFonts w:cs="Arial"/>
              </w:rPr>
              <w:t xml:space="preserve">Vídeo: «Corrente alternada </w:t>
            </w:r>
            <w:r>
              <w:rPr>
                <w:rFonts w:cs="Arial"/>
                <w:i/>
              </w:rPr>
              <w:t>versus</w:t>
            </w:r>
            <w:r>
              <w:rPr>
                <w:rFonts w:cs="Arial"/>
              </w:rPr>
              <w:t xml:space="preserve"> corrente contínua»</w:t>
            </w:r>
          </w:p>
          <w:p w:rsidR="004D7C19" w:rsidRDefault="004D7C19" w:rsidP="00454AE3">
            <w:pPr>
              <w:rPr>
                <w:rFonts w:cs="Arial"/>
              </w:rPr>
            </w:pPr>
            <w:r>
              <w:rPr>
                <w:rFonts w:cs="Arial"/>
              </w:rPr>
              <w:t xml:space="preserve">Simulações em: </w:t>
            </w:r>
            <w:hyperlink r:id="rId13" w:history="1">
              <w:r>
                <w:rPr>
                  <w:rStyle w:val="Hiperligao"/>
                  <w:rFonts w:cs="Arial"/>
                  <w:color w:val="000000" w:themeColor="text1"/>
                </w:rPr>
                <w:t>https://phet.colorado.edu</w:t>
              </w:r>
            </w:hyperlink>
            <w:r>
              <w:rPr>
                <w:rStyle w:val="Hiperligao"/>
                <w:rFonts w:cs="Arial"/>
                <w:color w:val="000000" w:themeColor="text1"/>
              </w:rPr>
              <w:t>.</w:t>
            </w:r>
          </w:p>
        </w:tc>
      </w:tr>
      <w:tr w:rsidR="004D7C19" w:rsidTr="00454AE3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Trabalho em grande grupo: 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Apresentar opiniões sobre os temas em discussão.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Análise das situações apresentadas nas figuras 12, 13, 14 e 15.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28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Demonstração experimental: explorar/montar e interpretar o circuito elétrico da figura 15.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Trabalho em pequeno grupo: 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29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Resolução de exercícios.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</w:rPr>
            </w:pPr>
            <w:r>
              <w:rPr>
                <w:rFonts w:cs="Arial"/>
                <w:b/>
                <w:color w:val="FFFFFF" w:themeColor="background1"/>
              </w:rPr>
              <w:t>Desenvolvimento da aula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</w:rPr>
              <w:t>Trabalho em grande grupo: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Explicar o significado da grandeza física resistência elétrica (por exemplo, o que significa dizer que a resistência de um condutor é de 5 Ω).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Montar um circuito simples e medir a intensidade da corrente para diferentes valores de tensão aplicada.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lastRenderedPageBreak/>
              <w:t>Fazer o gráfico da intensidade da corrente em função da tensão elétrica e concluir se o condutor é ou não óhmico. O gráfico poderá ser construído em papel milimétrico ou utilizando a calculadora gráfica.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Analisar os gráficos obtidos e compará-los com os da figura 12.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cs="Arial"/>
                <w:color w:val="231F20"/>
              </w:rPr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Trabalho em pequeno grupo: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Resolução dos exercícios «Avaliar conhecimentos», (página 105) do manual.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Trabalho em grande grupo: 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31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Chamar a atenção para as vantagens da utilização de corrente alternada: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709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— Transmissão de energia elétrica a longas distâncias;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709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— Utilização de transformadores;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709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— Menores «perdas».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31"/>
              </w:numPr>
              <w:autoSpaceDE w:val="0"/>
              <w:autoSpaceDN w:val="0"/>
              <w:adjustRightInd w:val="0"/>
              <w:ind w:left="709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Analisar as figuras 13 e 14 para distinguir o comportamento, gráfico, de: 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709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— Corrente contínua estacionária (valores constantes) e não estacionária (função decrescente);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709"/>
              <w:jc w:val="both"/>
              <w:rPr>
                <w:rFonts w:cs="Arial"/>
              </w:rPr>
            </w:pPr>
            <w:r>
              <w:rPr>
                <w:rFonts w:cs="Arial"/>
                <w:color w:val="231F20"/>
              </w:rPr>
              <w:t>— Correntes contínuas (valores positivos) de corrente alternada (valores positivos e negativos).</w:t>
            </w:r>
            <w:r>
              <w:rPr>
                <w:rFonts w:cs="Arial"/>
              </w:rPr>
              <w:t xml:space="preserve"> 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Explicar o significado físico, por exemplo, da tensão nas habitações (</w:t>
            </w:r>
            <w:r>
              <w:rPr>
                <w:rFonts w:cs="Arial"/>
                <w:i/>
              </w:rPr>
              <w:t>U</w:t>
            </w:r>
            <w:r>
              <w:rPr>
                <w:rFonts w:cs="Arial"/>
              </w:rPr>
              <w:t xml:space="preserve"> = 230 V).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Exploração do vídeo «Corrente contínua </w:t>
            </w:r>
            <w:r>
              <w:rPr>
                <w:rFonts w:cs="Arial"/>
                <w:i/>
              </w:rPr>
              <w:t>versus</w:t>
            </w:r>
            <w:r>
              <w:rPr>
                <w:rFonts w:cs="Arial"/>
              </w:rPr>
              <w:t xml:space="preserve"> corrente alternada.».</w:t>
            </w:r>
          </w:p>
          <w:p w:rsidR="004D7C19" w:rsidRDefault="004D7C19" w:rsidP="00454AE3">
            <w:pPr>
              <w:pStyle w:val="PargrafodaLista"/>
              <w:widowControl w:val="0"/>
              <w:autoSpaceDE w:val="0"/>
              <w:autoSpaceDN w:val="0"/>
              <w:adjustRightInd w:val="0"/>
              <w:ind w:left="802"/>
              <w:jc w:val="both"/>
              <w:rPr>
                <w:rFonts w:cs="Arial"/>
              </w:rPr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Trabalho em pequeno grupo: 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3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Resolução dos exercícios «Avaliar conhecimentos» (página 107) do manual.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Trabalho em grande grupo: 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Levar para a sala de aula o material ilustrado na figura 15.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Montar o circuito observando a luminosidade da lâmpada para condutores de diferentes materiais, diferentes áreas de secção reta e diferentes comprimentos.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Os alunos devem proceder ao registo no caderno:</w:t>
            </w:r>
          </w:p>
          <w:p w:rsidR="004D7C19" w:rsidRDefault="004D7C19" w:rsidP="00454AE3">
            <w:pPr>
              <w:pStyle w:val="PargrafodaLista"/>
              <w:autoSpaceDE w:val="0"/>
              <w:autoSpaceDN w:val="0"/>
              <w:adjustRightInd w:val="0"/>
              <w:ind w:left="802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— Do esquema do circuito;</w:t>
            </w:r>
          </w:p>
          <w:p w:rsidR="004D7C19" w:rsidRDefault="004D7C19" w:rsidP="00454AE3">
            <w:pPr>
              <w:pStyle w:val="PargrafodaLista"/>
              <w:autoSpaceDE w:val="0"/>
              <w:autoSpaceDN w:val="0"/>
              <w:adjustRightInd w:val="0"/>
              <w:ind w:left="802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— Da tabela com o registo de observações.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Conclusão sobre os fatores de que depende a resistência elétrica de um condutor.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Utilizar simulações em: </w:t>
            </w:r>
            <w:hyperlink r:id="rId14" w:history="1">
              <w:r>
                <w:rPr>
                  <w:rStyle w:val="Hiperligao"/>
                  <w:rFonts w:cs="Arial"/>
                  <w:color w:val="000000" w:themeColor="text1"/>
                </w:rPr>
                <w:t>https://phet.colorado.edu</w:t>
              </w:r>
            </w:hyperlink>
            <w:r>
              <w:rPr>
                <w:rStyle w:val="Hiperligao"/>
                <w:rFonts w:cs="Arial"/>
                <w:color w:val="000000" w:themeColor="text1"/>
              </w:rPr>
              <w:t>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32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Explorar a tabela com os valores das resistividades de diferentes materiais:</w:t>
            </w:r>
          </w:p>
          <w:p w:rsidR="004D7C19" w:rsidRDefault="004D7C19" w:rsidP="00454AE3">
            <w:pPr>
              <w:pStyle w:val="PargrafodaLista"/>
              <w:autoSpaceDE w:val="0"/>
              <w:autoSpaceDN w:val="0"/>
              <w:adjustRightInd w:val="0"/>
              <w:ind w:left="802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— Ordens de grandeza de resistividades (rever o conceito de ordem de grandeza);</w:t>
            </w:r>
          </w:p>
          <w:p w:rsidR="004D7C19" w:rsidRDefault="004D7C19" w:rsidP="00454AE3">
            <w:pPr>
              <w:pStyle w:val="PargrafodaLista"/>
              <w:autoSpaceDE w:val="0"/>
              <w:autoSpaceDN w:val="0"/>
              <w:adjustRightInd w:val="0"/>
              <w:ind w:left="802"/>
              <w:rPr>
                <w:rFonts w:cs="Arial"/>
              </w:rPr>
            </w:pPr>
            <w:r>
              <w:rPr>
                <w:rFonts w:cs="Arial"/>
                <w:color w:val="231F20"/>
              </w:rPr>
              <w:t>— Relacionar ordens de grandeza de resistividades com condutividade elétrica de um condutor.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TPC</w:t>
            </w: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Registos nas grelhas de observação do desempenho dos alunos: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No contributo para as discussões na aula;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Na resolução dos exercícios.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D7C19">
            <w:pPr>
              <w:pStyle w:val="PargrafodaLista"/>
              <w:numPr>
                <w:ilvl w:val="0"/>
                <w:numId w:val="34"/>
              </w:numPr>
              <w:rPr>
                <w:rFonts w:cs="Arial"/>
              </w:rPr>
            </w:pPr>
            <w:r>
              <w:rPr>
                <w:rFonts w:cs="Arial"/>
              </w:rPr>
              <w:t>Concluir a resolução dos exercícios das páginas 105 e 107.</w:t>
            </w: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Observações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</w:tbl>
    <w:p w:rsidR="004D7C19" w:rsidRDefault="004D7C19" w:rsidP="004D7C19">
      <w:r>
        <w:br w:type="page"/>
      </w:r>
    </w:p>
    <w:p w:rsidR="004D7C19" w:rsidRDefault="004D7C19" w:rsidP="004D7C19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18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4D7C19" w:rsidRPr="007F0CD7" w:rsidRDefault="004D7C19" w:rsidP="004D7C19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4D7C19" w:rsidRPr="00732C16" w:rsidTr="00454AE3">
        <w:trPr>
          <w:trHeight w:val="416"/>
        </w:trPr>
        <w:tc>
          <w:tcPr>
            <w:tcW w:w="8613" w:type="dxa"/>
            <w:gridSpan w:val="11"/>
            <w:shd w:val="clear" w:color="auto" w:fill="808080" w:themeFill="background1" w:themeFillShade="80"/>
          </w:tcPr>
          <w:p w:rsidR="004D7C19" w:rsidRPr="00732C16" w:rsidRDefault="004D7C19" w:rsidP="00454AE3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732C16">
              <w:rPr>
                <w:rFonts w:cs="Arial"/>
                <w:b/>
                <w:color w:val="FFFFFF" w:themeColor="background1"/>
              </w:rPr>
              <w:t>Conteúdos programáticos</w:t>
            </w:r>
          </w:p>
        </w:tc>
      </w:tr>
      <w:tr w:rsidR="004D7C19" w:rsidRPr="00732C16" w:rsidTr="00454AE3">
        <w:tc>
          <w:tcPr>
            <w:tcW w:w="8613" w:type="dxa"/>
            <w:gridSpan w:val="11"/>
            <w:tcBorders>
              <w:bottom w:val="single" w:sz="4" w:space="0" w:color="auto"/>
            </w:tcBorders>
          </w:tcPr>
          <w:p w:rsidR="004D7C19" w:rsidRPr="00732C16" w:rsidRDefault="004D7C19" w:rsidP="00454AE3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>- Resistência de condutores filiformes; resistividade e variação da resistividade com a temperatura.</w:t>
            </w:r>
          </w:p>
        </w:tc>
      </w:tr>
      <w:tr w:rsidR="004D7C19" w:rsidRPr="00732C16" w:rsidTr="00454AE3">
        <w:tc>
          <w:tcPr>
            <w:tcW w:w="1533" w:type="dxa"/>
            <w:tcBorders>
              <w:left w:val="nil"/>
              <w:right w:val="nil"/>
            </w:tcBorders>
          </w:tcPr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463" w:type="dxa"/>
            <w:tcBorders>
              <w:left w:val="nil"/>
              <w:right w:val="nil"/>
            </w:tcBorders>
          </w:tcPr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507" w:type="dxa"/>
            <w:tcBorders>
              <w:left w:val="nil"/>
              <w:right w:val="nil"/>
            </w:tcBorders>
          </w:tcPr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355" w:type="dxa"/>
            <w:tcBorders>
              <w:left w:val="nil"/>
              <w:right w:val="nil"/>
            </w:tcBorders>
          </w:tcPr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</w:tc>
      </w:tr>
      <w:tr w:rsidR="004D7C19" w:rsidRPr="00732C16" w:rsidTr="00454AE3">
        <w:tc>
          <w:tcPr>
            <w:tcW w:w="4503" w:type="dxa"/>
            <w:gridSpan w:val="3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732C16" w:rsidRDefault="004D7C19" w:rsidP="00454AE3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Objetivo geral</w:t>
            </w:r>
            <w:r w:rsidRPr="00732C16">
              <w:rPr>
                <w:rFonts w:cs="Arial"/>
                <w:b/>
                <w:color w:val="FFFFFF" w:themeColor="background1"/>
              </w:rPr>
              <w:t xml:space="preserve"> (metas </w:t>
            </w:r>
            <w:r>
              <w:rPr>
                <w:rFonts w:cs="Arial"/>
                <w:b/>
                <w:color w:val="FFFFFF" w:themeColor="background1"/>
              </w:rPr>
              <w:t>curriculares</w:t>
            </w:r>
            <w:r w:rsidRPr="00732C16">
              <w:rPr>
                <w:rFonts w:cs="Arial"/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4D7C19" w:rsidRPr="00732C16" w:rsidRDefault="004D7C19" w:rsidP="00454AE3">
            <w:pPr>
              <w:spacing w:line="276" w:lineRule="auto"/>
              <w:jc w:val="both"/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732C16" w:rsidRDefault="004D7C19" w:rsidP="00454AE3">
            <w:pPr>
              <w:spacing w:line="276" w:lineRule="auto"/>
              <w:ind w:left="-61"/>
              <w:jc w:val="both"/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Descritores</w:t>
            </w:r>
            <w:r w:rsidRPr="00732C16">
              <w:rPr>
                <w:rFonts w:cs="Arial"/>
                <w:b/>
                <w:color w:val="FFFFFF" w:themeColor="background1"/>
              </w:rPr>
              <w:t xml:space="preserve"> (metas </w:t>
            </w:r>
            <w:r>
              <w:rPr>
                <w:rFonts w:cs="Arial"/>
                <w:b/>
                <w:color w:val="FFFFFF" w:themeColor="background1"/>
              </w:rPr>
              <w:t>curriculares</w:t>
            </w:r>
            <w:r w:rsidRPr="00732C16">
              <w:rPr>
                <w:rFonts w:cs="Arial"/>
                <w:b/>
                <w:color w:val="FFFFFF" w:themeColor="background1"/>
              </w:rPr>
              <w:t>)</w:t>
            </w:r>
          </w:p>
        </w:tc>
      </w:tr>
      <w:tr w:rsidR="004D7C19" w:rsidRPr="00732C16" w:rsidTr="00454AE3">
        <w:tc>
          <w:tcPr>
            <w:tcW w:w="4503" w:type="dxa"/>
            <w:gridSpan w:val="3"/>
            <w:tcBorders>
              <w:bottom w:val="single" w:sz="4" w:space="0" w:color="auto"/>
            </w:tcBorders>
          </w:tcPr>
          <w:p w:rsidR="004D7C19" w:rsidRPr="00732C16" w:rsidRDefault="004D7C19" w:rsidP="00454A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>Descrever circuitos elétricos a partir de grandezas elétricas.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4D7C19" w:rsidRPr="00732C16" w:rsidRDefault="004D7C19" w:rsidP="00454AE3">
            <w:pPr>
              <w:spacing w:line="276" w:lineRule="auto"/>
              <w:jc w:val="both"/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bottom w:val="single" w:sz="4" w:space="0" w:color="auto"/>
            </w:tcBorders>
          </w:tcPr>
          <w:p w:rsidR="004D7C19" w:rsidRPr="00732C16" w:rsidRDefault="004D7C19" w:rsidP="00454A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>2.3 Interpretar a dependência da resistência elétrica de um condutor filiforme com a resistividade, característica do material que o constitui, com as suas características geométricas (comprimento e área da secção reta).</w:t>
            </w:r>
          </w:p>
          <w:p w:rsidR="004D7C19" w:rsidRPr="00732C16" w:rsidRDefault="004D7C19" w:rsidP="00454AE3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>2.4 Comparar a resistividade de materiais bons condutores, maus condutores e semicondutores e indicar como varia com a temperatura, justificando, com base nessa dependência, exemplos de aplicação (resistências padrão para calibração, termístor em termómetros, etc.).</w:t>
            </w:r>
          </w:p>
        </w:tc>
      </w:tr>
      <w:tr w:rsidR="004D7C19" w:rsidRPr="00732C16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</w:tc>
      </w:tr>
      <w:tr w:rsidR="004D7C19" w:rsidRPr="00732C16" w:rsidTr="00454AE3">
        <w:tc>
          <w:tcPr>
            <w:tcW w:w="5833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732C16" w:rsidRDefault="004D7C19" w:rsidP="00454AE3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732C16">
              <w:rPr>
                <w:rFonts w:cs="Arial"/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732C16" w:rsidRDefault="004D7C19" w:rsidP="00454AE3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732C16">
              <w:rPr>
                <w:rFonts w:cs="Arial"/>
                <w:b/>
                <w:color w:val="FFFFFF" w:themeColor="background1"/>
              </w:rPr>
              <w:t>Recursos</w:t>
            </w:r>
          </w:p>
        </w:tc>
      </w:tr>
      <w:tr w:rsidR="004D7C19" w:rsidRPr="00732C16" w:rsidTr="00454AE3">
        <w:tc>
          <w:tcPr>
            <w:tcW w:w="5833" w:type="dxa"/>
            <w:gridSpan w:val="7"/>
            <w:tcBorders>
              <w:bottom w:val="single" w:sz="4" w:space="0" w:color="auto"/>
            </w:tcBorders>
          </w:tcPr>
          <w:p w:rsidR="004D7C19" w:rsidRPr="00732C16" w:rsidRDefault="004D7C19" w:rsidP="00454AE3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>Resistência de condutores filiformes.</w:t>
            </w:r>
          </w:p>
          <w:p w:rsidR="004D7C19" w:rsidRPr="00732C16" w:rsidRDefault="004D7C19" w:rsidP="00454AE3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>Resistividade e variação da resistividade com a temperatura.</w:t>
            </w:r>
          </w:p>
          <w:p w:rsidR="004D7C19" w:rsidRPr="00732C16" w:rsidRDefault="004D7C19" w:rsidP="00454AE3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 xml:space="preserve">Resolução de exercícios do </w:t>
            </w:r>
            <w:r>
              <w:rPr>
                <w:rFonts w:cs="Arial"/>
              </w:rPr>
              <w:t>m</w:t>
            </w:r>
            <w:r w:rsidRPr="00732C16">
              <w:rPr>
                <w:rFonts w:cs="Arial"/>
              </w:rPr>
              <w:t>anual.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497" w:type="dxa"/>
            <w:gridSpan w:val="2"/>
            <w:vMerge w:val="restart"/>
          </w:tcPr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  <w:r w:rsidRPr="00732C16">
              <w:rPr>
                <w:rFonts w:cs="Arial"/>
              </w:rPr>
              <w:t>Manual de Física</w:t>
            </w:r>
            <w:r>
              <w:rPr>
                <w:rFonts w:cs="Arial"/>
              </w:rPr>
              <w:t>: +Física</w:t>
            </w:r>
            <w:r w:rsidRPr="00732C16">
              <w:rPr>
                <w:rFonts w:cs="Arial"/>
              </w:rPr>
              <w:t xml:space="preserve"> (</w:t>
            </w:r>
            <w:r>
              <w:rPr>
                <w:rFonts w:cs="Arial"/>
              </w:rPr>
              <w:t>L</w:t>
            </w:r>
            <w:r w:rsidRPr="00732C16">
              <w:rPr>
                <w:rFonts w:cs="Arial"/>
              </w:rPr>
              <w:t>ivromédia)</w:t>
            </w:r>
            <w:r>
              <w:rPr>
                <w:rFonts w:cs="Arial"/>
              </w:rPr>
              <w:t>.</w:t>
            </w:r>
          </w:p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  <w:r w:rsidRPr="00732C16">
              <w:rPr>
                <w:rFonts w:cs="Arial"/>
              </w:rPr>
              <w:t>Demonstração experimental:</w:t>
            </w:r>
          </w:p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  <w:p w:rsidR="004D7C19" w:rsidRPr="00732C16" w:rsidRDefault="004D7C19" w:rsidP="00454AE3">
            <w:pPr>
              <w:spacing w:line="276" w:lineRule="auto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 xml:space="preserve">- Material necessário: </w:t>
            </w:r>
          </w:p>
          <w:p w:rsidR="004D7C19" w:rsidRPr="00732C16" w:rsidRDefault="004D7C19" w:rsidP="00454AE3">
            <w:pPr>
              <w:spacing w:line="276" w:lineRule="auto"/>
              <w:jc w:val="both"/>
              <w:rPr>
                <w:rFonts w:cs="Arial"/>
              </w:rPr>
            </w:pPr>
          </w:p>
          <w:p w:rsidR="004D7C19" w:rsidRPr="00732C16" w:rsidRDefault="004D7C19" w:rsidP="004D7C19">
            <w:pPr>
              <w:pStyle w:val="PargrafodaLista"/>
              <w:numPr>
                <w:ilvl w:val="0"/>
                <w:numId w:val="25"/>
              </w:numPr>
              <w:spacing w:line="276" w:lineRule="auto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>Pilha 9 V</w:t>
            </w:r>
            <w:r>
              <w:rPr>
                <w:rFonts w:cs="Arial"/>
              </w:rPr>
              <w:t>.</w:t>
            </w:r>
          </w:p>
          <w:p w:rsidR="004D7C19" w:rsidRPr="00732C16" w:rsidRDefault="004D7C19" w:rsidP="004D7C19">
            <w:pPr>
              <w:pStyle w:val="PargrafodaLista"/>
              <w:numPr>
                <w:ilvl w:val="0"/>
                <w:numId w:val="25"/>
              </w:numPr>
              <w:spacing w:line="276" w:lineRule="auto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>Resistências de diferentes materiais</w:t>
            </w:r>
            <w:r>
              <w:rPr>
                <w:rFonts w:cs="Arial"/>
              </w:rPr>
              <w:t>.</w:t>
            </w:r>
          </w:p>
          <w:p w:rsidR="004D7C19" w:rsidRPr="00732C16" w:rsidRDefault="004D7C19" w:rsidP="004D7C19">
            <w:pPr>
              <w:pStyle w:val="PargrafodaLista"/>
              <w:numPr>
                <w:ilvl w:val="0"/>
                <w:numId w:val="25"/>
              </w:numPr>
              <w:spacing w:line="276" w:lineRule="auto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>Interruptor</w:t>
            </w:r>
            <w:r>
              <w:rPr>
                <w:rFonts w:cs="Arial"/>
              </w:rPr>
              <w:t>.</w:t>
            </w:r>
          </w:p>
          <w:p w:rsidR="004D7C19" w:rsidRPr="00732C16" w:rsidRDefault="004D7C19" w:rsidP="004D7C19">
            <w:pPr>
              <w:pStyle w:val="PargrafodaLista"/>
              <w:numPr>
                <w:ilvl w:val="0"/>
                <w:numId w:val="25"/>
              </w:numPr>
              <w:spacing w:line="276" w:lineRule="auto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>Fios de ligação</w:t>
            </w:r>
            <w:r>
              <w:rPr>
                <w:rFonts w:cs="Arial"/>
              </w:rPr>
              <w:t>.</w:t>
            </w:r>
          </w:p>
          <w:p w:rsidR="004D7C19" w:rsidRPr="00732C16" w:rsidRDefault="004D7C19" w:rsidP="004D7C19">
            <w:pPr>
              <w:pStyle w:val="PargrafodaLista"/>
              <w:numPr>
                <w:ilvl w:val="0"/>
                <w:numId w:val="25"/>
              </w:numPr>
              <w:spacing w:line="276" w:lineRule="auto"/>
              <w:jc w:val="both"/>
              <w:rPr>
                <w:rFonts w:cs="Arial"/>
                <w:b/>
              </w:rPr>
            </w:pPr>
            <w:r w:rsidRPr="00732C16">
              <w:rPr>
                <w:rFonts w:cs="Arial"/>
              </w:rPr>
              <w:t>Crocodilos</w:t>
            </w:r>
            <w:r>
              <w:rPr>
                <w:rFonts w:cs="Arial"/>
              </w:rPr>
              <w:t>.</w:t>
            </w:r>
          </w:p>
          <w:p w:rsidR="004D7C19" w:rsidRPr="00732C16" w:rsidRDefault="004D7C19" w:rsidP="004D7C19">
            <w:pPr>
              <w:pStyle w:val="PargrafodaLista"/>
              <w:numPr>
                <w:ilvl w:val="0"/>
                <w:numId w:val="25"/>
              </w:numPr>
              <w:spacing w:line="276" w:lineRule="auto"/>
              <w:jc w:val="both"/>
              <w:rPr>
                <w:rFonts w:cs="Arial"/>
                <w:b/>
              </w:rPr>
            </w:pPr>
            <w:r w:rsidRPr="00732C16">
              <w:rPr>
                <w:rFonts w:cs="Arial"/>
              </w:rPr>
              <w:t>Água a diferentes temperaturas</w:t>
            </w:r>
            <w:r>
              <w:rPr>
                <w:rFonts w:cs="Arial"/>
              </w:rPr>
              <w:t>.</w:t>
            </w:r>
          </w:p>
          <w:p w:rsidR="004D7C19" w:rsidRPr="00732C16" w:rsidRDefault="004D7C19" w:rsidP="004D7C19">
            <w:pPr>
              <w:pStyle w:val="PargrafodaLista"/>
              <w:numPr>
                <w:ilvl w:val="0"/>
                <w:numId w:val="25"/>
              </w:numPr>
              <w:spacing w:line="276" w:lineRule="auto"/>
              <w:jc w:val="both"/>
              <w:rPr>
                <w:rFonts w:cs="Arial"/>
                <w:b/>
              </w:rPr>
            </w:pPr>
            <w:r w:rsidRPr="00732C16">
              <w:rPr>
                <w:rFonts w:cs="Arial"/>
              </w:rPr>
              <w:t>Fio de alumínio</w:t>
            </w:r>
            <w:r>
              <w:rPr>
                <w:rFonts w:cs="Arial"/>
              </w:rPr>
              <w:t>.</w:t>
            </w:r>
            <w:r w:rsidRPr="00732C16">
              <w:rPr>
                <w:rFonts w:cs="Arial"/>
              </w:rPr>
              <w:t xml:space="preserve"> cobre, grafite, …</w:t>
            </w:r>
          </w:p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  <w:r w:rsidRPr="00732C16">
              <w:rPr>
                <w:rFonts w:cs="Arial"/>
              </w:rPr>
              <w:t>Vídeo projetor</w:t>
            </w:r>
            <w:r>
              <w:rPr>
                <w:rFonts w:cs="Arial"/>
              </w:rPr>
              <w:t>.</w:t>
            </w:r>
            <w:r w:rsidRPr="00732C16">
              <w:rPr>
                <w:rFonts w:cs="Arial"/>
              </w:rPr>
              <w:t xml:space="preserve"> </w:t>
            </w:r>
          </w:p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  <w:r w:rsidRPr="00732C16">
              <w:rPr>
                <w:rFonts w:cs="Arial"/>
              </w:rPr>
              <w:lastRenderedPageBreak/>
              <w:t xml:space="preserve">Vídeo: </w:t>
            </w:r>
            <w:r>
              <w:rPr>
                <w:rFonts w:cs="Arial"/>
              </w:rPr>
              <w:t>«</w:t>
            </w:r>
            <w:r w:rsidRPr="00732C16">
              <w:rPr>
                <w:rFonts w:cs="Arial"/>
              </w:rPr>
              <w:t>Variação da resistividade com a temperatura</w:t>
            </w:r>
            <w:r>
              <w:rPr>
                <w:rFonts w:cs="Arial"/>
              </w:rPr>
              <w:t>»;</w:t>
            </w:r>
          </w:p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  <w:r w:rsidRPr="00732C16">
              <w:rPr>
                <w:rFonts w:cs="Arial"/>
              </w:rPr>
              <w:t>Resistências padrão</w:t>
            </w:r>
            <w:r>
              <w:rPr>
                <w:rFonts w:cs="Arial"/>
              </w:rPr>
              <w:t>;</w:t>
            </w:r>
          </w:p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  <w:r w:rsidRPr="00732C16">
              <w:rPr>
                <w:rFonts w:cs="Arial"/>
              </w:rPr>
              <w:t>Termístores NTC e PTC</w:t>
            </w:r>
            <w:r>
              <w:rPr>
                <w:rFonts w:cs="Arial"/>
              </w:rPr>
              <w:t>.</w:t>
            </w:r>
          </w:p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  <w:r w:rsidRPr="00732C16">
              <w:rPr>
                <w:rFonts w:cs="Arial"/>
              </w:rPr>
              <w:t>Simulações em:</w:t>
            </w:r>
          </w:p>
          <w:p w:rsidR="004D7C19" w:rsidRPr="00A70EDD" w:rsidRDefault="004D7C19" w:rsidP="00454AE3">
            <w:pPr>
              <w:spacing w:line="276" w:lineRule="auto"/>
              <w:rPr>
                <w:rFonts w:cs="Arial"/>
                <w:color w:val="000000" w:themeColor="text1"/>
              </w:rPr>
            </w:pPr>
            <w:hyperlink r:id="rId15" w:history="1">
              <w:r w:rsidRPr="001A7065">
                <w:rPr>
                  <w:rStyle w:val="Hiperligao"/>
                  <w:rFonts w:cs="Arial"/>
                  <w:color w:val="000000" w:themeColor="text1"/>
                </w:rPr>
                <w:t>https://phet.colorado.edu</w:t>
              </w:r>
            </w:hyperlink>
            <w:r>
              <w:rPr>
                <w:rStyle w:val="Hiperligao"/>
                <w:rFonts w:cs="Arial"/>
                <w:color w:val="000000" w:themeColor="text1"/>
              </w:rPr>
              <w:t>.</w:t>
            </w:r>
          </w:p>
        </w:tc>
      </w:tr>
      <w:tr w:rsidR="004D7C19" w:rsidRPr="00732C16" w:rsidTr="00454AE3">
        <w:tc>
          <w:tcPr>
            <w:tcW w:w="6116" w:type="dxa"/>
            <w:gridSpan w:val="9"/>
            <w:tcBorders>
              <w:top w:val="nil"/>
              <w:left w:val="nil"/>
            </w:tcBorders>
          </w:tcPr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497" w:type="dxa"/>
            <w:gridSpan w:val="2"/>
            <w:vMerge/>
          </w:tcPr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</w:tc>
      </w:tr>
      <w:tr w:rsidR="004D7C19" w:rsidRPr="00732C16" w:rsidTr="00454AE3">
        <w:tc>
          <w:tcPr>
            <w:tcW w:w="5833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732C16" w:rsidRDefault="004D7C19" w:rsidP="00454AE3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732C16">
              <w:rPr>
                <w:rFonts w:cs="Arial"/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497" w:type="dxa"/>
            <w:gridSpan w:val="2"/>
            <w:vMerge/>
            <w:tcBorders>
              <w:left w:val="single" w:sz="4" w:space="0" w:color="auto"/>
            </w:tcBorders>
          </w:tcPr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</w:tc>
      </w:tr>
      <w:tr w:rsidR="004D7C19" w:rsidRPr="00732C16" w:rsidTr="00454AE3">
        <w:tc>
          <w:tcPr>
            <w:tcW w:w="5833" w:type="dxa"/>
            <w:gridSpan w:val="7"/>
            <w:tcBorders>
              <w:bottom w:val="single" w:sz="4" w:space="0" w:color="auto"/>
            </w:tcBorders>
          </w:tcPr>
          <w:p w:rsidR="004D7C19" w:rsidRPr="00732C16" w:rsidRDefault="004D7C19" w:rsidP="00454AE3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 xml:space="preserve">- Trabalho em grande </w:t>
            </w:r>
            <w:r>
              <w:rPr>
                <w:rFonts w:cs="Arial"/>
              </w:rPr>
              <w:t>g</w:t>
            </w:r>
            <w:r w:rsidRPr="00732C16">
              <w:rPr>
                <w:rFonts w:cs="Arial"/>
              </w:rPr>
              <w:t xml:space="preserve">rupo: </w:t>
            </w:r>
          </w:p>
          <w:p w:rsidR="004D7C19" w:rsidRPr="00C53880" w:rsidRDefault="004D7C19" w:rsidP="004D7C19">
            <w:pPr>
              <w:pStyle w:val="PargrafodaLista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C53880">
              <w:rPr>
                <w:rFonts w:cs="Arial"/>
              </w:rPr>
              <w:t>Apresentar opiniões sobre os temas em discussão.</w:t>
            </w:r>
          </w:p>
          <w:p w:rsidR="004D7C19" w:rsidRPr="00A70EDD" w:rsidRDefault="004D7C19" w:rsidP="004D7C19">
            <w:pPr>
              <w:pStyle w:val="PargrafodaLista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8568C4">
              <w:rPr>
                <w:rFonts w:cs="Arial"/>
              </w:rPr>
              <w:t xml:space="preserve">Análise das situações apresentadas nas figuras 16, 17, </w:t>
            </w:r>
            <w:r w:rsidRPr="00A70EDD">
              <w:rPr>
                <w:rFonts w:cs="Arial"/>
              </w:rPr>
              <w:t>18 e 19.</w:t>
            </w:r>
          </w:p>
          <w:p w:rsidR="004D7C19" w:rsidRPr="001A7065" w:rsidRDefault="004D7C19" w:rsidP="004D7C19">
            <w:pPr>
              <w:pStyle w:val="PargrafodaLista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1A7065">
              <w:rPr>
                <w:rFonts w:cs="Arial"/>
              </w:rPr>
              <w:t>Demonstração experimental: explorar/montar e interpretar o circuito elétrico da figura 16.</w:t>
            </w:r>
          </w:p>
          <w:p w:rsidR="004D7C19" w:rsidRPr="001A7065" w:rsidRDefault="004D7C19" w:rsidP="004D7C19">
            <w:pPr>
              <w:pStyle w:val="PargrafodaLista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1A7065">
              <w:rPr>
                <w:rFonts w:cs="Arial"/>
              </w:rPr>
              <w:t>Visualização de um filme: «Variação da resistividade com a temperatura».</w:t>
            </w:r>
          </w:p>
          <w:p w:rsidR="004D7C19" w:rsidRPr="001A7065" w:rsidRDefault="004D7C19" w:rsidP="004D7C19">
            <w:pPr>
              <w:pStyle w:val="PargrafodaLista"/>
              <w:widowControl w:val="0"/>
              <w:numPr>
                <w:ilvl w:val="0"/>
                <w:numId w:val="36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1A7065">
              <w:rPr>
                <w:rFonts w:cs="Arial"/>
              </w:rPr>
              <w:t>Exploração do exercício resolvido 3: «Relação entre a resistividade elétrica de um material e as suas aplicações práticas».</w:t>
            </w:r>
          </w:p>
          <w:p w:rsidR="004D7C19" w:rsidRPr="00732C16" w:rsidRDefault="004D7C19" w:rsidP="00454AE3">
            <w:pPr>
              <w:widowControl w:val="0"/>
              <w:autoSpaceDE w:val="0"/>
              <w:autoSpaceDN w:val="0"/>
              <w:adjustRightInd w:val="0"/>
              <w:spacing w:line="276" w:lineRule="auto"/>
              <w:ind w:left="82"/>
              <w:jc w:val="both"/>
              <w:rPr>
                <w:rFonts w:cs="Arial"/>
              </w:rPr>
            </w:pPr>
            <w:r w:rsidRPr="00732C16">
              <w:rPr>
                <w:rFonts w:cs="Arial"/>
              </w:rPr>
              <w:t xml:space="preserve">- Trabalho em pequeno grupo: </w:t>
            </w:r>
          </w:p>
          <w:p w:rsidR="004D7C19" w:rsidRPr="00C53880" w:rsidRDefault="004D7C19" w:rsidP="004D7C19">
            <w:pPr>
              <w:pStyle w:val="PargrafodaLista"/>
              <w:widowControl w:val="0"/>
              <w:numPr>
                <w:ilvl w:val="0"/>
                <w:numId w:val="37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 w:rsidRPr="00C53880">
              <w:rPr>
                <w:rFonts w:cs="Arial"/>
              </w:rPr>
              <w:t>Resolução de exercícios.</w:t>
            </w:r>
          </w:p>
          <w:p w:rsidR="004D7C19" w:rsidRPr="00732C16" w:rsidRDefault="004D7C19" w:rsidP="00454AE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49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</w:tc>
      </w:tr>
      <w:tr w:rsidR="004D7C19" w:rsidRPr="00732C16" w:rsidTr="00454AE3">
        <w:tc>
          <w:tcPr>
            <w:tcW w:w="8613" w:type="dxa"/>
            <w:gridSpan w:val="11"/>
            <w:tcBorders>
              <w:top w:val="nil"/>
              <w:left w:val="nil"/>
              <w:right w:val="nil"/>
            </w:tcBorders>
          </w:tcPr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</w:tc>
      </w:tr>
      <w:tr w:rsidR="004D7C19" w:rsidRPr="00732C16" w:rsidTr="00454AE3">
        <w:tc>
          <w:tcPr>
            <w:tcW w:w="8613" w:type="dxa"/>
            <w:gridSpan w:val="11"/>
            <w:shd w:val="clear" w:color="auto" w:fill="808080" w:themeFill="background1" w:themeFillShade="80"/>
          </w:tcPr>
          <w:p w:rsidR="004D7C19" w:rsidRPr="00732C16" w:rsidRDefault="004D7C19" w:rsidP="00454AE3">
            <w:pPr>
              <w:spacing w:line="276" w:lineRule="auto"/>
              <w:rPr>
                <w:rFonts w:cs="Arial"/>
                <w:b/>
              </w:rPr>
            </w:pPr>
            <w:r w:rsidRPr="00732C16">
              <w:rPr>
                <w:rFonts w:cs="Arial"/>
                <w:b/>
                <w:color w:val="FFFFFF" w:themeColor="background1"/>
              </w:rPr>
              <w:t>Desenvolvimento da aula</w:t>
            </w:r>
          </w:p>
        </w:tc>
      </w:tr>
      <w:tr w:rsidR="004D7C19" w:rsidRPr="00732C16" w:rsidTr="00454AE3">
        <w:tc>
          <w:tcPr>
            <w:tcW w:w="8613" w:type="dxa"/>
            <w:gridSpan w:val="11"/>
            <w:tcBorders>
              <w:bottom w:val="single" w:sz="4" w:space="0" w:color="auto"/>
            </w:tcBorders>
          </w:tcPr>
          <w:p w:rsidR="004D7C19" w:rsidRPr="00732C16" w:rsidRDefault="004D7C19" w:rsidP="00454AE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732C16">
              <w:rPr>
                <w:rFonts w:cs="Arial"/>
              </w:rPr>
              <w:t xml:space="preserve">Trabalho em grande </w:t>
            </w:r>
            <w:r>
              <w:rPr>
                <w:rFonts w:cs="Arial"/>
              </w:rPr>
              <w:t>g</w:t>
            </w:r>
            <w:r w:rsidRPr="00732C16">
              <w:rPr>
                <w:rFonts w:cs="Arial"/>
              </w:rPr>
              <w:t>rupo:</w:t>
            </w:r>
          </w:p>
          <w:p w:rsidR="004D7C19" w:rsidRPr="00732C16" w:rsidRDefault="004D7C19" w:rsidP="004D7C19">
            <w:pPr>
              <w:pStyle w:val="PargrafodaLista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color w:val="231F20"/>
              </w:rPr>
            </w:pPr>
            <w:r w:rsidRPr="00732C16">
              <w:rPr>
                <w:rFonts w:cs="Arial"/>
                <w:color w:val="231F20"/>
              </w:rPr>
              <w:t xml:space="preserve">Explorar a tabela da página </w:t>
            </w:r>
            <w:r>
              <w:rPr>
                <w:rFonts w:cs="Arial"/>
                <w:color w:val="231F20"/>
              </w:rPr>
              <w:t>108</w:t>
            </w:r>
            <w:r w:rsidRPr="00732C16">
              <w:rPr>
                <w:rFonts w:cs="Arial"/>
                <w:color w:val="231F20"/>
              </w:rPr>
              <w:t xml:space="preserve"> que contém os valores das resistividades de diferentes materiais:</w:t>
            </w:r>
          </w:p>
          <w:p w:rsidR="004D7C19" w:rsidRPr="00732C16" w:rsidRDefault="004D7C19" w:rsidP="00454AE3">
            <w:pPr>
              <w:pStyle w:val="PargrafodaLista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color w:val="231F20"/>
              </w:rPr>
            </w:pPr>
            <w:r w:rsidRPr="00732C16">
              <w:rPr>
                <w:rFonts w:cs="Arial"/>
                <w:color w:val="231F20"/>
              </w:rPr>
              <w:t xml:space="preserve">— </w:t>
            </w:r>
            <w:r>
              <w:rPr>
                <w:rFonts w:cs="Arial"/>
                <w:color w:val="231F20"/>
              </w:rPr>
              <w:t>O</w:t>
            </w:r>
            <w:r w:rsidRPr="00732C16">
              <w:rPr>
                <w:rFonts w:cs="Arial"/>
                <w:color w:val="231F20"/>
              </w:rPr>
              <w:t>rdens de grandeza de resistividades (rever o conceito de ordem de grandeza);</w:t>
            </w:r>
          </w:p>
          <w:p w:rsidR="004D7C19" w:rsidRPr="00732C16" w:rsidRDefault="004D7C19" w:rsidP="00454AE3">
            <w:pPr>
              <w:pStyle w:val="PargrafodaLista"/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color w:val="231F20"/>
              </w:rPr>
            </w:pPr>
            <w:r w:rsidRPr="00732C16">
              <w:rPr>
                <w:rFonts w:cs="Arial"/>
                <w:color w:val="231F20"/>
              </w:rPr>
              <w:t xml:space="preserve">— </w:t>
            </w:r>
            <w:r>
              <w:rPr>
                <w:rFonts w:cs="Arial"/>
                <w:color w:val="231F20"/>
              </w:rPr>
              <w:t>R</w:t>
            </w:r>
            <w:r w:rsidRPr="00732C16">
              <w:rPr>
                <w:rFonts w:cs="Arial"/>
                <w:color w:val="231F20"/>
              </w:rPr>
              <w:t>elacionar ordens de grandeza de resistividades com condutividade elétrica de um condutor.</w:t>
            </w:r>
          </w:p>
          <w:p w:rsidR="004D7C19" w:rsidRPr="00732C16" w:rsidRDefault="004D7C19" w:rsidP="004D7C19">
            <w:pPr>
              <w:pStyle w:val="PargrafodaLista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color w:val="231F20"/>
              </w:rPr>
            </w:pPr>
            <w:r w:rsidRPr="00732C16">
              <w:rPr>
                <w:rFonts w:cs="Arial"/>
                <w:color w:val="231F20"/>
              </w:rPr>
              <w:t>Reproduzir a montagem da figura 16 e executar a experiência ou explorar a figura.</w:t>
            </w:r>
          </w:p>
          <w:p w:rsidR="004D7C19" w:rsidRPr="00732C16" w:rsidRDefault="004D7C19" w:rsidP="004D7C19">
            <w:pPr>
              <w:pStyle w:val="PargrafodaLista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color w:val="231F20"/>
              </w:rPr>
            </w:pPr>
            <w:r w:rsidRPr="00732C16">
              <w:rPr>
                <w:rFonts w:cs="Arial"/>
                <w:color w:val="231F20"/>
              </w:rPr>
              <w:t>Comparar com o gráfico da figura 17.</w:t>
            </w:r>
          </w:p>
          <w:p w:rsidR="004D7C19" w:rsidRPr="00732C16" w:rsidRDefault="004D7C19" w:rsidP="004D7C19">
            <w:pPr>
              <w:pStyle w:val="PargrafodaLista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color w:val="231F20"/>
              </w:rPr>
            </w:pPr>
            <w:r w:rsidRPr="00732C16">
              <w:rPr>
                <w:rFonts w:cs="Arial"/>
                <w:color w:val="231F20"/>
              </w:rPr>
              <w:t>Concluir sobre a propriedade que distingue os materiais serem bons/maus condutores</w:t>
            </w:r>
            <w:r>
              <w:rPr>
                <w:rFonts w:cs="Arial"/>
                <w:color w:val="231F20"/>
              </w:rPr>
              <w:t>.</w:t>
            </w:r>
          </w:p>
          <w:p w:rsidR="004D7C19" w:rsidRPr="00732C16" w:rsidRDefault="004D7C19" w:rsidP="004D7C19">
            <w:pPr>
              <w:pStyle w:val="PargrafodaLista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color w:val="231F20"/>
              </w:rPr>
            </w:pPr>
            <w:r w:rsidRPr="00732C16">
              <w:rPr>
                <w:rFonts w:cs="Arial"/>
                <w:color w:val="231F20"/>
              </w:rPr>
              <w:t xml:space="preserve">Utilizar simulações em: </w:t>
            </w:r>
            <w:hyperlink r:id="rId16" w:history="1">
              <w:r w:rsidRPr="001A7065">
                <w:rPr>
                  <w:rStyle w:val="Hiperligao"/>
                  <w:rFonts w:cs="Arial"/>
                  <w:color w:val="000000" w:themeColor="text1"/>
                </w:rPr>
                <w:t>https://phet.colorado.edu</w:t>
              </w:r>
            </w:hyperlink>
            <w:r>
              <w:rPr>
                <w:rStyle w:val="Hiperligao"/>
                <w:rFonts w:cs="Arial"/>
                <w:color w:val="000000" w:themeColor="text1"/>
              </w:rPr>
              <w:t>.</w:t>
            </w:r>
          </w:p>
          <w:p w:rsidR="004D7C19" w:rsidRPr="00732C16" w:rsidRDefault="004D7C19" w:rsidP="004D7C19">
            <w:pPr>
              <w:pStyle w:val="PargrafodaLista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  <w:color w:val="231F20"/>
              </w:rPr>
            </w:pPr>
            <w:r w:rsidRPr="00732C16">
              <w:rPr>
                <w:rFonts w:cs="Arial"/>
                <w:color w:val="231F20"/>
              </w:rPr>
              <w:t>Levar para a sala de aula resistências padrão e o código de leitura das mesmas (Código de Cores para Resistores) e propor</w:t>
            </w:r>
            <w:r>
              <w:rPr>
                <w:rFonts w:cs="Arial"/>
                <w:color w:val="231F20"/>
              </w:rPr>
              <w:t>,</w:t>
            </w:r>
            <w:r w:rsidRPr="00732C16">
              <w:rPr>
                <w:rFonts w:cs="Arial"/>
                <w:color w:val="231F20"/>
              </w:rPr>
              <w:t xml:space="preserve"> como atividade de grupo</w:t>
            </w:r>
            <w:r>
              <w:rPr>
                <w:rFonts w:cs="Arial"/>
                <w:color w:val="231F20"/>
              </w:rPr>
              <w:t>,</w:t>
            </w:r>
            <w:r w:rsidRPr="00732C16">
              <w:rPr>
                <w:rFonts w:cs="Arial"/>
                <w:color w:val="231F20"/>
              </w:rPr>
              <w:t xml:space="preserve"> a leitura do valor dessas resistências.</w:t>
            </w:r>
          </w:p>
          <w:p w:rsidR="004D7C19" w:rsidRPr="00732C16" w:rsidRDefault="004D7C19" w:rsidP="004D7C19">
            <w:pPr>
              <w:pStyle w:val="PargrafodaLista"/>
              <w:numPr>
                <w:ilvl w:val="0"/>
                <w:numId w:val="35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HelveticaNeueLTStd-LtCn"/>
                <w:color w:val="231F20"/>
              </w:rPr>
            </w:pPr>
            <w:r w:rsidRPr="00732C16">
              <w:rPr>
                <w:rFonts w:cs="Arial"/>
                <w:color w:val="231F20"/>
              </w:rPr>
              <w:t xml:space="preserve">Explorar o exercício resolvido 3: </w:t>
            </w:r>
            <w:r>
              <w:rPr>
                <w:rFonts w:cs="Arial"/>
              </w:rPr>
              <w:t>«R</w:t>
            </w:r>
            <w:r w:rsidRPr="00732C16">
              <w:rPr>
                <w:rFonts w:cs="Arial"/>
              </w:rPr>
              <w:t>elação entre a resistividade elétrica de um material e as suas aplicações práticas</w:t>
            </w:r>
            <w:r>
              <w:rPr>
                <w:rFonts w:cs="Arial"/>
                <w:color w:val="231F20"/>
              </w:rPr>
              <w:t>»</w:t>
            </w:r>
            <w:r w:rsidRPr="00732C16">
              <w:rPr>
                <w:rFonts w:cs="Arial"/>
                <w:color w:val="231F20"/>
              </w:rPr>
              <w:t xml:space="preserve"> de forma a concluir que a dependência da resistência elétrica com a temperatura é um fator predominante na escolha dos materiais a utilizar no quotidiano para determinadas aplicações, por exemplo, no termómetro.</w:t>
            </w:r>
          </w:p>
          <w:p w:rsidR="004D7C19" w:rsidRPr="00732C16" w:rsidRDefault="004D7C19" w:rsidP="00454AE3">
            <w:pPr>
              <w:autoSpaceDE w:val="0"/>
              <w:autoSpaceDN w:val="0"/>
              <w:adjustRightInd w:val="0"/>
              <w:ind w:left="360"/>
              <w:jc w:val="both"/>
              <w:rPr>
                <w:rFonts w:cs="Arial"/>
                <w:color w:val="231F20"/>
              </w:rPr>
            </w:pPr>
          </w:p>
          <w:p w:rsidR="004D7C19" w:rsidRPr="00732C16" w:rsidRDefault="004D7C19" w:rsidP="00454AE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732C16">
              <w:rPr>
                <w:rFonts w:cs="Arial"/>
              </w:rPr>
              <w:t xml:space="preserve">Trabalho em pequeno </w:t>
            </w:r>
            <w:r>
              <w:rPr>
                <w:rFonts w:cs="Arial"/>
              </w:rPr>
              <w:t>g</w:t>
            </w:r>
            <w:r w:rsidRPr="00732C16">
              <w:rPr>
                <w:rFonts w:cs="Arial"/>
              </w:rPr>
              <w:t>rupo:</w:t>
            </w:r>
          </w:p>
          <w:p w:rsidR="004D7C19" w:rsidRPr="00732C16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 w:rsidRPr="00732C16">
              <w:rPr>
                <w:rFonts w:cs="Arial"/>
              </w:rPr>
              <w:t xml:space="preserve">Resolução dos exercícios </w:t>
            </w:r>
            <w:r>
              <w:rPr>
                <w:rFonts w:cs="Arial"/>
              </w:rPr>
              <w:t>«</w:t>
            </w:r>
            <w:r w:rsidRPr="00732C16">
              <w:rPr>
                <w:rFonts w:cs="Arial"/>
              </w:rPr>
              <w:t>Avaliar conhecimentos</w:t>
            </w:r>
            <w:r>
              <w:rPr>
                <w:rFonts w:cs="Arial"/>
              </w:rPr>
              <w:t>»</w:t>
            </w:r>
            <w:r w:rsidRPr="00732C16">
              <w:rPr>
                <w:rFonts w:cs="Arial"/>
              </w:rPr>
              <w:t xml:space="preserve"> (página </w:t>
            </w:r>
            <w:r>
              <w:rPr>
                <w:rFonts w:cs="Arial"/>
              </w:rPr>
              <w:t>112</w:t>
            </w:r>
            <w:r w:rsidRPr="00732C16">
              <w:rPr>
                <w:rFonts w:cs="Arial"/>
              </w:rPr>
              <w:t xml:space="preserve"> e </w:t>
            </w:r>
            <w:r>
              <w:rPr>
                <w:rFonts w:cs="Arial"/>
              </w:rPr>
              <w:t>113</w:t>
            </w:r>
            <w:r w:rsidRPr="00732C16">
              <w:rPr>
                <w:rFonts w:cs="Arial"/>
              </w:rPr>
              <w:t>) do manual.</w:t>
            </w:r>
          </w:p>
          <w:p w:rsidR="004D7C19" w:rsidRPr="00732C16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</w:p>
        </w:tc>
      </w:tr>
      <w:tr w:rsidR="004D7C19" w:rsidRPr="00732C16" w:rsidTr="00454AE3">
        <w:tc>
          <w:tcPr>
            <w:tcW w:w="8613" w:type="dxa"/>
            <w:gridSpan w:val="11"/>
            <w:tcBorders>
              <w:left w:val="nil"/>
              <w:right w:val="nil"/>
            </w:tcBorders>
          </w:tcPr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</w:tc>
      </w:tr>
      <w:tr w:rsidR="004D7C19" w:rsidRPr="00732C16" w:rsidTr="00454AE3">
        <w:tc>
          <w:tcPr>
            <w:tcW w:w="4644" w:type="dxa"/>
            <w:gridSpan w:val="4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732C16" w:rsidRDefault="004D7C19" w:rsidP="00454AE3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732C16">
              <w:rPr>
                <w:rFonts w:cs="Arial"/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732C16" w:rsidRDefault="004D7C19" w:rsidP="00454AE3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TPC</w:t>
            </w:r>
          </w:p>
        </w:tc>
      </w:tr>
      <w:tr w:rsidR="004D7C19" w:rsidRPr="00732C16" w:rsidTr="00454AE3">
        <w:tc>
          <w:tcPr>
            <w:tcW w:w="4644" w:type="dxa"/>
            <w:gridSpan w:val="4"/>
            <w:tcBorders>
              <w:bottom w:val="single" w:sz="4" w:space="0" w:color="auto"/>
            </w:tcBorders>
          </w:tcPr>
          <w:p w:rsidR="004D7C19" w:rsidRPr="00732C16" w:rsidRDefault="004D7C19" w:rsidP="00454AE3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rPr>
                <w:rFonts w:cs="Arial"/>
              </w:rPr>
            </w:pPr>
            <w:r w:rsidRPr="00732C16">
              <w:rPr>
                <w:rFonts w:cs="Arial"/>
              </w:rPr>
              <w:t>Registos nas grelhas de observação do desempenho dos alunos:</w:t>
            </w:r>
          </w:p>
          <w:p w:rsidR="004D7C19" w:rsidRPr="00732C16" w:rsidRDefault="004D7C19" w:rsidP="00454AE3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rPr>
                <w:rFonts w:cs="Arial"/>
              </w:rPr>
            </w:pPr>
            <w:r w:rsidRPr="00732C16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N</w:t>
            </w:r>
            <w:r w:rsidRPr="00732C16">
              <w:rPr>
                <w:rFonts w:cs="Arial"/>
              </w:rPr>
              <w:t>o contributo para as discussões na aula</w:t>
            </w:r>
            <w:r>
              <w:rPr>
                <w:rFonts w:cs="Arial"/>
              </w:rPr>
              <w:t>;</w:t>
            </w:r>
          </w:p>
          <w:p w:rsidR="004D7C19" w:rsidRPr="00732C16" w:rsidRDefault="004D7C19" w:rsidP="00454AE3">
            <w:pPr>
              <w:widowControl w:val="0"/>
              <w:autoSpaceDE w:val="0"/>
              <w:autoSpaceDN w:val="0"/>
              <w:adjustRightInd w:val="0"/>
              <w:spacing w:line="276" w:lineRule="auto"/>
              <w:ind w:left="40"/>
              <w:rPr>
                <w:rFonts w:cs="Arial"/>
              </w:rPr>
            </w:pPr>
            <w:r w:rsidRPr="00732C16">
              <w:rPr>
                <w:rFonts w:cs="Arial"/>
              </w:rPr>
              <w:t xml:space="preserve">- </w:t>
            </w:r>
            <w:r>
              <w:rPr>
                <w:rFonts w:cs="Arial"/>
              </w:rPr>
              <w:t>N</w:t>
            </w:r>
            <w:r w:rsidRPr="00732C16">
              <w:rPr>
                <w:rFonts w:cs="Arial"/>
              </w:rPr>
              <w:t xml:space="preserve">a resolução </w:t>
            </w:r>
            <w:r w:rsidRPr="00392943">
              <w:rPr>
                <w:rFonts w:cs="Arial"/>
              </w:rPr>
              <w:t>dos exercícios.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bottom w:val="single" w:sz="4" w:space="0" w:color="auto"/>
            </w:tcBorders>
          </w:tcPr>
          <w:p w:rsidR="004D7C19" w:rsidRPr="00732C16" w:rsidRDefault="004D7C19" w:rsidP="00454AE3">
            <w:pPr>
              <w:rPr>
                <w:rFonts w:cs="Arial"/>
              </w:rPr>
            </w:pPr>
            <w:r w:rsidRPr="00732C16">
              <w:rPr>
                <w:rFonts w:cs="Arial"/>
              </w:rPr>
              <w:t xml:space="preserve">Concluir a resolução dos exercícios das páginas </w:t>
            </w:r>
            <w:r>
              <w:rPr>
                <w:rFonts w:cs="Arial"/>
              </w:rPr>
              <w:t>112</w:t>
            </w:r>
            <w:r w:rsidRPr="00732C16">
              <w:rPr>
                <w:rFonts w:cs="Arial"/>
              </w:rPr>
              <w:t xml:space="preserve"> e </w:t>
            </w:r>
            <w:r>
              <w:rPr>
                <w:rFonts w:cs="Arial"/>
              </w:rPr>
              <w:t>113.</w:t>
            </w:r>
          </w:p>
        </w:tc>
      </w:tr>
      <w:tr w:rsidR="004D7C19" w:rsidRPr="00732C16" w:rsidTr="00454AE3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</w:tc>
      </w:tr>
      <w:tr w:rsidR="004D7C19" w:rsidRPr="00732C16" w:rsidTr="00454AE3">
        <w:tc>
          <w:tcPr>
            <w:tcW w:w="8613" w:type="dxa"/>
            <w:gridSpan w:val="11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4D7C19" w:rsidRPr="00732C16" w:rsidRDefault="004D7C19" w:rsidP="00454AE3">
            <w:pPr>
              <w:spacing w:line="276" w:lineRule="auto"/>
              <w:rPr>
                <w:rFonts w:cs="Arial"/>
                <w:b/>
                <w:color w:val="FFFFFF" w:themeColor="background1"/>
              </w:rPr>
            </w:pPr>
            <w:r w:rsidRPr="00732C16">
              <w:rPr>
                <w:rFonts w:cs="Arial"/>
                <w:b/>
                <w:color w:val="FFFFFF" w:themeColor="background1"/>
              </w:rPr>
              <w:t>Observações</w:t>
            </w:r>
          </w:p>
        </w:tc>
      </w:tr>
      <w:tr w:rsidR="004D7C19" w:rsidRPr="00732C16" w:rsidTr="00454AE3">
        <w:tc>
          <w:tcPr>
            <w:tcW w:w="8613" w:type="dxa"/>
            <w:gridSpan w:val="11"/>
          </w:tcPr>
          <w:p w:rsidR="004D7C19" w:rsidRPr="00732C16" w:rsidRDefault="004D7C19" w:rsidP="00454AE3">
            <w:pPr>
              <w:spacing w:line="276" w:lineRule="auto"/>
              <w:rPr>
                <w:rFonts w:cs="Arial"/>
              </w:rPr>
            </w:pPr>
          </w:p>
        </w:tc>
      </w:tr>
    </w:tbl>
    <w:p w:rsidR="004D7C19" w:rsidRDefault="004D7C19" w:rsidP="004D7C19">
      <w:r>
        <w:br w:type="page"/>
      </w:r>
    </w:p>
    <w:p w:rsidR="004D7C19" w:rsidRDefault="004D7C19" w:rsidP="004D7C19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19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4D7C19" w:rsidRPr="007F0CD7" w:rsidRDefault="004D7C19" w:rsidP="004D7C19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4D7C19" w:rsidTr="00454AE3">
        <w:trPr>
          <w:trHeight w:val="416"/>
        </w:trPr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Conteúdos programáticos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Transformação de energia elétrica em energia térmica.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Aplicações do efeito Joule.</w:t>
            </w:r>
          </w:p>
        </w:tc>
      </w:tr>
      <w:tr w:rsidR="004D7C19" w:rsidTr="00454AE3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jc w:val="both"/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ind w:left="-61"/>
              <w:jc w:val="both"/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Descritores (metas curriculares)</w:t>
            </w:r>
          </w:p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Descrever circuitos elétricos a partir de grandezas elétricas.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2.5 Associar o efeito Joule à energia dissipada nos componentes elétricos, devido à sua resistência, e que é transferida para as vizinhanças através de calor, identificando o LED (díodo emissor de luz) como um componente de elevada eficiência (pequeno efeito Joule).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Recursos</w:t>
            </w: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Transformação de energia elétrica em energia térmica.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Aplicações do efeito Joule.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Resolução de exercícios do manual.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  <w:r>
              <w:rPr>
                <w:rFonts w:cs="Arial"/>
              </w:rPr>
              <w:t>Manual de Física: +Física (Livromédia).</w:t>
            </w:r>
          </w:p>
          <w:p w:rsidR="004D7C19" w:rsidRDefault="004D7C19" w:rsidP="00454AE3">
            <w:pPr>
              <w:rPr>
                <w:rFonts w:cs="Arial"/>
              </w:rPr>
            </w:pPr>
          </w:p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Trabalho em grande grupo: 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Apresentar opiniões sobre os temas em discussão.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8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Análise da situação apresentada na figura 20.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Trabalho em pequeno grupo: 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9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Resolução de exercícios.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</w:rPr>
            </w:pPr>
            <w:r>
              <w:rPr>
                <w:rFonts w:cs="Arial"/>
                <w:b/>
                <w:color w:val="FFFFFF" w:themeColor="background1"/>
              </w:rPr>
              <w:t>Desenvolvimento da aula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</w:rPr>
              <w:t>Trabalho em grande grupo: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0"/>
              </w:numPr>
              <w:tabs>
                <w:tab w:val="center" w:pos="4198"/>
              </w:tabs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O efeito Joule ou Lei de Joule ou efeito térmico expressa a relação entre a energia elétrica transformada em energia térmica e a corrente que percorre um condutor.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Energia térmica transformada numa resistência.</w:t>
            </w:r>
          </w:p>
          <w:p w:rsidR="004D7C19" w:rsidRDefault="004D7C19" w:rsidP="00454AE3">
            <w:pPr>
              <w:pStyle w:val="PargrafodaLista"/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— Aplicações: fornos, aquecedores, lâmpadas, fusíveis.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Analisar as especificações técnicas de aparelhos elétricos existentes no laboratório (fonte de tensão, multímetro, …).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Distinguir a emissão de luz por um fenómeno térmico (efeito de Joule) — lâmpada incandescente — da emissão de luz por um fenómeno elétrico — LED.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Explorar os dados da tabela da página 115 de forma a explicar a vantagem da utilização dos LED devido ao elevado fluxo luminoso.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Propor aos alunos uma pesquisa sobre a utilização dos LED no mercado </w:t>
            </w:r>
            <w:r>
              <w:rPr>
                <w:rFonts w:cs="Arial"/>
                <w:i/>
                <w:iCs/>
                <w:color w:val="231F20"/>
              </w:rPr>
              <w:t xml:space="preserve">versus </w:t>
            </w:r>
            <w:r>
              <w:rPr>
                <w:rFonts w:cs="Arial"/>
                <w:color w:val="231F20"/>
              </w:rPr>
              <w:t>a cor e a luminosidade produzida.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Trabalho em pequeno grupo: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Resolução dos exercícios «Avaliar conhecimentos» (página 116) do manual.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TPC</w:t>
            </w: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lastRenderedPageBreak/>
              <w:t>Registos nas grelhas de observação do desempenho dos alunos: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No contributo para as discussões na aula;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Na resolução dos exercícios.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rPr>
                <w:rFonts w:cs="Arial"/>
              </w:rPr>
            </w:pPr>
            <w:r>
              <w:rPr>
                <w:rFonts w:cs="Arial"/>
              </w:rPr>
              <w:t>Concluir a resolução dos exercícios da página 116.</w:t>
            </w: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Observações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</w:tbl>
    <w:p w:rsidR="004D7C19" w:rsidRDefault="004D7C19" w:rsidP="004D7C19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4D7C19" w:rsidRDefault="004D7C19" w:rsidP="004D7C19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20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4D7C19" w:rsidRPr="007F0CD7" w:rsidRDefault="004D7C19" w:rsidP="004D7C19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4D7C19" w:rsidTr="00454AE3">
        <w:trPr>
          <w:trHeight w:val="416"/>
        </w:trPr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Conteúdos programáticos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Geradores de corrente contínua: força eletromotriz e resistência interna; curva característica.</w:t>
            </w:r>
          </w:p>
        </w:tc>
      </w:tr>
      <w:tr w:rsidR="004D7C19" w:rsidTr="00454AE3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jc w:val="both"/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ind w:left="-61"/>
              <w:jc w:val="both"/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Descritores (metas curriculares)</w:t>
            </w:r>
          </w:p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Compreender a função de um gerador e as suas características.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2.6 Caracterizar um gerador de tensão contínua pela sua força eletromotriz e resistência interna, interpretando o seu significado e determinar esses valores a partir da curva característica.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Recursos</w:t>
            </w: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Geradores de corrente contínua: força eletromotriz e resistência interna; curva característica.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Resolução de exercícios do manual.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  <w:r>
              <w:rPr>
                <w:rFonts w:cs="Arial"/>
              </w:rPr>
              <w:t>Manual de Física: +Física (Livromédia).</w:t>
            </w:r>
          </w:p>
          <w:p w:rsidR="004D7C19" w:rsidRDefault="004D7C19" w:rsidP="00454AE3">
            <w:pPr>
              <w:rPr>
                <w:rFonts w:cs="Arial"/>
              </w:rPr>
            </w:pPr>
          </w:p>
          <w:p w:rsidR="004D7C19" w:rsidRDefault="004D7C19" w:rsidP="00454AE3">
            <w:pPr>
              <w:rPr>
                <w:rFonts w:cs="Arial"/>
              </w:rPr>
            </w:pPr>
            <w:r>
              <w:rPr>
                <w:rFonts w:cs="Arial"/>
              </w:rPr>
              <w:t>Demonstração experimental:</w:t>
            </w:r>
          </w:p>
          <w:p w:rsidR="004D7C19" w:rsidRDefault="004D7C19" w:rsidP="00454AE3">
            <w:pPr>
              <w:rPr>
                <w:rFonts w:cs="Arial"/>
              </w:rPr>
            </w:pPr>
          </w:p>
          <w:p w:rsidR="004D7C19" w:rsidRDefault="004D7C19" w:rsidP="00454AE3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Material necessário: 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25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Solução eletrolítica.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25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Lâmpada.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25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Interruptor.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25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>Fios de ligação.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25"/>
              </w:numPr>
              <w:jc w:val="both"/>
              <w:rPr>
                <w:rFonts w:cs="Arial"/>
                <w:b/>
              </w:rPr>
            </w:pPr>
            <w:r>
              <w:rPr>
                <w:rFonts w:cs="Arial"/>
              </w:rPr>
              <w:t>Crocodilos.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25"/>
              </w:numPr>
              <w:jc w:val="both"/>
              <w:rPr>
                <w:rFonts w:cs="Arial"/>
                <w:b/>
              </w:rPr>
            </w:pPr>
            <w:r>
              <w:rPr>
                <w:rFonts w:cs="Arial"/>
              </w:rPr>
              <w:t>Pilha de 1,5 V.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25"/>
              </w:numPr>
              <w:jc w:val="both"/>
              <w:rPr>
                <w:rFonts w:cs="Arial"/>
                <w:b/>
              </w:rPr>
            </w:pPr>
            <w:r>
              <w:rPr>
                <w:rFonts w:cs="Arial"/>
              </w:rPr>
              <w:t>Reóstato.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25"/>
              </w:numPr>
              <w:jc w:val="both"/>
              <w:rPr>
                <w:rFonts w:cs="Arial"/>
                <w:b/>
              </w:rPr>
            </w:pPr>
            <w:r>
              <w:rPr>
                <w:rFonts w:cs="Arial"/>
              </w:rPr>
              <w:t>Amperímetro.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25"/>
              </w:numPr>
              <w:jc w:val="both"/>
              <w:rPr>
                <w:rFonts w:cs="Arial"/>
                <w:b/>
              </w:rPr>
            </w:pPr>
            <w:r>
              <w:rPr>
                <w:rFonts w:cs="Arial"/>
              </w:rPr>
              <w:t>Voltímetro.</w:t>
            </w:r>
          </w:p>
          <w:p w:rsidR="004D7C19" w:rsidRDefault="004D7C19" w:rsidP="00454AE3">
            <w:pPr>
              <w:rPr>
                <w:rFonts w:cs="Arial"/>
              </w:rPr>
            </w:pPr>
            <w:r>
              <w:rPr>
                <w:rFonts w:cs="Arial"/>
              </w:rPr>
              <w:t>Papel milimétrico.</w:t>
            </w:r>
          </w:p>
          <w:p w:rsidR="004D7C19" w:rsidRDefault="004D7C19" w:rsidP="00454AE3">
            <w:pPr>
              <w:rPr>
                <w:rFonts w:cs="Arial"/>
              </w:rPr>
            </w:pPr>
            <w:r>
              <w:rPr>
                <w:rFonts w:cs="Arial"/>
              </w:rPr>
              <w:t>Máquina de calcular gráfica.</w:t>
            </w:r>
          </w:p>
        </w:tc>
      </w:tr>
      <w:tr w:rsidR="004D7C19" w:rsidTr="00454AE3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Trabalho em grande grupo: 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Apresentar opiniões sobre os temas em discussão.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Análise da situação apresentada na figura 21.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Demonstração experimental: explorar/montar e interpretar o circuito elétrico da figura 21 e 22.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Análise gráfica efetuada para o exemplo da figura 22.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41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Exploração do exercício resolvido 4: «Determinação da existência interna e da força eletromotriz de um gerador de tensão».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- Trabalho em pequeno grupo: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42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Resolução de exercícios do manual.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</w:rPr>
            </w:pPr>
            <w:r>
              <w:rPr>
                <w:rFonts w:cs="Arial"/>
                <w:b/>
                <w:color w:val="FFFFFF" w:themeColor="background1"/>
              </w:rPr>
              <w:t>Desenvolvimento da aula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</w:rPr>
              <w:t>Trabalho em grande grupo: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Levar para a sala de aula o material ilustrado na figura 21.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Montar o circuito observando a luminosidade da lâmpada e a libertação de bolhas gasosas (gás hidrogénio) junto à placa de cobre.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Os alunos devem proceder ao registo no caderno:</w:t>
            </w:r>
          </w:p>
          <w:p w:rsidR="004D7C19" w:rsidRDefault="004D7C19" w:rsidP="00454AE3">
            <w:pPr>
              <w:pStyle w:val="PargrafodaLista"/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— Do esquema do circuito;</w:t>
            </w:r>
          </w:p>
          <w:p w:rsidR="004D7C19" w:rsidRDefault="004D7C19" w:rsidP="00454AE3">
            <w:pPr>
              <w:pStyle w:val="PargrafodaLista"/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— Da tabela com o registo de observações.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Concluir sobre a função da pilha eletroquímica como um gerador de tensão.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Utilizar simulações em: </w:t>
            </w:r>
            <w:hyperlink r:id="rId17" w:history="1">
              <w:r>
                <w:rPr>
                  <w:rStyle w:val="Hiperligao"/>
                  <w:color w:val="000000" w:themeColor="text1"/>
                </w:rPr>
                <w:t>https://phet.colorado.edu</w:t>
              </w:r>
            </w:hyperlink>
            <w:r>
              <w:rPr>
                <w:color w:val="000000" w:themeColor="text1"/>
              </w:rPr>
              <w:t>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Explorar a figura 22 e a curva característica de um gerador.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Montar o circuito e, através da variação da resistência com o reóstato, construir uma tabela de valores de tensão nos terminais da pilha em função da corrente elétrica. 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Com a máquina de calcular gráfica, construir o gráfico da tensão em função da corrente elétrica que atravessa o condutor. 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Concluir sobre o declive e a ordenada na origem da reta obtida. 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lastRenderedPageBreak/>
              <w:t xml:space="preserve">Utilizar simulações em: </w:t>
            </w:r>
            <w:hyperlink r:id="rId18" w:history="1">
              <w:r>
                <w:rPr>
                  <w:rStyle w:val="Hiperligao"/>
                  <w:rFonts w:cs="Arial"/>
                  <w:color w:val="000000" w:themeColor="text1"/>
                </w:rPr>
                <w:t>https://phet.colorado.edu</w:t>
              </w:r>
            </w:hyperlink>
            <w:r>
              <w:rPr>
                <w:rStyle w:val="Hiperligao"/>
                <w:rFonts w:cs="Arial"/>
                <w:color w:val="000000" w:themeColor="text1"/>
              </w:rPr>
              <w:t>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Explorar o exercício resolvido 4 «Determinação da resistência interna e da força eletromotriz de um gerador de tensão».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Sugere-se a utilização da máquina de calcular gráfica na sua resolução.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cs="Arial"/>
                <w:i/>
                <w:color w:val="231F20"/>
              </w:rPr>
            </w:pPr>
            <w:r>
              <w:rPr>
                <w:rFonts w:cs="Arial"/>
                <w:color w:val="231F20"/>
              </w:rPr>
              <w:t xml:space="preserve"> Colocar aos alunos a seguinte questão: </w:t>
            </w:r>
            <w:r>
              <w:rPr>
                <w:rFonts w:cs="Arial"/>
                <w:i/>
                <w:color w:val="231F20"/>
              </w:rPr>
              <w:t>O que acontece se ao ligar um motor este for impedido de rodar?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3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A discussão deve ser conduzida de forma que o aluno compreenda que, nestas condições, não havendo transformação de energia elétrica em mecânica, o motor funciona apenas como resistência. A corrente, neste caso, é dada por </w:t>
            </w:r>
            <w:r>
              <w:rPr>
                <w:rFonts w:cs="Arial"/>
                <w:i/>
                <w:color w:val="231F20"/>
              </w:rPr>
              <w:t>U</w:t>
            </w:r>
            <w:r>
              <w:rPr>
                <w:rFonts w:cs="Arial"/>
                <w:color w:val="231F20"/>
              </w:rPr>
              <w:t>/</w:t>
            </w:r>
            <w:r>
              <w:rPr>
                <w:rFonts w:cs="Arial"/>
                <w:i/>
                <w:color w:val="231F20"/>
              </w:rPr>
              <w:t>I</w:t>
            </w:r>
            <w:r>
              <w:rPr>
                <w:rFonts w:cs="Arial"/>
                <w:color w:val="231F20"/>
              </w:rPr>
              <w:t>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Trabalho em pequeno grupo: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Resolução dos exercícios «Avaliar conhecimentos» (página 121) do manual.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TPC</w:t>
            </w: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Registos nas grelhas de observação do desempenho dos alunos: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No contributo para as discussões na aula;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Na resolução de exercícios.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rPr>
                <w:rFonts w:cs="Arial"/>
              </w:rPr>
            </w:pPr>
            <w:r>
              <w:rPr>
                <w:rFonts w:cs="Arial"/>
              </w:rPr>
              <w:t>Concluir a resolução dos exercícios da página 121.</w:t>
            </w: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Observações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</w:tbl>
    <w:p w:rsidR="004D7C19" w:rsidRDefault="004D7C19" w:rsidP="004D7C19">
      <w:r>
        <w:br w:type="page"/>
      </w:r>
    </w:p>
    <w:p w:rsidR="004D7C19" w:rsidRDefault="004D7C19" w:rsidP="004D7C19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21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4D7C19" w:rsidRPr="007F0CD7" w:rsidRDefault="004D7C19" w:rsidP="004D7C19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4D7C19" w:rsidTr="00454AE3">
        <w:trPr>
          <w:trHeight w:val="416"/>
        </w:trPr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Conteúdos programáticos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Geradores de corrente contínua: força eletromotriz e resistência interna; curva característica.</w:t>
            </w:r>
          </w:p>
        </w:tc>
      </w:tr>
      <w:tr w:rsidR="004D7C19" w:rsidTr="00454AE3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jc w:val="both"/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ind w:left="-61"/>
              <w:jc w:val="both"/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Descritores (metas curriculares)</w:t>
            </w:r>
          </w:p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Determinar as características de uma pilha a partir da sua curva característica.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Metas específicas da atividade laboratorial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1. Medir diretamente uma força eletromotriz e justificar o procedimento.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2. Montar um circuito elétrico e efetuar medições de diferença de potencial elétrico e de corrente elétrica.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3. Construir e interpretar o gráfico da diferença de potencial elétrico nos terminais de uma pilha em função da corrente elétrica (curva característica), traçar a reta que melhor se ajusta aos dados experimentais e obter a sua equação.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4. Determinar a força eletromotriz e a resistência interna de um gerador a partir da equação da reta de ajuste.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5. Comparar a força eletromotriz e a resistência interna de uma pilha nova e de uma pilha velha.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Recursos</w:t>
            </w: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Realização prática da atividade laboratorial 2.1: «Características de uma pilha».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  <w:r>
              <w:rPr>
                <w:rFonts w:cs="Arial"/>
              </w:rPr>
              <w:t>Manual de Física: +Física (Livromédia).</w:t>
            </w:r>
          </w:p>
          <w:p w:rsidR="004D7C19" w:rsidRDefault="004D7C19" w:rsidP="00454AE3">
            <w:pPr>
              <w:rPr>
                <w:rFonts w:cs="Arial"/>
              </w:rPr>
            </w:pPr>
          </w:p>
          <w:p w:rsidR="004D7C19" w:rsidRDefault="004D7C19" w:rsidP="00454AE3">
            <w:pPr>
              <w:rPr>
                <w:rFonts w:cs="Arial"/>
              </w:rPr>
            </w:pPr>
            <w:r>
              <w:rPr>
                <w:rFonts w:cs="Arial"/>
              </w:rPr>
              <w:t>Material necessário para a realização da A. L. 2.1: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eastAsia="TradeGothicLTStd-Light" w:cs="Arial"/>
                <w:color w:val="231F20"/>
              </w:rPr>
            </w:pPr>
            <w:r>
              <w:rPr>
                <w:rFonts w:eastAsia="TradeGothicLTStd-Light" w:cs="Arial"/>
                <w:color w:val="231F20"/>
              </w:rPr>
              <w:t>• Pilha ou conjunto de pilhas em série.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eastAsia="TradeGothicLTStd-Light" w:cs="Arial"/>
                <w:color w:val="231F20"/>
              </w:rPr>
            </w:pPr>
            <w:r>
              <w:rPr>
                <w:rFonts w:eastAsia="TradeGothicLTStd-Light" w:cs="Arial"/>
                <w:color w:val="231F20"/>
              </w:rPr>
              <w:t>• Amperímetro.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eastAsia="TradeGothicLTStd-Light" w:cs="Arial"/>
                <w:color w:val="231F20"/>
              </w:rPr>
            </w:pPr>
            <w:r>
              <w:rPr>
                <w:rFonts w:eastAsia="TradeGothicLTStd-Light" w:cs="Arial"/>
                <w:color w:val="231F20"/>
              </w:rPr>
              <w:t>• Voltímetro.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eastAsia="TradeGothicLTStd-Light" w:cs="Arial"/>
                <w:color w:val="231F20"/>
              </w:rPr>
            </w:pPr>
            <w:r>
              <w:rPr>
                <w:rFonts w:eastAsia="TradeGothicLTStd-Light" w:cs="Arial"/>
                <w:color w:val="231F20"/>
              </w:rPr>
              <w:t>• Resistência variável (reóstato).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eastAsia="TradeGothicLTStd-Light" w:cs="Arial"/>
                <w:color w:val="231F20"/>
              </w:rPr>
            </w:pPr>
            <w:r>
              <w:rPr>
                <w:rFonts w:eastAsia="TradeGothicLTStd-Light" w:cs="Arial"/>
                <w:color w:val="231F20"/>
              </w:rPr>
              <w:t>• Interruptor.</w:t>
            </w:r>
          </w:p>
          <w:p w:rsidR="004D7C19" w:rsidRDefault="004D7C19" w:rsidP="00454AE3">
            <w:pPr>
              <w:rPr>
                <w:rFonts w:eastAsia="TradeGothicLTStd-Light" w:cs="Arial"/>
                <w:color w:val="231F20"/>
              </w:rPr>
            </w:pPr>
            <w:r>
              <w:rPr>
                <w:rFonts w:eastAsia="TradeGothicLTStd-Light" w:cs="Arial"/>
                <w:color w:val="231F20"/>
              </w:rPr>
              <w:t>• Fios de ligação e crocodilos.</w:t>
            </w:r>
          </w:p>
          <w:p w:rsidR="004D7C19" w:rsidRDefault="004D7C19" w:rsidP="00454AE3">
            <w:pPr>
              <w:rPr>
                <w:rFonts w:eastAsia="TradeGothicLTStd-Light" w:cs="Arial"/>
                <w:color w:val="231F20"/>
              </w:rPr>
            </w:pPr>
            <w:r>
              <w:rPr>
                <w:rFonts w:eastAsia="TradeGothicLTStd-Light" w:cs="Arial"/>
                <w:color w:val="231F20"/>
              </w:rPr>
              <w:t>Papel milimétrico.</w:t>
            </w:r>
          </w:p>
          <w:p w:rsidR="004D7C19" w:rsidRDefault="004D7C19" w:rsidP="00454AE3">
            <w:pPr>
              <w:rPr>
                <w:rFonts w:cs="Arial"/>
              </w:rPr>
            </w:pPr>
            <w:r>
              <w:rPr>
                <w:rFonts w:eastAsia="TradeGothicLTStd-Light" w:cs="Arial"/>
                <w:color w:val="231F20"/>
              </w:rPr>
              <w:t>Máquina de calcular gráfica.</w:t>
            </w:r>
          </w:p>
        </w:tc>
      </w:tr>
      <w:tr w:rsidR="004D7C19" w:rsidTr="00454AE3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cs="Arial"/>
              </w:rPr>
            </w:pPr>
            <w:r>
              <w:rPr>
                <w:rFonts w:cs="Arial"/>
              </w:rPr>
              <w:t>- Trabalho em grande grupo: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Discussão das respostas às questões da parte «Preparação da atividade laboratorial».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cs="Arial"/>
              </w:rPr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cs="Arial"/>
              </w:rPr>
            </w:pPr>
            <w:r>
              <w:rPr>
                <w:rFonts w:cs="Arial"/>
              </w:rPr>
              <w:t>- Trabalho em pequeno grupo: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44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Cada grupo tem na bancada o material necessário à montagem experimental e inicia a experiência fazendo as medições que permitam preencher a tabela 1 da página 136.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cs="Arial"/>
              </w:rPr>
            </w:pPr>
            <w:r>
              <w:rPr>
                <w:rFonts w:cs="Arial"/>
              </w:rPr>
              <w:t>Segue-se o desenvolvimento da atividade laboratorial descrito na página 136.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Trabalho individual: relatório da atividade laboratorial com resposta às questões «Análise e discussão da atividade laboratorial».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</w:rPr>
            </w:pPr>
            <w:r>
              <w:rPr>
                <w:rFonts w:cs="Arial"/>
                <w:b/>
                <w:color w:val="FFFFFF" w:themeColor="background1"/>
              </w:rPr>
              <w:t>Desenvolvimento da aula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lastRenderedPageBreak/>
              <w:t>Discussão alargada à turma: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>Na primeira parte da aula serão discutidas as respostas da parte «Preparação da atividade laboratorial», que os alunos trabalharam em casa.</w:t>
            </w:r>
          </w:p>
          <w:p w:rsidR="004D7C19" w:rsidRDefault="004D7C19" w:rsidP="00454AE3">
            <w:pPr>
              <w:pStyle w:val="PargrafodaLista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PARTE I — Preparação da atividade laboratorial «O que é preciso saber…» da página 134.</w:t>
            </w:r>
          </w:p>
          <w:p w:rsidR="004D7C19" w:rsidRDefault="004D7C19" w:rsidP="00454AE3">
            <w:pPr>
              <w:pStyle w:val="PargrafodaLista"/>
              <w:autoSpaceDE w:val="0"/>
              <w:autoSpaceDN w:val="0"/>
              <w:adjustRightInd w:val="0"/>
              <w:rPr>
                <w:rFonts w:cs="Arial"/>
              </w:rPr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cs="Arial"/>
              </w:rPr>
            </w:pPr>
            <w:r>
              <w:rPr>
                <w:rFonts w:cs="Arial"/>
              </w:rPr>
              <w:t>Trabalho em pequeno grupo: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Os alunos executam a experiência planeada, fazem os registos das medições e completam a tabela 1 da página 135. O professor acompanha o trabalho dos alunos, avaliando o desempenho destes e levantando questões. 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Refletir e construir o procedimento experimental… da página 135.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Desenvolver o respeito pelo cumprimento de normas de segurança gerais, de proteção pessoal e do ambiente.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Discutir quais são as grandezas a medir diretamente, os erros que as afetam e o modo de os minimizar.</w:t>
            </w:r>
          </w:p>
          <w:p w:rsidR="004D7C19" w:rsidRDefault="004D7C19" w:rsidP="00454AE3">
            <w:pPr>
              <w:pStyle w:val="PargrafodaLista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PARTE II — Execução da atividade laboratorial.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Material utilizado no procedimento experimental da página 135.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Execução do procedimento experimental da página 135.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Registo do resultado das medições efetuadas da página 136.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Efetuar a medição da força eletromotriz da(s) pilha(s), após a realização dos ensaios, e comparar com o valor inicialmente medido.</w:t>
            </w:r>
          </w:p>
          <w:p w:rsidR="004D7C19" w:rsidRDefault="004D7C19" w:rsidP="00454AE3">
            <w:pPr>
              <w:pStyle w:val="PargrafodaLista"/>
              <w:autoSpaceDE w:val="0"/>
              <w:autoSpaceDN w:val="0"/>
              <w:adjustRightInd w:val="0"/>
              <w:rPr>
                <w:rFonts w:cs="Arial"/>
              </w:rPr>
            </w:pPr>
          </w:p>
          <w:p w:rsidR="004D7C19" w:rsidRDefault="004D7C19" w:rsidP="00454AE3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Trabalho individual: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</w:rPr>
              <w:t>Os alunos respondem às questões da parte «Análise e discussão da atividade laboratorial» da página 136.</w:t>
            </w:r>
          </w:p>
          <w:p w:rsidR="004D7C19" w:rsidRDefault="004D7C19" w:rsidP="00454AE3">
            <w:pPr>
              <w:pStyle w:val="PargrafodaLista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Elaborar o relatório da atividade prática (registo de medições e resposta às questões «Análise e discussão da atividade laboratorial»).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5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Explorar as questões, permitindo a interligação de conteúdos, como forma de promoção e consolidação das aprendizagens.</w:t>
            </w:r>
          </w:p>
          <w:p w:rsidR="004D7C19" w:rsidRDefault="004D7C19" w:rsidP="00454AE3">
            <w:pPr>
              <w:pStyle w:val="PargrafodaLista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PARTE IV — «Saber +» da página 137.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Relatório da atividade laboratorial: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Tabelas com os registos de medições;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Resposta às questões de análise e discussão da atividade laboratorial;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Execução da atividade;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Resposta às questões da parte «Análise e discussão da atividade laboratorial».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Observações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</w:tbl>
    <w:p w:rsidR="004D7C19" w:rsidRDefault="004D7C19" w:rsidP="004D7C19">
      <w:r>
        <w:br w:type="page"/>
      </w:r>
    </w:p>
    <w:p w:rsidR="004D7C19" w:rsidRDefault="004D7C19" w:rsidP="004D7C19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22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4D7C19" w:rsidRPr="007F0CD7" w:rsidRDefault="004D7C19" w:rsidP="004D7C19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4D7C19" w:rsidTr="00454AE3">
        <w:trPr>
          <w:trHeight w:val="416"/>
        </w:trPr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Conteúdos programáticos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Associações em série e em paralelo: diferença de potencial elétrico e corrente elétrica.</w:t>
            </w:r>
          </w:p>
        </w:tc>
      </w:tr>
      <w:tr w:rsidR="004D7C19" w:rsidTr="00454AE3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jc w:val="both"/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ind w:left="-61"/>
              <w:jc w:val="both"/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Descritores (metas curriculares)</w:t>
            </w:r>
          </w:p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Descrever circuitos elétricos a partir de grandezas elétricas; compreender a função de um gerador e as suas características.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2.7 Identificar associações de componentes elétricos em série e paralelo e caracterizá-las quanto às correntes elétricas que os percorrem e a diferença de potencial elétrico nos seus terminais.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Recursos</w:t>
            </w: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Associações em série e em paralelo de resistências.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Resistência equivalente numa associação em série e numa associação em paralelo.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Resolução de exercícios do manual.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  <w:r>
              <w:rPr>
                <w:rFonts w:cs="Arial"/>
              </w:rPr>
              <w:t>Manual de Física: +Física (Livromédia).</w:t>
            </w:r>
          </w:p>
          <w:p w:rsidR="004D7C19" w:rsidRDefault="004D7C19" w:rsidP="00454AE3">
            <w:pPr>
              <w:rPr>
                <w:rFonts w:cs="Arial"/>
              </w:rPr>
            </w:pPr>
          </w:p>
          <w:p w:rsidR="004D7C19" w:rsidRDefault="004D7C19" w:rsidP="00454AE3">
            <w:pPr>
              <w:rPr>
                <w:rFonts w:cs="Arial"/>
              </w:rPr>
            </w:pPr>
            <w:r>
              <w:rPr>
                <w:rFonts w:cs="Arial"/>
              </w:rPr>
              <w:t>Diferentes componentes elétricos: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6"/>
              </w:numPr>
              <w:rPr>
                <w:rFonts w:cs="Arial"/>
              </w:rPr>
            </w:pPr>
            <w:r>
              <w:rPr>
                <w:rFonts w:cs="Arial"/>
              </w:rPr>
              <w:t>Pilhas.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6"/>
              </w:numPr>
              <w:rPr>
                <w:rFonts w:cs="Arial"/>
              </w:rPr>
            </w:pPr>
            <w:r>
              <w:rPr>
                <w:rFonts w:cs="Arial"/>
              </w:rPr>
              <w:t>Lâmpadas.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6"/>
              </w:numPr>
              <w:rPr>
                <w:rFonts w:cs="Arial"/>
              </w:rPr>
            </w:pPr>
            <w:r>
              <w:rPr>
                <w:rFonts w:cs="Arial"/>
              </w:rPr>
              <w:t>Interruptores.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6"/>
              </w:numPr>
              <w:rPr>
                <w:rFonts w:cs="Arial"/>
              </w:rPr>
            </w:pPr>
            <w:r>
              <w:rPr>
                <w:rFonts w:cs="Arial"/>
              </w:rPr>
              <w:t>Fios de ligação.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6"/>
              </w:numPr>
              <w:rPr>
                <w:rFonts w:cs="Arial"/>
              </w:rPr>
            </w:pPr>
            <w:r>
              <w:rPr>
                <w:rFonts w:cs="Arial"/>
              </w:rPr>
              <w:t>Crocodilos.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6"/>
              </w:numPr>
              <w:rPr>
                <w:rFonts w:cs="Arial"/>
              </w:rPr>
            </w:pPr>
            <w:r>
              <w:rPr>
                <w:rFonts w:cs="Arial"/>
              </w:rPr>
              <w:t>Resistências.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6"/>
              </w:numPr>
              <w:rPr>
                <w:rFonts w:cs="Arial"/>
              </w:rPr>
            </w:pPr>
            <w:r>
              <w:t>Amperímetros.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7"/>
              </w:numPr>
              <w:rPr>
                <w:rFonts w:cs="Arial"/>
              </w:rPr>
            </w:pPr>
            <w:r>
              <w:rPr>
                <w:rFonts w:cs="Arial"/>
              </w:rPr>
              <w:t>Voltímetros.</w:t>
            </w:r>
          </w:p>
        </w:tc>
      </w:tr>
      <w:tr w:rsidR="004D7C19" w:rsidTr="00454AE3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Trabalho em grande grupo: 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Análise e discussão dos componentes elétricos: exploração das figuras 24, 25, 26, 27 e 28.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- Trabalho em pequeno grupo: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48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Resolução de exercícios do manual.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</w:rPr>
            </w:pPr>
            <w:r>
              <w:rPr>
                <w:rFonts w:cs="Arial"/>
                <w:b/>
                <w:color w:val="FFFFFF" w:themeColor="background1"/>
              </w:rPr>
              <w:t>Desenvolvimento da aula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</w:rPr>
              <w:t>Trabalho em grande grupo: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Rever a representação dos componentes elétricos já conhecidos do 9.º ano e/ou introduzir nova simbologia.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Levar para a sala de aula diferentes componentes elétricos.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Propor a montagem de diferentes circuitos e interpretar as diversas montagens.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Discutir como se intercalam os diferentes instrumentos de medida num circuito elétrico. 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Montar o circuito simples ilustrado na figura 25, com interruptores (abertos/fechados) em diferentes pontos do circuito, e observar a luminosidade das lâmpadas (intercalar amperímetros). 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Substituir as resistências utilizadas por uma resistência equivalente e comparar os valores obtidos no amperímetro. 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Prever o cálculo da resistência equivalente. 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Montar o circuito simples ilustrado na figura 27, com interruptores (abertos/fechados) em diferentes pontos do circuito e observar a luminosidade das lâmpadas (intercalar amperímetros e voltímetros). 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Substituir as resistências utilizadas por uma de resistência equivalente e comparar os valores obtidos nos amperímetros e voltímetros. 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Obter a resistência equivalente a partir da expressão dada no manual e comparar </w:t>
            </w:r>
            <w:r>
              <w:rPr>
                <w:rFonts w:cs="Arial"/>
                <w:color w:val="231F20"/>
              </w:rPr>
              <w:lastRenderedPageBreak/>
              <w:t xml:space="preserve">com os resultados previstos a partir dos valores da tensão e da corrente elétrica no paralelo. 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Utilizar simulações em: </w:t>
            </w:r>
            <w:hyperlink r:id="rId19" w:history="1">
              <w:r>
                <w:rPr>
                  <w:rStyle w:val="Hiperligao"/>
                  <w:rFonts w:cs="Arial"/>
                  <w:color w:val="000000" w:themeColor="text1"/>
                </w:rPr>
                <w:t>https://phet.colorado.edu</w:t>
              </w:r>
            </w:hyperlink>
            <w:r>
              <w:rPr>
                <w:rStyle w:val="Hiperligao"/>
                <w:rFonts w:cs="Arial"/>
                <w:color w:val="000000" w:themeColor="text1"/>
              </w:rPr>
              <w:t>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360"/>
              <w:rPr>
                <w:rFonts w:cs="Arial"/>
                <w:color w:val="231F20"/>
              </w:rPr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Trabalho em pequeno grupo: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Resolução dos exercícios «Avaliar conhecimentos» (páginas 128 e 129) do manual.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TPC</w:t>
            </w: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Registos nas grelhas de observação do desempenho dos alunos.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rPr>
                <w:rFonts w:cs="Arial"/>
              </w:rPr>
            </w:pPr>
            <w:r>
              <w:rPr>
                <w:rFonts w:cs="Arial"/>
              </w:rPr>
              <w:t>Concluir a resolução dos exercícios das páginas 128 e 129.</w:t>
            </w: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Observações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</w:tbl>
    <w:p w:rsidR="004D7C19" w:rsidRDefault="004D7C19" w:rsidP="004D7C19">
      <w:r>
        <w:br w:type="page"/>
      </w:r>
    </w:p>
    <w:p w:rsidR="004D7C19" w:rsidRDefault="004D7C19" w:rsidP="004D7C19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23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4D7C19" w:rsidRPr="007F0CD7" w:rsidRDefault="004D7C19" w:rsidP="004D7C19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4D7C19" w:rsidTr="00454AE3">
        <w:trPr>
          <w:trHeight w:val="416"/>
        </w:trPr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Conteúdos programáticos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Associações em série e em paralelo de geradores de tensão.</w:t>
            </w:r>
          </w:p>
        </w:tc>
      </w:tr>
      <w:tr w:rsidR="004D7C19" w:rsidTr="00454AE3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jc w:val="both"/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ind w:left="-61"/>
              <w:jc w:val="both"/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Descritores (metas curriculares)</w:t>
            </w:r>
          </w:p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Descrever circuitos elétricos a partir de grandezas elétricas; compreender a função de um gerador e as suas características.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2.7 Identificar associações de componentes elétricos em série e paralelo e caracterizá-las quanto às correntes elétricas que os percorrem e a diferença de potencial elétrico nos seus terminais.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Recursos</w:t>
            </w: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Associações em série e em paralelo de geradores de tensão.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Resolução de exercícios do manual.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  <w:r>
              <w:rPr>
                <w:rFonts w:cs="Arial"/>
              </w:rPr>
              <w:t>Manual de Física: +Física (Livromédia).</w:t>
            </w:r>
          </w:p>
          <w:p w:rsidR="004D7C19" w:rsidRDefault="004D7C19" w:rsidP="00454AE3">
            <w:pPr>
              <w:rPr>
                <w:rFonts w:cs="Arial"/>
              </w:rPr>
            </w:pPr>
          </w:p>
          <w:p w:rsidR="004D7C19" w:rsidRDefault="004D7C19" w:rsidP="00454AE3">
            <w:pPr>
              <w:rPr>
                <w:rFonts w:cs="Arial"/>
              </w:rPr>
            </w:pPr>
            <w:r>
              <w:rPr>
                <w:rFonts w:cs="Arial"/>
              </w:rPr>
              <w:t>Diferentes componentes elétricos: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9"/>
              </w:numPr>
              <w:rPr>
                <w:rFonts w:cs="Arial"/>
              </w:rPr>
            </w:pPr>
            <w:r>
              <w:rPr>
                <w:rFonts w:cs="Arial"/>
              </w:rPr>
              <w:t>Pilhas.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9"/>
              </w:numPr>
            </w:pPr>
            <w:r>
              <w:rPr>
                <w:rFonts w:cs="Arial"/>
              </w:rPr>
              <w:t>Lâmpadas.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9"/>
              </w:numPr>
            </w:pPr>
            <w:r>
              <w:t>Interruptores.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9"/>
              </w:numPr>
            </w:pPr>
            <w:r>
              <w:t>Fios de ligação.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9"/>
              </w:numPr>
            </w:pPr>
            <w:r>
              <w:t>Crocodilos.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9"/>
              </w:numPr>
            </w:pPr>
            <w:r>
              <w:t>Resistências.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9"/>
              </w:numPr>
            </w:pPr>
            <w:r>
              <w:t>Amperímetros.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49"/>
              </w:numPr>
              <w:rPr>
                <w:rFonts w:cs="Arial"/>
              </w:rPr>
            </w:pPr>
            <w:r>
              <w:t>Voltímetros.</w:t>
            </w:r>
          </w:p>
        </w:tc>
      </w:tr>
      <w:tr w:rsidR="004D7C19" w:rsidTr="00454AE3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Trabalho em grande grupo: 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Análise e discussão dos componentes elétricos: exploração das figuras 29 e 30.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50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Exploração do exercício resolvido 5: «Estudo do comportamento de um circuito elétrico».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- Trabalho em pequeno grupo: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51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Resolução de exercícios do manual.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</w:rPr>
            </w:pPr>
            <w:r>
              <w:rPr>
                <w:rFonts w:cs="Arial"/>
                <w:b/>
                <w:color w:val="FFFFFF" w:themeColor="background1"/>
              </w:rPr>
              <w:t>Desenvolvimento da aula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</w:rPr>
              <w:t>Trabalho em grande grupo: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Demonstrar, experimentalmente, como aumentar:</w:t>
            </w:r>
          </w:p>
          <w:p w:rsidR="004D7C19" w:rsidRDefault="004D7C19" w:rsidP="00454AE3">
            <w:pPr>
              <w:pStyle w:val="PargrafodaLista"/>
              <w:widowControl w:val="0"/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— A força eletromotriz através da associação de geradores em série;</w:t>
            </w:r>
          </w:p>
          <w:p w:rsidR="004D7C19" w:rsidRDefault="004D7C19" w:rsidP="00454AE3">
            <w:pPr>
              <w:pStyle w:val="PargrafodaLista"/>
              <w:widowControl w:val="0"/>
              <w:autoSpaceDE w:val="0"/>
              <w:autoSpaceDN w:val="0"/>
              <w:adjustRightInd w:val="0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— A corrente elétrica através da associação de geradores em paralelo.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Exemplificar com aplicações do quotidiano.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Explorar a proposta de resolução do exercício resolvido 5: «Estudo do comportamento de um circuito elétrico».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Utilizar simulações em: </w:t>
            </w:r>
            <w:hyperlink r:id="rId20" w:history="1">
              <w:r>
                <w:rPr>
                  <w:rStyle w:val="Hiperligao"/>
                  <w:rFonts w:cs="Arial"/>
                  <w:color w:val="231F20"/>
                </w:rPr>
                <w:t>https://phet.colorado.edu</w:t>
              </w:r>
            </w:hyperlink>
            <w:r>
              <w:rPr>
                <w:rFonts w:cs="Arial"/>
                <w:color w:val="231F20"/>
              </w:rPr>
              <w:t>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360"/>
              <w:rPr>
                <w:rFonts w:cs="Arial"/>
                <w:color w:val="231F20"/>
              </w:rPr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Trabalho em pequeno grupo: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Resolução dos exercícios «Avaliar conhecimentos» (páginas 128-130) do manual.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TPC</w:t>
            </w: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Registos nas grelhas de observação do desempenho dos alunos: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No contributo para as discussões na aula;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Na resolução dos exercícios.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rPr>
                <w:rFonts w:cs="Arial"/>
              </w:rPr>
            </w:pPr>
            <w:r>
              <w:rPr>
                <w:rFonts w:cs="Arial"/>
              </w:rPr>
              <w:t>Concluir a resolução dos exercícios das páginas 128-130.</w:t>
            </w: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lastRenderedPageBreak/>
              <w:t>Observações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</w:tbl>
    <w:p w:rsidR="004D7C19" w:rsidRDefault="004D7C19" w:rsidP="004D7C19">
      <w:r>
        <w:br w:type="page"/>
      </w:r>
    </w:p>
    <w:p w:rsidR="004D7C19" w:rsidRDefault="004D7C19" w:rsidP="004D7C19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24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4D7C19" w:rsidRPr="007F0CD7" w:rsidRDefault="004D7C19" w:rsidP="004D7C19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4D7C19" w:rsidTr="00454AE3">
        <w:trPr>
          <w:trHeight w:val="416"/>
        </w:trPr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Conteúdos programáticos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Conservação da energia em circuitos elétricos; potência elétrica.</w:t>
            </w:r>
          </w:p>
        </w:tc>
      </w:tr>
      <w:tr w:rsidR="004D7C19" w:rsidTr="00454AE3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jc w:val="both"/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ind w:left="-61"/>
              <w:jc w:val="both"/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Descritores (metas curriculares)</w:t>
            </w:r>
          </w:p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Descrever circuitos elétricos a partir de grandezas elétricas; compreender a função de um gerador e as suas características e aplicar a conservação da energia num circuito elétrico tendo em conta o efeito Joule.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2.8 Interpretar a conservação da energia num circuito com gerador de tensão e condutores puramente resistivos, através da transferência de energia do gerador para os condutores, determinando diferenças de potencial elétrico, corrente elétrica, energias dissipadas e potência elétrica do gerador e do condutor.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Recursos</w:t>
            </w: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Conservação da energia em circuitos elétricos; potência elétrica.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Resolução de exercícios do manual.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  <w:r>
              <w:rPr>
                <w:rFonts w:cs="Arial"/>
              </w:rPr>
              <w:t>Manual de Física: +Física (Livromédia).</w:t>
            </w:r>
          </w:p>
          <w:p w:rsidR="004D7C19" w:rsidRDefault="004D7C19" w:rsidP="00454AE3">
            <w:pPr>
              <w:rPr>
                <w:rFonts w:cs="Arial"/>
              </w:rPr>
            </w:pPr>
          </w:p>
          <w:p w:rsidR="004D7C19" w:rsidRDefault="004D7C19" w:rsidP="00454AE3">
            <w:pPr>
              <w:rPr>
                <w:rFonts w:cs="Arial"/>
              </w:rPr>
            </w:pPr>
            <w:r>
              <w:rPr>
                <w:rFonts w:cs="Arial"/>
              </w:rPr>
              <w:t>Diferentes componentes elétricos: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52"/>
              </w:numPr>
              <w:rPr>
                <w:rFonts w:cs="Arial"/>
              </w:rPr>
            </w:pPr>
            <w:r>
              <w:rPr>
                <w:rFonts w:cs="Arial"/>
              </w:rPr>
              <w:t>Pilhas.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52"/>
              </w:numPr>
              <w:rPr>
                <w:rFonts w:cs="Arial"/>
              </w:rPr>
            </w:pPr>
            <w:r>
              <w:rPr>
                <w:rFonts w:cs="Arial"/>
              </w:rPr>
              <w:t>Lâmpadas.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52"/>
              </w:numPr>
            </w:pPr>
            <w:r>
              <w:rPr>
                <w:rFonts w:cs="Arial"/>
              </w:rPr>
              <w:t>Interruptores.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52"/>
              </w:numPr>
            </w:pPr>
            <w:r>
              <w:t>Fios de ligação.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52"/>
              </w:numPr>
            </w:pPr>
            <w:r>
              <w:t>Crocodilos.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52"/>
              </w:numPr>
            </w:pPr>
            <w:r>
              <w:t>Amperímetros.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53"/>
              </w:numPr>
              <w:rPr>
                <w:rFonts w:cs="Arial"/>
              </w:rPr>
            </w:pPr>
            <w:r>
              <w:rPr>
                <w:rFonts w:cs="Arial"/>
              </w:rPr>
              <w:t>Voltímetros.</w:t>
            </w:r>
          </w:p>
        </w:tc>
      </w:tr>
      <w:tr w:rsidR="004D7C19" w:rsidTr="00454AE3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- Trabalho em grande grupo: 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54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Análise e discussão dos componentes elétricos: exploração da figura 31.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54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Exploração do exercício resolvido 6: «Conservação de energia num circuito elétrico».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54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Explorar Ideias-chave nas páginas 138 e 139.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cs="Arial"/>
              </w:rPr>
            </w:pPr>
            <w:r>
              <w:rPr>
                <w:rFonts w:cs="Arial"/>
              </w:rPr>
              <w:t>- Trabalho em pequeno grupo: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55"/>
              </w:numPr>
              <w:autoSpaceDE w:val="0"/>
              <w:autoSpaceDN w:val="0"/>
              <w:adjustRightInd w:val="0"/>
              <w:jc w:val="both"/>
              <w:rPr>
                <w:rFonts w:cs="Arial"/>
              </w:rPr>
            </w:pPr>
            <w:r>
              <w:rPr>
                <w:rFonts w:cs="Arial"/>
              </w:rPr>
              <w:t>Resolução de exercícios do manual.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</w:rPr>
            </w:pPr>
            <w:r>
              <w:rPr>
                <w:rFonts w:cs="Arial"/>
                <w:b/>
                <w:color w:val="FFFFFF" w:themeColor="background1"/>
              </w:rPr>
              <w:t>Desenvolvimento da aula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Trabalho em grande grupo: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Demonstrar, experimentalmente, a conservação de energia num circuito elétrico.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Realizar a montagem da figura 31.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Definir potência elétrica.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Explorar a proposta de resolução do exercício resolvido «Conservação de energia num circuito elétrico».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>Explorar com os alunos Ideias-chave no finalizar do subdomínio 2, páginas 138 e 139 e propor a realização de um mapa de conceitos.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  <w:color w:val="231F20"/>
              </w:rPr>
            </w:pPr>
            <w:r>
              <w:rPr>
                <w:rFonts w:cs="Arial"/>
                <w:color w:val="231F20"/>
              </w:rPr>
              <w:t xml:space="preserve">Utilizar simulações em: </w:t>
            </w:r>
            <w:hyperlink r:id="rId21" w:history="1">
              <w:r>
                <w:rPr>
                  <w:rStyle w:val="Hiperligao"/>
                  <w:rFonts w:cs="Arial"/>
                  <w:color w:val="231F20"/>
                </w:rPr>
                <w:t>https://phet.colorado.edu</w:t>
              </w:r>
            </w:hyperlink>
            <w:r>
              <w:rPr>
                <w:rFonts w:cs="Arial"/>
                <w:color w:val="231F20"/>
              </w:rPr>
              <w:t>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cs="Arial"/>
              </w:rPr>
            </w:pPr>
            <w:r>
              <w:rPr>
                <w:rFonts w:cs="Arial"/>
              </w:rPr>
              <w:t>Trabalho em pequeno grupo: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Execução de um mapa de conceito a partir das Ideias-chave do manual com posterior apresentação à turma e discussão, finalizando o estudo do subdomínio 2.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t>Resolução dos exercícios «Avaliar conhecimentos» (páginas 128, 129 e 130) do manual.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30"/>
              </w:numPr>
              <w:autoSpaceDE w:val="0"/>
              <w:autoSpaceDN w:val="0"/>
              <w:adjustRightInd w:val="0"/>
              <w:spacing w:line="276" w:lineRule="auto"/>
              <w:rPr>
                <w:rFonts w:cs="Arial"/>
              </w:rPr>
            </w:pPr>
            <w:r>
              <w:rPr>
                <w:rFonts w:cs="Arial"/>
              </w:rPr>
              <w:lastRenderedPageBreak/>
              <w:t>Orientar a resolução dos exercícios constantes nas «Atividades Globais», páginas 140 à 145.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TPC</w:t>
            </w: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Registos nas grelhas de observação do desempenho dos alunos: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No contributo para as discussões na aula;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cs="Arial"/>
              </w:rPr>
              <w:t>- Na resolução dos exercícios.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rPr>
                <w:rFonts w:cs="Arial"/>
              </w:rPr>
            </w:pPr>
            <w:r>
              <w:rPr>
                <w:rFonts w:cs="Arial"/>
              </w:rPr>
              <w:t>Concluir a resolução dos exercícios do «Avaliar conhecimentos» das páginas 128-130.</w:t>
            </w:r>
          </w:p>
          <w:p w:rsidR="004D7C19" w:rsidRDefault="004D7C19" w:rsidP="00454AE3">
            <w:pPr>
              <w:rPr>
                <w:rFonts w:cs="Arial"/>
              </w:rPr>
            </w:pPr>
            <w:r>
              <w:rPr>
                <w:rFonts w:cs="Arial"/>
              </w:rPr>
              <w:t xml:space="preserve">Concluir a resolução dos exercícios das «Atividades globais» das páginas 140-145. </w:t>
            </w: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cs="Arial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cs="Arial"/>
                <w:b/>
                <w:color w:val="FFFFFF" w:themeColor="background1"/>
              </w:rPr>
            </w:pPr>
            <w:r>
              <w:rPr>
                <w:rFonts w:cs="Arial"/>
                <w:b/>
                <w:color w:val="FFFFFF" w:themeColor="background1"/>
              </w:rPr>
              <w:t>Observações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cs="Arial"/>
              </w:rPr>
            </w:pPr>
          </w:p>
        </w:tc>
      </w:tr>
    </w:tbl>
    <w:p w:rsidR="004D7C19" w:rsidRDefault="004D7C19" w:rsidP="004D7C19"/>
    <w:p w:rsidR="004D7C19" w:rsidRDefault="004D7C19" w:rsidP="00B60247">
      <w:r>
        <w:br w:type="page"/>
      </w:r>
    </w:p>
    <w:p w:rsidR="004D7C19" w:rsidRDefault="004D7C19" w:rsidP="004D7C19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25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4D7C19" w:rsidRPr="007F0CD7" w:rsidRDefault="004D7C19" w:rsidP="004D7C19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Conteúdos programáticos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Sistema, fronteira e vizinhança; sistema isolado; sistema termodinâmico.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Temperatura, equilíbrio térmico e escalas de temperatura.</w:t>
            </w:r>
          </w:p>
        </w:tc>
      </w:tr>
      <w:tr w:rsidR="004D7C19" w:rsidTr="00454AE3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Descritores (metas curriculares)</w:t>
            </w:r>
          </w:p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jc w:val="both"/>
            </w:pPr>
            <w:r>
              <w:rPr>
                <w:rFonts w:ascii="Arial" w:hAnsi="Arial" w:cs="Arial"/>
                <w:sz w:val="20"/>
              </w:rPr>
              <w:t>Compreender os processos e mecanismos de transferências de energia entre sistemas termodinâmicos, interpretando-os com base na Primeira e na Segunda Leis da Termodinâmica</w:t>
            </w:r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 Distinguir sistema, fronteira e vizinhança e definir sistema isolado.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 Identificar um sistema termodinâmico como aquele em que se tem em conta a sua energia interna.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Indicar que a temperatura é uma propriedade que determina se um sistema está ou não em equilíbrio térmico com outros e que o aumento de temperatura de um sistema implica, em geral, um aumento da energia cinética das suas partículas.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3.3 Indicar que as situações de equilíbrio térmico permitem estabelecer escalas de temperatura, aplicando a escala de temperatura Celsius.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3.4 Relacionar a escala de Celsius com a escala de Kelvin (escala de temperatura termodinâmica) e efetuar conversões de temperatura em graus Celsius e kelvin.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Recursos</w:t>
            </w: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Sistema, fronteira e vizinhança; sistema isolado; sistema termodinâmico 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Temperatura, equilíbrio térmico e escalas de temperatura.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Relação entre escala de Celsius e a escala absoluta.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</w:pPr>
            <w:r>
              <w:rPr>
                <w:rFonts w:ascii="Arial" w:hAnsi="Arial" w:cs="Arial"/>
                <w:sz w:val="20"/>
              </w:rPr>
              <w:t xml:space="preserve">Resolução de exercícios </w:t>
            </w:r>
            <w:r>
              <w:rPr>
                <w:rFonts w:ascii="Calibri" w:hAnsi="Calibri" w:cs="Calibri"/>
              </w:rPr>
              <w:t>de conversões de temperatura em graus Celsius e kelvin.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r>
              <w:t>Manual de Física (Livromédia).</w:t>
            </w:r>
          </w:p>
          <w:p w:rsidR="004D7C19" w:rsidRDefault="004D7C19" w:rsidP="00454AE3"/>
          <w:p w:rsidR="004D7C19" w:rsidRDefault="004D7C19" w:rsidP="00454AE3"/>
        </w:tc>
      </w:tr>
      <w:tr w:rsidR="004D7C19" w:rsidTr="00454AE3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 xml:space="preserve">— Trabalho em grande grupo/turma: 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Apresentar opiniões sobre os temas em discussão;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Análise das situações apresentadas nas figuras 2, 3, 4 e 5;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</w:pPr>
            <w:r>
              <w:rPr>
                <w:rFonts w:ascii="Arial" w:hAnsi="Arial" w:cs="Arial"/>
                <w:sz w:val="20"/>
              </w:rPr>
              <w:t>Análise da resolução proposta nos exercícios resolvidos 1: «Construção de uma escala de temperaturas» e 2: «Conversão de unidades de temperatura entre as escalas Celsius e Kelvin».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 xml:space="preserve">— Trabalho em pequeno grupo: 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Resolução de exercícios.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t>Desenvolvimento da aula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 grande grupo:</w:t>
            </w:r>
          </w:p>
          <w:p w:rsidR="004D7C19" w:rsidRDefault="004D7C19" w:rsidP="00454AE3">
            <w:pPr>
              <w:pStyle w:val="PargrafodaLista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— Explorar a imagem da figura 1 para discutir com os alunos os conceitos de: </w:t>
            </w:r>
          </w:p>
          <w:p w:rsidR="004D7C19" w:rsidRDefault="004D7C19" w:rsidP="004D7C19">
            <w:pPr>
              <w:pStyle w:val="PargrafodaLista"/>
              <w:numPr>
                <w:ilvl w:val="1"/>
                <w:numId w:val="5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Sistema;</w:t>
            </w:r>
          </w:p>
          <w:p w:rsidR="004D7C19" w:rsidRDefault="004D7C19" w:rsidP="004D7C19">
            <w:pPr>
              <w:pStyle w:val="PargrafodaLista"/>
              <w:numPr>
                <w:ilvl w:val="1"/>
                <w:numId w:val="5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Fronteira;</w:t>
            </w:r>
          </w:p>
          <w:p w:rsidR="004D7C19" w:rsidRDefault="004D7C19" w:rsidP="004D7C19">
            <w:pPr>
              <w:pStyle w:val="PargrafodaLista"/>
              <w:numPr>
                <w:ilvl w:val="1"/>
                <w:numId w:val="56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Vizinhança.</w:t>
            </w:r>
          </w:p>
          <w:p w:rsidR="004D7C19" w:rsidRDefault="004D7C19" w:rsidP="00454AE3">
            <w:pPr>
              <w:pStyle w:val="PargrafodaLista"/>
              <w:ind w:left="144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Apresentar exemplos de situações do dia a dia que possam constituir objeto de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estudo e identificar o sistema, a fronteira e a vizinhança.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  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 base nos exemplos apresentados nas figuras 2, 3 e 4 discutir o significado de: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Sistema aberto;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Sistema fechado;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2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Sistema isolado.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 discussão deve resultar a:</w:t>
            </w:r>
          </w:p>
          <w:p w:rsidR="004D7C19" w:rsidRDefault="004D7C19" w:rsidP="00454AE3">
            <w:pPr>
              <w:pStyle w:val="PargrafodaLista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Distinção de sistema, fronteira e vizinhança;</w:t>
            </w:r>
          </w:p>
          <w:p w:rsidR="004D7C19" w:rsidRDefault="004D7C19" w:rsidP="00454AE3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— Definição de sistema isolado; </w:t>
            </w:r>
          </w:p>
          <w:p w:rsidR="004D7C19" w:rsidRDefault="004D7C19" w:rsidP="00454AE3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— Noção de que num sistema real podem ocorrer trocas de energia e de matéria e este ser classificado como isolado por estas poderem ser desprezáveis (quantidades não mensuráveis); </w:t>
            </w:r>
          </w:p>
          <w:p w:rsidR="004D7C19" w:rsidRDefault="004D7C19" w:rsidP="00454AE3">
            <w:pPr>
              <w:ind w:left="72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Apresentação do exemplo da garrafa térmica.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  <w:sz w:val="20"/>
                <w:szCs w:val="20"/>
              </w:rPr>
            </w:pPr>
          </w:p>
          <w:p w:rsidR="004D7C19" w:rsidRDefault="004D7C19" w:rsidP="004D7C19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Com base na figura 3 discutir o significado de:</w:t>
            </w:r>
          </w:p>
          <w:p w:rsidR="004D7C19" w:rsidRDefault="004D7C19" w:rsidP="004D7C19">
            <w:pPr>
              <w:pStyle w:val="PargrafodaLista"/>
              <w:numPr>
                <w:ilvl w:val="1"/>
                <w:numId w:val="3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Transferência de energia;</w:t>
            </w:r>
          </w:p>
          <w:p w:rsidR="004D7C19" w:rsidRDefault="004D7C19" w:rsidP="004D7C19">
            <w:pPr>
              <w:pStyle w:val="PargrafodaLista"/>
              <w:numPr>
                <w:ilvl w:val="1"/>
                <w:numId w:val="3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Transformação de energia;</w:t>
            </w:r>
          </w:p>
          <w:p w:rsidR="004D7C19" w:rsidRDefault="004D7C19" w:rsidP="004D7C19">
            <w:pPr>
              <w:pStyle w:val="PargrafodaLista"/>
              <w:numPr>
                <w:ilvl w:val="1"/>
                <w:numId w:val="3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Fonte de energia;</w:t>
            </w:r>
          </w:p>
          <w:p w:rsidR="004D7C19" w:rsidRDefault="004D7C19" w:rsidP="004D7C19">
            <w:pPr>
              <w:pStyle w:val="PargrafodaLista"/>
              <w:numPr>
                <w:ilvl w:val="1"/>
                <w:numId w:val="3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Recetor de energia;</w:t>
            </w:r>
          </w:p>
          <w:p w:rsidR="004D7C19" w:rsidRDefault="004D7C19" w:rsidP="004D7C19">
            <w:pPr>
              <w:pStyle w:val="PargrafodaLista"/>
              <w:numPr>
                <w:ilvl w:val="1"/>
                <w:numId w:val="3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Sentido em que ocorre a transferência de energia;</w:t>
            </w:r>
          </w:p>
          <w:p w:rsidR="004D7C19" w:rsidRDefault="004D7C19" w:rsidP="004D7C19">
            <w:pPr>
              <w:pStyle w:val="PargrafodaLista"/>
              <w:numPr>
                <w:ilvl w:val="1"/>
                <w:numId w:val="3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Universo; </w:t>
            </w:r>
          </w:p>
          <w:p w:rsidR="004D7C19" w:rsidRDefault="004D7C19" w:rsidP="004D7C19">
            <w:pPr>
              <w:pStyle w:val="PargrafodaLista"/>
              <w:numPr>
                <w:ilvl w:val="1"/>
                <w:numId w:val="3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Lei da Conservação da Energia. </w:t>
            </w:r>
          </w:p>
          <w:p w:rsidR="004D7C19" w:rsidRDefault="004D7C19" w:rsidP="00454AE3">
            <w:pPr>
              <w:pStyle w:val="PargrafodaLista"/>
              <w:ind w:left="1440"/>
              <w:jc w:val="both"/>
              <w:rPr>
                <w:rFonts w:ascii="Arial" w:hAnsi="Arial" w:cs="Arial"/>
                <w:sz w:val="20"/>
              </w:rPr>
            </w:pPr>
          </w:p>
          <w:p w:rsidR="004D7C19" w:rsidRDefault="004D7C19" w:rsidP="004D7C19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Explorar com os alunos outros sistemas onde ocorram transferências e transformações de energia (lâmpada acesa, máquina elétrica, etc.). Fazer esquemas no quadro que evidenciem as transferências de energia.</w:t>
            </w:r>
          </w:p>
          <w:p w:rsidR="004D7C19" w:rsidRDefault="004D7C19" w:rsidP="00454AE3">
            <w:pPr>
              <w:jc w:val="both"/>
              <w:rPr>
                <w:rFonts w:ascii="Arial" w:hAnsi="Arial" w:cs="Arial"/>
                <w:sz w:val="18"/>
              </w:rPr>
            </w:pPr>
          </w:p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Relembrar o conceito de energia interna abordado no subdomínio 1 para introduzir o conceito de sistema termodinâmico.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Explorar a situação apresentada na figura 4, que descreve a experiência sugerida por John Locke, em 1690, discutindo os seguintes tópicos: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57"/>
              </w:numPr>
              <w:autoSpaceDE w:val="0"/>
              <w:autoSpaceDN w:val="0"/>
              <w:adjustRightInd w:val="0"/>
              <w:ind w:hanging="1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Temperaturas iniciais das mãos;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57"/>
              </w:numPr>
              <w:autoSpaceDE w:val="0"/>
              <w:autoSpaceDN w:val="0"/>
              <w:adjustRightInd w:val="0"/>
              <w:ind w:hanging="1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Sentido das transferências de energia que ocorrem entre as mãos e a água;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57"/>
              </w:numPr>
              <w:autoSpaceDE w:val="0"/>
              <w:autoSpaceDN w:val="0"/>
              <w:adjustRightInd w:val="0"/>
              <w:ind w:hanging="1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Identificação das fontes e dos recetores;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57"/>
              </w:numPr>
              <w:autoSpaceDE w:val="0"/>
              <w:autoSpaceDN w:val="0"/>
              <w:adjustRightInd w:val="0"/>
              <w:ind w:hanging="1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Temperaturas finais das mãos/sistema;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57"/>
              </w:numPr>
              <w:autoSpaceDE w:val="0"/>
              <w:autoSpaceDN w:val="0"/>
              <w:adjustRightInd w:val="0"/>
              <w:ind w:hanging="1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Significado de equilíbrio térmico;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57"/>
              </w:numPr>
              <w:autoSpaceDE w:val="0"/>
              <w:autoSpaceDN w:val="0"/>
              <w:adjustRightInd w:val="0"/>
              <w:ind w:hanging="1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Lei Zero da Termodinâmica;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57"/>
              </w:numPr>
              <w:autoSpaceDE w:val="0"/>
              <w:autoSpaceDN w:val="0"/>
              <w:adjustRightInd w:val="0"/>
              <w:ind w:hanging="1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Utilização do termómetro como o instrumento de medição da temperatura.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58"/>
              </w:num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Recordar, à luz do modelo cinético-corpuscular, que a energia cinética média das partículas é uma parcela que contribui para a energia interna; relacionar a variação da temperatura do sistema com o aumento/diminuição da energia cinética média.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58"/>
              </w:numPr>
              <w:ind w:left="709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Analisar a figura 5 e recordar que a energia cinética média das partículas é uma parcela que contribui para a energia interna; relacionar a variação da temperatura do sistema com o aumento/diminuição da energia cinética.</w:t>
            </w:r>
          </w:p>
          <w:p w:rsidR="004D7C19" w:rsidRDefault="004D7C19" w:rsidP="00454AE3">
            <w:pPr>
              <w:jc w:val="both"/>
              <w:rPr>
                <w:rFonts w:ascii="Arial" w:hAnsi="Arial" w:cs="Arial"/>
              </w:rPr>
            </w:pPr>
          </w:p>
          <w:p w:rsidR="004D7C19" w:rsidRDefault="004D7C19" w:rsidP="004D7C19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Discutir com os alunos a construção de uma escala termométrica, a partir do texto de apoio apresentado nas sugestões metodológicas no manual + Física.</w:t>
            </w:r>
          </w:p>
          <w:p w:rsidR="004D7C19" w:rsidRDefault="004D7C19" w:rsidP="004D7C19">
            <w:pPr>
              <w:pStyle w:val="PargrafodaLista"/>
              <w:numPr>
                <w:ilvl w:val="1"/>
                <w:numId w:val="59"/>
              </w:numPr>
              <w:ind w:left="993" w:firstLine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 identificação do parâmetro termométrico e conhecimento da sua dependência com a temperatura. Quando este parâmetro se mantém constante significa que o sistema está em equilíbrio térmico.</w:t>
            </w:r>
          </w:p>
          <w:p w:rsidR="004D7C19" w:rsidRDefault="004D7C19" w:rsidP="004D7C19">
            <w:pPr>
              <w:pStyle w:val="PargrafodaLista"/>
              <w:numPr>
                <w:ilvl w:val="1"/>
                <w:numId w:val="59"/>
              </w:numPr>
              <w:ind w:left="993" w:firstLine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 escolha do sistema (termodinamicamente estável) para estabelecer a escala.</w:t>
            </w:r>
          </w:p>
          <w:p w:rsidR="004D7C19" w:rsidRDefault="004D7C19" w:rsidP="004D7C19">
            <w:pPr>
              <w:pStyle w:val="PargrafodaLista"/>
              <w:numPr>
                <w:ilvl w:val="1"/>
                <w:numId w:val="59"/>
              </w:numPr>
              <w:ind w:left="993" w:hanging="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relação dos valores de temperatura (</w:t>
            </w:r>
            <w:r>
              <w:rPr>
                <w:rFonts w:ascii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A</w:t>
            </w:r>
            <w:r>
              <w:rPr>
                <w:rFonts w:ascii="Arial" w:hAnsi="Arial" w:cs="Arial"/>
                <w:sz w:val="20"/>
                <w:szCs w:val="20"/>
              </w:rPr>
              <w:t xml:space="preserve"> e </w:t>
            </w:r>
            <w:r>
              <w:rPr>
                <w:rFonts w:ascii="Arial" w:hAnsi="Arial" w:cs="Arial"/>
                <w:i/>
                <w:sz w:val="20"/>
                <w:szCs w:val="20"/>
              </w:rPr>
              <w:t>T</w:t>
            </w:r>
            <w:r>
              <w:rPr>
                <w:rFonts w:ascii="Arial" w:hAnsi="Arial" w:cs="Arial"/>
                <w:sz w:val="20"/>
                <w:szCs w:val="20"/>
                <w:vertAlign w:val="subscript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) com a escala de Celsius tendo em conta o sistema termodinâmico escolhido (gelo fundente e água em ebulição).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Analisar a resolução do exercício resolvido 1: «Construção de uma escala de temperaturas». Discutir a proposta de resolução apresentada evidenciando o processo de raciocínio que foi adotado.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Analisar o gráfico da figura 9 para discutir o significado do zero Kelvin e a escala da temperatura absoluta.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Referir que:</w:t>
            </w:r>
          </w:p>
          <w:p w:rsidR="004D7C19" w:rsidRDefault="004D7C19" w:rsidP="00454AE3">
            <w:pPr>
              <w:pStyle w:val="PargrafodaLista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Kelvin (K) é unidade SI de temperatura;</w:t>
            </w:r>
          </w:p>
          <w:p w:rsidR="004D7C19" w:rsidRDefault="004D7C19" w:rsidP="00454AE3">
            <w:pPr>
              <w:pStyle w:val="PargrafodaLista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— Escala absoluta só tem valores positivos-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Apresentar a expressão matemática que relaciona temperatura expressa em graus Celsius e em kelvin.</w:t>
            </w:r>
          </w:p>
          <w:p w:rsidR="004D7C19" w:rsidRDefault="004D7C19" w:rsidP="00454AE3">
            <w:pPr>
              <w:ind w:left="36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D7C19" w:rsidRDefault="004D7C19" w:rsidP="004D7C19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Analisar a resolução do exercício resolvido 2: «</w:t>
            </w:r>
            <w:r>
              <w:rPr>
                <w:rFonts w:ascii="Arial" w:hAnsi="Arial" w:cs="Arial"/>
                <w:sz w:val="20"/>
              </w:rPr>
              <w:t>Conversão de unidades de temperatura entre as escalas Celsius e Kelvin»</w:t>
            </w:r>
            <w:r>
              <w:rPr>
                <w:rFonts w:ascii="Arial" w:hAnsi="Arial" w:cs="Arial"/>
                <w:sz w:val="20"/>
                <w:szCs w:val="20"/>
              </w:rPr>
              <w:t xml:space="preserve">, reforçando a ideia: a unidade na escala Kelvin é igual à unidade na escala Celsius, então </w:t>
            </w:r>
            <m:oMath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∆θ</m:t>
              </m:r>
              <m:d>
                <m:dPr>
                  <m:ctrlPr>
                    <w:rPr>
                      <w:rFonts w:ascii="Cambria Math" w:hAnsi="Cambria Math" w:cs="Arial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Arial"/>
                      <w:sz w:val="20"/>
                      <w:szCs w:val="20"/>
                    </w:rPr>
                    <m:t>°C</m:t>
                  </m:r>
                </m:e>
              </m:d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= ∆</m:t>
              </m:r>
              <m:r>
                <w:rPr>
                  <w:rFonts w:ascii="Cambria Math" w:hAnsi="Cambria Math" w:cs="Arial"/>
                  <w:sz w:val="20"/>
                  <w:szCs w:val="20"/>
                </w:rPr>
                <m:t>T</m:t>
              </m:r>
              <m:r>
                <m:rPr>
                  <m:sty m:val="p"/>
                </m:rPr>
                <w:rPr>
                  <w:rFonts w:ascii="Cambria Math" w:hAnsi="Cambria Math" w:cs="Arial"/>
                  <w:sz w:val="20"/>
                  <w:szCs w:val="20"/>
                </w:rPr>
                <m:t>(K)</m:t>
              </m:r>
            </m:oMath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Trabalho em pequeno grupo:</w:t>
            </w:r>
          </w:p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Resolução dos exercícios «Avaliar conhecimento» (páginas 156-157) do manual.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Registos nas grelhas de observação do desempenho dos alunos: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— Na resolução dos exercícios;  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sz w:val="20"/>
              </w:rPr>
            </w:pPr>
            <w:r>
              <w:rPr>
                <w:rFonts w:ascii="Arial" w:hAnsi="Arial" w:cs="Arial"/>
                <w:sz w:val="20"/>
              </w:rPr>
              <w:t>— No contributo para as discussões na aula.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D7C19">
            <w:pPr>
              <w:pStyle w:val="PargrafodaLista"/>
              <w:numPr>
                <w:ilvl w:val="0"/>
                <w:numId w:val="34"/>
              </w:numPr>
              <w:ind w:left="36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Concluir a resolução dos exercícios das páginas 156-157.</w:t>
            </w: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</w:tr>
    </w:tbl>
    <w:p w:rsidR="004D7C19" w:rsidRDefault="004D7C19" w:rsidP="004D7C19">
      <w:r>
        <w:br w:type="page"/>
      </w:r>
    </w:p>
    <w:p w:rsidR="004D7C19" w:rsidRDefault="004D7C19" w:rsidP="004D7C19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26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4D7C19" w:rsidRPr="007F0CD7" w:rsidRDefault="004D7C19" w:rsidP="004D7C19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Conteúdos programáticos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Calor como medida de transferência de energia entre sistemas a diferentes temperaturas.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</w:pPr>
            <w:r>
              <w:rPr>
                <w:rFonts w:ascii="Arial" w:hAnsi="Arial" w:cs="Arial"/>
                <w:sz w:val="20"/>
              </w:rPr>
              <w:t>— Experiências de Joule e de Thompson.</w:t>
            </w:r>
          </w:p>
        </w:tc>
      </w:tr>
      <w:tr w:rsidR="004D7C19" w:rsidTr="00454AE3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Descritores (metas curriculares)</w:t>
            </w:r>
          </w:p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jc w:val="both"/>
            </w:pPr>
            <w:r>
              <w:rPr>
                <w:rFonts w:ascii="Arial" w:hAnsi="Arial" w:cs="Arial"/>
                <w:sz w:val="20"/>
              </w:rPr>
              <w:t>Compreender os processos e mecanismos de transferências de energia entre sistemas termodinâmicos, interpretando-os com base na Primeira e na Segunda Leis da Termodinâmica</w:t>
            </w:r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3.6 Identificar calor como a energia transferida espontaneamente entre sistemas a diferentes temperaturas.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3.7 Descrever as experiências de Thompson e de Joule identificando o seu contributo para o reconhecimento de que o calor é energia.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Recursos</w:t>
            </w: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Calor como medida de transferência de energia entre sistemas a diferentes temperaturas.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 contributo de Thompson e de Joule para a interpretação do conceito de calor.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r>
              <w:t>Manual de Física (Livromédia).</w:t>
            </w:r>
          </w:p>
          <w:p w:rsidR="004D7C19" w:rsidRDefault="004D7C19" w:rsidP="00454AE3"/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Demonstração experimental:</w:t>
            </w:r>
          </w:p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Material necessário:</w:t>
            </w:r>
          </w:p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tubo de cartão com 40 cm;</w:t>
            </w:r>
          </w:p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esferas de chumbo;</w:t>
            </w:r>
          </w:p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 rolhas de cortiça;</w:t>
            </w:r>
          </w:p>
          <w:p w:rsidR="004D7C19" w:rsidRDefault="004D7C19" w:rsidP="00454AE3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 termómetro.</w:t>
            </w:r>
          </w:p>
          <w:p w:rsidR="004D7C19" w:rsidRDefault="004D7C19" w:rsidP="00454AE3"/>
          <w:p w:rsidR="004D7C19" w:rsidRDefault="004D7C19" w:rsidP="00454AE3"/>
        </w:tc>
      </w:tr>
      <w:tr w:rsidR="004D7C19" w:rsidTr="00454AE3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 xml:space="preserve">— Trabalho em grande grupo/turma: 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Apresentar opiniões sobre os temas em discussão;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Análise das situações apresentadas nas figuras 11 e 12;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Análise da resolução proposta nos exercícios resolvidos 3: «Descrição da experiência de Tompson» e 4: «Aquecimento de água por realização de trabalho»;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</w:pPr>
            <w:r>
              <w:rPr>
                <w:rFonts w:ascii="Arial" w:hAnsi="Arial" w:cs="Arial"/>
                <w:sz w:val="20"/>
              </w:rPr>
              <w:t>Demonstração experimental.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 xml:space="preserve">— Trabalho em pequeno grupo: 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Resolução de exercícios.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t>Desenvolvimento da aula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 grande grupo: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Resolver/corrigir no quadro os exercícios propostos para trabalho de casa, solicitando a participação dos alunos.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Introduzir o conceito de calor, discutindo com os alunos as situações apresentadas nas figuras 11 e 12 do manual e discutir os tópicos:</w:t>
            </w:r>
          </w:p>
          <w:p w:rsidR="004D7C19" w:rsidRDefault="004D7C19" w:rsidP="004D7C19">
            <w:pPr>
              <w:pStyle w:val="PargrafodaLista"/>
              <w:numPr>
                <w:ilvl w:val="1"/>
                <w:numId w:val="6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Transferências de energia como calor;</w:t>
            </w:r>
          </w:p>
          <w:p w:rsidR="004D7C19" w:rsidRDefault="004D7C19" w:rsidP="004D7C19">
            <w:pPr>
              <w:pStyle w:val="PargrafodaLista"/>
              <w:numPr>
                <w:ilvl w:val="1"/>
                <w:numId w:val="6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Relação das sensações de frio e calor com os processos de transferência de energia como calor</w:t>
            </w:r>
            <w:r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  <w:t>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Apresentar o conceito de calor e a expressão matemática que permite determinar o valor da energia transferida como calor, indicando o significado de cada uma das grandezas que aparecem na expressão. 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1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Interpretar a expressão </w:t>
            </w:r>
            <m:oMath>
              <m:r>
                <w:rPr>
                  <w:rFonts w:ascii="Cambria Math" w:hAnsi="Cambria Math" w:cs="Arial"/>
                  <w:sz w:val="20"/>
                  <w:szCs w:val="20"/>
                </w:rPr>
                <m:t>E=mc∆T</m:t>
              </m:r>
            </m:oMath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D7C19" w:rsidRDefault="004D7C19" w:rsidP="004D7C19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Referir que nem sempre o calor foi considerado como energia. Na tradição alquimista, o calor era um fluido elástico (calórico). Referir que houve cientistas que realizaram experiências que contribuíram para compreender o conceito de calor — Thomspon e Joule.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Analisar e discutir a proposta de resolução do exercício resolvido 3: «Descrição da experiência de Thompson», enfatizando:</w:t>
            </w:r>
          </w:p>
          <w:p w:rsidR="004D7C19" w:rsidRDefault="004D7C19" w:rsidP="004D7C19">
            <w:pPr>
              <w:pStyle w:val="PargrafodaLista"/>
              <w:numPr>
                <w:ilvl w:val="1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 descrição da experiência de Thompson;</w:t>
            </w:r>
          </w:p>
          <w:p w:rsidR="004D7C19" w:rsidRDefault="004D7C19" w:rsidP="004D7C19">
            <w:pPr>
              <w:pStyle w:val="PargrafodaLista"/>
              <w:numPr>
                <w:ilvl w:val="1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 contributo da experiência para o reconhecimento de que o calor é energia.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Explorar a descrição da experiência de Joule focando: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 determinação do trabalho realizado sobre o sistema água devido à queda das massas;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O aumento da energia interna da água devido ao aquecimento desta;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 determinação da quantidade de calor absorvido pela água;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 equivalência trabalho-calor;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O contributo de Joule para o reconhecimento de que o calor é energia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Fazer a demonstração experimental descrita no manual (aumento da temperatura do sistema como resultado do trabalho realizado sobre ele.</w:t>
            </w:r>
          </w:p>
          <w:p w:rsidR="004D7C19" w:rsidRDefault="004D7C19" w:rsidP="004D7C19">
            <w:pPr>
              <w:pStyle w:val="PargrafodaLista"/>
              <w:numPr>
                <w:ilvl w:val="1"/>
                <w:numId w:val="3"/>
              </w:numPr>
              <w:jc w:val="both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20"/>
              </w:rPr>
              <w:t>Material necessário: 1 tubo de cartão com 40 cm, esferas de chumbo, 2 rolhas de cortiça, 1 termómetro;</w:t>
            </w:r>
          </w:p>
          <w:p w:rsidR="004D7C19" w:rsidRDefault="004D7C19" w:rsidP="004D7C19">
            <w:pPr>
              <w:pStyle w:val="PargrafodaLista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Procedimento: medir a massa das esferas, medir a altura da coluna de ar no interior do tubo, medir a temperatura do ar contido no interior do tubo, calcular o trabalho realizado pelo peso das esferas, concluir quanto à variação de energia interna.</w:t>
            </w:r>
          </w:p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 pequeno grupo: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3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Resolver exercícios propostos no «Avaliar conhecimentos» das páginas 163-165.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Registos nas grelhas de observação do desempenho dos alunos: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Na resolução dos exercícios (quadro);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sz w:val="20"/>
              </w:rPr>
            </w:pPr>
            <w:r>
              <w:rPr>
                <w:rFonts w:ascii="Arial" w:hAnsi="Arial" w:cs="Arial"/>
                <w:sz w:val="20"/>
              </w:rPr>
              <w:t>— No contributo para as discussões na aula.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D7C19">
            <w:pPr>
              <w:pStyle w:val="PargrafodaLista"/>
              <w:numPr>
                <w:ilvl w:val="0"/>
                <w:numId w:val="34"/>
              </w:numPr>
              <w:ind w:left="36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Concluir a resolução dos exercícios das páginas </w:t>
            </w:r>
            <w:r>
              <w:rPr>
                <w:rFonts w:ascii="Arial" w:hAnsi="Arial" w:cs="Arial"/>
                <w:sz w:val="20"/>
                <w:szCs w:val="20"/>
              </w:rPr>
              <w:t>163-165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</w:tr>
    </w:tbl>
    <w:p w:rsidR="004D7C19" w:rsidRDefault="004D7C19" w:rsidP="004D7C19">
      <w:r>
        <w:br w:type="page"/>
      </w:r>
    </w:p>
    <w:p w:rsidR="004D7C19" w:rsidRDefault="004D7C19" w:rsidP="004D7C19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27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4D7C19" w:rsidRPr="007F0CD7" w:rsidRDefault="004D7C19" w:rsidP="004D7C19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223"/>
        <w:gridCol w:w="425"/>
        <w:gridCol w:w="95"/>
        <w:gridCol w:w="141"/>
        <w:gridCol w:w="953"/>
        <w:gridCol w:w="142"/>
        <w:gridCol w:w="141"/>
        <w:gridCol w:w="142"/>
        <w:gridCol w:w="2355"/>
      </w:tblGrid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Conteúdos programáticos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Radiação e irradiância.</w:t>
            </w:r>
          </w:p>
        </w:tc>
      </w:tr>
      <w:tr w:rsidR="004D7C19" w:rsidTr="00454AE3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2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75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42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520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Descritores (metas curriculares)</w:t>
            </w:r>
          </w:p>
        </w:tc>
      </w:tr>
      <w:tr w:rsidR="004D7C19" w:rsidTr="00454AE3">
        <w:tc>
          <w:tcPr>
            <w:tcW w:w="42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jc w:val="both"/>
            </w:pPr>
            <w:r>
              <w:rPr>
                <w:rFonts w:ascii="Arial" w:hAnsi="Arial" w:cs="Arial"/>
                <w:sz w:val="20"/>
              </w:rPr>
              <w:t>Compreender os processos e mecanismos de transferências de energia entre sistemas termodinâmicos, interpretando-os com base na Primeira e na Segunda Leis da Termodinâmica</w:t>
            </w:r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1992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3.8 Distinguir, na transferência de energia por calor, a radiação — transferência de energia através da propagação de luz, sem haver contacto entre os sistemas — da condução e da convecção que exigem contacto entre sistemas.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3.9 Indicar que todos os corpos emitem radiação e que à temperatura ambiente emitem predominantemente no infravermelho, dando exemplos de aplicação desta característica (sensores de infravermelhos, visão noturna, termómetros de infravermelhos, etc.).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3.10 Indicar que todos os corpos absorvem radiação e que a radiação visível é absorvida totalmente pelas superfícies pretas.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3.11 Associar a irradiância de um corpo à energia da radiação emitida por unidade de tempo e por unidade de área.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Recursos</w:t>
            </w: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Radiação eletromagnética.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 radiação eletromagnética emitida por uma fonte térmica: 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Radiação térmica;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Irradiância.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Manual de Física (Livromédia).</w:t>
            </w:r>
          </w:p>
        </w:tc>
      </w:tr>
      <w:tr w:rsidR="004D7C19" w:rsidTr="00454AE3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— Trabalho em grande grupo/turma: 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Análise e discussão de situações apresentadas no manual.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Em pequeno grupo: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Resolução de exercícios.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t>Desenvolvimento da aula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Em grande grupo: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3"/>
              </w:num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Analisar a figura 17, da página 152, que ilustra diferentes processos para aquecer água e discutir:</w:t>
            </w:r>
          </w:p>
          <w:p w:rsidR="004D7C19" w:rsidRDefault="004D7C19" w:rsidP="00454AE3">
            <w:pPr>
              <w:pStyle w:val="PargrafodaLista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O aumento da temperatura da água deve-se à absorção de radiação eletromagnética;</w:t>
            </w:r>
          </w:p>
          <w:p w:rsidR="004D7C19" w:rsidRDefault="004D7C19" w:rsidP="00454AE3">
            <w:pPr>
              <w:pStyle w:val="PargrafodaLista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A temperatura final do sistema dependerá do intervalo de tempo de exposição e da energia que cada uma das fontes poderá transmitir;</w:t>
            </w:r>
          </w:p>
          <w:p w:rsidR="004D7C19" w:rsidRDefault="004D7C19" w:rsidP="00454AE3">
            <w:pPr>
              <w:pStyle w:val="PargrafodaLista"/>
              <w:jc w:val="both"/>
              <w:rPr>
                <w:rFonts w:ascii="Arial" w:hAnsi="Arial" w:cs="Arial"/>
                <w:sz w:val="20"/>
              </w:rPr>
            </w:pPr>
          </w:p>
          <w:p w:rsidR="004D7C19" w:rsidRDefault="004D7C19" w:rsidP="004D7C19">
            <w:pPr>
              <w:pStyle w:val="PargrafodaLista"/>
              <w:numPr>
                <w:ilvl w:val="0"/>
                <w:numId w:val="63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Analisar o espetro eletromagnético da figura 19:</w:t>
            </w:r>
          </w:p>
          <w:p w:rsidR="004D7C19" w:rsidRDefault="004D7C19" w:rsidP="00454AE3">
            <w:pPr>
              <w:pStyle w:val="PargrafodaLista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Descrever o espetro.</w:t>
            </w:r>
          </w:p>
          <w:p w:rsidR="004D7C19" w:rsidRDefault="004D7C19" w:rsidP="00454AE3">
            <w:pPr>
              <w:pStyle w:val="PargrafodaLista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Estabelecer as gamas de radiação do espetro eletromagnético do ultravioleta, do visível e do infravermelho, em termos de frequência.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3"/>
              </w:num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Recordar, com apoio de representações esquemáticas, simulações e gráficos, os conceitos associados a ondas periódicas: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426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Ondas transversais;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426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Ondas longitudinais;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426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— Comprimento de onda;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426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Frequência;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426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Período;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426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Amplitude;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426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Velocidade de propagação.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Analisar a figura 20 e discutir se é possível existirem fontes térmicas em toda a gama do espetro eletromagnético.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Reforçar que uma fonte térmica, à temperatura ambiente, emite na região espetral do infravermelho.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</w:p>
          <w:p w:rsidR="004D7C19" w:rsidRDefault="004D7C19" w:rsidP="004D7C19">
            <w:pPr>
              <w:pStyle w:val="PargrafodaLista"/>
              <w:numPr>
                <w:ilvl w:val="0"/>
                <w:numId w:val="6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Introduzir a discussão em torno do significado de irradiância, alertando para o facto de a energia absorvida por um sistema poder ser utilizada em diferentes processos. Relacionar com o que foi estudado na Química do 10.º ano. Neste caso, discute-se um processo de transferência de energia entre sistemas que necessariamente estão a temperaturas diferentes — por isso se fala em calor.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Mencionar que o calor por radiação na gama dos infravermelhos é aquele que contribui fundamentalmente para o aumento da energia cinética média de um sistema que a absorve.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Discutir a análise do gráfico da figura 21, salientando os seguintes aspetos: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Definir um espetro térmico;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Distinguir espetros contínuos de espetros descontínuos;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Explorar a forma da curva para diferentes temperaturas (máximos, área subtensa, comprimentos de onda emitidos, …).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sz w:val="20"/>
              </w:rPr>
            </w:pPr>
          </w:p>
          <w:p w:rsidR="004D7C19" w:rsidRDefault="004D7C19" w:rsidP="004D7C19">
            <w:pPr>
              <w:pStyle w:val="PargrafodaLista"/>
              <w:numPr>
                <w:ilvl w:val="0"/>
                <w:numId w:val="6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Referir que a atribuição a um sistema das características de corpo negro não significa que o sistema apresenta a cor preta; o termo «corpo negro» é um modelo utilizado para interpretar a emissão/absorção de radiação por um corpo exclusivamente dependente da sua temperatura.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 propriedade que caracteriza este comportamento é a emissividade do material.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Analisar os valores de emissividade apresentados na tabela da página 171, começando por identificar a que gama espetral da radiação dizem respeito os valores indicados (T = 300 K).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Discutir alguns aspetos que justifiquem a existência de um intervalo de valores de emissividade para o mesmo material (por exemplo, diferentes composições dos materiais).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Apresentar a expressão matemática que define irradiância e interpretar o seu significado e respetiva unidade.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Analisar a situação descrita (figura 23) salientando que a cor resultante de um emissor térmico (pedaço de ferro aquecido) deve-se à sobreposição das radiações emitidas, na região do visível, pelo corpo a essa temperatura. À medida que a temperatura aumenta, o espetro de emissão desloca-se para a região espetral de frequências mais elevadas. O corpo aparenta ter a cor branca, porque ocorre a sobreposição do vermelho, do verde e do azul (três cores primárias de ótica).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Explorar os exemplos de aplicação de termografia de infravermelho, da página 173.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Discutir em que condições é possível observar o contraste (corpos que não se encontram em equilíbrio térmico).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 Analisar e discutir o exercício resolvido 5: «Aplicações das fontes de radiação térmica».</w:t>
            </w:r>
          </w:p>
          <w:p w:rsidR="004D7C19" w:rsidRDefault="004D7C19" w:rsidP="00454AE3">
            <w:pPr>
              <w:pStyle w:val="PargrafodaLista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Em pequeno grupo: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4"/>
              </w:num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Resolução dos exercícios 1 a 12 do «Avaliar conhecimentos» das páginas 181-183.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Registos nas grelhas de observação do desempenho dos alunos: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No contributo para as discussões na aula;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Na resolução dos exercícios.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D7C19">
            <w:pPr>
              <w:pStyle w:val="PargrafodaLista"/>
              <w:numPr>
                <w:ilvl w:val="0"/>
                <w:numId w:val="34"/>
              </w:numPr>
              <w:ind w:left="365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Concluir a resolução dos exercícios1 a 12 das páginas 181-183.</w:t>
            </w: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</w:tr>
    </w:tbl>
    <w:p w:rsidR="004D7C19" w:rsidRDefault="004D7C19" w:rsidP="004D7C19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28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4D7C19" w:rsidRPr="007F0CD7" w:rsidRDefault="004D7C19" w:rsidP="004D7C19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Conteúdos programáticos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Radiação e irradiância.</w:t>
            </w:r>
          </w:p>
        </w:tc>
      </w:tr>
      <w:tr w:rsidR="004D7C19" w:rsidTr="00454AE3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Descritores (metas curriculares)</w:t>
            </w:r>
          </w:p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jc w:val="both"/>
            </w:pPr>
            <w:r>
              <w:rPr>
                <w:rFonts w:ascii="Arial" w:hAnsi="Arial" w:cs="Arial"/>
                <w:sz w:val="20"/>
              </w:rPr>
              <w:t>Compreender os processos e mecanismos de transferências de energia entre sistemas termodinâmicos, interpretando-os com base na Primeira e na Segunda Leis da Termodinâmica</w:t>
            </w:r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Calibri" w:hAnsi="Calibri" w:cs="Calibri"/>
              </w:rPr>
              <w:t xml:space="preserve">3.12 </w:t>
            </w:r>
            <w:r>
              <w:rPr>
                <w:rFonts w:ascii="Arial" w:hAnsi="Arial" w:cs="Arial"/>
                <w:sz w:val="20"/>
              </w:rPr>
              <w:t>Identificar uma célula fotovoltaica como um dispositivo que aproveita a energia da luz solar para criar diretamente uma diferença de potencial elétrico nos seus terminais, produzindo uma corrente elétrica contínua.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20"/>
              </w:rPr>
              <w:t>3.13 Dimensionar a área de um sistema fotovoltaico conhecida a irradiância solar média no local de instalação, o número médio de horas de luz solar por dia, o rendimento e a potência a debitar.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Recursos</w:t>
            </w: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Irradiância solar e efeito fotovoltaico.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Resolução de exercícios.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Manual de Física (Livromédia).</w:t>
            </w:r>
          </w:p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Material necessário às simulações:</w:t>
            </w:r>
          </w:p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Células fotovoltaicas;</w:t>
            </w:r>
          </w:p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Foco.</w:t>
            </w:r>
          </w:p>
        </w:tc>
      </w:tr>
      <w:tr w:rsidR="004D7C19" w:rsidTr="00454AE3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— Trabalho em grande grupo/turma: 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Análise e discussão de situações apresentadas no manual, vídeo/simulações.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Em pequeno grupo: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Resolução de exercícios.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t>Desenvolvimento da aula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 grande grupo: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3"/>
                <w:numId w:val="65"/>
              </w:numPr>
              <w:autoSpaceDE w:val="0"/>
              <w:autoSpaceDN w:val="0"/>
              <w:adjustRightInd w:val="0"/>
              <w:ind w:left="70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Fazer a correção dos exercícios propostos para casa, no quadro.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Discutir o significado do valor 1367 W m</w:t>
            </w:r>
            <w:r>
              <w:rPr>
                <w:rFonts w:ascii="Arial" w:eastAsia="MMaCentury-Regular" w:hAnsi="Arial" w:cs="Arial"/>
                <w:color w:val="231F20"/>
                <w:sz w:val="20"/>
                <w:szCs w:val="20"/>
                <w:vertAlign w:val="superscript"/>
              </w:rPr>
              <w:t>-</w:t>
            </w:r>
            <w:r>
              <w:rPr>
                <w:rFonts w:ascii="Arial" w:hAnsi="Arial" w:cs="Arial"/>
                <w:color w:val="231F20"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 e como varia à medida que nos aproximamos da superfície do Planeta, com o apoio dos esquemas das figuras 24 e 25.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Introduzir o termo fotovoltaico, levantando questões que promovam a discussão dos seguintes tópicos: 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O problema energético e a necessidade de recorrer a fontes renováveis de energia;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As vantagens e desvantagens;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As condições verificadas em Portugal que favorecem o recurso à energia fotovoltaica;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O recurso à utilização da radiação solar (irradiância solar média).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Recorrer a </w:t>
            </w:r>
            <w:r>
              <w:rPr>
                <w:rFonts w:ascii="Arial" w:hAnsi="Arial" w:cs="Arial"/>
                <w:i/>
                <w:iCs/>
                <w:color w:val="231F20"/>
                <w:sz w:val="20"/>
                <w:szCs w:val="20"/>
              </w:rPr>
              <w:t xml:space="preserve">kits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experimentais, carrinhos, candeeiros, lanternas, máquinas de calcular, para demonstrar o fenómeno fotovoltaico.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</w:p>
          <w:p w:rsidR="004D7C19" w:rsidRDefault="004D7C19" w:rsidP="004D7C19">
            <w:pPr>
              <w:pStyle w:val="PargrafodaLista"/>
              <w:numPr>
                <w:ilvl w:val="0"/>
                <w:numId w:val="6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Interpretar o efeito fotovoltaico, recorrendo a um vídeo/animação/simulação, ou às imagens/textos do manual (figuras 30 e 31), e explicar como se produz energia elétrica numa célula fotovoltaica, referindo os seguintes tópicos: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O efeito fotovoltaico ocorre em semicondutores; 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Formação do par buraco-eletrão;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Dopagem e semicondutores;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Junção </w:t>
            </w:r>
            <w:r>
              <w:rPr>
                <w:rFonts w:ascii="Arial" w:hAnsi="Arial" w:cs="Arial"/>
                <w:i/>
                <w:color w:val="231F20"/>
                <w:sz w:val="20"/>
                <w:szCs w:val="20"/>
              </w:rPr>
              <w:t>p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-</w:t>
            </w:r>
            <w:r>
              <w:rPr>
                <w:rFonts w:ascii="Arial" w:hAnsi="Arial" w:cs="Arial"/>
                <w:i/>
                <w:color w:val="231F20"/>
                <w:sz w:val="20"/>
                <w:szCs w:val="20"/>
              </w:rPr>
              <w:t>n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;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Zona de depleção.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</w:p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Analisar as curvas características de uma célula fotovoltaica (figura 32) e discutir: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O que representa cada um dos gráficos;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lastRenderedPageBreak/>
              <w:t>O significado dos pontos assinalados nos gráficos;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 variação de potência elétrica debitada pela célula com a diferença de potencial;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O significado de eficiência de conversão de energia térmica em energia elétrica por uma célula fotovoltaica.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Analisar as curvas características de uma célula fotovoltaica para diferentes horas do dia (figura 32) e: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Discutir o facto de as curvas serem diferentes para diferentes horas do dia;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Relacionar cada uma das curvas com a irradiância solar média que se verifica a cada uma das horas;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Discutir fatores que condicionam a eficiência de uma célula.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Distinguir o efeito fotovoltaico do efeito fotoelétrico, destacando: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 diferença de materiais envolvidos;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 No efeito fotoelétrico há remoção de eletrões da superfície do metal;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 No efeito fotovoltaico não há remoção de eletrões.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</w:p>
          <w:p w:rsidR="004D7C19" w:rsidRDefault="004D7C19" w:rsidP="004D7C19">
            <w:pPr>
              <w:pStyle w:val="PargrafodaLista"/>
              <w:numPr>
                <w:ilvl w:val="0"/>
                <w:numId w:val="6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Fazer a simulação da figura 34, utilizando uma lanterna e células fotovoltaicas ligadas a uma lâmpada para verificar a alteração na luminosidade da lâmpada à medida que se altera a posição da lanterna. No decorrer da simulação: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— Relacionar a irradiância solar média com a inclinação dos raios solares;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— Discutir como obter um máximo de eficiência a partir de um painel fotovoltaico;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— Localização;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— Irradiância solar média;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— Painéis fixos ou móveis;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— …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Discutir a necessidade de dimensionar um painel fotovoltaico, tendo em conta as</w:t>
            </w:r>
            <w:r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color w:val="231F20"/>
                <w:sz w:val="20"/>
                <w:szCs w:val="16"/>
              </w:rPr>
              <w:t>necessidades energéticas e a irradiância do local de instalação.</w:t>
            </w:r>
          </w:p>
          <w:p w:rsidR="004D7C19" w:rsidRDefault="004D7C19" w:rsidP="00454AE3">
            <w:pPr>
              <w:pStyle w:val="PargrafodaLista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D7C19" w:rsidRDefault="004D7C19" w:rsidP="004D7C19">
            <w:pPr>
              <w:pStyle w:val="PargrafodaLista"/>
              <w:numPr>
                <w:ilvl w:val="0"/>
                <w:numId w:val="6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Justificar a necessidade de associar células fotovoltaicas em série e em paralelo.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5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Recorrer a células fotovoltaicas e fazer as montagens da figura 35 para demonstrar a diferença de uma utilização de células em série e em paralelo, tendo em conta o fim a que se destina o painel fotovoltaico.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65"/>
              </w:numPr>
              <w:autoSpaceDE w:val="0"/>
              <w:autoSpaceDN w:val="0"/>
              <w:adjustRightInd w:val="0"/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Analisar e discutir o exercício resolvido 6: «Dimensionamento de um painel fotovoltaico», alertando para a metodologia de resolução.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</w:pPr>
            <w:r>
              <w:t>Em pequeno grupo: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</w:pPr>
            <w:r>
              <w:t>Resolução dos exercícios 13 a 16 do «Avaliar conhecimentos», das páginas 181-183.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Registos nas grelhas de observação do desempenho dos alunos: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No contributo para as discussões na aula;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sz w:val="20"/>
              </w:rPr>
            </w:pPr>
            <w:r>
              <w:rPr>
                <w:rFonts w:ascii="Arial" w:hAnsi="Arial" w:cs="Arial"/>
                <w:sz w:val="20"/>
              </w:rPr>
              <w:t>— Na resolução dos exercícios.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</w:tr>
    </w:tbl>
    <w:p w:rsidR="004D7C19" w:rsidRDefault="004D7C19" w:rsidP="004D7C19">
      <w:r>
        <w:br w:type="page"/>
      </w:r>
    </w:p>
    <w:p w:rsidR="004D7C19" w:rsidRDefault="004D7C19" w:rsidP="004D7C19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29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4D7C19" w:rsidRPr="007F0CD7" w:rsidRDefault="004D7C19" w:rsidP="004D7C19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Conteúdos programáticos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Mecanismos de transferência de energia por calor em sólidos e fluidos: condução e convecção.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Condução térmica e condutividade térmica.</w:t>
            </w:r>
          </w:p>
        </w:tc>
      </w:tr>
      <w:tr w:rsidR="004D7C19" w:rsidTr="00454AE3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Descritores (metas curriculares)</w:t>
            </w:r>
          </w:p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jc w:val="both"/>
            </w:pPr>
            <w:r>
              <w:rPr>
                <w:rFonts w:ascii="Arial" w:hAnsi="Arial" w:cs="Arial"/>
                <w:sz w:val="20"/>
              </w:rPr>
              <w:t>Compreender os processos e mecanismos de transferências de energia entre sistemas termodinâmicos, interpretando-os com base na Primeira e na Segunda Leis da Termodinâmica</w:t>
            </w:r>
            <w:r>
              <w:rPr>
                <w:rFonts w:ascii="Calibri" w:hAnsi="Calibri" w:cs="Calibri"/>
              </w:rPr>
              <w:t>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3.14 Distinguir os mecanismos de condução e de convecção.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20"/>
              </w:rPr>
              <w:t>3.15 Associar a condutividade térmica à taxa temporal de transferência de energia como calor por condução, distinguindo materiais bons e maus condutores do calor.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Recursos</w:t>
            </w: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tabs>
                <w:tab w:val="left" w:pos="3375"/>
              </w:tabs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Condução e convecção térmica.</w:t>
            </w:r>
            <w:r>
              <w:rPr>
                <w:rFonts w:ascii="Arial" w:hAnsi="Arial" w:cs="Arial"/>
                <w:sz w:val="20"/>
                <w:szCs w:val="20"/>
              </w:rPr>
              <w:tab/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Condução térmica e condutividade térmica: 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Materiais condutores e isoladores de calor;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Condutividade térmica.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Manual de Física (Livromédia).</w:t>
            </w:r>
          </w:p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Material necessário à realização das experiências:</w:t>
            </w:r>
          </w:p>
          <w:p w:rsidR="004D7C19" w:rsidRDefault="004D7C19" w:rsidP="00454AE3">
            <w:pPr>
              <w:ind w:left="26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Barra de metal;</w:t>
            </w:r>
          </w:p>
          <w:p w:rsidR="004D7C19" w:rsidRDefault="004D7C19" w:rsidP="00454AE3">
            <w:pPr>
              <w:ind w:left="26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Suporte;</w:t>
            </w:r>
          </w:p>
          <w:p w:rsidR="004D7C19" w:rsidRDefault="004D7C19" w:rsidP="00454AE3">
            <w:pPr>
              <w:ind w:left="26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Pioneses;</w:t>
            </w:r>
          </w:p>
          <w:p w:rsidR="004D7C19" w:rsidRDefault="004D7C19" w:rsidP="00454AE3">
            <w:pPr>
              <w:ind w:left="26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Cera;</w:t>
            </w:r>
          </w:p>
          <w:p w:rsidR="004D7C19" w:rsidRDefault="004D7C19" w:rsidP="00454AE3">
            <w:pPr>
              <w:ind w:left="26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Vela;</w:t>
            </w:r>
          </w:p>
          <w:p w:rsidR="004D7C19" w:rsidRDefault="004D7C19" w:rsidP="00454AE3">
            <w:pPr>
              <w:ind w:left="26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Tubo de vidro fechado;</w:t>
            </w:r>
          </w:p>
          <w:p w:rsidR="004D7C19" w:rsidRDefault="004D7C19" w:rsidP="00454AE3">
            <w:pPr>
              <w:ind w:left="26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Água;</w:t>
            </w:r>
          </w:p>
          <w:p w:rsidR="004D7C19" w:rsidRDefault="004D7C19" w:rsidP="00454AE3">
            <w:pPr>
              <w:ind w:left="263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Corante/cristal.</w:t>
            </w:r>
          </w:p>
        </w:tc>
      </w:tr>
      <w:tr w:rsidR="004D7C19" w:rsidTr="00454AE3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— Trabalho em grande grupo /turma: 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Análise e discussão de situações apresentadas no manual;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Demonstrações experimentais dos fenómenos condução e convecção térmica 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 Em pequeno grupo: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Resolução de exercícios.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t>Desenvolvimento da aula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 grande grupo: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Introduzir os conceitos de condução e convecção térmica, realizando as experiências:</w:t>
            </w:r>
          </w:p>
          <w:p w:rsidR="004D7C19" w:rsidRDefault="004D7C19" w:rsidP="004D7C19">
            <w:pPr>
              <w:pStyle w:val="PargrafodaLista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Experiência 1 — condução térmica — fixar com cera pioneses em barras de diferentes materiais e aquecer uma das extremidades da barra;</w:t>
            </w:r>
          </w:p>
          <w:p w:rsidR="004D7C19" w:rsidRDefault="004D7C19" w:rsidP="004D7C19">
            <w:pPr>
              <w:pStyle w:val="PargrafodaLista"/>
              <w:numPr>
                <w:ilvl w:val="1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Experiência 2 — convecção térmica —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encher completamente um tubo em U com água; colocar um cristal de permanganato de potássio ou um corante no topo deste e aquecer (com a mão ou com uma vela), uma das extremidades inferiores do tubo.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3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Discutir com os alunos as observações efetuadas.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Levar, para a sala de aula, pequenos aparelhos onde se evidenciem fenómenos de condução e/ou convecção térmicas, como candeeiros de lava ou outros.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Interpretar, com base nas figuras 36 e 37, os modelos de mecanismos de condução e de convecção a nível microscópico.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Clarificar quais são as características do fluido, como viscosidade, condutividade térmica e o tipo de aquecimento, que determinam o mecanismo de transferência de energia como calor, apresentando o exemplo do aquecimento de igual volume de mel e água.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Explorar a formação das correntes verticais de convecção criadas no interior de fluido em contacto com uma fonte de aquecimento (figura 38).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Discutir a importância da localização da fonte de aquecimento: </w:t>
            </w:r>
            <w:r>
              <w:rPr>
                <w:rFonts w:ascii="Arial" w:hAnsi="Arial" w:cs="Arial"/>
                <w:i/>
                <w:color w:val="231F20"/>
                <w:sz w:val="20"/>
                <w:szCs w:val="20"/>
              </w:rPr>
              <w:t>Seria possível a formação de correntes de convecção verticais se a fonte de aquecimento fosse colocada à superfície do líquido?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lastRenderedPageBreak/>
              <w:t>Interpretar as diversas situações práticas apresentadas no quadro das páginas 185 e 186, sobre os processos de aquecimento e arrefecimento.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4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Esclarecer que a situação de aquecimento do ar de uma sala com aquecedor é interpretada considerando um aquecedor de resistência elétrica. No caso de ter acoplado uma ventoinha ou sistemas de ar condicionado, o transporte de energia como calor faz-se predominantemente pelo movimento forçado da massa de ar e não por formação de correntes de convecção verticais (é por isso que os aparelhos de ar condicionado podem ser colocados junto aos tetos).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  <w:p w:rsidR="004D7C19" w:rsidRDefault="004D7C19" w:rsidP="004D7C19">
            <w:pPr>
              <w:pStyle w:val="PargrafodaLista"/>
              <w:numPr>
                <w:ilvl w:val="0"/>
                <w:numId w:val="7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Apresentar situações do quotidiano cujos fenómenos são passíveis de serem interpretados com base na propriedade condutividade térmica: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— Utilização de materiais isoladores na construção civil;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— Utilização de metais no fabrico de utensílios de cozinha;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— Sensação de «quente» e «frio»;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—Utilização de material de proteção nas mãos, quando manuseamos materiais sujeitos a aquecimento ou arrefecimento.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Relacionar estes fenómenos com a rapidez com que a energia se transfere.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Definir taxa temporal de transferência de energia.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Explorar a experiência representada na figura 39, para discutir os parâmetros que influenciam a rapidez com que se transfere a energia. Realçar que a experiência tem de ser realizada mantendo sempre a diferença de temperatura entre as extremidades da barra, o que se consegue colocando água em ebulição (+100 °C) e em fusão (+0 °C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).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Interpretar a definição de condutividade térmica apresentada.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Interpretar os fenómenos referidos no texto, utilizando a informação constante na tabela e o conhecimento sobre condutividade térmica.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Solicitar aos alunos a apresentação de exemplos que conheçam, que possam ser interpretados com esta propriedade térmica.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Assegurar que os alunos compreendem o objetivo geral da atividade de modo que possam envolver-se na sua planificação e, após discussão e acerto, na sua realização.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Analisar e discutir o exercício resolvido 7: «Parâmetros que determinam a taxa de transferência de energia por condução», alertando para: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 A exploração dos dados constantes na tabela;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 As unidades em que vem expressa a condutividade térmica;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 A expressão que associa a taxa temporal de energia e a condutividade térmica;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 A metodologia de resolução.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Em pequeno grupo: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7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Resolução dos exercícios do «Avaliar conhecimentos» da página 187.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Registos nas grelhas de observação do desempenho dos alunos: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No contributo para as discussões na aula;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sz w:val="20"/>
              </w:rPr>
            </w:pPr>
            <w:r>
              <w:rPr>
                <w:rFonts w:ascii="Arial" w:hAnsi="Arial" w:cs="Arial"/>
                <w:sz w:val="20"/>
              </w:rPr>
              <w:t>— Na resolução dos exercícios.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Preparar a atividade laboratorial 3.1 Radiação e potência elétrica de um painel fotovoltaico.</w:t>
            </w: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</w:tr>
    </w:tbl>
    <w:p w:rsidR="004D7C19" w:rsidRDefault="004D7C19" w:rsidP="004D7C19">
      <w:pPr>
        <w:spacing w:after="0" w:line="240" w:lineRule="auto"/>
        <w:rPr>
          <w:sz w:val="20"/>
        </w:rPr>
      </w:pPr>
    </w:p>
    <w:p w:rsidR="004D7C19" w:rsidRDefault="004D7C19" w:rsidP="004D7C19">
      <w:pPr>
        <w:spacing w:after="0" w:line="240" w:lineRule="auto"/>
      </w:pPr>
    </w:p>
    <w:p w:rsidR="004D7C19" w:rsidRDefault="004D7C19" w:rsidP="004D7C19">
      <w:r>
        <w:br w:type="page"/>
      </w:r>
    </w:p>
    <w:p w:rsidR="004D7C19" w:rsidRDefault="004D7C19" w:rsidP="004D7C19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30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4D7C19" w:rsidRPr="007F0CD7" w:rsidRDefault="004D7C19" w:rsidP="004D7C19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Conteúdos programáticos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Radiação e irradiância.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Efeito fotovoltaico.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AL3.1 Radiação e potência elétrica de um painel fotovoltaico.</w:t>
            </w:r>
          </w:p>
        </w:tc>
      </w:tr>
      <w:tr w:rsidR="004D7C19" w:rsidTr="00454AE3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Descritores (metas curriculares)</w:t>
            </w:r>
          </w:p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D7C19">
            <w:pPr>
              <w:pStyle w:val="PargrafodaLista"/>
              <w:numPr>
                <w:ilvl w:val="0"/>
                <w:numId w:val="77"/>
              </w:numPr>
              <w:autoSpaceDE w:val="0"/>
              <w:autoSpaceDN w:val="0"/>
              <w:adjustRightInd w:val="0"/>
              <w:ind w:left="142" w:hanging="14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  <w:szCs w:val="20"/>
              </w:rPr>
              <w:t>Investigar a influência da irradiância e da diferença de potencial elétrico no rendimento de um painel fotovoltaico.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Metas específicas da atividade laboratorial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7"/>
              </w:numPr>
              <w:autoSpaceDE w:val="0"/>
              <w:autoSpaceDN w:val="0"/>
              <w:adjustRightInd w:val="0"/>
              <w:ind w:left="223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Associar a conversão fotovoltaica à transferência de energia da luz solar para um painel fotovoltaico que se manifesta no aparecimento de uma diferença de potencial elétrico nos seus terminais.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7"/>
              </w:numPr>
              <w:autoSpaceDE w:val="0"/>
              <w:autoSpaceDN w:val="0"/>
              <w:adjustRightInd w:val="0"/>
              <w:ind w:left="223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Montar um circuito elétrico e efetuar medições de diferença de potencial elétrico e de corrente elétrica.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7"/>
              </w:numPr>
              <w:autoSpaceDE w:val="0"/>
              <w:autoSpaceDN w:val="0"/>
              <w:adjustRightInd w:val="0"/>
              <w:ind w:left="223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Determinar a potência elétrica fornecida por um painel fotovoltaico.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7"/>
              </w:numPr>
              <w:autoSpaceDE w:val="0"/>
              <w:autoSpaceDN w:val="0"/>
              <w:adjustRightInd w:val="0"/>
              <w:ind w:left="223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Investigar o efeito da variação da irradiância na potência do painel, concluindo qual é a melhor orientação de um painel fotovoltaico de modo a maximizar a sua potência.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7"/>
              </w:numPr>
              <w:autoSpaceDE w:val="0"/>
              <w:autoSpaceDN w:val="0"/>
              <w:adjustRightInd w:val="0"/>
              <w:ind w:left="223" w:hanging="141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Construir e interpretar o gráfico da potência elétrica em função da diferença de potencial elétrico nos terminais de um painel fotovoltaico, determinando a diferença de potencial elétrico que otimiza o seu rendimento.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Recursos</w:t>
            </w: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AL3.1 Radiação e potência elétrica de um painel fotovoltaico.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</w:pP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Manual de Física (Livromédia).</w:t>
            </w:r>
          </w:p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Material necessário à realização da atividade laboratorial 3.1: </w:t>
            </w:r>
          </w:p>
          <w:p w:rsidR="004D7C19" w:rsidRDefault="004D7C19" w:rsidP="00454AE3">
            <w:pPr>
              <w:ind w:left="26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Painel fotovoltaico;</w:t>
            </w:r>
          </w:p>
          <w:p w:rsidR="004D7C19" w:rsidRDefault="004D7C19" w:rsidP="00454AE3">
            <w:pPr>
              <w:ind w:left="26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Candeeiro;</w:t>
            </w:r>
          </w:p>
          <w:p w:rsidR="004D7C19" w:rsidRDefault="004D7C19" w:rsidP="00454AE3">
            <w:pPr>
              <w:ind w:left="26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Amperímetro e voltímetro;</w:t>
            </w:r>
          </w:p>
          <w:p w:rsidR="004D7C19" w:rsidRDefault="004D7C19" w:rsidP="00454AE3">
            <w:pPr>
              <w:ind w:left="26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Reóstato;</w:t>
            </w:r>
          </w:p>
          <w:p w:rsidR="004D7C19" w:rsidRDefault="004D7C19" w:rsidP="00454AE3">
            <w:pPr>
              <w:ind w:left="26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Interruptor;</w:t>
            </w:r>
          </w:p>
          <w:p w:rsidR="004D7C19" w:rsidRDefault="004D7C19" w:rsidP="00454AE3">
            <w:pPr>
              <w:ind w:left="26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Fios de ligação;</w:t>
            </w:r>
          </w:p>
          <w:p w:rsidR="004D7C19" w:rsidRDefault="004D7C19" w:rsidP="00454AE3">
            <w:pPr>
              <w:ind w:left="26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Filtros;</w:t>
            </w:r>
          </w:p>
          <w:p w:rsidR="004D7C19" w:rsidRDefault="004D7C19" w:rsidP="00454AE3">
            <w:pPr>
              <w:ind w:left="26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Régua e transferidor.</w:t>
            </w:r>
          </w:p>
        </w:tc>
      </w:tr>
      <w:tr w:rsidR="004D7C19" w:rsidTr="00454AE3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t xml:space="preserve">— </w:t>
            </w:r>
            <w:r>
              <w:rPr>
                <w:rFonts w:ascii="Arial" w:hAnsi="Arial" w:cs="Arial"/>
                <w:sz w:val="20"/>
              </w:rPr>
              <w:t>Trabalho em grande grupo: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Discussão das respostas às questões da parte «Preparação da atividade laboratorial».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Trabalho em pequeno grupo: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Cada grupo tem na bancada o material necessário à montagem experimental e executa a experiência fazendo as medições que permitam preencher a tabela 1, da página 214.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— Trabalho individual: 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rPr>
                <w:rFonts w:ascii="Arial" w:hAnsi="Arial" w:cs="Arial"/>
                <w:sz w:val="20"/>
              </w:rPr>
              <w:t>Relatório</w:t>
            </w:r>
            <w:r>
              <w:t xml:space="preserve"> da atividade laboratorial com resposta às questões «Análise e discussão da atividade laboratorial».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t>Desenvolvimento da aula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ascii="Arial" w:hAnsi="Arial" w:cs="Arial"/>
                <w:sz w:val="20"/>
              </w:rPr>
              <w:t>Discussão alargada à turma: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cs="Arial"/>
              </w:rPr>
              <w:t xml:space="preserve">Na primeira parte da aula serão discutidas as respostas </w:t>
            </w:r>
            <w:r>
              <w:rPr>
                <w:rFonts w:ascii="Arial" w:hAnsi="Arial" w:cs="Arial"/>
                <w:sz w:val="20"/>
              </w:rPr>
              <w:t>da parte «Preparação da atividade laboratorial», que os alunos trabalharam em casa.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Trabalho em pequeno grupo: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Os alunos executam a experiência planeada, fazem os registos das medições e completam as tabelas 1 da página 214. O professor acompanha o trabalho dos alunos, avaliando o desempenho destes e levantando questões. </w:t>
            </w:r>
          </w:p>
          <w:p w:rsidR="004D7C19" w:rsidRDefault="004D7C19" w:rsidP="00454AE3">
            <w:pPr>
              <w:jc w:val="both"/>
              <w:rPr>
                <w:rFonts w:cs="Arial"/>
              </w:rPr>
            </w:pPr>
          </w:p>
          <w:p w:rsidR="004D7C19" w:rsidRDefault="004D7C19" w:rsidP="00454AE3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Trabalho individual: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</w:pPr>
            <w:r>
              <w:rPr>
                <w:rFonts w:cs="Arial"/>
              </w:rPr>
              <w:t>Os alunos respondem às questões da parte «Análise e discussão da atividade laboratorial».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</w:pPr>
            <w:r>
              <w:rPr>
                <w:rFonts w:cs="Arial"/>
              </w:rPr>
              <w:t>Elaborar o relatório da atividade prática (registo de medições e resposta às questões «Análise e discussão da atividade laboratorial»).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Relatório da atividade laboratorial: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— Tabelas com os registos de medições;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— Resposta às questões de análise e discussão da atividade laboratorial;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— Execução da atividade;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sz w:val="20"/>
              </w:rPr>
            </w:pPr>
            <w:r>
              <w:t xml:space="preserve">— </w:t>
            </w:r>
            <w:r>
              <w:rPr>
                <w:rFonts w:cs="Arial"/>
              </w:rPr>
              <w:t>Resposta às questões da parte «Análise e discussão da atividade laboratorial».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</w:tr>
    </w:tbl>
    <w:p w:rsidR="004D7C19" w:rsidRDefault="004D7C19" w:rsidP="004D7C19">
      <w:r>
        <w:br w:type="page"/>
      </w:r>
    </w:p>
    <w:p w:rsidR="004D7C19" w:rsidRDefault="004D7C19" w:rsidP="004D7C19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31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4D7C19" w:rsidRPr="007F0CD7" w:rsidRDefault="004D7C19" w:rsidP="004D7C19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Conteúdos programáticos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Capacidade térmica mássica.</w:t>
            </w:r>
          </w:p>
        </w:tc>
      </w:tr>
      <w:tr w:rsidR="004D7C19" w:rsidTr="00454AE3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Descritores (metas curriculares)</w:t>
            </w:r>
          </w:p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Compreender os processos e mecanismos de transferências de energia entre sistemas termodinâmicos, interpretando-os com base na Primeira e na Segunda Leis da Termodinâmica.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3.16 Interpretar o significado de capacidade térmica mássica, aplicando-o na explicação de fenómenos do quotidiano.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Recursos</w:t>
            </w: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Capacidade térmica mássica e capacidade térmica.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Resolução de exercícios.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Manual de Física (Livromédia).</w:t>
            </w:r>
          </w:p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D7C19" w:rsidRDefault="004D7C19" w:rsidP="00454AE3">
            <w:pPr>
              <w:ind w:left="26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Tr="00454AE3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t xml:space="preserve">— </w:t>
            </w:r>
            <w:r>
              <w:rPr>
                <w:rFonts w:ascii="Arial" w:hAnsi="Arial" w:cs="Arial"/>
                <w:sz w:val="20"/>
              </w:rPr>
              <w:t>Trabalho em grande grupo: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Análise dos fenómenos e situações apresentados no manual de Física para introdução dos conceitos capacidade térmica e capacidade térmica mássica.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Trabalho em pequeno grupo: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</w:pPr>
            <w:r>
              <w:rPr>
                <w:rFonts w:ascii="Arial" w:hAnsi="Arial" w:cs="Arial"/>
                <w:sz w:val="20"/>
              </w:rPr>
              <w:t>Resolução dos exercícios do «Avaliar conhecimentos» das páginas 194-196.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t>Desenvolvimento da aula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Trabalho em grande grupo: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Apresentar situações do quotidiano cujos fenómenos são passíveis de serem interpretados com base na propriedade capacidade térmica mássica: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567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 Ao fornecer a mesma energia a quantidades iguais de água e azeite, estes sofrem diferentes variações de temperatura;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567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 A utilização de utensílios de barro (na cozinha tradicional portuguesa) em lugar dos de metal permite um processo mais lento na cozedura dos alimentos/um processo mais lento de arrefecimento dos alimentos.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Relacionar estes fenómenos com a quantidade de energia cedida/recebida para diminuir/aumentar a temperatura.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Explorar a experiência representada na figura 40 da página 191 e discutir os parâmetros que influenciam a quantidade de energia cedida/recebida para diminuir/aumentar a temperatura.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Analisar as unidades em que cada uma das grandezas capacidade térmica e capacidade térmica mássica se exprimem. Discutir significado físico de cada uma das grandezas, apresentando exemplos de corpos do mesmo material com diferentes massas. O valor da capacidade térmica mássica do material é o mesmo, mas o da capacidade térmica não.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Analisar e discutir os fenómenos do quotidiano, apresentados no manual (figura 41 e 42 da páginas 192 e 193), aplicando o conceito de capacidade térmica mássica na sua explicação.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8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Analisar e discutir a resolução do exercício resolvido 8: «Aplicação do conceito de capacidade térmica mássica», da página 193. 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360"/>
              <w:rPr>
                <w:rFonts w:ascii="Arial" w:hAnsi="Arial" w:cs="Arial"/>
                <w:color w:val="231F20"/>
                <w:sz w:val="20"/>
                <w:szCs w:val="20"/>
              </w:rPr>
            </w:pP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Trabalho em grande grupo: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79"/>
              </w:numPr>
              <w:autoSpaceDE w:val="0"/>
              <w:autoSpaceDN w:val="0"/>
              <w:adjustRightInd w:val="0"/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</w:pPr>
            <w:r>
              <w:rPr>
                <w:rFonts w:ascii="Arial" w:hAnsi="Arial" w:cs="Arial"/>
                <w:sz w:val="20"/>
                <w:szCs w:val="20"/>
              </w:rPr>
              <w:t>Resolução dos exercícios do «Avaliar conhecimentos» propostos nas páginas 194-195.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jc w:val="both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4D7C19" w:rsidRDefault="004D7C19" w:rsidP="00454AE3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lastRenderedPageBreak/>
              <w:t>Registo nas grelhas de observação/verificação do desempenho dos alunos na realização dos exercícios e da participação na aula na discussão alargada à turma.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Conclusão da resolução dos exercícios das páginas 196.</w:t>
            </w: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</w:tr>
    </w:tbl>
    <w:p w:rsidR="004D7C19" w:rsidRDefault="004D7C19" w:rsidP="004D7C19">
      <w:r>
        <w:br w:type="page"/>
      </w:r>
    </w:p>
    <w:p w:rsidR="004D7C19" w:rsidRDefault="004D7C19" w:rsidP="004D7C19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32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4D7C19" w:rsidRPr="007F0CD7" w:rsidRDefault="004D7C19" w:rsidP="004D7C19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4D7C19" w:rsidRPr="008B1A02" w:rsidTr="00454AE3">
        <w:tc>
          <w:tcPr>
            <w:tcW w:w="8613" w:type="dxa"/>
            <w:gridSpan w:val="11"/>
            <w:shd w:val="clear" w:color="auto" w:fill="808080" w:themeFill="background1" w:themeFillShade="80"/>
          </w:tcPr>
          <w:p w:rsidR="004D7C19" w:rsidRPr="008B1A02" w:rsidRDefault="004D7C19" w:rsidP="00454AE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4D7C19" w:rsidRPr="008B1A02" w:rsidTr="00454AE3">
        <w:tc>
          <w:tcPr>
            <w:tcW w:w="8613" w:type="dxa"/>
            <w:gridSpan w:val="11"/>
            <w:tcBorders>
              <w:bottom w:val="single" w:sz="4" w:space="0" w:color="auto"/>
            </w:tcBorders>
          </w:tcPr>
          <w:p w:rsidR="004D7C19" w:rsidRPr="008B1A02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</w:pPr>
            <w:r>
              <w:rPr>
                <w:rFonts w:ascii="Arial" w:hAnsi="Arial" w:cs="Arial"/>
                <w:sz w:val="20"/>
              </w:rPr>
              <w:t>Variação de entalpia de fusão e de vaporização.</w:t>
            </w:r>
          </w:p>
        </w:tc>
      </w:tr>
      <w:tr w:rsidR="004D7C19" w:rsidRPr="008B1A02" w:rsidTr="00454AE3">
        <w:tc>
          <w:tcPr>
            <w:tcW w:w="1533" w:type="dxa"/>
            <w:tcBorders>
              <w:left w:val="nil"/>
              <w:right w:val="nil"/>
            </w:tcBorders>
          </w:tcPr>
          <w:p w:rsidR="004D7C19" w:rsidRPr="008B1A02" w:rsidRDefault="004D7C19" w:rsidP="00454AE3"/>
        </w:tc>
        <w:tc>
          <w:tcPr>
            <w:tcW w:w="1463" w:type="dxa"/>
            <w:tcBorders>
              <w:left w:val="nil"/>
              <w:right w:val="nil"/>
            </w:tcBorders>
          </w:tcPr>
          <w:p w:rsidR="004D7C19" w:rsidRPr="008B1A02" w:rsidRDefault="004D7C19" w:rsidP="00454AE3"/>
        </w:tc>
        <w:tc>
          <w:tcPr>
            <w:tcW w:w="1507" w:type="dxa"/>
            <w:tcBorders>
              <w:left w:val="nil"/>
              <w:right w:val="nil"/>
            </w:tcBorders>
          </w:tcPr>
          <w:p w:rsidR="004D7C19" w:rsidRPr="008B1A02" w:rsidRDefault="004D7C19" w:rsidP="00454AE3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4D7C19" w:rsidRPr="008B1A02" w:rsidRDefault="004D7C19" w:rsidP="00454AE3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4D7C19" w:rsidRPr="008B1A02" w:rsidRDefault="004D7C19" w:rsidP="00454AE3"/>
        </w:tc>
        <w:tc>
          <w:tcPr>
            <w:tcW w:w="2355" w:type="dxa"/>
            <w:tcBorders>
              <w:left w:val="nil"/>
              <w:right w:val="nil"/>
            </w:tcBorders>
          </w:tcPr>
          <w:p w:rsidR="004D7C19" w:rsidRPr="008B1A02" w:rsidRDefault="004D7C19" w:rsidP="00454AE3"/>
        </w:tc>
      </w:tr>
      <w:tr w:rsidR="004D7C19" w:rsidRPr="008B1A02" w:rsidTr="00454AE3">
        <w:tc>
          <w:tcPr>
            <w:tcW w:w="4503" w:type="dxa"/>
            <w:gridSpan w:val="3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8B1A02" w:rsidRDefault="004D7C19" w:rsidP="00454AE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 xml:space="preserve">Objetivo geral (metas </w:t>
            </w:r>
            <w:r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4D7C19" w:rsidRPr="00F367E1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F367E1" w:rsidRDefault="004D7C19" w:rsidP="00454AE3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F367E1">
              <w:rPr>
                <w:rFonts w:ascii="Arial" w:hAnsi="Arial" w:cs="Arial"/>
                <w:b/>
                <w:color w:val="FFFFFF" w:themeColor="background1"/>
                <w:sz w:val="20"/>
              </w:rPr>
              <w:t xml:space="preserve">Descritores (metas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curriculares</w:t>
            </w:r>
            <w:r w:rsidRPr="00F367E1">
              <w:rPr>
                <w:rFonts w:ascii="Arial" w:hAnsi="Arial" w:cs="Arial"/>
                <w:b/>
                <w:color w:val="FFFFFF" w:themeColor="background1"/>
                <w:sz w:val="20"/>
              </w:rPr>
              <w:t>)</w:t>
            </w:r>
          </w:p>
        </w:tc>
      </w:tr>
      <w:tr w:rsidR="004D7C19" w:rsidRPr="008B1A02" w:rsidTr="00454AE3">
        <w:tc>
          <w:tcPr>
            <w:tcW w:w="4503" w:type="dxa"/>
            <w:gridSpan w:val="3"/>
            <w:tcBorders>
              <w:bottom w:val="single" w:sz="4" w:space="0" w:color="auto"/>
            </w:tcBorders>
          </w:tcPr>
          <w:p w:rsidR="004D7C19" w:rsidRPr="0026421D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367E1">
              <w:rPr>
                <w:rFonts w:ascii="Arial" w:hAnsi="Arial" w:cs="Arial"/>
                <w:sz w:val="20"/>
              </w:rPr>
              <w:t>Compreender os processos e mecanismos de transferências de energia entre sistemas termodinâmicos, interpretando-os com base na Primeira e na Segunda Leis da Termodinâmica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4D7C19" w:rsidRPr="00F367E1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bottom w:val="single" w:sz="4" w:space="0" w:color="auto"/>
            </w:tcBorders>
          </w:tcPr>
          <w:p w:rsidR="004D7C19" w:rsidRPr="005332DF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Calibri" w:hAnsi="Calibri" w:cs="Calibri"/>
              </w:rPr>
              <w:t xml:space="preserve">3.17 </w:t>
            </w:r>
            <w:r w:rsidRPr="005332DF">
              <w:rPr>
                <w:rFonts w:ascii="Arial" w:hAnsi="Arial" w:cs="Arial"/>
                <w:sz w:val="20"/>
              </w:rPr>
              <w:t>Interpretar o conceito de variação de entalpias de fusão e de vaporização.</w:t>
            </w:r>
          </w:p>
          <w:p w:rsidR="004D7C19" w:rsidRPr="00A33C11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  <w:r>
              <w:rPr>
                <w:rFonts w:ascii="Arial" w:hAnsi="Arial" w:cs="Arial"/>
                <w:sz w:val="20"/>
              </w:rPr>
              <w:t xml:space="preserve">3.18 </w:t>
            </w:r>
            <w:r w:rsidRPr="005332DF">
              <w:rPr>
                <w:rFonts w:ascii="Arial" w:hAnsi="Arial" w:cs="Arial"/>
                <w:sz w:val="20"/>
              </w:rPr>
              <w:t>Determinar a variação de energia interna de um sistema num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5332DF">
              <w:rPr>
                <w:rFonts w:ascii="Arial" w:hAnsi="Arial" w:cs="Arial"/>
                <w:sz w:val="20"/>
              </w:rPr>
              <w:t>aquecimento ou arrefecimento, aplicando os conceitos de capacidade térmica mássica e de variação de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5332DF">
              <w:rPr>
                <w:rFonts w:ascii="Arial" w:hAnsi="Arial" w:cs="Arial"/>
                <w:sz w:val="20"/>
              </w:rPr>
              <w:t>entalpia (de fusão ou de vaporização), interpretando o sinal dessa variação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4D7C19" w:rsidRPr="008B1A02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Pr="008B1A02" w:rsidRDefault="004D7C19" w:rsidP="00454AE3"/>
        </w:tc>
      </w:tr>
      <w:tr w:rsidR="004D7C19" w:rsidRPr="008B1A02" w:rsidTr="00454AE3">
        <w:tc>
          <w:tcPr>
            <w:tcW w:w="5833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8B1A02" w:rsidRDefault="004D7C19" w:rsidP="00454AE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4D7C19" w:rsidRPr="0026421D" w:rsidRDefault="004D7C19" w:rsidP="00454AE3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26421D" w:rsidRDefault="004D7C19" w:rsidP="00454AE3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26421D">
              <w:rPr>
                <w:b/>
                <w:color w:val="FFFFFF" w:themeColor="background1"/>
                <w:sz w:val="20"/>
                <w:szCs w:val="20"/>
              </w:rPr>
              <w:t>Recursos</w:t>
            </w:r>
          </w:p>
        </w:tc>
      </w:tr>
      <w:tr w:rsidR="004D7C19" w:rsidRPr="008B1A02" w:rsidTr="00454AE3">
        <w:tc>
          <w:tcPr>
            <w:tcW w:w="5833" w:type="dxa"/>
            <w:gridSpan w:val="7"/>
            <w:tcBorders>
              <w:bottom w:val="single" w:sz="4" w:space="0" w:color="auto"/>
            </w:tcBorders>
          </w:tcPr>
          <w:p w:rsidR="004D7C19" w:rsidRPr="007D2DC1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2DC1">
              <w:rPr>
                <w:rFonts w:ascii="Arial" w:hAnsi="Arial" w:cs="Arial"/>
                <w:sz w:val="20"/>
                <w:szCs w:val="20"/>
              </w:rPr>
              <w:t>Variação de entalpia de fusão e de vaporização.</w:t>
            </w:r>
          </w:p>
          <w:p w:rsidR="004D7C19" w:rsidRPr="007D2DC1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2DC1">
              <w:rPr>
                <w:rFonts w:ascii="Arial" w:hAnsi="Arial" w:cs="Arial"/>
                <w:sz w:val="20"/>
                <w:szCs w:val="20"/>
              </w:rPr>
              <w:t>Variação e energia interna num processo de aquecimento/arrefecimento.</w:t>
            </w:r>
          </w:p>
          <w:p w:rsidR="004D7C19" w:rsidRPr="007D2DC1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2DC1">
              <w:rPr>
                <w:rFonts w:ascii="Arial" w:hAnsi="Arial" w:cs="Arial"/>
                <w:sz w:val="20"/>
                <w:szCs w:val="20"/>
              </w:rPr>
              <w:t>Resolução de exercícios.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4D7C19" w:rsidRPr="0026421D" w:rsidRDefault="004D7C19" w:rsidP="00454AE3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vMerge w:val="restart"/>
          </w:tcPr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421D">
              <w:rPr>
                <w:rFonts w:ascii="Arial" w:hAnsi="Arial" w:cs="Arial"/>
                <w:sz w:val="20"/>
                <w:szCs w:val="20"/>
              </w:rPr>
              <w:t>Manual de Física (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26421D">
              <w:rPr>
                <w:rFonts w:ascii="Arial" w:hAnsi="Arial" w:cs="Arial"/>
                <w:sz w:val="20"/>
                <w:szCs w:val="20"/>
              </w:rPr>
              <w:t>ivromédia)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D7C19" w:rsidRPr="0026421D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Simulações:</w:t>
            </w:r>
          </w:p>
          <w:p w:rsidR="004D7C19" w:rsidRPr="007D2DC1" w:rsidRDefault="004D7C19" w:rsidP="00454AE3">
            <w:pPr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hyperlink r:id="rId22" w:history="1">
              <w:r w:rsidRPr="009E4726">
                <w:rPr>
                  <w:rStyle w:val="Hiperligao"/>
                  <w:rFonts w:ascii="Arial" w:hAnsi="Arial" w:cs="Arial"/>
                  <w:color w:val="000000" w:themeColor="text1"/>
                  <w:sz w:val="20"/>
                  <w:szCs w:val="20"/>
                </w:rPr>
                <w:t>https://phet.colorado.edu/pt/simulation/energy-forms-and-changes</w:t>
              </w:r>
            </w:hyperlink>
          </w:p>
        </w:tc>
      </w:tr>
      <w:tr w:rsidR="004D7C19" w:rsidRPr="008B1A02" w:rsidTr="00454AE3">
        <w:tc>
          <w:tcPr>
            <w:tcW w:w="6116" w:type="dxa"/>
            <w:gridSpan w:val="9"/>
            <w:tcBorders>
              <w:top w:val="nil"/>
              <w:left w:val="nil"/>
            </w:tcBorders>
          </w:tcPr>
          <w:p w:rsidR="004D7C19" w:rsidRPr="007D2DC1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vMerge/>
          </w:tcPr>
          <w:p w:rsidR="004D7C19" w:rsidRPr="008B1A02" w:rsidRDefault="004D7C19" w:rsidP="00454AE3"/>
        </w:tc>
      </w:tr>
      <w:tr w:rsidR="004D7C19" w:rsidRPr="008B1A02" w:rsidTr="00454AE3">
        <w:tc>
          <w:tcPr>
            <w:tcW w:w="5833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7D2DC1" w:rsidRDefault="004D7C19" w:rsidP="00454AE3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  <w:r w:rsidRPr="007D2DC1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4D7C19" w:rsidRPr="008B1A02" w:rsidRDefault="004D7C19" w:rsidP="00454AE3"/>
        </w:tc>
        <w:tc>
          <w:tcPr>
            <w:tcW w:w="2497" w:type="dxa"/>
            <w:gridSpan w:val="2"/>
            <w:vMerge/>
            <w:tcBorders>
              <w:left w:val="single" w:sz="4" w:space="0" w:color="auto"/>
            </w:tcBorders>
          </w:tcPr>
          <w:p w:rsidR="004D7C19" w:rsidRPr="008B1A02" w:rsidRDefault="004D7C19" w:rsidP="00454AE3"/>
        </w:tc>
      </w:tr>
      <w:tr w:rsidR="004D7C19" w:rsidRPr="008B1A02" w:rsidTr="00454AE3">
        <w:tc>
          <w:tcPr>
            <w:tcW w:w="5833" w:type="dxa"/>
            <w:gridSpan w:val="7"/>
            <w:tcBorders>
              <w:bottom w:val="single" w:sz="4" w:space="0" w:color="auto"/>
            </w:tcBorders>
          </w:tcPr>
          <w:p w:rsidR="004D7C19" w:rsidRPr="007D2DC1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</w:t>
            </w:r>
            <w:r w:rsidRPr="007D2DC1">
              <w:rPr>
                <w:rFonts w:ascii="Arial" w:hAnsi="Arial" w:cs="Arial"/>
                <w:sz w:val="20"/>
                <w:szCs w:val="20"/>
              </w:rPr>
              <w:t xml:space="preserve"> Trabalho em grande grupo:</w:t>
            </w:r>
          </w:p>
          <w:p w:rsidR="004D7C19" w:rsidRPr="007D2DC1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2DC1">
              <w:rPr>
                <w:rFonts w:ascii="Arial" w:hAnsi="Arial" w:cs="Arial"/>
                <w:sz w:val="20"/>
                <w:szCs w:val="20"/>
              </w:rPr>
              <w:t>Análise e discussão das situações/simulação apresentadas para abordagens dos conceitos.</w:t>
            </w:r>
          </w:p>
          <w:p w:rsidR="004D7C19" w:rsidRPr="007D2DC1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—</w:t>
            </w:r>
            <w:r w:rsidRPr="007D2DC1">
              <w:rPr>
                <w:rFonts w:ascii="Arial" w:hAnsi="Arial" w:cs="Arial"/>
                <w:sz w:val="20"/>
                <w:szCs w:val="20"/>
              </w:rPr>
              <w:t xml:space="preserve"> Trabalho em pequeno grupo:</w:t>
            </w:r>
          </w:p>
          <w:p w:rsidR="004D7C19" w:rsidRPr="007D2DC1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D2DC1">
              <w:rPr>
                <w:rFonts w:ascii="Arial" w:hAnsi="Arial" w:cs="Arial"/>
                <w:sz w:val="20"/>
                <w:szCs w:val="20"/>
              </w:rPr>
              <w:t>Resolução de exercícios do manual.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4D7C19" w:rsidRPr="008B1A02" w:rsidRDefault="004D7C19" w:rsidP="00454AE3"/>
        </w:tc>
        <w:tc>
          <w:tcPr>
            <w:tcW w:w="249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D7C19" w:rsidRPr="008B1A02" w:rsidRDefault="004D7C19" w:rsidP="00454AE3"/>
        </w:tc>
      </w:tr>
      <w:tr w:rsidR="004D7C19" w:rsidRPr="008B1A02" w:rsidTr="00454AE3">
        <w:tc>
          <w:tcPr>
            <w:tcW w:w="8613" w:type="dxa"/>
            <w:gridSpan w:val="11"/>
            <w:tcBorders>
              <w:top w:val="nil"/>
              <w:left w:val="nil"/>
              <w:right w:val="nil"/>
            </w:tcBorders>
          </w:tcPr>
          <w:p w:rsidR="004D7C19" w:rsidRPr="008B1A02" w:rsidRDefault="004D7C19" w:rsidP="00454AE3"/>
        </w:tc>
      </w:tr>
      <w:tr w:rsidR="004D7C19" w:rsidRPr="008B1A02" w:rsidTr="00454AE3">
        <w:tc>
          <w:tcPr>
            <w:tcW w:w="8613" w:type="dxa"/>
            <w:gridSpan w:val="11"/>
            <w:shd w:val="clear" w:color="auto" w:fill="808080" w:themeFill="background1" w:themeFillShade="80"/>
          </w:tcPr>
          <w:p w:rsidR="004D7C19" w:rsidRPr="008B1A02" w:rsidRDefault="004D7C19" w:rsidP="00454AE3">
            <w:pPr>
              <w:rPr>
                <w:b/>
              </w:rPr>
            </w:pPr>
            <w:r w:rsidRPr="008B1A02">
              <w:rPr>
                <w:b/>
                <w:color w:val="FFFFFF" w:themeColor="background1"/>
              </w:rPr>
              <w:t>Desenvolvimento da aula</w:t>
            </w:r>
          </w:p>
        </w:tc>
      </w:tr>
      <w:tr w:rsidR="004D7C19" w:rsidRPr="008B1A02" w:rsidTr="00454AE3">
        <w:tc>
          <w:tcPr>
            <w:tcW w:w="8613" w:type="dxa"/>
            <w:gridSpan w:val="11"/>
            <w:tcBorders>
              <w:bottom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501412">
              <w:rPr>
                <w:rFonts w:ascii="Arial" w:hAnsi="Arial" w:cs="Arial"/>
                <w:sz w:val="20"/>
                <w:szCs w:val="20"/>
              </w:rPr>
              <w:t>Trabalho em grande grupo: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8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>Rever o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s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 xml:space="preserve"> conceito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s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 xml:space="preserve"> de mudança de estado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 físico, temperatura de fusão e de ebulição:</w:t>
            </w:r>
          </w:p>
          <w:p w:rsidR="004D7C19" w:rsidRDefault="004D7C19" w:rsidP="00454AE3">
            <w:pPr>
              <w:pStyle w:val="PargrafodaLista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</w:t>
            </w:r>
            <w:r w:rsidRPr="007D2DC1">
              <w:rPr>
                <w:rFonts w:ascii="Arial" w:hAnsi="Arial" w:cs="Arial"/>
                <w:color w:val="231F20"/>
                <w:sz w:val="20"/>
                <w:szCs w:val="20"/>
              </w:rPr>
              <w:t xml:space="preserve"> fazer um esquema  no quadro.</w:t>
            </w:r>
          </w:p>
          <w:p w:rsidR="004D7C19" w:rsidRDefault="004D7C19" w:rsidP="00454AE3">
            <w:pPr>
              <w:pStyle w:val="PargrafodaLista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 </w:t>
            </w:r>
          </w:p>
          <w:p w:rsidR="004D7C19" w:rsidRPr="009E4726" w:rsidRDefault="004D7C19" w:rsidP="004D7C19">
            <w:pPr>
              <w:pStyle w:val="PargrafodaLista"/>
              <w:numPr>
                <w:ilvl w:val="0"/>
                <w:numId w:val="80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Apresentar a situação de </w:t>
            </w:r>
            <w:r w:rsidRPr="00183DB4">
              <w:rPr>
                <w:rFonts w:ascii="Arial" w:hAnsi="Arial" w:cs="Arial"/>
                <w:color w:val="231F20"/>
                <w:sz w:val="20"/>
                <w:szCs w:val="20"/>
              </w:rPr>
              <w:t xml:space="preserve">um cubo de gelo, à temperatura inicial de </w:t>
            </w:r>
            <w:r w:rsidRPr="00183DB4">
              <w:rPr>
                <w:rFonts w:ascii="Arial" w:eastAsia="MMaCentury-Regular" w:hAnsi="Arial" w:cs="Arial"/>
                <w:color w:val="231F20"/>
                <w:sz w:val="20"/>
                <w:szCs w:val="20"/>
              </w:rPr>
              <w:t>-</w:t>
            </w:r>
            <w:r w:rsidRPr="00183DB4">
              <w:rPr>
                <w:rFonts w:ascii="Arial" w:hAnsi="Arial" w:cs="Arial"/>
                <w:color w:val="231F20"/>
                <w:sz w:val="20"/>
                <w:szCs w:val="20"/>
              </w:rPr>
              <w:t>6 °C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, a sofrer um processo de aquecimento </w:t>
            </w:r>
            <w:r w:rsidRPr="00183DB4">
              <w:rPr>
                <w:rFonts w:ascii="Arial" w:hAnsi="Arial" w:cs="Arial"/>
                <w:color w:val="231F20"/>
                <w:sz w:val="20"/>
                <w:szCs w:val="20"/>
              </w:rPr>
              <w:t xml:space="preserve">até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atingir os 100 °C ou apresentar a simulação </w:t>
            </w:r>
            <w:hyperlink r:id="rId23" w:history="1">
              <w:r w:rsidRPr="009E4726">
                <w:rPr>
                  <w:rStyle w:val="Hiperligao"/>
                  <w:rFonts w:ascii="Arial" w:hAnsi="Arial" w:cs="Arial"/>
                  <w:color w:val="000000" w:themeColor="text1"/>
                  <w:sz w:val="20"/>
                  <w:szCs w:val="20"/>
                </w:rPr>
                <w:t>https://phet.colorado.edu/pt/simulation/energy-forms-and-changes</w:t>
              </w:r>
            </w:hyperlink>
            <w:r w:rsidRPr="009E4726">
              <w:rPr>
                <w:rFonts w:ascii="Arial" w:hAnsi="Arial" w:cs="Arial"/>
                <w:color w:val="000000" w:themeColor="text1"/>
                <w:sz w:val="20"/>
                <w:szCs w:val="20"/>
              </w:rPr>
              <w:t>.</w:t>
            </w:r>
          </w:p>
          <w:p w:rsidR="004D7C19" w:rsidRDefault="004D7C19" w:rsidP="00454AE3">
            <w:pPr>
              <w:pStyle w:val="PargrafodaLista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</w:p>
          <w:p w:rsidR="004D7C19" w:rsidRDefault="004D7C19" w:rsidP="004D7C19">
            <w:pPr>
              <w:pStyle w:val="PargrafodaLista"/>
              <w:numPr>
                <w:ilvl w:val="0"/>
                <w:numId w:val="8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Levantar questões que promovam a abordagem dos seguintes tópicos:</w:t>
            </w:r>
          </w:p>
          <w:p w:rsidR="004D7C19" w:rsidRDefault="004D7C19" w:rsidP="00454AE3">
            <w:pPr>
              <w:pStyle w:val="PargrafodaLista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 Absorção de energia como calor para aumentar a temperatura de -6 ºC até aos 0 ºC</w:t>
            </w:r>
          </w:p>
          <w:p w:rsidR="004D7C19" w:rsidRDefault="004D7C19" w:rsidP="00454AE3">
            <w:pPr>
              <w:pStyle w:val="PargrafodaLista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 Mudança de estado físico sólido para líquido. Temperatura mantém-se constante e igual a 0 ºC. O sistema está a absorver energia. Há aumento da energia interna. Coexistem as duas fases, sólida e líquida.</w:t>
            </w:r>
          </w:p>
          <w:p w:rsidR="004D7C19" w:rsidRDefault="004D7C19" w:rsidP="00454AE3">
            <w:pPr>
              <w:pStyle w:val="PargrafodaLista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 A temperatura aumenta novamente até atingir 100 ºC. Absorção de energia como calor para aumentar a temperatura de 0 ºC a 100 ºC.</w:t>
            </w:r>
          </w:p>
          <w:p w:rsidR="004D7C19" w:rsidRDefault="004D7C19" w:rsidP="00454AE3">
            <w:pPr>
              <w:pStyle w:val="PargrafodaLista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 Mudança de estado físico vaporização. A temperatura mantém-se constante e igual a 100 ºC. Coexistem as fases, líquida e gasosa.</w:t>
            </w:r>
          </w:p>
          <w:p w:rsidR="004D7C19" w:rsidRPr="00501412" w:rsidRDefault="004D7C19" w:rsidP="00454AE3">
            <w:pPr>
              <w:pStyle w:val="PargrafodaLista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 C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>larificar que a mudança de estado físico de líquido para gasoso se designa por vaporização e distinguir o fenómeno vaporização de evaporação.</w:t>
            </w:r>
          </w:p>
          <w:p w:rsidR="004D7C19" w:rsidRPr="00183DB4" w:rsidRDefault="004D7C19" w:rsidP="00454AE3">
            <w:pPr>
              <w:pStyle w:val="PargrafodaLista"/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 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80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183DB4">
              <w:rPr>
                <w:rFonts w:ascii="Arial" w:hAnsi="Arial" w:cs="Arial"/>
                <w:color w:val="231F20"/>
                <w:sz w:val="20"/>
                <w:szCs w:val="20"/>
              </w:rPr>
              <w:t>Explicar que na mudança de fase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,</w:t>
            </w:r>
            <w:r w:rsidRPr="00183DB4">
              <w:rPr>
                <w:rFonts w:ascii="Arial" w:hAnsi="Arial" w:cs="Arial"/>
                <w:color w:val="231F20"/>
                <w:sz w:val="20"/>
                <w:szCs w:val="20"/>
              </w:rPr>
              <w:t xml:space="preserve"> a energia absorvida pelo sistema é utilizada na rutura de ligações, na variação de volume, e não para aumentar a energia cinética média das partículas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80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183DB4">
              <w:rPr>
                <w:rFonts w:ascii="Arial" w:hAnsi="Arial" w:cs="Arial"/>
                <w:color w:val="231F20"/>
                <w:sz w:val="20"/>
                <w:szCs w:val="20"/>
              </w:rPr>
              <w:t xml:space="preserve">Referir que esta energia transferida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como</w:t>
            </w:r>
            <w:r w:rsidRPr="00183DB4">
              <w:rPr>
                <w:rFonts w:ascii="Arial" w:hAnsi="Arial" w:cs="Arial"/>
                <w:color w:val="231F20"/>
                <w:sz w:val="20"/>
                <w:szCs w:val="20"/>
              </w:rPr>
              <w:t xml:space="preserve"> calor se designa por variação de entalpia ou calor latente.</w:t>
            </w:r>
          </w:p>
          <w:p w:rsidR="004D7C19" w:rsidRPr="00183DB4" w:rsidRDefault="004D7C19" w:rsidP="004D7C19">
            <w:pPr>
              <w:pStyle w:val="PargrafodaLista"/>
              <w:numPr>
                <w:ilvl w:val="0"/>
                <w:numId w:val="80"/>
              </w:numPr>
              <w:autoSpaceDE w:val="0"/>
              <w:autoSpaceDN w:val="0"/>
              <w:adjustRightInd w:val="0"/>
              <w:spacing w:after="200" w:line="276" w:lineRule="auto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lastRenderedPageBreak/>
              <w:t>Apresentar as definições de entalpia de fusão e de vaporização.</w:t>
            </w:r>
          </w:p>
          <w:p w:rsidR="004D7C19" w:rsidRPr="00183DB4" w:rsidRDefault="004D7C19" w:rsidP="00454AE3">
            <w:pPr>
              <w:pStyle w:val="PargrafodaLista"/>
              <w:autoSpaceDE w:val="0"/>
              <w:autoSpaceDN w:val="0"/>
              <w:adjustRightInd w:val="0"/>
              <w:ind w:left="108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</w:p>
          <w:p w:rsidR="004D7C19" w:rsidRPr="00501412" w:rsidRDefault="004D7C19" w:rsidP="004D7C19">
            <w:pPr>
              <w:pStyle w:val="PargrafodaLista"/>
              <w:numPr>
                <w:ilvl w:val="0"/>
                <w:numId w:val="8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 xml:space="preserve">Explorar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o gráfico da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 xml:space="preserve"> figura 43 da página 1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97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>, evidenciando:</w:t>
            </w:r>
          </w:p>
          <w:p w:rsidR="004D7C19" w:rsidRPr="00501412" w:rsidRDefault="004D7C19" w:rsidP="00454AE3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 xml:space="preserve">—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As regiões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 xml:space="preserve"> do gráfico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que traduzem a variação da temperatura em função da energia fornecida durante a mudança de estado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>;</w:t>
            </w:r>
          </w:p>
          <w:p w:rsidR="004D7C19" w:rsidRPr="00501412" w:rsidRDefault="004D7C19" w:rsidP="00454AE3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 xml:space="preserve">—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As regiões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 xml:space="preserve"> do gráfico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em que ocorre 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>a variação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 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>de temperatura;</w:t>
            </w:r>
          </w:p>
          <w:p w:rsidR="004D7C19" w:rsidRPr="00501412" w:rsidRDefault="004D7C19" w:rsidP="00454AE3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 xml:space="preserve">—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C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>omo se calcula a quantidade de energia posta em jogo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 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 xml:space="preserve">em cada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uma das situações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>;</w:t>
            </w:r>
          </w:p>
          <w:p w:rsidR="004D7C19" w:rsidRPr="00501412" w:rsidRDefault="004D7C19" w:rsidP="00454AE3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 xml:space="preserve">—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O</w:t>
            </w: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 xml:space="preserve"> significado dos patamares (linhas horizontais) do gráfico;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501412">
              <w:rPr>
                <w:rFonts w:ascii="Arial" w:hAnsi="Arial" w:cs="Arial"/>
                <w:color w:val="231F20"/>
                <w:sz w:val="20"/>
                <w:szCs w:val="20"/>
              </w:rPr>
              <w:t xml:space="preserve">—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Interpretar o modo como a temperatura varia com o aquecimento, diferenciando o fenómeno que ocorre numa mudança de estado físico.</w:t>
            </w:r>
          </w:p>
          <w:p w:rsidR="004D7C19" w:rsidRPr="003E5D8E" w:rsidRDefault="004D7C19" w:rsidP="004D7C19">
            <w:pPr>
              <w:pStyle w:val="PargrafodaLista"/>
              <w:numPr>
                <w:ilvl w:val="0"/>
                <w:numId w:val="8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>Explorar transferências e transformações de energia de um sistema:</w:t>
            </w:r>
          </w:p>
          <w:p w:rsidR="004D7C19" w:rsidRPr="003E5D8E" w:rsidRDefault="004D7C19" w:rsidP="00454AE3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 xml:space="preserve">— </w:t>
            </w:r>
            <w:r>
              <w:rPr>
                <w:rFonts w:ascii="Arial" w:hAnsi="Arial" w:cs="Arial"/>
                <w:color w:val="231F20"/>
                <w:sz w:val="20"/>
                <w:szCs w:val="16"/>
              </w:rPr>
              <w:t>D</w:t>
            </w: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>ar exemplos elucidativos de processos que ocorram com aumento da energia interna do sistema (utilizando</w:t>
            </w:r>
            <w:r>
              <w:rPr>
                <w:rFonts w:ascii="Arial" w:hAnsi="Arial" w:cs="Arial"/>
                <w:color w:val="231F20"/>
                <w:sz w:val="20"/>
                <w:szCs w:val="16"/>
              </w:rPr>
              <w:t xml:space="preserve"> </w:t>
            </w: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 xml:space="preserve">o exemplo do manual «processo de aquecimento de água de </w:t>
            </w:r>
            <w:r w:rsidRPr="003E5D8E">
              <w:rPr>
                <w:rFonts w:ascii="Arial" w:eastAsia="MMaCentury-Regular" w:hAnsi="Arial" w:cs="Arial"/>
                <w:color w:val="231F20"/>
                <w:sz w:val="20"/>
                <w:szCs w:val="16"/>
              </w:rPr>
              <w:t>-</w:t>
            </w: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>25 °C até 100 °C» e de processos que ocorram com diminuição da energia interna do sistema.</w:t>
            </w:r>
          </w:p>
          <w:p w:rsidR="004D7C19" w:rsidRPr="003E5D8E" w:rsidRDefault="004D7C19" w:rsidP="004D7C19">
            <w:pPr>
              <w:pStyle w:val="PargrafodaLista"/>
              <w:numPr>
                <w:ilvl w:val="0"/>
                <w:numId w:val="8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>Realçar que:</w:t>
            </w:r>
          </w:p>
          <w:p w:rsidR="004D7C19" w:rsidRPr="003E5D8E" w:rsidRDefault="004D7C19" w:rsidP="00454AE3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 xml:space="preserve">— </w:t>
            </w:r>
            <w:r>
              <w:rPr>
                <w:rFonts w:ascii="Arial" w:hAnsi="Arial" w:cs="Arial"/>
                <w:color w:val="231F20"/>
                <w:sz w:val="20"/>
                <w:szCs w:val="16"/>
              </w:rPr>
              <w:t>Q</w:t>
            </w: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>uando a energia interna do sistema diminui, a sua variação é negativa;</w:t>
            </w:r>
          </w:p>
          <w:p w:rsidR="004D7C19" w:rsidRPr="003E5D8E" w:rsidRDefault="004D7C19" w:rsidP="00454AE3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 xml:space="preserve">— </w:t>
            </w:r>
            <w:r>
              <w:rPr>
                <w:rFonts w:ascii="Arial" w:hAnsi="Arial" w:cs="Arial"/>
                <w:color w:val="231F20"/>
                <w:sz w:val="20"/>
                <w:szCs w:val="16"/>
              </w:rPr>
              <w:t>Q</w:t>
            </w: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>uando a energia interna do sistema aumenta, a sua variação é positiva;</w:t>
            </w:r>
          </w:p>
          <w:p w:rsidR="004D7C19" w:rsidRPr="003E5D8E" w:rsidRDefault="004D7C19" w:rsidP="00454AE3">
            <w:pPr>
              <w:autoSpaceDE w:val="0"/>
              <w:autoSpaceDN w:val="0"/>
              <w:adjustRightInd w:val="0"/>
              <w:ind w:left="851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— O</w:t>
            </w: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 xml:space="preserve"> aumento/diminuição da energia interna do sistema está associado à diminuição/aumento da energia interna da vizinhança.</w:t>
            </w:r>
          </w:p>
          <w:p w:rsidR="004D7C19" w:rsidRPr="003E5D8E" w:rsidRDefault="004D7C19" w:rsidP="004D7C19">
            <w:pPr>
              <w:pStyle w:val="PargrafodaLista"/>
              <w:numPr>
                <w:ilvl w:val="0"/>
                <w:numId w:val="8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>Identificar a fonte e a vizinhança do sistema em estudo</w:t>
            </w:r>
            <w:r>
              <w:rPr>
                <w:rFonts w:ascii="Arial" w:hAnsi="Arial" w:cs="Arial"/>
                <w:color w:val="231F20"/>
                <w:sz w:val="20"/>
                <w:szCs w:val="16"/>
              </w:rPr>
              <w:t>.</w:t>
            </w:r>
          </w:p>
          <w:p w:rsidR="004D7C19" w:rsidRPr="003E5D8E" w:rsidRDefault="004D7C19" w:rsidP="004D7C19">
            <w:pPr>
              <w:pStyle w:val="PargrafodaLista"/>
              <w:numPr>
                <w:ilvl w:val="0"/>
                <w:numId w:val="80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>Analisar e discutir o exercício resolvido</w:t>
            </w:r>
            <w:r>
              <w:rPr>
                <w:rFonts w:ascii="Arial" w:hAnsi="Arial" w:cs="Arial"/>
                <w:color w:val="231F20"/>
                <w:sz w:val="20"/>
                <w:szCs w:val="16"/>
              </w:rPr>
              <w:t xml:space="preserve"> 9:</w:t>
            </w: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 xml:space="preserve"> «Aplicação dos conceitos de entalpia de fusão e de entalpia</w:t>
            </w:r>
            <w:r>
              <w:rPr>
                <w:rFonts w:ascii="Arial" w:hAnsi="Arial" w:cs="Arial"/>
                <w:color w:val="231F20"/>
                <w:sz w:val="20"/>
                <w:szCs w:val="16"/>
              </w:rPr>
              <w:t xml:space="preserve"> </w:t>
            </w:r>
            <w:r w:rsidRPr="003E5D8E">
              <w:rPr>
                <w:rFonts w:ascii="Arial" w:hAnsi="Arial" w:cs="Arial"/>
                <w:color w:val="231F20"/>
                <w:sz w:val="20"/>
                <w:szCs w:val="16"/>
              </w:rPr>
              <w:t>de vaporização».</w:t>
            </w:r>
          </w:p>
          <w:p w:rsidR="004D7C19" w:rsidRPr="00A33C11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 w:rsidRPr="00A33C11">
              <w:rPr>
                <w:rFonts w:ascii="Arial" w:hAnsi="Arial" w:cs="Arial"/>
                <w:sz w:val="20"/>
                <w:szCs w:val="20"/>
              </w:rPr>
              <w:t xml:space="preserve">Trabalho em </w:t>
            </w:r>
            <w:r>
              <w:rPr>
                <w:rFonts w:ascii="Arial" w:hAnsi="Arial" w:cs="Arial"/>
                <w:sz w:val="20"/>
                <w:szCs w:val="20"/>
              </w:rPr>
              <w:t xml:space="preserve">pequeno </w:t>
            </w:r>
            <w:r w:rsidRPr="00A33C11">
              <w:rPr>
                <w:rFonts w:ascii="Arial" w:hAnsi="Arial" w:cs="Arial"/>
                <w:sz w:val="20"/>
                <w:szCs w:val="20"/>
              </w:rPr>
              <w:t>grupo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  <w:p w:rsidR="004D7C19" w:rsidRPr="00CB51DE" w:rsidRDefault="004D7C19" w:rsidP="004D7C19">
            <w:pPr>
              <w:pStyle w:val="PargrafodaLista"/>
              <w:numPr>
                <w:ilvl w:val="0"/>
                <w:numId w:val="79"/>
              </w:numPr>
              <w:autoSpaceDE w:val="0"/>
              <w:autoSpaceDN w:val="0"/>
              <w:adjustRightInd w:val="0"/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</w:pPr>
            <w:r w:rsidRPr="00CB51DE">
              <w:rPr>
                <w:rFonts w:ascii="Arial" w:hAnsi="Arial" w:cs="Arial"/>
                <w:sz w:val="20"/>
                <w:szCs w:val="20"/>
              </w:rPr>
              <w:t>Resolução dos exercícios</w:t>
            </w:r>
            <w:r>
              <w:rPr>
                <w:rFonts w:ascii="Arial" w:hAnsi="Arial" w:cs="Arial"/>
                <w:sz w:val="20"/>
                <w:szCs w:val="20"/>
              </w:rPr>
              <w:t xml:space="preserve"> do «Avaliar conhecimentos»</w:t>
            </w:r>
            <w:r w:rsidRPr="00CB51DE">
              <w:rPr>
                <w:rFonts w:ascii="Arial" w:hAnsi="Arial" w:cs="Arial"/>
                <w:sz w:val="20"/>
                <w:szCs w:val="20"/>
              </w:rPr>
              <w:t xml:space="preserve"> propostos nas páginas </w:t>
            </w:r>
            <w:r>
              <w:rPr>
                <w:rFonts w:ascii="Arial" w:hAnsi="Arial" w:cs="Arial"/>
                <w:sz w:val="20"/>
                <w:szCs w:val="20"/>
              </w:rPr>
              <w:t>200</w:t>
            </w:r>
            <w:r w:rsidRPr="00CB51DE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201</w:t>
            </w:r>
            <w:r w:rsidRPr="00CB51D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4D7C19" w:rsidRPr="008B1A02" w:rsidTr="00454AE3">
        <w:tc>
          <w:tcPr>
            <w:tcW w:w="8613" w:type="dxa"/>
            <w:gridSpan w:val="11"/>
            <w:tcBorders>
              <w:left w:val="nil"/>
              <w:right w:val="nil"/>
            </w:tcBorders>
          </w:tcPr>
          <w:p w:rsidR="004D7C19" w:rsidRPr="008B1A02" w:rsidRDefault="004D7C19" w:rsidP="00454AE3"/>
        </w:tc>
      </w:tr>
      <w:tr w:rsidR="004D7C19" w:rsidRPr="008B1A02" w:rsidTr="00454AE3">
        <w:tc>
          <w:tcPr>
            <w:tcW w:w="4644" w:type="dxa"/>
            <w:gridSpan w:val="4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8B1A02" w:rsidRDefault="004D7C19" w:rsidP="00454AE3">
            <w:pPr>
              <w:jc w:val="both"/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4D7C19" w:rsidRPr="008B1A02" w:rsidRDefault="004D7C19" w:rsidP="00454AE3"/>
        </w:tc>
        <w:tc>
          <w:tcPr>
            <w:tcW w:w="3733" w:type="dxa"/>
            <w:gridSpan w:val="5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CB51DE" w:rsidRDefault="004D7C19" w:rsidP="00454AE3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4D7C19" w:rsidRPr="00E84BB9" w:rsidTr="00454AE3">
        <w:tc>
          <w:tcPr>
            <w:tcW w:w="4644" w:type="dxa"/>
            <w:gridSpan w:val="4"/>
            <w:tcBorders>
              <w:bottom w:val="single" w:sz="4" w:space="0" w:color="auto"/>
            </w:tcBorders>
          </w:tcPr>
          <w:p w:rsidR="004D7C19" w:rsidRPr="00CB51DE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 w:rsidRPr="00CB51DE">
              <w:rPr>
                <w:rFonts w:ascii="Arial" w:hAnsi="Arial" w:cs="Arial"/>
                <w:sz w:val="20"/>
              </w:rPr>
              <w:t xml:space="preserve">Registo nas grelhas de observação/verificação do desempenho dos alunos na realização dos exercícios e da participação na aula na discussão alargada </w:t>
            </w:r>
            <w:r>
              <w:rPr>
                <w:rFonts w:ascii="Arial" w:hAnsi="Arial" w:cs="Arial"/>
                <w:sz w:val="20"/>
              </w:rPr>
              <w:t>à</w:t>
            </w:r>
            <w:r w:rsidRPr="00CB51DE">
              <w:rPr>
                <w:rFonts w:ascii="Arial" w:hAnsi="Arial" w:cs="Arial"/>
                <w:sz w:val="20"/>
              </w:rPr>
              <w:t xml:space="preserve"> turma.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4D7C19" w:rsidRPr="00E84BB9" w:rsidRDefault="004D7C19" w:rsidP="00454AE3">
            <w:pPr>
              <w:rPr>
                <w:sz w:val="20"/>
              </w:rPr>
            </w:pPr>
          </w:p>
        </w:tc>
        <w:tc>
          <w:tcPr>
            <w:tcW w:w="3733" w:type="dxa"/>
            <w:gridSpan w:val="5"/>
            <w:tcBorders>
              <w:bottom w:val="single" w:sz="4" w:space="0" w:color="auto"/>
            </w:tcBorders>
          </w:tcPr>
          <w:p w:rsidR="004D7C19" w:rsidRPr="00CB51DE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  <w:r w:rsidRPr="00CB51DE">
              <w:rPr>
                <w:rFonts w:ascii="Arial" w:hAnsi="Arial" w:cs="Arial"/>
                <w:sz w:val="20"/>
                <w:szCs w:val="20"/>
              </w:rPr>
              <w:t>Conclusão da resolução dos exercícios</w:t>
            </w:r>
            <w:r>
              <w:rPr>
                <w:rFonts w:ascii="Arial" w:hAnsi="Arial" w:cs="Arial"/>
                <w:sz w:val="20"/>
                <w:szCs w:val="20"/>
              </w:rPr>
              <w:t xml:space="preserve"> do «Avaliar conhecimentos»</w:t>
            </w:r>
            <w:r w:rsidRPr="00CB51DE">
              <w:rPr>
                <w:rFonts w:ascii="Arial" w:hAnsi="Arial" w:cs="Arial"/>
                <w:sz w:val="20"/>
                <w:szCs w:val="20"/>
              </w:rPr>
              <w:t xml:space="preserve"> das páginas </w:t>
            </w:r>
            <w:r>
              <w:rPr>
                <w:rFonts w:ascii="Arial" w:hAnsi="Arial" w:cs="Arial"/>
                <w:sz w:val="20"/>
                <w:szCs w:val="20"/>
              </w:rPr>
              <w:t>200-201</w:t>
            </w:r>
            <w:r w:rsidRPr="00CB51D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4D7C19" w:rsidRPr="00E84BB9" w:rsidTr="00454AE3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Pr="00E84BB9" w:rsidRDefault="004D7C19" w:rsidP="00454AE3">
            <w:pPr>
              <w:rPr>
                <w:sz w:val="20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Pr="00E84BB9" w:rsidRDefault="004D7C19" w:rsidP="00454AE3">
            <w:pPr>
              <w:rPr>
                <w:sz w:val="20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Pr="00E84BB9" w:rsidRDefault="004D7C19" w:rsidP="00454AE3">
            <w:pPr>
              <w:rPr>
                <w:sz w:val="20"/>
              </w:rPr>
            </w:pPr>
          </w:p>
        </w:tc>
      </w:tr>
      <w:tr w:rsidR="004D7C19" w:rsidRPr="00E84BB9" w:rsidTr="00454AE3">
        <w:tc>
          <w:tcPr>
            <w:tcW w:w="8613" w:type="dxa"/>
            <w:gridSpan w:val="11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4D7C19" w:rsidRPr="00E84BB9" w:rsidRDefault="004D7C19" w:rsidP="00454AE3">
            <w:pPr>
              <w:rPr>
                <w:b/>
                <w:color w:val="FFFFFF" w:themeColor="background1"/>
                <w:sz w:val="20"/>
              </w:rPr>
            </w:pPr>
            <w:r w:rsidRPr="00E84BB9"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4D7C19" w:rsidRPr="00E84BB9" w:rsidTr="00454AE3">
        <w:tc>
          <w:tcPr>
            <w:tcW w:w="8613" w:type="dxa"/>
            <w:gridSpan w:val="11"/>
          </w:tcPr>
          <w:p w:rsidR="004D7C19" w:rsidRPr="00E84BB9" w:rsidRDefault="004D7C19" w:rsidP="00454AE3">
            <w:pPr>
              <w:rPr>
                <w:sz w:val="20"/>
              </w:rPr>
            </w:pPr>
          </w:p>
        </w:tc>
      </w:tr>
    </w:tbl>
    <w:p w:rsidR="004D7C19" w:rsidRDefault="004D7C19" w:rsidP="004D7C19">
      <w:r>
        <w:br w:type="page"/>
      </w:r>
    </w:p>
    <w:p w:rsidR="004D7C19" w:rsidRDefault="004D7C19" w:rsidP="004D7C19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33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4D7C19" w:rsidRPr="007F0CD7" w:rsidRDefault="004D7C19" w:rsidP="004D7C19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Conteúdos programáticos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Capacidade térmica mássica.</w:t>
            </w:r>
          </w:p>
        </w:tc>
      </w:tr>
      <w:tr w:rsidR="004D7C19" w:rsidTr="00454AE3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Descritores (metas curriculares)</w:t>
            </w:r>
          </w:p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D7C19">
            <w:pPr>
              <w:pStyle w:val="PargrafodaLista"/>
              <w:numPr>
                <w:ilvl w:val="0"/>
                <w:numId w:val="81"/>
              </w:numPr>
              <w:autoSpaceDE w:val="0"/>
              <w:autoSpaceDN w:val="0"/>
              <w:adjustRightInd w:val="0"/>
              <w:ind w:left="81" w:hanging="14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Determinar a capacidade térmica mássica de um material.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Metas específicas da atividade laboratorial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81"/>
              </w:numPr>
              <w:autoSpaceDE w:val="0"/>
              <w:autoSpaceDN w:val="0"/>
              <w:adjustRightInd w:val="0"/>
              <w:ind w:left="81" w:hanging="14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Identificar transferências de energia.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81"/>
              </w:numPr>
              <w:autoSpaceDE w:val="0"/>
              <w:autoSpaceDN w:val="0"/>
              <w:adjustRightInd w:val="0"/>
              <w:ind w:left="81" w:hanging="14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Estabelecer balanços energéticos em sistemas termodinâmicos, identificando as parcelas que correspondem à energia útil e à energia dissipada.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81"/>
              </w:numPr>
              <w:autoSpaceDE w:val="0"/>
              <w:autoSpaceDN w:val="0"/>
              <w:adjustRightInd w:val="0"/>
              <w:ind w:left="81" w:hanging="14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Medir temperaturas e energias fornecidas, ao longo do tempo, num processo de aquecimento.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81"/>
              </w:numPr>
              <w:autoSpaceDE w:val="0"/>
              <w:autoSpaceDN w:val="0"/>
              <w:adjustRightInd w:val="0"/>
              <w:ind w:left="81" w:hanging="14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Construir e interpretar o gráfico da variação de temperatura de um material em função da energia fornecida, traçar a reta que melhor se ajusta aos dados experimentais e obter a sua equação.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81"/>
              </w:numPr>
              <w:autoSpaceDE w:val="0"/>
              <w:autoSpaceDN w:val="0"/>
              <w:adjustRightInd w:val="0"/>
              <w:ind w:left="81" w:hanging="14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Determinar a capacidade térmica mássica do material a partir da reta de ajuste e avaliar a exatidão do resultado a partir do erro percentual.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Recursos</w:t>
            </w: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AL 3.2 Capacidade térmica mássica.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Manual de Física (Livromédia).</w:t>
            </w:r>
          </w:p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Material necessário à realização da atividade laboratorial 3.2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• Blocos calorimétricos de metais diferentes;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• Resistência de aquecimento (12 V; 50 W);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• Cronómetro;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• Balança;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• Termómetro (</w:t>
            </w:r>
            <w:r>
              <w:rPr>
                <w:rFonts w:ascii="Arial" w:eastAsia="MMaCentury-Regular" w:hAnsi="Arial" w:cs="Arial"/>
                <w:color w:val="231F2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10 °C a 110 °C) ou sensor de temperatura;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• Fonte de alimentação regulável (com voltímetro e amperímetro);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Em alternativa: fonte de alimentação (0-12 V); voltímetro;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Amperímetro; 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Reóstato;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• Interruptor;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• Fios de ligação;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• Glicerina;</w:t>
            </w:r>
          </w:p>
          <w:p w:rsidR="004D7C19" w:rsidRDefault="004D7C19" w:rsidP="00454AE3">
            <w:pPr>
              <w:jc w:val="both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• Base isoladora.</w:t>
            </w:r>
          </w:p>
        </w:tc>
      </w:tr>
      <w:tr w:rsidR="004D7C19" w:rsidTr="00454AE3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sz w:val="20"/>
                <w:szCs w:val="20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sz w:val="20"/>
                <w:szCs w:val="20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. Trabalho em grande grupo: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Discussão das respostas às questões da parte «Preparação da atividade laboratorial».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Trabalho em pequeno grupo: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Cada grupo tem na bancada o material necessário à montagem experimental e executa a experiência fazendo as medições necessárias.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- Trabalho individual: 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rPr>
                <w:rFonts w:ascii="Arial" w:hAnsi="Arial" w:cs="Arial"/>
                <w:sz w:val="20"/>
              </w:rPr>
              <w:t>Relatório</w:t>
            </w:r>
            <w:r>
              <w:t xml:space="preserve"> da atividade laboratorial com resposta às questões «Análise e discussão da atividade laboratorial».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sz w:val="20"/>
                <w:szCs w:val="20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lastRenderedPageBreak/>
              <w:t>Desenvolvimento da aula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cs="Arial"/>
              </w:rPr>
            </w:pPr>
            <w:r>
              <w:rPr>
                <w:rFonts w:ascii="Arial" w:hAnsi="Arial" w:cs="Arial"/>
                <w:sz w:val="20"/>
              </w:rPr>
              <w:t>Discussão alargada à turma: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cs="Arial"/>
              </w:rPr>
              <w:t xml:space="preserve">Na primeira parte da aula serão discutidas as respostas </w:t>
            </w:r>
            <w:r>
              <w:rPr>
                <w:rFonts w:ascii="Arial" w:hAnsi="Arial" w:cs="Arial"/>
                <w:sz w:val="20"/>
              </w:rPr>
              <w:t>da parte «Preparação da atividade laboratorial», que os alunos trabalharam em casa.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Trabalho em pequeno grupo: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9"/>
              </w:numPr>
              <w:jc w:val="both"/>
              <w:rPr>
                <w:rFonts w:cs="Arial"/>
              </w:rPr>
            </w:pPr>
            <w:r>
              <w:rPr>
                <w:rFonts w:cs="Arial"/>
              </w:rPr>
              <w:t xml:space="preserve">Os alunos executam a experiência planeada, fazem os registos das medições. O professor acompanha o trabalho dos alunos, avaliando o desempenho destes e levantando questões. </w:t>
            </w:r>
          </w:p>
          <w:p w:rsidR="004D7C19" w:rsidRDefault="004D7C19" w:rsidP="00454AE3">
            <w:pPr>
              <w:jc w:val="both"/>
              <w:rPr>
                <w:rFonts w:cs="Arial"/>
              </w:rPr>
            </w:pPr>
          </w:p>
          <w:p w:rsidR="004D7C19" w:rsidRDefault="004D7C19" w:rsidP="00454AE3">
            <w:pPr>
              <w:jc w:val="both"/>
              <w:rPr>
                <w:rFonts w:cs="Arial"/>
              </w:rPr>
            </w:pPr>
            <w:r>
              <w:rPr>
                <w:rFonts w:cs="Arial"/>
              </w:rPr>
              <w:t>Trabalho individual: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</w:pPr>
            <w:r>
              <w:rPr>
                <w:rFonts w:cs="Arial"/>
              </w:rPr>
              <w:t>Os alunos respondem às questões da parte «Análise e discussão da atividade laboratorial».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</w:pPr>
            <w:r>
              <w:rPr>
                <w:rFonts w:cs="Arial"/>
              </w:rPr>
              <w:t>Elaborar o relatório da atividade prática (registo de medições e resposta às questões «Análise e discussão da atividade laboratorial»).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jc w:val="both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4D7C19" w:rsidRDefault="004D7C19" w:rsidP="00454AE3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Relatório da atividade laboratorial: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— Tabelas com os registos de medições;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— Resposta às questões de análise e discussão da atividade laboratorial;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</w:pPr>
            <w:r>
              <w:t>— Execução da atividade;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t xml:space="preserve">— </w:t>
            </w:r>
            <w:r>
              <w:rPr>
                <w:rFonts w:cs="Arial"/>
              </w:rPr>
              <w:t>Resposta às questões da parte «Análise e discussão da atividade laboratorial».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</w:tr>
    </w:tbl>
    <w:p w:rsidR="004D7C19" w:rsidRDefault="004D7C19" w:rsidP="004D7C19">
      <w:r>
        <w:br w:type="page"/>
      </w:r>
    </w:p>
    <w:p w:rsidR="004D7C19" w:rsidRDefault="004D7C19" w:rsidP="004D7C19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34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4D7C19" w:rsidRPr="007F0CD7" w:rsidRDefault="004D7C19" w:rsidP="004D7C19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Conteúdos programáticos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Coletores solares.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Irradiância.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Mecanismos de transferência de energia como calor.</w:t>
            </w:r>
          </w:p>
        </w:tc>
      </w:tr>
      <w:tr w:rsidR="004D7C19" w:rsidTr="00454AE3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Descritores (metas curriculares)</w:t>
            </w:r>
          </w:p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Compreender os processos e mecanismos de transferências de energia entre sistemas termodinâmicos, interpretando-os com base na Primeira e na Segunda Leis da Termodinâmica.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Determinar a capacidade térmica mássica de um material.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3.19 Interpretar o funcionamento de um coletor solar, a partir de informação selecionada, e identificar as suas aplicações.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Recursos</w:t>
            </w: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Funcionamento dos coletores solares.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</w:pPr>
            <w:r>
              <w:rPr>
                <w:rFonts w:ascii="Arial" w:hAnsi="Arial" w:cs="Arial"/>
                <w:sz w:val="20"/>
              </w:rPr>
              <w:t>Resolução de exercícios.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Manual de Física (Livromédia).</w:t>
            </w:r>
          </w:p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Vídeos/simulações.</w:t>
            </w:r>
          </w:p>
          <w:p w:rsidR="004D7C19" w:rsidRDefault="004D7C19" w:rsidP="00454AE3">
            <w:pPr>
              <w:jc w:val="both"/>
              <w:rPr>
                <w:sz w:val="20"/>
                <w:szCs w:val="20"/>
              </w:rPr>
            </w:pPr>
          </w:p>
        </w:tc>
      </w:tr>
      <w:tr w:rsidR="004D7C19" w:rsidTr="00454AE3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sz w:val="20"/>
                <w:szCs w:val="20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sz w:val="20"/>
                <w:szCs w:val="20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. Trabalho em grande grupo: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Análise de situações apresentadas no manual de Física ou vídeos/simulações para interpretar o funcionamento de coletores solares.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Trabalho em pequeno grupo: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Resolução de exercícios do «Avaliar conhecimentos» da página 204.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sz w:val="20"/>
                <w:szCs w:val="20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</w:rPr>
            </w:pPr>
            <w:r>
              <w:rPr>
                <w:b/>
                <w:color w:val="FFFFFF" w:themeColor="background1"/>
              </w:rPr>
              <w:t>Desenvolvimento da aula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Trabalho em grande grupo: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3"/>
                <w:numId w:val="82"/>
              </w:num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Correção dos exercícios do «Avaliar conhecimentos», das páginas 200-201.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8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Analisar as figuras 45 e 46, explicando os constituintes e o funcionamento de um coletor solar.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8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Discutir a importância de: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 O revestimento ser preto;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 Os tubos serem metálicos.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8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Prever o que sucederia à temperatura da água de 3 garrafas expostas ao sol (preta, branca e forrada a papel de alumínio).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8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Discutir o compromisso a ter entre as propriedades térmicas (condutividade térmica e capacidade térmica), as propriedades mecânicas (deformação), as propriedades químicas (reatividade com o meio ambiente) e o custo de produção.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8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Explorar (propondo como trabalho de grupo a apresentar oralmente) diversos tipos de coletores solares que são utilizados no dia a dia, explicando as suas diferenças em termos de funcionamento e rendimento no processo de aquecimento de águas sanitárias: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ind w:left="851" w:hanging="142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 Coletores de tubo de vácuo;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51" w:hanging="142"/>
              <w:jc w:val="both"/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— Coletores planos com e sem cobertura</w:t>
            </w:r>
            <w:r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  <w:t>;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84"/>
              </w:numPr>
              <w:autoSpaceDE w:val="0"/>
              <w:autoSpaceDN w:val="0"/>
              <w:adjustRightInd w:val="0"/>
              <w:ind w:left="709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Referir qual é a função do coletor solar e identificar os mecanismos de transferência de energia: condução, convecção e radiação.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8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Referir aplicações dos coletores solares.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85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Analisar e discutir o exercício resolvido 10: «Funcionamento de um coletor solar», da página 203.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Trabalho em pequeno grupo: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Resolver os exercícios propostos na página 204.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jc w:val="both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4D7C19" w:rsidRDefault="004D7C19" w:rsidP="00454AE3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Registo nas grelhas de observação/verificação do desempenho dos alunos na realização dos exercícios e da participação na aula na discussão alargada à turma.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</w:tr>
    </w:tbl>
    <w:p w:rsidR="004D7C19" w:rsidRDefault="004D7C19" w:rsidP="004D7C19">
      <w:pPr>
        <w:rPr>
          <w:b/>
          <w:sz w:val="32"/>
          <w:szCs w:val="32"/>
        </w:rPr>
      </w:pPr>
      <w:r>
        <w:rPr>
          <w:b/>
          <w:sz w:val="32"/>
          <w:szCs w:val="32"/>
        </w:rPr>
        <w:br w:type="page"/>
      </w:r>
    </w:p>
    <w:p w:rsidR="004D7C19" w:rsidRDefault="004D7C19" w:rsidP="004D7C19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35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4D7C19" w:rsidRPr="007F0CD7" w:rsidRDefault="004D7C19" w:rsidP="004D7C19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4D7C19" w:rsidRPr="008B1A02" w:rsidTr="00454AE3">
        <w:tc>
          <w:tcPr>
            <w:tcW w:w="8613" w:type="dxa"/>
            <w:gridSpan w:val="11"/>
            <w:shd w:val="clear" w:color="auto" w:fill="808080" w:themeFill="background1" w:themeFillShade="80"/>
          </w:tcPr>
          <w:p w:rsidR="004D7C19" w:rsidRPr="008B1A02" w:rsidRDefault="004D7C19" w:rsidP="00454AE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4D7C19" w:rsidRPr="008B1A02" w:rsidTr="00454AE3">
        <w:tc>
          <w:tcPr>
            <w:tcW w:w="8613" w:type="dxa"/>
            <w:gridSpan w:val="11"/>
            <w:tcBorders>
              <w:bottom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Primeira Lei da Termodinâmica: transferência de energia e conservação e energia.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Segunda Lei da Termodinâmica: degradação da energia e rendimento.</w:t>
            </w:r>
          </w:p>
          <w:p w:rsidR="004D7C19" w:rsidRPr="009F0ECB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Degradação da energia e rendimento.</w:t>
            </w:r>
          </w:p>
        </w:tc>
      </w:tr>
      <w:tr w:rsidR="004D7C19" w:rsidRPr="008B1A02" w:rsidTr="00454AE3">
        <w:tc>
          <w:tcPr>
            <w:tcW w:w="1533" w:type="dxa"/>
            <w:tcBorders>
              <w:left w:val="nil"/>
              <w:right w:val="nil"/>
            </w:tcBorders>
          </w:tcPr>
          <w:p w:rsidR="004D7C19" w:rsidRPr="008B1A02" w:rsidRDefault="004D7C19" w:rsidP="00454AE3"/>
        </w:tc>
        <w:tc>
          <w:tcPr>
            <w:tcW w:w="1463" w:type="dxa"/>
            <w:tcBorders>
              <w:left w:val="nil"/>
              <w:right w:val="nil"/>
            </w:tcBorders>
          </w:tcPr>
          <w:p w:rsidR="004D7C19" w:rsidRPr="008B1A02" w:rsidRDefault="004D7C19" w:rsidP="00454AE3"/>
        </w:tc>
        <w:tc>
          <w:tcPr>
            <w:tcW w:w="1507" w:type="dxa"/>
            <w:tcBorders>
              <w:left w:val="nil"/>
              <w:right w:val="nil"/>
            </w:tcBorders>
          </w:tcPr>
          <w:p w:rsidR="004D7C19" w:rsidRPr="008B1A02" w:rsidRDefault="004D7C19" w:rsidP="00454AE3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4D7C19" w:rsidRPr="008B1A02" w:rsidRDefault="004D7C19" w:rsidP="00454AE3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4D7C19" w:rsidRPr="008B1A02" w:rsidRDefault="004D7C19" w:rsidP="00454AE3"/>
        </w:tc>
        <w:tc>
          <w:tcPr>
            <w:tcW w:w="2355" w:type="dxa"/>
            <w:tcBorders>
              <w:left w:val="nil"/>
              <w:right w:val="nil"/>
            </w:tcBorders>
          </w:tcPr>
          <w:p w:rsidR="004D7C19" w:rsidRPr="008B1A02" w:rsidRDefault="004D7C19" w:rsidP="00454AE3"/>
        </w:tc>
      </w:tr>
      <w:tr w:rsidR="004D7C19" w:rsidRPr="008B1A02" w:rsidTr="00454AE3">
        <w:tc>
          <w:tcPr>
            <w:tcW w:w="4503" w:type="dxa"/>
            <w:gridSpan w:val="3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8B1A02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Objetivo geral </w:t>
            </w:r>
            <w:r w:rsidRPr="008B1A02">
              <w:rPr>
                <w:b/>
                <w:color w:val="FFFFFF" w:themeColor="background1"/>
              </w:rPr>
              <w:t xml:space="preserve">(metas </w:t>
            </w:r>
            <w:r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4D7C19" w:rsidRPr="00F367E1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F367E1" w:rsidRDefault="004D7C19" w:rsidP="00454AE3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 xml:space="preserve">Descritores </w:t>
            </w:r>
            <w:r w:rsidRPr="00F367E1">
              <w:rPr>
                <w:rFonts w:ascii="Arial" w:hAnsi="Arial" w:cs="Arial"/>
                <w:b/>
                <w:color w:val="FFFFFF" w:themeColor="background1"/>
                <w:sz w:val="20"/>
              </w:rPr>
              <w:t xml:space="preserve">(metas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curriculares</w:t>
            </w:r>
            <w:r w:rsidRPr="00F367E1">
              <w:rPr>
                <w:rFonts w:ascii="Arial" w:hAnsi="Arial" w:cs="Arial"/>
                <w:b/>
                <w:color w:val="FFFFFF" w:themeColor="background1"/>
                <w:sz w:val="20"/>
              </w:rPr>
              <w:t>)</w:t>
            </w:r>
          </w:p>
        </w:tc>
      </w:tr>
      <w:tr w:rsidR="004D7C19" w:rsidRPr="008B1A02" w:rsidTr="00454AE3">
        <w:tc>
          <w:tcPr>
            <w:tcW w:w="4503" w:type="dxa"/>
            <w:gridSpan w:val="3"/>
            <w:tcBorders>
              <w:bottom w:val="single" w:sz="4" w:space="0" w:color="auto"/>
            </w:tcBorders>
          </w:tcPr>
          <w:p w:rsidR="004D7C19" w:rsidRPr="0026421D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F367E1">
              <w:rPr>
                <w:rFonts w:ascii="Arial" w:hAnsi="Arial" w:cs="Arial"/>
                <w:sz w:val="20"/>
              </w:rPr>
              <w:t>Compreender os processos e mecanismos de transferências de energia entre sistemas termodinâmicos, interpretando-os com base na Primeira e na Segunda Leis da Termodinâmica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4D7C19" w:rsidRPr="00F367E1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bottom w:val="single" w:sz="4" w:space="0" w:color="auto"/>
            </w:tcBorders>
          </w:tcPr>
          <w:p w:rsidR="004D7C19" w:rsidRDefault="004D7C19" w:rsidP="00454AE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3.20 Interpretar e aplicar a Primeira Lei da Termodinâmica.</w:t>
            </w:r>
          </w:p>
          <w:p w:rsidR="004D7C19" w:rsidRPr="00AE3E8B" w:rsidRDefault="004D7C19" w:rsidP="00454AE3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3.21 </w:t>
            </w:r>
            <w:r w:rsidRPr="00AE3E8B">
              <w:rPr>
                <w:rFonts w:ascii="Arial" w:hAnsi="Arial" w:cs="Arial"/>
                <w:sz w:val="20"/>
                <w:szCs w:val="20"/>
              </w:rPr>
              <w:t>Associar a Segunda Lei da Termodinâmica ao sentido em que os processos ocorrem espontaneamente, diminuindo a energia útil.</w:t>
            </w:r>
          </w:p>
          <w:p w:rsidR="004D7C19" w:rsidRPr="00AE3E8B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3.22 </w:t>
            </w:r>
            <w:r w:rsidRPr="00AE3E8B">
              <w:rPr>
                <w:rFonts w:ascii="Arial" w:hAnsi="Arial" w:cs="Arial"/>
                <w:sz w:val="20"/>
                <w:szCs w:val="20"/>
              </w:rPr>
              <w:t>Efetuar balan</w:t>
            </w:r>
            <w:r>
              <w:rPr>
                <w:rFonts w:ascii="Arial" w:hAnsi="Arial" w:cs="Arial"/>
                <w:sz w:val="20"/>
                <w:szCs w:val="20"/>
              </w:rPr>
              <w:t>ç</w:t>
            </w:r>
            <w:r w:rsidRPr="00AE3E8B">
              <w:rPr>
                <w:rFonts w:ascii="Arial" w:hAnsi="Arial" w:cs="Arial"/>
                <w:sz w:val="20"/>
                <w:szCs w:val="20"/>
              </w:rPr>
              <w:t>os energéticos e calcular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E3E8B">
              <w:rPr>
                <w:rFonts w:ascii="Arial" w:hAnsi="Arial" w:cs="Arial"/>
                <w:sz w:val="20"/>
                <w:szCs w:val="20"/>
              </w:rPr>
              <w:t>rendimentos.</w:t>
            </w:r>
          </w:p>
        </w:tc>
      </w:tr>
      <w:tr w:rsidR="004D7C19" w:rsidRPr="008B1A02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Pr="008B1A02" w:rsidRDefault="004D7C19" w:rsidP="00454AE3"/>
        </w:tc>
      </w:tr>
      <w:tr w:rsidR="004D7C19" w:rsidRPr="008B1A02" w:rsidTr="00454AE3">
        <w:tc>
          <w:tcPr>
            <w:tcW w:w="5833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8B1A02" w:rsidRDefault="004D7C19" w:rsidP="00454AE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4D7C19" w:rsidRPr="0026421D" w:rsidRDefault="004D7C19" w:rsidP="00454AE3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26421D" w:rsidRDefault="004D7C19" w:rsidP="00454AE3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26421D">
              <w:rPr>
                <w:b/>
                <w:color w:val="FFFFFF" w:themeColor="background1"/>
                <w:sz w:val="20"/>
                <w:szCs w:val="20"/>
              </w:rPr>
              <w:t>Recursos</w:t>
            </w:r>
          </w:p>
        </w:tc>
      </w:tr>
      <w:tr w:rsidR="004D7C19" w:rsidRPr="008B1A02" w:rsidTr="00454AE3">
        <w:trPr>
          <w:trHeight w:val="77"/>
        </w:trPr>
        <w:tc>
          <w:tcPr>
            <w:tcW w:w="5833" w:type="dxa"/>
            <w:gridSpan w:val="7"/>
            <w:tcBorders>
              <w:bottom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Primeira Lei da Termodinâmica: transferência de energia e conservação e energia.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Segunda Lei da Termodinâmica: degradação da energia e rendimento.</w:t>
            </w:r>
          </w:p>
          <w:p w:rsidR="004D7C19" w:rsidRPr="00846F6F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Degradação da energia e rendimento.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4D7C19" w:rsidRPr="0026421D" w:rsidRDefault="004D7C19" w:rsidP="00454AE3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vMerge w:val="restart"/>
          </w:tcPr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421D">
              <w:rPr>
                <w:rFonts w:ascii="Arial" w:hAnsi="Arial" w:cs="Arial"/>
                <w:sz w:val="20"/>
                <w:szCs w:val="20"/>
              </w:rPr>
              <w:t>Manual de Física (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26421D">
              <w:rPr>
                <w:rFonts w:ascii="Arial" w:hAnsi="Arial" w:cs="Arial"/>
                <w:sz w:val="20"/>
                <w:szCs w:val="20"/>
              </w:rPr>
              <w:t>ivromédia)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Vídeos/simulações.</w:t>
            </w:r>
          </w:p>
          <w:p w:rsidR="004D7C19" w:rsidRPr="0026421D" w:rsidRDefault="004D7C19" w:rsidP="00454AE3">
            <w:pPr>
              <w:jc w:val="both"/>
              <w:rPr>
                <w:sz w:val="20"/>
                <w:szCs w:val="20"/>
              </w:rPr>
            </w:pPr>
          </w:p>
        </w:tc>
      </w:tr>
      <w:tr w:rsidR="004D7C19" w:rsidRPr="008B1A02" w:rsidTr="00454AE3">
        <w:tc>
          <w:tcPr>
            <w:tcW w:w="6116" w:type="dxa"/>
            <w:gridSpan w:val="9"/>
            <w:tcBorders>
              <w:top w:val="nil"/>
              <w:left w:val="nil"/>
            </w:tcBorders>
          </w:tcPr>
          <w:p w:rsidR="004D7C19" w:rsidRPr="008B1A02" w:rsidRDefault="004D7C19" w:rsidP="00454AE3"/>
        </w:tc>
        <w:tc>
          <w:tcPr>
            <w:tcW w:w="2497" w:type="dxa"/>
            <w:gridSpan w:val="2"/>
            <w:vMerge/>
          </w:tcPr>
          <w:p w:rsidR="004D7C19" w:rsidRPr="008B1A02" w:rsidRDefault="004D7C19" w:rsidP="00454AE3"/>
        </w:tc>
      </w:tr>
      <w:tr w:rsidR="004D7C19" w:rsidRPr="008B1A02" w:rsidTr="00454AE3">
        <w:tc>
          <w:tcPr>
            <w:tcW w:w="5833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8B1A02" w:rsidRDefault="004D7C19" w:rsidP="00454AE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4D7C19" w:rsidRPr="008B1A02" w:rsidRDefault="004D7C19" w:rsidP="00454AE3"/>
        </w:tc>
        <w:tc>
          <w:tcPr>
            <w:tcW w:w="2497" w:type="dxa"/>
            <w:gridSpan w:val="2"/>
            <w:vMerge/>
            <w:tcBorders>
              <w:left w:val="single" w:sz="4" w:space="0" w:color="auto"/>
            </w:tcBorders>
          </w:tcPr>
          <w:p w:rsidR="004D7C19" w:rsidRPr="008B1A02" w:rsidRDefault="004D7C19" w:rsidP="00454AE3"/>
        </w:tc>
      </w:tr>
      <w:tr w:rsidR="004D7C19" w:rsidRPr="008B1A02" w:rsidTr="00454AE3">
        <w:tc>
          <w:tcPr>
            <w:tcW w:w="5833" w:type="dxa"/>
            <w:gridSpan w:val="7"/>
            <w:tcBorders>
              <w:bottom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. Trabalho em grande grupo: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Análise de situações apresentados no manual de Física ou vídeos/simulações para interpretar a 1.ª e 2.ª Leis da Termodinâmica.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. Trabalho em pequeno grupo:</w:t>
            </w:r>
          </w:p>
          <w:p w:rsidR="004D7C19" w:rsidRPr="00846F6F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Resolução de exercícios do «Avaliar conhecimentos», da página 201.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4D7C19" w:rsidRPr="008B1A02" w:rsidRDefault="004D7C19" w:rsidP="00454AE3"/>
        </w:tc>
        <w:tc>
          <w:tcPr>
            <w:tcW w:w="249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D7C19" w:rsidRPr="008B1A02" w:rsidRDefault="004D7C19" w:rsidP="00454AE3"/>
        </w:tc>
      </w:tr>
      <w:tr w:rsidR="004D7C19" w:rsidRPr="008B1A02" w:rsidTr="00454AE3">
        <w:tc>
          <w:tcPr>
            <w:tcW w:w="8613" w:type="dxa"/>
            <w:gridSpan w:val="11"/>
            <w:tcBorders>
              <w:top w:val="nil"/>
              <w:left w:val="nil"/>
              <w:right w:val="nil"/>
            </w:tcBorders>
          </w:tcPr>
          <w:p w:rsidR="004D7C19" w:rsidRPr="008B1A02" w:rsidRDefault="004D7C19" w:rsidP="00454AE3"/>
        </w:tc>
      </w:tr>
      <w:tr w:rsidR="004D7C19" w:rsidRPr="008B1A02" w:rsidTr="00454AE3">
        <w:tc>
          <w:tcPr>
            <w:tcW w:w="8613" w:type="dxa"/>
            <w:gridSpan w:val="11"/>
            <w:shd w:val="clear" w:color="auto" w:fill="808080" w:themeFill="background1" w:themeFillShade="80"/>
          </w:tcPr>
          <w:p w:rsidR="004D7C19" w:rsidRPr="008B1A02" w:rsidRDefault="004D7C19" w:rsidP="00454AE3">
            <w:pPr>
              <w:rPr>
                <w:b/>
              </w:rPr>
            </w:pPr>
            <w:r w:rsidRPr="008B1A02">
              <w:rPr>
                <w:b/>
                <w:color w:val="FFFFFF" w:themeColor="background1"/>
              </w:rPr>
              <w:t>Desenvolvimento da aula</w:t>
            </w:r>
          </w:p>
        </w:tc>
      </w:tr>
      <w:tr w:rsidR="004D7C19" w:rsidRPr="008B1A02" w:rsidTr="00454AE3">
        <w:tc>
          <w:tcPr>
            <w:tcW w:w="8613" w:type="dxa"/>
            <w:gridSpan w:val="11"/>
            <w:tcBorders>
              <w:bottom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Trabalho em grande grupo:</w:t>
            </w:r>
          </w:p>
          <w:p w:rsidR="004D7C19" w:rsidRPr="006D45D5" w:rsidRDefault="004D7C19" w:rsidP="004D7C19">
            <w:pPr>
              <w:pStyle w:val="PargrafodaLista"/>
              <w:numPr>
                <w:ilvl w:val="0"/>
                <w:numId w:val="8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84172">
              <w:rPr>
                <w:rFonts w:ascii="Arial" w:hAnsi="Arial" w:cs="Arial"/>
                <w:sz w:val="20"/>
                <w:szCs w:val="20"/>
              </w:rPr>
              <w:t xml:space="preserve">Apresentar a </w:t>
            </w: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F84172">
              <w:rPr>
                <w:rFonts w:ascii="Arial" w:hAnsi="Arial" w:cs="Arial"/>
                <w:sz w:val="20"/>
                <w:szCs w:val="20"/>
              </w:rPr>
              <w:t xml:space="preserve">rimeira 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F84172">
              <w:rPr>
                <w:rFonts w:ascii="Arial" w:hAnsi="Arial" w:cs="Arial"/>
                <w:sz w:val="20"/>
                <w:szCs w:val="20"/>
              </w:rPr>
              <w:t xml:space="preserve">ei da </w:t>
            </w:r>
            <w:r>
              <w:rPr>
                <w:rFonts w:ascii="Arial" w:hAnsi="Arial" w:cs="Arial"/>
                <w:sz w:val="20"/>
                <w:szCs w:val="20"/>
              </w:rPr>
              <w:t>T</w:t>
            </w:r>
            <w:r w:rsidRPr="00F84172">
              <w:rPr>
                <w:rFonts w:ascii="Arial" w:hAnsi="Arial" w:cs="Arial"/>
                <w:sz w:val="20"/>
                <w:szCs w:val="20"/>
              </w:rPr>
              <w:t xml:space="preserve">ermodinâmica </w:t>
            </w:r>
            <w:r>
              <w:rPr>
                <w:rFonts w:ascii="Arial" w:hAnsi="Arial" w:cs="Arial"/>
                <w:sz w:val="20"/>
                <w:szCs w:val="20"/>
              </w:rPr>
              <w:t>como</w:t>
            </w:r>
            <w:r w:rsidRPr="006D45D5">
              <w:rPr>
                <w:rFonts w:ascii="Arial" w:hAnsi="Arial" w:cs="Arial"/>
                <w:sz w:val="20"/>
                <w:szCs w:val="20"/>
              </w:rPr>
              <w:t xml:space="preserve"> a Lei da Conservação de Energia aplicada a sistemas onde apenas se verifica a variação de energia interna. </w:t>
            </w:r>
          </w:p>
          <w:p w:rsidR="004D7C19" w:rsidRPr="00F84172" w:rsidRDefault="004D7C19" w:rsidP="004D7C19">
            <w:pPr>
              <w:pStyle w:val="PargrafodaLista"/>
              <w:numPr>
                <w:ilvl w:val="0"/>
                <w:numId w:val="8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Discutir com os alunos o significado de </w:t>
            </w:r>
            <w:r>
              <w:rPr>
                <w:rFonts w:ascii="Arial" w:hAnsi="Arial" w:cs="Arial"/>
                <w:sz w:val="20"/>
                <w:szCs w:val="20"/>
              </w:rPr>
              <w:sym w:font="Symbol" w:char="F044"/>
            </w:r>
            <w:r w:rsidRPr="00293092">
              <w:rPr>
                <w:rFonts w:ascii="Arial" w:hAnsi="Arial" w:cs="Arial"/>
                <w:i/>
                <w:sz w:val="20"/>
                <w:szCs w:val="20"/>
              </w:rPr>
              <w:t>U</w:t>
            </w:r>
            <w:r w:rsidRPr="00F84172">
              <w:rPr>
                <w:rFonts w:ascii="Arial" w:hAnsi="Arial" w:cs="Arial"/>
                <w:sz w:val="20"/>
                <w:szCs w:val="20"/>
                <w:vertAlign w:val="subscript"/>
              </w:rPr>
              <w:t>universo</w:t>
            </w:r>
            <w:r>
              <w:rPr>
                <w:rFonts w:ascii="Arial" w:hAnsi="Arial" w:cs="Arial"/>
                <w:sz w:val="20"/>
                <w:szCs w:val="20"/>
              </w:rPr>
              <w:t xml:space="preserve"> = 0, recordando o conceito de sistema e vizinhança.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86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F84172">
              <w:rPr>
                <w:rFonts w:ascii="Arial" w:hAnsi="Arial" w:cs="Arial"/>
                <w:color w:val="231F20"/>
                <w:sz w:val="20"/>
                <w:szCs w:val="20"/>
              </w:rPr>
              <w:t xml:space="preserve">Explorar a figura 48 da página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205:</w:t>
            </w:r>
          </w:p>
          <w:p w:rsidR="004D7C19" w:rsidRPr="00F84172" w:rsidRDefault="004D7C19" w:rsidP="004D7C19">
            <w:pPr>
              <w:pStyle w:val="PargrafodaLista"/>
              <w:numPr>
                <w:ilvl w:val="0"/>
                <w:numId w:val="8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F84172">
              <w:rPr>
                <w:rFonts w:ascii="Arial" w:hAnsi="Arial" w:cs="Arial"/>
                <w:color w:val="231F20"/>
                <w:sz w:val="20"/>
                <w:szCs w:val="20"/>
              </w:rPr>
              <w:t>Exemplos de sistemas físicos: identificação do sistema, da fronteira e da vizinhança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;</w:t>
            </w:r>
          </w:p>
          <w:p w:rsidR="004D7C19" w:rsidRPr="00F84172" w:rsidRDefault="004D7C19" w:rsidP="004D7C19">
            <w:pPr>
              <w:pStyle w:val="PargrafodaLista"/>
              <w:numPr>
                <w:ilvl w:val="0"/>
                <w:numId w:val="8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F84172">
              <w:rPr>
                <w:rFonts w:ascii="Arial" w:hAnsi="Arial" w:cs="Arial"/>
                <w:color w:val="231F20"/>
                <w:sz w:val="20"/>
                <w:szCs w:val="20"/>
              </w:rPr>
              <w:t>Sistemas em que ocorram variações de energia interna por transferência de energia por calor ou pela realização de trabalho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;</w:t>
            </w:r>
          </w:p>
          <w:p w:rsidR="004D7C19" w:rsidRPr="00F84172" w:rsidRDefault="004D7C19" w:rsidP="004D7C19">
            <w:pPr>
              <w:pStyle w:val="PargrafodaLista"/>
              <w:widowControl w:val="0"/>
              <w:numPr>
                <w:ilvl w:val="0"/>
                <w:numId w:val="8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84172">
              <w:rPr>
                <w:rFonts w:ascii="Arial" w:hAnsi="Arial" w:cs="Arial"/>
                <w:color w:val="231F20"/>
                <w:sz w:val="20"/>
                <w:szCs w:val="20"/>
              </w:rPr>
              <w:t>Justificar a atribuição do sinal (positivo ou negativo)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;</w:t>
            </w:r>
          </w:p>
          <w:p w:rsidR="004D7C19" w:rsidRPr="00F84172" w:rsidRDefault="004D7C19" w:rsidP="004D7C19">
            <w:pPr>
              <w:pStyle w:val="PargrafodaLista"/>
              <w:widowControl w:val="0"/>
              <w:numPr>
                <w:ilvl w:val="0"/>
                <w:numId w:val="8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Discutir como varia a energia interna do sistema quando há trocas de energia entre o sistema e vizinhança;</w:t>
            </w:r>
          </w:p>
          <w:p w:rsidR="004D7C19" w:rsidRPr="00FC6666" w:rsidRDefault="004D7C19" w:rsidP="004D7C19">
            <w:pPr>
              <w:pStyle w:val="PargrafodaLista"/>
              <w:widowControl w:val="0"/>
              <w:numPr>
                <w:ilvl w:val="0"/>
                <w:numId w:val="8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Reforçar que a energia interna do sistema pode variar, quer por transferência de calor, quer pela realização e trabalho;</w:t>
            </w:r>
          </w:p>
          <w:p w:rsidR="004D7C19" w:rsidRPr="00F84172" w:rsidRDefault="004D7C19" w:rsidP="004D7C19">
            <w:pPr>
              <w:pStyle w:val="PargrafodaLista"/>
              <w:widowControl w:val="0"/>
              <w:numPr>
                <w:ilvl w:val="0"/>
                <w:numId w:val="87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Reforçar que há conservação de energia.</w:t>
            </w:r>
          </w:p>
          <w:p w:rsidR="004D7C19" w:rsidRPr="00FC6666" w:rsidRDefault="004D7C19" w:rsidP="004D7C19">
            <w:pPr>
              <w:pStyle w:val="PargrafodaLista"/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FC6666">
              <w:rPr>
                <w:rFonts w:ascii="Arial" w:hAnsi="Arial" w:cs="Arial"/>
                <w:sz w:val="20"/>
              </w:rPr>
              <w:t xml:space="preserve">Estabelecer a expressão que traduz a </w:t>
            </w:r>
            <w:r>
              <w:rPr>
                <w:rFonts w:ascii="Arial" w:hAnsi="Arial" w:cs="Arial"/>
                <w:sz w:val="20"/>
              </w:rPr>
              <w:t>P</w:t>
            </w:r>
            <w:r w:rsidRPr="00FC6666">
              <w:rPr>
                <w:rFonts w:ascii="Arial" w:hAnsi="Arial" w:cs="Arial"/>
                <w:sz w:val="20"/>
              </w:rPr>
              <w:t xml:space="preserve">rimeira </w:t>
            </w:r>
            <w:r>
              <w:rPr>
                <w:rFonts w:ascii="Arial" w:hAnsi="Arial" w:cs="Arial"/>
                <w:sz w:val="20"/>
              </w:rPr>
              <w:t>L</w:t>
            </w:r>
            <w:r w:rsidRPr="00FC6666">
              <w:rPr>
                <w:rFonts w:ascii="Arial" w:hAnsi="Arial" w:cs="Arial"/>
                <w:sz w:val="20"/>
              </w:rPr>
              <w:t xml:space="preserve">ei da </w:t>
            </w:r>
            <w:r>
              <w:rPr>
                <w:rFonts w:ascii="Arial" w:hAnsi="Arial" w:cs="Arial"/>
                <w:sz w:val="20"/>
              </w:rPr>
              <w:t>T</w:t>
            </w:r>
            <w:r w:rsidRPr="00FC6666">
              <w:rPr>
                <w:rFonts w:ascii="Arial" w:hAnsi="Arial" w:cs="Arial"/>
                <w:sz w:val="20"/>
              </w:rPr>
              <w:t xml:space="preserve">ermodinâmica </w:t>
            </w:r>
            <w:r>
              <w:rPr>
                <w:rFonts w:ascii="Arial" w:hAnsi="Arial" w:cs="Arial"/>
                <w:sz w:val="20"/>
              </w:rPr>
              <w:t>e interpretar o seu significado.</w:t>
            </w:r>
          </w:p>
          <w:p w:rsidR="004D7C19" w:rsidRPr="00FC6666" w:rsidRDefault="004D7C19" w:rsidP="004D7C19">
            <w:pPr>
              <w:pStyle w:val="PargrafodaLista"/>
              <w:widowControl w:val="0"/>
              <w:numPr>
                <w:ilvl w:val="0"/>
                <w:numId w:val="8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>M</w:t>
            </w:r>
            <w:r w:rsidRPr="00FC6666">
              <w:rPr>
                <w:rFonts w:ascii="Arial" w:hAnsi="Arial" w:cs="Arial"/>
                <w:sz w:val="20"/>
              </w:rPr>
              <w:t xml:space="preserve">ostrar </w:t>
            </w:r>
            <w:r>
              <w:rPr>
                <w:rFonts w:ascii="Arial" w:hAnsi="Arial" w:cs="Arial"/>
                <w:sz w:val="20"/>
              </w:rPr>
              <w:t>que é</w:t>
            </w:r>
            <w:r w:rsidRPr="00FC6666">
              <w:rPr>
                <w:rFonts w:ascii="Arial" w:hAnsi="Arial" w:cs="Arial"/>
                <w:sz w:val="20"/>
              </w:rPr>
              <w:t xml:space="preserve"> possível</w:t>
            </w:r>
            <w:r>
              <w:rPr>
                <w:rFonts w:ascii="Arial" w:hAnsi="Arial" w:cs="Arial"/>
                <w:sz w:val="20"/>
              </w:rPr>
              <w:t>,</w:t>
            </w:r>
            <w:r w:rsidRPr="00FC6666">
              <w:rPr>
                <w:rFonts w:ascii="Arial" w:hAnsi="Arial" w:cs="Arial"/>
                <w:sz w:val="20"/>
              </w:rPr>
              <w:t xml:space="preserve"> com esta lei</w:t>
            </w:r>
            <w:r>
              <w:rPr>
                <w:rFonts w:ascii="Arial" w:hAnsi="Arial" w:cs="Arial"/>
                <w:sz w:val="20"/>
              </w:rPr>
              <w:t>,</w:t>
            </w:r>
            <w:r w:rsidRPr="00FC6666">
              <w:rPr>
                <w:rFonts w:ascii="Arial" w:hAnsi="Arial" w:cs="Arial"/>
                <w:sz w:val="20"/>
              </w:rPr>
              <w:t xml:space="preserve"> descrever balanços energético</w:t>
            </w:r>
            <w:r>
              <w:rPr>
                <w:rFonts w:ascii="Arial" w:hAnsi="Arial" w:cs="Arial"/>
                <w:sz w:val="20"/>
              </w:rPr>
              <w:t>s</w:t>
            </w:r>
            <w:r w:rsidRPr="00FC6666">
              <w:rPr>
                <w:rFonts w:ascii="Arial" w:hAnsi="Arial" w:cs="Arial"/>
                <w:sz w:val="20"/>
              </w:rPr>
              <w:t xml:space="preserve"> de processo termodinâmicos</w:t>
            </w:r>
            <w:r>
              <w:rPr>
                <w:rFonts w:ascii="Arial" w:hAnsi="Arial" w:cs="Arial"/>
                <w:sz w:val="20"/>
              </w:rPr>
              <w:t>. Apresentar exemplos.</w:t>
            </w:r>
          </w:p>
          <w:p w:rsidR="004D7C19" w:rsidRPr="00FC6666" w:rsidRDefault="004D7C19" w:rsidP="004D7C19">
            <w:pPr>
              <w:pStyle w:val="PargrafodaLista"/>
              <w:numPr>
                <w:ilvl w:val="0"/>
                <w:numId w:val="8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FC6666">
              <w:rPr>
                <w:rFonts w:ascii="Arial" w:hAnsi="Arial" w:cs="Arial"/>
                <w:color w:val="231F20"/>
                <w:sz w:val="20"/>
                <w:szCs w:val="20"/>
              </w:rPr>
              <w:lastRenderedPageBreak/>
              <w:t xml:space="preserve">Explorar a tabela das páginas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206</w:t>
            </w:r>
            <w:r w:rsidRPr="00FC6666">
              <w:rPr>
                <w:rFonts w:ascii="Arial" w:hAnsi="Arial" w:cs="Arial"/>
                <w:color w:val="231F20"/>
                <w:sz w:val="20"/>
                <w:szCs w:val="20"/>
              </w:rPr>
              <w:t xml:space="preserve"> e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207</w:t>
            </w:r>
            <w:r w:rsidRPr="00FC6666">
              <w:rPr>
                <w:rFonts w:ascii="Arial" w:hAnsi="Arial" w:cs="Arial"/>
                <w:color w:val="231F20"/>
                <w:sz w:val="20"/>
                <w:szCs w:val="20"/>
              </w:rPr>
              <w:t>, na qual são discutidas quatro situações, I, II, III e IV, em que a variação da energia interna do sistema gás é obtida por diferentes processos.</w:t>
            </w:r>
          </w:p>
          <w:p w:rsidR="004D7C19" w:rsidRPr="00FC6666" w:rsidRDefault="004D7C19" w:rsidP="004D7C19">
            <w:pPr>
              <w:pStyle w:val="PargrafodaLista"/>
              <w:numPr>
                <w:ilvl w:val="0"/>
                <w:numId w:val="8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FC6666">
              <w:rPr>
                <w:rFonts w:ascii="Arial" w:hAnsi="Arial" w:cs="Arial"/>
                <w:color w:val="231F20"/>
                <w:sz w:val="20"/>
                <w:szCs w:val="20"/>
              </w:rPr>
              <w:t>Estabelecer o balanço energético para cada uma das situações, aplicando a 1.ª Lei da Termodinâmica.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8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FC6666">
              <w:rPr>
                <w:rFonts w:ascii="Arial" w:hAnsi="Arial" w:cs="Arial"/>
                <w:color w:val="231F20"/>
                <w:sz w:val="20"/>
                <w:szCs w:val="20"/>
              </w:rPr>
              <w:t xml:space="preserve">Explicitar os sinais (positivo ou negativo) atribuídos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 xml:space="preserve">a </w:t>
            </w:r>
            <w:r w:rsidRPr="00AB6BCE">
              <w:rPr>
                <w:rFonts w:ascii="Arial" w:hAnsi="Arial" w:cs="Arial"/>
                <w:i/>
                <w:color w:val="231F20"/>
                <w:sz w:val="20"/>
                <w:szCs w:val="20"/>
              </w:rPr>
              <w:t>W</w:t>
            </w:r>
            <w:r w:rsidRPr="00FC6666">
              <w:rPr>
                <w:rFonts w:ascii="Arial" w:hAnsi="Arial" w:cs="Arial"/>
                <w:color w:val="231F20"/>
                <w:sz w:val="20"/>
                <w:szCs w:val="20"/>
              </w:rPr>
              <w:t xml:space="preserve"> e a </w:t>
            </w:r>
            <w:r w:rsidRPr="00AB6BCE">
              <w:rPr>
                <w:rFonts w:ascii="Arial" w:hAnsi="Arial" w:cs="Arial"/>
                <w:i/>
                <w:color w:val="231F20"/>
                <w:sz w:val="20"/>
                <w:szCs w:val="20"/>
              </w:rPr>
              <w:t>Q</w:t>
            </w:r>
            <w:r w:rsidRPr="00FC6666">
              <w:rPr>
                <w:rFonts w:ascii="Arial" w:hAnsi="Arial" w:cs="Arial"/>
                <w:color w:val="231F20"/>
                <w:sz w:val="20"/>
                <w:szCs w:val="20"/>
              </w:rPr>
              <w:t>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</w:p>
          <w:p w:rsidR="004D7C19" w:rsidRDefault="004D7C19" w:rsidP="004D7C19">
            <w:pPr>
              <w:pStyle w:val="PargrafodaLista"/>
              <w:numPr>
                <w:ilvl w:val="0"/>
                <w:numId w:val="8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I</w:t>
            </w:r>
            <w:r w:rsidRPr="00FC6666">
              <w:rPr>
                <w:rFonts w:ascii="Arial" w:hAnsi="Arial" w:cs="Arial"/>
                <w:color w:val="231F20"/>
                <w:sz w:val="20"/>
                <w:szCs w:val="20"/>
              </w:rPr>
              <w:t>ntroduzir os conceitos de reversibilidade e irreversibilidade, apresenta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ndo</w:t>
            </w:r>
            <w:r w:rsidRPr="00FC6666">
              <w:rPr>
                <w:rFonts w:ascii="Arial" w:hAnsi="Arial" w:cs="Arial"/>
                <w:color w:val="231F20"/>
                <w:sz w:val="20"/>
                <w:szCs w:val="20"/>
              </w:rPr>
              <w:t xml:space="preserve"> vídeos que mostr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em</w:t>
            </w:r>
            <w:r w:rsidRPr="00FC6666">
              <w:rPr>
                <w:rFonts w:ascii="Arial" w:hAnsi="Arial" w:cs="Arial"/>
                <w:color w:val="231F20"/>
                <w:sz w:val="20"/>
                <w:szCs w:val="20"/>
              </w:rPr>
              <w:t xml:space="preserve"> filmes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,</w:t>
            </w:r>
            <w:r w:rsidRPr="00FC6666">
              <w:rPr>
                <w:rFonts w:ascii="Arial" w:hAnsi="Arial" w:cs="Arial"/>
                <w:color w:val="231F20"/>
                <w:sz w:val="20"/>
                <w:szCs w:val="20"/>
              </w:rPr>
              <w:t xml:space="preserve"> projetados do início para o fim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, onde</w:t>
            </w:r>
            <w:r w:rsidRPr="00FC6666">
              <w:rPr>
                <w:rFonts w:ascii="Arial" w:hAnsi="Arial" w:cs="Arial"/>
                <w:color w:val="231F20"/>
                <w:sz w:val="20"/>
                <w:szCs w:val="20"/>
              </w:rPr>
              <w:t xml:space="preserve"> seja possível distinguir a ordem dos acontecimentos e outros em que tal não seja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possível.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8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Introduzir o conceito de degradação de energia, apresentando e discutindo o funcionamento da máquina térmica (figura 50, da página 209).</w:t>
            </w:r>
          </w:p>
          <w:p w:rsidR="004D7C19" w:rsidRPr="00646E3E" w:rsidRDefault="004D7C19" w:rsidP="00454AE3">
            <w:pPr>
              <w:pStyle w:val="PargrafodaLista"/>
              <w:rPr>
                <w:rFonts w:ascii="Arial" w:hAnsi="Arial" w:cs="Arial"/>
                <w:color w:val="231F20"/>
                <w:sz w:val="20"/>
                <w:szCs w:val="20"/>
              </w:rPr>
            </w:pPr>
          </w:p>
          <w:p w:rsidR="004D7C19" w:rsidRDefault="004D7C19" w:rsidP="004D7C19">
            <w:pPr>
              <w:pStyle w:val="PargrafodaLista"/>
              <w:numPr>
                <w:ilvl w:val="0"/>
                <w:numId w:val="88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Associar a degradação e energia à diminuição da capacidade de um sistema a realizar trabalho à custa da variação da sua energia interna. Referir que para cada transformação há um máximo de energia interna convertível em trabalho, sendo assim definido o rendimento da máquina.</w:t>
            </w:r>
          </w:p>
          <w:p w:rsidR="004D7C19" w:rsidRPr="00646E3E" w:rsidRDefault="004D7C19" w:rsidP="004D7C19">
            <w:pPr>
              <w:pStyle w:val="PargrafodaLista"/>
              <w:numPr>
                <w:ilvl w:val="0"/>
                <w:numId w:val="8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 w:rsidRPr="00646E3E">
              <w:rPr>
                <w:rFonts w:ascii="Arial" w:hAnsi="Arial" w:cs="Arial"/>
                <w:color w:val="231F20"/>
                <w:sz w:val="20"/>
                <w:szCs w:val="16"/>
              </w:rPr>
              <w:t>Explorar a figura 51 para explicitar a noção de entropia: grandeza física cuja variação indica o sentido da evolução de um processo.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8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 w:rsidRPr="00646E3E">
              <w:rPr>
                <w:rFonts w:ascii="Arial" w:hAnsi="Arial" w:cs="Arial"/>
                <w:color w:val="231F20"/>
                <w:sz w:val="20"/>
                <w:szCs w:val="16"/>
              </w:rPr>
              <w:t>Explicitar que os processos que ocorrem espontaneamente na Natureza ocorrem sempre num determinado sentido — o da diminuição da energia útil do Universo.</w:t>
            </w:r>
          </w:p>
          <w:p w:rsidR="004D7C19" w:rsidRPr="00646E3E" w:rsidRDefault="004D7C19" w:rsidP="004D7C19">
            <w:pPr>
              <w:pStyle w:val="PargrafodaLista"/>
              <w:numPr>
                <w:ilvl w:val="0"/>
                <w:numId w:val="8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6"/>
              </w:rPr>
            </w:pPr>
            <w:r>
              <w:rPr>
                <w:rFonts w:ascii="Arial" w:hAnsi="Arial" w:cs="Arial"/>
                <w:color w:val="231F20"/>
                <w:sz w:val="20"/>
                <w:szCs w:val="16"/>
              </w:rPr>
              <w:t>Apresentar o enunciado da Segunda Lei da Termodinâmica.</w:t>
            </w:r>
          </w:p>
          <w:p w:rsidR="004D7C19" w:rsidRPr="00646E3E" w:rsidRDefault="004D7C19" w:rsidP="004D7C19">
            <w:pPr>
              <w:pStyle w:val="PargrafodaLista"/>
              <w:numPr>
                <w:ilvl w:val="0"/>
                <w:numId w:val="8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4"/>
                <w:szCs w:val="20"/>
              </w:rPr>
            </w:pPr>
            <w:r w:rsidRPr="00646E3E">
              <w:rPr>
                <w:rFonts w:ascii="Arial" w:hAnsi="Arial" w:cs="Arial"/>
                <w:color w:val="231F20"/>
                <w:sz w:val="20"/>
                <w:szCs w:val="16"/>
              </w:rPr>
              <w:t>Analisar e discutir o exercício resolvido</w:t>
            </w:r>
            <w:r>
              <w:rPr>
                <w:rFonts w:ascii="Arial" w:hAnsi="Arial" w:cs="Arial"/>
                <w:color w:val="231F20"/>
                <w:sz w:val="20"/>
                <w:szCs w:val="16"/>
              </w:rPr>
              <w:t xml:space="preserve"> 11:</w:t>
            </w:r>
            <w:r w:rsidRPr="00646E3E">
              <w:rPr>
                <w:rFonts w:ascii="Arial" w:hAnsi="Arial" w:cs="Arial"/>
                <w:color w:val="231F20"/>
                <w:sz w:val="20"/>
                <w:szCs w:val="16"/>
              </w:rPr>
              <w:t xml:space="preserve"> «Balanço energético num sistema termodinâmico»</w:t>
            </w:r>
            <w:r>
              <w:rPr>
                <w:rFonts w:ascii="Arial" w:hAnsi="Arial" w:cs="Arial"/>
                <w:color w:val="231F20"/>
                <w:sz w:val="20"/>
                <w:szCs w:val="16"/>
              </w:rPr>
              <w:t>.</w:t>
            </w:r>
          </w:p>
          <w:p w:rsidR="004D7C19" w:rsidRDefault="004D7C19" w:rsidP="00454AE3">
            <w:pPr>
              <w:pStyle w:val="PargrafodaLista"/>
              <w:widowControl w:val="0"/>
              <w:autoSpaceDE w:val="0"/>
              <w:autoSpaceDN w:val="0"/>
              <w:adjustRightInd w:val="0"/>
              <w:jc w:val="both"/>
              <w:rPr>
                <w:rFonts w:ascii="HelveticaNeueLTStd-LtCn" w:hAnsi="HelveticaNeueLTStd-LtCn" w:cs="HelveticaNeueLTStd-LtCn"/>
                <w:color w:val="231F20"/>
                <w:sz w:val="16"/>
                <w:szCs w:val="16"/>
              </w:rPr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Trabalho em pequeno grupo:</w:t>
            </w:r>
          </w:p>
          <w:p w:rsidR="004D7C19" w:rsidRPr="00846F6F" w:rsidRDefault="004D7C19" w:rsidP="004D7C19">
            <w:pPr>
              <w:pStyle w:val="PargrafodaLista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 w:rsidRPr="00646E3E">
              <w:rPr>
                <w:rFonts w:ascii="Arial" w:hAnsi="Arial" w:cs="Arial"/>
                <w:sz w:val="20"/>
              </w:rPr>
              <w:t>Resolução de exercícios</w:t>
            </w:r>
            <w:r>
              <w:rPr>
                <w:rFonts w:ascii="Arial" w:hAnsi="Arial" w:cs="Arial"/>
                <w:sz w:val="20"/>
              </w:rPr>
              <w:t xml:space="preserve"> do «Avaliar conhecimentos», da </w:t>
            </w:r>
            <w:r w:rsidRPr="00646E3E">
              <w:rPr>
                <w:rFonts w:ascii="Arial" w:hAnsi="Arial" w:cs="Arial"/>
                <w:sz w:val="20"/>
              </w:rPr>
              <w:t xml:space="preserve">página </w:t>
            </w:r>
            <w:r>
              <w:rPr>
                <w:rFonts w:ascii="Arial" w:hAnsi="Arial" w:cs="Arial"/>
                <w:sz w:val="20"/>
              </w:rPr>
              <w:t>211.</w:t>
            </w:r>
          </w:p>
        </w:tc>
      </w:tr>
      <w:tr w:rsidR="004D7C19" w:rsidRPr="008B1A02" w:rsidTr="00454AE3">
        <w:tc>
          <w:tcPr>
            <w:tcW w:w="8613" w:type="dxa"/>
            <w:gridSpan w:val="11"/>
            <w:tcBorders>
              <w:left w:val="nil"/>
              <w:right w:val="nil"/>
            </w:tcBorders>
          </w:tcPr>
          <w:p w:rsidR="004D7C19" w:rsidRPr="008B1A02" w:rsidRDefault="004D7C19" w:rsidP="00454AE3"/>
        </w:tc>
      </w:tr>
      <w:tr w:rsidR="004D7C19" w:rsidRPr="008B1A02" w:rsidTr="00454AE3">
        <w:tc>
          <w:tcPr>
            <w:tcW w:w="4644" w:type="dxa"/>
            <w:gridSpan w:val="4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8B1A02" w:rsidRDefault="004D7C19" w:rsidP="00454AE3">
            <w:pPr>
              <w:jc w:val="both"/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4D7C19" w:rsidRPr="008B1A02" w:rsidRDefault="004D7C19" w:rsidP="00454AE3"/>
        </w:tc>
        <w:tc>
          <w:tcPr>
            <w:tcW w:w="3733" w:type="dxa"/>
            <w:gridSpan w:val="5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CB51DE" w:rsidRDefault="004D7C19" w:rsidP="00454AE3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4D7C19" w:rsidRPr="00E84BB9" w:rsidTr="00454AE3">
        <w:tc>
          <w:tcPr>
            <w:tcW w:w="4644" w:type="dxa"/>
            <w:gridSpan w:val="4"/>
            <w:tcBorders>
              <w:bottom w:val="single" w:sz="4" w:space="0" w:color="auto"/>
            </w:tcBorders>
          </w:tcPr>
          <w:p w:rsidR="004D7C19" w:rsidRPr="00CB51DE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 w:rsidRPr="00CB51DE">
              <w:rPr>
                <w:rFonts w:ascii="Arial" w:hAnsi="Arial" w:cs="Arial"/>
                <w:sz w:val="20"/>
              </w:rPr>
              <w:t xml:space="preserve">Registo nas grelhas de observação/verificação do desempenho dos alunos na realização dos exercícios e da participação na aula na discussão alargada </w:t>
            </w:r>
            <w:r>
              <w:rPr>
                <w:rFonts w:ascii="Arial" w:hAnsi="Arial" w:cs="Arial"/>
                <w:sz w:val="20"/>
              </w:rPr>
              <w:t>à</w:t>
            </w:r>
            <w:r w:rsidRPr="00CB51DE">
              <w:rPr>
                <w:rFonts w:ascii="Arial" w:hAnsi="Arial" w:cs="Arial"/>
                <w:sz w:val="20"/>
              </w:rPr>
              <w:t xml:space="preserve"> turma.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4D7C19" w:rsidRPr="00E84BB9" w:rsidRDefault="004D7C19" w:rsidP="00454AE3">
            <w:pPr>
              <w:rPr>
                <w:sz w:val="20"/>
              </w:rPr>
            </w:pPr>
          </w:p>
        </w:tc>
        <w:tc>
          <w:tcPr>
            <w:tcW w:w="3733" w:type="dxa"/>
            <w:gridSpan w:val="5"/>
            <w:tcBorders>
              <w:bottom w:val="single" w:sz="4" w:space="0" w:color="auto"/>
            </w:tcBorders>
          </w:tcPr>
          <w:p w:rsidR="004D7C19" w:rsidRPr="00646E3E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- </w:t>
            </w:r>
            <w:r w:rsidRPr="00646E3E">
              <w:rPr>
                <w:rFonts w:ascii="Arial" w:hAnsi="Arial" w:cs="Arial"/>
                <w:sz w:val="20"/>
              </w:rPr>
              <w:t>Conclusão da resolução de exercícios</w:t>
            </w:r>
            <w:r>
              <w:rPr>
                <w:rFonts w:ascii="Arial" w:hAnsi="Arial" w:cs="Arial"/>
                <w:sz w:val="20"/>
              </w:rPr>
              <w:t xml:space="preserve"> do «Avaliar conhecimentos», da </w:t>
            </w:r>
            <w:r w:rsidRPr="00646E3E">
              <w:rPr>
                <w:rFonts w:ascii="Arial" w:hAnsi="Arial" w:cs="Arial"/>
                <w:sz w:val="20"/>
              </w:rPr>
              <w:t xml:space="preserve">página </w:t>
            </w:r>
            <w:r>
              <w:rPr>
                <w:rFonts w:ascii="Arial" w:hAnsi="Arial" w:cs="Arial"/>
                <w:sz w:val="20"/>
              </w:rPr>
              <w:t>211.</w:t>
            </w:r>
          </w:p>
          <w:p w:rsidR="004D7C19" w:rsidRPr="00CB51DE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RPr="00E84BB9" w:rsidTr="00454AE3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Pr="00E84BB9" w:rsidRDefault="004D7C19" w:rsidP="00454AE3">
            <w:pPr>
              <w:rPr>
                <w:sz w:val="20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Pr="00E84BB9" w:rsidRDefault="004D7C19" w:rsidP="00454AE3">
            <w:pPr>
              <w:rPr>
                <w:sz w:val="20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Pr="00E84BB9" w:rsidRDefault="004D7C19" w:rsidP="00454AE3">
            <w:pPr>
              <w:rPr>
                <w:sz w:val="20"/>
              </w:rPr>
            </w:pPr>
          </w:p>
        </w:tc>
      </w:tr>
      <w:tr w:rsidR="004D7C19" w:rsidRPr="00E84BB9" w:rsidTr="00454AE3">
        <w:tc>
          <w:tcPr>
            <w:tcW w:w="8613" w:type="dxa"/>
            <w:gridSpan w:val="11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4D7C19" w:rsidRPr="00E84BB9" w:rsidRDefault="004D7C19" w:rsidP="00454AE3">
            <w:pPr>
              <w:rPr>
                <w:b/>
                <w:color w:val="FFFFFF" w:themeColor="background1"/>
                <w:sz w:val="20"/>
              </w:rPr>
            </w:pPr>
            <w:r w:rsidRPr="00E84BB9"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4D7C19" w:rsidRPr="00E84BB9" w:rsidTr="00454AE3">
        <w:tc>
          <w:tcPr>
            <w:tcW w:w="8613" w:type="dxa"/>
            <w:gridSpan w:val="11"/>
          </w:tcPr>
          <w:p w:rsidR="004D7C19" w:rsidRPr="00E84BB9" w:rsidRDefault="004D7C19" w:rsidP="00454AE3">
            <w:pPr>
              <w:rPr>
                <w:sz w:val="20"/>
              </w:rPr>
            </w:pPr>
          </w:p>
        </w:tc>
      </w:tr>
    </w:tbl>
    <w:p w:rsidR="004D7C19" w:rsidRDefault="004D7C19" w:rsidP="004D7C19">
      <w:r>
        <w:br w:type="page"/>
      </w:r>
    </w:p>
    <w:p w:rsidR="004D7C19" w:rsidRDefault="004D7C19" w:rsidP="004D7C19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36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4D7C19" w:rsidRPr="007F0CD7" w:rsidRDefault="004D7C19" w:rsidP="004D7C19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4D7C19" w:rsidRPr="008B1A02" w:rsidTr="00454AE3">
        <w:tc>
          <w:tcPr>
            <w:tcW w:w="8613" w:type="dxa"/>
            <w:gridSpan w:val="11"/>
            <w:shd w:val="clear" w:color="auto" w:fill="808080" w:themeFill="background1" w:themeFillShade="80"/>
          </w:tcPr>
          <w:p w:rsidR="004D7C19" w:rsidRPr="008B1A02" w:rsidRDefault="004D7C19" w:rsidP="00454AE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4D7C19" w:rsidRPr="008B1A02" w:rsidTr="00454AE3">
        <w:tc>
          <w:tcPr>
            <w:tcW w:w="8613" w:type="dxa"/>
            <w:gridSpan w:val="11"/>
            <w:tcBorders>
              <w:bottom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Balanço energético num sistema termodinâmico.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Primeira Lei da Termodinâmica: transferência de energia e conservação de energia.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Calor;</w:t>
            </w:r>
          </w:p>
          <w:p w:rsidR="004D7C19" w:rsidRPr="009F0ECB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Variação de entalpia de fusão e de vaporização.</w:t>
            </w:r>
          </w:p>
        </w:tc>
      </w:tr>
      <w:tr w:rsidR="004D7C19" w:rsidRPr="008B1A02" w:rsidTr="00454AE3">
        <w:tc>
          <w:tcPr>
            <w:tcW w:w="1533" w:type="dxa"/>
            <w:tcBorders>
              <w:left w:val="nil"/>
              <w:right w:val="nil"/>
            </w:tcBorders>
          </w:tcPr>
          <w:p w:rsidR="004D7C19" w:rsidRPr="008B1A02" w:rsidRDefault="004D7C19" w:rsidP="00454AE3"/>
        </w:tc>
        <w:tc>
          <w:tcPr>
            <w:tcW w:w="1463" w:type="dxa"/>
            <w:tcBorders>
              <w:left w:val="nil"/>
              <w:right w:val="nil"/>
            </w:tcBorders>
          </w:tcPr>
          <w:p w:rsidR="004D7C19" w:rsidRPr="008B1A02" w:rsidRDefault="004D7C19" w:rsidP="00454AE3"/>
        </w:tc>
        <w:tc>
          <w:tcPr>
            <w:tcW w:w="1507" w:type="dxa"/>
            <w:tcBorders>
              <w:left w:val="nil"/>
              <w:right w:val="nil"/>
            </w:tcBorders>
          </w:tcPr>
          <w:p w:rsidR="004D7C19" w:rsidRPr="008B1A02" w:rsidRDefault="004D7C19" w:rsidP="00454AE3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4D7C19" w:rsidRPr="008B1A02" w:rsidRDefault="004D7C19" w:rsidP="00454AE3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4D7C19" w:rsidRPr="008B1A02" w:rsidRDefault="004D7C19" w:rsidP="00454AE3"/>
        </w:tc>
        <w:tc>
          <w:tcPr>
            <w:tcW w:w="2355" w:type="dxa"/>
            <w:tcBorders>
              <w:left w:val="nil"/>
              <w:right w:val="nil"/>
            </w:tcBorders>
          </w:tcPr>
          <w:p w:rsidR="004D7C19" w:rsidRPr="008B1A02" w:rsidRDefault="004D7C19" w:rsidP="00454AE3"/>
        </w:tc>
      </w:tr>
      <w:tr w:rsidR="004D7C19" w:rsidRPr="008B1A02" w:rsidTr="00454AE3">
        <w:tc>
          <w:tcPr>
            <w:tcW w:w="4503" w:type="dxa"/>
            <w:gridSpan w:val="3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8B1A02" w:rsidRDefault="004D7C19" w:rsidP="00454AE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 xml:space="preserve">Objetivo geral (metas </w:t>
            </w:r>
            <w:r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4D7C19" w:rsidRPr="00F367E1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F367E1" w:rsidRDefault="004D7C19" w:rsidP="00454AE3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Descritores</w:t>
            </w:r>
            <w:r w:rsidRPr="00F367E1">
              <w:rPr>
                <w:rFonts w:ascii="Arial" w:hAnsi="Arial" w:cs="Arial"/>
                <w:b/>
                <w:color w:val="FFFFFF" w:themeColor="background1"/>
                <w:sz w:val="20"/>
              </w:rPr>
              <w:t xml:space="preserve"> (metas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curriculares</w:t>
            </w:r>
            <w:r w:rsidRPr="00F367E1">
              <w:rPr>
                <w:rFonts w:ascii="Arial" w:hAnsi="Arial" w:cs="Arial"/>
                <w:b/>
                <w:color w:val="FFFFFF" w:themeColor="background1"/>
                <w:sz w:val="20"/>
              </w:rPr>
              <w:t>)</w:t>
            </w:r>
          </w:p>
        </w:tc>
      </w:tr>
      <w:tr w:rsidR="004D7C19" w:rsidRPr="008B1A02" w:rsidTr="00454AE3">
        <w:tc>
          <w:tcPr>
            <w:tcW w:w="4503" w:type="dxa"/>
            <w:gridSpan w:val="3"/>
            <w:tcBorders>
              <w:bottom w:val="single" w:sz="4" w:space="0" w:color="auto"/>
            </w:tcBorders>
          </w:tcPr>
          <w:p w:rsidR="004D7C19" w:rsidRPr="0026421D" w:rsidRDefault="004D7C19" w:rsidP="004D7C19">
            <w:pPr>
              <w:pStyle w:val="PargrafodaLista"/>
              <w:numPr>
                <w:ilvl w:val="0"/>
                <w:numId w:val="90"/>
              </w:numPr>
              <w:autoSpaceDE w:val="0"/>
              <w:autoSpaceDN w:val="0"/>
              <w:adjustRightInd w:val="0"/>
              <w:ind w:left="223" w:hanging="142"/>
              <w:jc w:val="both"/>
              <w:rPr>
                <w:rFonts w:ascii="Arial" w:hAnsi="Arial" w:cs="Arial"/>
              </w:rPr>
            </w:pPr>
            <w:r w:rsidRPr="00F91CAB">
              <w:rPr>
                <w:rFonts w:ascii="Arial" w:hAnsi="Arial" w:cs="Arial"/>
                <w:sz w:val="20"/>
                <w:szCs w:val="20"/>
              </w:rPr>
              <w:t>Estabelecer balanços energéticos e determinar a entalpia de fusão do gelo.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4D7C19" w:rsidRPr="00F367E1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bottom w:val="single" w:sz="4" w:space="0" w:color="auto"/>
            </w:tcBorders>
          </w:tcPr>
          <w:p w:rsidR="004D7C19" w:rsidRPr="0087717E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7717E">
              <w:rPr>
                <w:rFonts w:ascii="Arial" w:hAnsi="Arial" w:cs="Arial"/>
                <w:b/>
                <w:sz w:val="20"/>
                <w:szCs w:val="20"/>
              </w:rPr>
              <w:t xml:space="preserve">Metas </w:t>
            </w:r>
            <w:r>
              <w:rPr>
                <w:rFonts w:ascii="Arial" w:hAnsi="Arial" w:cs="Arial"/>
                <w:b/>
                <w:sz w:val="20"/>
                <w:szCs w:val="20"/>
              </w:rPr>
              <w:t>e</w:t>
            </w:r>
            <w:r w:rsidRPr="0087717E">
              <w:rPr>
                <w:rFonts w:ascii="Arial" w:hAnsi="Arial" w:cs="Arial"/>
                <w:b/>
                <w:sz w:val="20"/>
                <w:szCs w:val="20"/>
              </w:rPr>
              <w:t>spec</w:t>
            </w:r>
            <w:r>
              <w:rPr>
                <w:rFonts w:ascii="Arial" w:hAnsi="Arial" w:cs="Arial"/>
                <w:b/>
                <w:sz w:val="20"/>
                <w:szCs w:val="20"/>
              </w:rPr>
              <w:t>í</w:t>
            </w:r>
            <w:r w:rsidRPr="0087717E">
              <w:rPr>
                <w:rFonts w:ascii="Arial" w:hAnsi="Arial" w:cs="Arial"/>
                <w:b/>
                <w:sz w:val="20"/>
                <w:szCs w:val="20"/>
              </w:rPr>
              <w:t>ficas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da atividade laboratorial</w:t>
            </w:r>
          </w:p>
          <w:p w:rsidR="004D7C19" w:rsidRPr="00F91CAB" w:rsidRDefault="004D7C19" w:rsidP="004D7C19">
            <w:pPr>
              <w:pStyle w:val="PargrafodaLista"/>
              <w:numPr>
                <w:ilvl w:val="0"/>
                <w:numId w:val="90"/>
              </w:numPr>
              <w:autoSpaceDE w:val="0"/>
              <w:autoSpaceDN w:val="0"/>
              <w:adjustRightInd w:val="0"/>
              <w:ind w:left="223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1CAB">
              <w:rPr>
                <w:rFonts w:ascii="Arial" w:hAnsi="Arial" w:cs="Arial"/>
                <w:sz w:val="20"/>
                <w:szCs w:val="20"/>
              </w:rPr>
              <w:t>Prever a temperatura final da mistura de duas massas de água a temperaturas diferentes e comparar com o valor obtido experimentalmente.</w:t>
            </w:r>
          </w:p>
          <w:p w:rsidR="004D7C19" w:rsidRPr="00F91CAB" w:rsidRDefault="004D7C19" w:rsidP="004D7C19">
            <w:pPr>
              <w:pStyle w:val="PargrafodaLista"/>
              <w:numPr>
                <w:ilvl w:val="0"/>
                <w:numId w:val="90"/>
              </w:numPr>
              <w:autoSpaceDE w:val="0"/>
              <w:autoSpaceDN w:val="0"/>
              <w:adjustRightInd w:val="0"/>
              <w:ind w:left="223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1CAB">
              <w:rPr>
                <w:rFonts w:ascii="Arial" w:hAnsi="Arial" w:cs="Arial"/>
                <w:sz w:val="20"/>
                <w:szCs w:val="20"/>
              </w:rPr>
              <w:t>Medir massas e temperaturas.</w:t>
            </w:r>
          </w:p>
          <w:p w:rsidR="004D7C19" w:rsidRPr="00F91CAB" w:rsidRDefault="004D7C19" w:rsidP="004D7C19">
            <w:pPr>
              <w:pStyle w:val="PargrafodaLista"/>
              <w:numPr>
                <w:ilvl w:val="0"/>
                <w:numId w:val="90"/>
              </w:numPr>
              <w:autoSpaceDE w:val="0"/>
              <w:autoSpaceDN w:val="0"/>
              <w:adjustRightInd w:val="0"/>
              <w:ind w:left="223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91CAB">
              <w:rPr>
                <w:rFonts w:ascii="Arial" w:hAnsi="Arial" w:cs="Arial"/>
                <w:sz w:val="20"/>
                <w:szCs w:val="20"/>
              </w:rPr>
              <w:t>Estabelecer balanços energéticos em sistemas termodinâmicos aplicando a Lei da Conservação da Energia, interpretando o sinal positivo ou negativo da variação da energia interna do sistema.</w:t>
            </w:r>
          </w:p>
          <w:p w:rsidR="004D7C19" w:rsidRPr="00F91CAB" w:rsidRDefault="004D7C19" w:rsidP="004D7C19">
            <w:pPr>
              <w:pStyle w:val="PargrafodaLista"/>
              <w:numPr>
                <w:ilvl w:val="0"/>
                <w:numId w:val="90"/>
              </w:numPr>
              <w:autoSpaceDE w:val="0"/>
              <w:autoSpaceDN w:val="0"/>
              <w:adjustRightInd w:val="0"/>
              <w:ind w:left="223" w:hanging="142"/>
              <w:jc w:val="both"/>
              <w:rPr>
                <w:rFonts w:ascii="Calibri" w:hAnsi="Calibri" w:cs="Calibri"/>
              </w:rPr>
            </w:pPr>
            <w:r w:rsidRPr="00F91CAB">
              <w:rPr>
                <w:rFonts w:ascii="Arial" w:hAnsi="Arial" w:cs="Arial"/>
                <w:sz w:val="20"/>
                <w:szCs w:val="20"/>
              </w:rPr>
              <w:t>Medir a entalpia de fusão do gelo e avaliar a exatidão do resultado a partir do erro percentual.</w:t>
            </w:r>
          </w:p>
        </w:tc>
      </w:tr>
      <w:tr w:rsidR="004D7C19" w:rsidRPr="008B1A02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Pr="008B1A02" w:rsidRDefault="004D7C19" w:rsidP="00454AE3"/>
        </w:tc>
      </w:tr>
      <w:tr w:rsidR="004D7C19" w:rsidRPr="008B1A02" w:rsidTr="00454AE3">
        <w:tc>
          <w:tcPr>
            <w:tcW w:w="5833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87717E" w:rsidRDefault="004D7C19" w:rsidP="00454AE3">
            <w:pPr>
              <w:rPr>
                <w:rFonts w:ascii="Arial" w:hAnsi="Arial" w:cs="Arial"/>
                <w:color w:val="FFFFFF" w:themeColor="background1"/>
                <w:sz w:val="20"/>
              </w:rPr>
            </w:pPr>
            <w:r w:rsidRPr="0087717E">
              <w:rPr>
                <w:rFonts w:ascii="Arial" w:hAnsi="Arial" w:cs="Arial"/>
                <w:color w:val="FFFFFF" w:themeColor="background1"/>
                <w:sz w:val="20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4D7C19" w:rsidRPr="0026421D" w:rsidRDefault="004D7C19" w:rsidP="00454AE3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26421D" w:rsidRDefault="004D7C19" w:rsidP="00454AE3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26421D">
              <w:rPr>
                <w:b/>
                <w:color w:val="FFFFFF" w:themeColor="background1"/>
                <w:sz w:val="20"/>
                <w:szCs w:val="20"/>
              </w:rPr>
              <w:t>Recursos</w:t>
            </w:r>
          </w:p>
        </w:tc>
      </w:tr>
      <w:tr w:rsidR="004D7C19" w:rsidRPr="008B1A02" w:rsidTr="00454AE3">
        <w:trPr>
          <w:trHeight w:val="77"/>
        </w:trPr>
        <w:tc>
          <w:tcPr>
            <w:tcW w:w="5833" w:type="dxa"/>
            <w:gridSpan w:val="7"/>
            <w:tcBorders>
              <w:bottom w:val="single" w:sz="4" w:space="0" w:color="auto"/>
            </w:tcBorders>
          </w:tcPr>
          <w:p w:rsidR="004D7C19" w:rsidRPr="0087717E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Cs/>
                <w:sz w:val="20"/>
              </w:rPr>
              <w:t>AL 3.3</w:t>
            </w:r>
            <w:r w:rsidRPr="0087717E">
              <w:rPr>
                <w:rFonts w:ascii="Arial" w:hAnsi="Arial" w:cs="Arial"/>
                <w:bCs/>
                <w:sz w:val="20"/>
              </w:rPr>
              <w:t xml:space="preserve"> Balanço energético num sistema termodinâmico</w:t>
            </w:r>
            <w:r>
              <w:rPr>
                <w:rFonts w:ascii="Arial" w:hAnsi="Arial" w:cs="Arial"/>
                <w:bCs/>
                <w:sz w:val="20"/>
              </w:rPr>
              <w:t>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4D7C19" w:rsidRPr="0026421D" w:rsidRDefault="004D7C19" w:rsidP="00454AE3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vMerge w:val="restart"/>
          </w:tcPr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26421D">
              <w:rPr>
                <w:rFonts w:ascii="Arial" w:hAnsi="Arial" w:cs="Arial"/>
                <w:sz w:val="20"/>
                <w:szCs w:val="20"/>
              </w:rPr>
              <w:t>Manual de Física (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26421D">
              <w:rPr>
                <w:rFonts w:ascii="Arial" w:hAnsi="Arial" w:cs="Arial"/>
                <w:sz w:val="20"/>
                <w:szCs w:val="20"/>
              </w:rPr>
              <w:t>ivromédia)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D7C19" w:rsidRDefault="004D7C19" w:rsidP="00454AE3">
            <w:pPr>
              <w:jc w:val="both"/>
              <w:rPr>
                <w:sz w:val="20"/>
                <w:szCs w:val="20"/>
              </w:rPr>
            </w:pPr>
          </w:p>
          <w:p w:rsidR="004D7C19" w:rsidRPr="00E9496D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496D">
              <w:rPr>
                <w:rFonts w:ascii="Arial" w:hAnsi="Arial" w:cs="Arial"/>
                <w:sz w:val="20"/>
                <w:szCs w:val="20"/>
              </w:rPr>
              <w:t xml:space="preserve">Material/equipamento para </w:t>
            </w:r>
            <w:r>
              <w:rPr>
                <w:rFonts w:ascii="Arial" w:hAnsi="Arial" w:cs="Arial"/>
                <w:sz w:val="20"/>
                <w:szCs w:val="20"/>
              </w:rPr>
              <w:t xml:space="preserve">a </w:t>
            </w:r>
            <w:r w:rsidRPr="00E9496D">
              <w:rPr>
                <w:rFonts w:ascii="Arial" w:hAnsi="Arial" w:cs="Arial"/>
                <w:sz w:val="20"/>
                <w:szCs w:val="20"/>
              </w:rPr>
              <w:t>atividade laboratorial: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9"/>
              </w:rPr>
            </w:pP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>• Balança eletrónica</w:t>
            </w:r>
            <w:r>
              <w:rPr>
                <w:rFonts w:ascii="Arial" w:hAnsi="Arial" w:cs="Arial"/>
                <w:color w:val="231F20"/>
                <w:sz w:val="20"/>
                <w:szCs w:val="19"/>
              </w:rPr>
              <w:t>;</w:t>
            </w: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 xml:space="preserve"> </w:t>
            </w:r>
          </w:p>
          <w:p w:rsidR="004D7C19" w:rsidRPr="00E9496D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9"/>
              </w:rPr>
            </w:pP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>• Água</w:t>
            </w:r>
            <w:r>
              <w:rPr>
                <w:rFonts w:ascii="Arial" w:hAnsi="Arial" w:cs="Arial"/>
                <w:color w:val="231F20"/>
                <w:sz w:val="20"/>
                <w:szCs w:val="19"/>
              </w:rPr>
              <w:t>;</w:t>
            </w:r>
          </w:p>
          <w:p w:rsidR="004D7C19" w:rsidRPr="00E9496D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9"/>
              </w:rPr>
            </w:pP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>• Termómetro (</w:t>
            </w:r>
            <w:r w:rsidRPr="00E9496D">
              <w:rPr>
                <w:rFonts w:ascii="Arial" w:eastAsia="MMaCentury-Regular" w:hAnsi="Arial" w:cs="Arial"/>
                <w:color w:val="231F20"/>
                <w:sz w:val="20"/>
                <w:szCs w:val="19"/>
              </w:rPr>
              <w:t>-</w:t>
            </w: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>10 °C a 110 °C)</w:t>
            </w:r>
            <w:r>
              <w:rPr>
                <w:rFonts w:ascii="Arial" w:hAnsi="Arial" w:cs="Arial"/>
                <w:color w:val="231F20"/>
                <w:sz w:val="20"/>
                <w:szCs w:val="19"/>
              </w:rPr>
              <w:t>;</w:t>
            </w: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 xml:space="preserve"> </w:t>
            </w:r>
          </w:p>
          <w:p w:rsidR="004D7C19" w:rsidRPr="00E9496D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9"/>
              </w:rPr>
            </w:pP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>• Papel absorvente ou sensor de temperatura</w:t>
            </w:r>
            <w:r>
              <w:rPr>
                <w:rFonts w:ascii="Arial" w:hAnsi="Arial" w:cs="Arial"/>
                <w:color w:val="231F20"/>
                <w:sz w:val="20"/>
                <w:szCs w:val="19"/>
              </w:rPr>
              <w:t>;</w:t>
            </w:r>
          </w:p>
          <w:p w:rsidR="004D7C19" w:rsidRPr="00E9496D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9"/>
              </w:rPr>
            </w:pP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 xml:space="preserve"> • Tina de vidro</w:t>
            </w:r>
            <w:r>
              <w:rPr>
                <w:rFonts w:ascii="Arial" w:hAnsi="Arial" w:cs="Arial"/>
                <w:color w:val="231F20"/>
                <w:sz w:val="20"/>
                <w:szCs w:val="19"/>
              </w:rPr>
              <w:t>;</w:t>
            </w:r>
          </w:p>
          <w:p w:rsidR="004D7C19" w:rsidRPr="00E9496D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9"/>
              </w:rPr>
            </w:pP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>• Copos de vidro</w:t>
            </w:r>
            <w:r>
              <w:rPr>
                <w:rFonts w:ascii="Arial" w:hAnsi="Arial" w:cs="Arial"/>
                <w:color w:val="231F20"/>
                <w:sz w:val="20"/>
                <w:szCs w:val="19"/>
              </w:rPr>
              <w:t>;</w:t>
            </w: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 xml:space="preserve"> </w:t>
            </w:r>
          </w:p>
          <w:p w:rsidR="004D7C19" w:rsidRPr="00E9496D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9"/>
              </w:rPr>
            </w:pP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>• Vareta de vidro</w:t>
            </w:r>
            <w:r>
              <w:rPr>
                <w:rFonts w:ascii="Arial" w:hAnsi="Arial" w:cs="Arial"/>
                <w:color w:val="231F20"/>
                <w:sz w:val="20"/>
                <w:szCs w:val="19"/>
              </w:rPr>
              <w:t>;</w:t>
            </w:r>
          </w:p>
          <w:p w:rsidR="004D7C19" w:rsidRPr="00E9496D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9"/>
              </w:rPr>
            </w:pP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>• Recipientes de isolamento térmico</w:t>
            </w:r>
            <w:r>
              <w:rPr>
                <w:rFonts w:ascii="Arial" w:hAnsi="Arial" w:cs="Arial"/>
                <w:color w:val="231F20"/>
                <w:sz w:val="20"/>
                <w:szCs w:val="19"/>
              </w:rPr>
              <w:t>;</w:t>
            </w: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 xml:space="preserve"> </w:t>
            </w:r>
          </w:p>
          <w:p w:rsidR="004D7C19" w:rsidRPr="00E9496D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19"/>
              </w:rPr>
            </w:pP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>• Pinça</w:t>
            </w:r>
            <w:r>
              <w:rPr>
                <w:rFonts w:ascii="Arial" w:hAnsi="Arial" w:cs="Arial"/>
                <w:color w:val="231F20"/>
                <w:sz w:val="20"/>
                <w:szCs w:val="19"/>
              </w:rPr>
              <w:t>;</w:t>
            </w:r>
          </w:p>
          <w:p w:rsidR="004D7C19" w:rsidRPr="00E9496D" w:rsidRDefault="004D7C19" w:rsidP="00454AE3">
            <w:pPr>
              <w:jc w:val="both"/>
              <w:rPr>
                <w:rFonts w:ascii="Arial" w:hAnsi="Arial" w:cs="Arial"/>
                <w:color w:val="231F20"/>
                <w:sz w:val="20"/>
                <w:szCs w:val="19"/>
              </w:rPr>
            </w:pP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>• Cubos de gelo</w:t>
            </w:r>
            <w:r>
              <w:rPr>
                <w:rFonts w:ascii="Arial" w:hAnsi="Arial" w:cs="Arial"/>
                <w:color w:val="231F20"/>
                <w:sz w:val="20"/>
                <w:szCs w:val="19"/>
              </w:rPr>
              <w:t>;</w:t>
            </w:r>
          </w:p>
          <w:p w:rsidR="004D7C19" w:rsidRPr="0026421D" w:rsidRDefault="004D7C19" w:rsidP="00454AE3">
            <w:pPr>
              <w:jc w:val="both"/>
              <w:rPr>
                <w:sz w:val="20"/>
                <w:szCs w:val="20"/>
              </w:rPr>
            </w:pPr>
            <w:r w:rsidRPr="00E9496D">
              <w:rPr>
                <w:rFonts w:ascii="Arial" w:hAnsi="Arial" w:cs="Arial"/>
                <w:color w:val="231F20"/>
                <w:sz w:val="20"/>
                <w:szCs w:val="19"/>
              </w:rPr>
              <w:t xml:space="preserve"> • Material para medição e transferência de volumes</w:t>
            </w:r>
            <w:r>
              <w:rPr>
                <w:rFonts w:ascii="Arial" w:hAnsi="Arial" w:cs="Arial"/>
                <w:color w:val="231F20"/>
                <w:sz w:val="20"/>
                <w:szCs w:val="19"/>
              </w:rPr>
              <w:t>.</w:t>
            </w:r>
          </w:p>
        </w:tc>
      </w:tr>
      <w:tr w:rsidR="004D7C19" w:rsidRPr="008B1A02" w:rsidTr="00454AE3">
        <w:tc>
          <w:tcPr>
            <w:tcW w:w="6116" w:type="dxa"/>
            <w:gridSpan w:val="9"/>
            <w:tcBorders>
              <w:top w:val="nil"/>
              <w:left w:val="nil"/>
            </w:tcBorders>
          </w:tcPr>
          <w:p w:rsidR="004D7C19" w:rsidRPr="008B1A02" w:rsidRDefault="004D7C19" w:rsidP="00454AE3"/>
        </w:tc>
        <w:tc>
          <w:tcPr>
            <w:tcW w:w="2497" w:type="dxa"/>
            <w:gridSpan w:val="2"/>
            <w:vMerge/>
          </w:tcPr>
          <w:p w:rsidR="004D7C19" w:rsidRPr="008B1A02" w:rsidRDefault="004D7C19" w:rsidP="00454AE3"/>
        </w:tc>
      </w:tr>
      <w:tr w:rsidR="004D7C19" w:rsidRPr="008B1A02" w:rsidTr="00454AE3">
        <w:tc>
          <w:tcPr>
            <w:tcW w:w="5833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8B1A02" w:rsidRDefault="004D7C19" w:rsidP="00454AE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4D7C19" w:rsidRPr="008B1A02" w:rsidRDefault="004D7C19" w:rsidP="00454AE3"/>
        </w:tc>
        <w:tc>
          <w:tcPr>
            <w:tcW w:w="2497" w:type="dxa"/>
            <w:gridSpan w:val="2"/>
            <w:vMerge/>
            <w:tcBorders>
              <w:left w:val="single" w:sz="4" w:space="0" w:color="auto"/>
            </w:tcBorders>
          </w:tcPr>
          <w:p w:rsidR="004D7C19" w:rsidRPr="008B1A02" w:rsidRDefault="004D7C19" w:rsidP="00454AE3"/>
        </w:tc>
      </w:tr>
      <w:tr w:rsidR="004D7C19" w:rsidRPr="008B1A02" w:rsidTr="00454AE3">
        <w:tc>
          <w:tcPr>
            <w:tcW w:w="5833" w:type="dxa"/>
            <w:gridSpan w:val="7"/>
            <w:tcBorders>
              <w:bottom w:val="single" w:sz="4" w:space="0" w:color="auto"/>
            </w:tcBorders>
          </w:tcPr>
          <w:p w:rsidR="004D7C19" w:rsidRPr="00E9496D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496D">
              <w:rPr>
                <w:rFonts w:ascii="Arial" w:hAnsi="Arial" w:cs="Arial"/>
                <w:sz w:val="20"/>
                <w:szCs w:val="20"/>
              </w:rPr>
              <w:t xml:space="preserve">Discussão das respostas às questões da parte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E9496D">
              <w:rPr>
                <w:rFonts w:ascii="Arial" w:hAnsi="Arial" w:cs="Arial"/>
                <w:sz w:val="20"/>
                <w:szCs w:val="20"/>
              </w:rPr>
              <w:t>Preparação da atividade laboratorial</w:t>
            </w:r>
            <w:r>
              <w:rPr>
                <w:rFonts w:ascii="Arial" w:hAnsi="Arial" w:cs="Arial"/>
                <w:sz w:val="20"/>
                <w:szCs w:val="20"/>
              </w:rPr>
              <w:t>».</w:t>
            </w:r>
          </w:p>
          <w:p w:rsidR="004D7C19" w:rsidRPr="00E9496D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D7C19" w:rsidRPr="00E9496D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496D">
              <w:rPr>
                <w:rFonts w:ascii="Arial" w:hAnsi="Arial" w:cs="Arial"/>
                <w:sz w:val="20"/>
                <w:szCs w:val="20"/>
              </w:rPr>
              <w:t>- Trabalho em pequeno grupo:</w:t>
            </w:r>
          </w:p>
          <w:p w:rsidR="004D7C19" w:rsidRPr="00E9496D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496D">
              <w:rPr>
                <w:rFonts w:ascii="Arial" w:hAnsi="Arial" w:cs="Arial"/>
                <w:sz w:val="20"/>
                <w:szCs w:val="20"/>
              </w:rPr>
              <w:t>Cada grupo tem na bancada o material necessário à montagem experimental e executa a experiência fazendo as medições que permitam preencher a tabela 1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E9496D">
              <w:rPr>
                <w:rFonts w:ascii="Arial" w:hAnsi="Arial" w:cs="Arial"/>
                <w:sz w:val="20"/>
                <w:szCs w:val="20"/>
              </w:rPr>
              <w:t xml:space="preserve"> da página 200.</w:t>
            </w:r>
          </w:p>
          <w:p w:rsidR="004D7C19" w:rsidRPr="00E9496D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  <w:szCs w:val="20"/>
              </w:rPr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E9496D">
              <w:rPr>
                <w:rFonts w:ascii="Arial" w:hAnsi="Arial" w:cs="Arial"/>
                <w:sz w:val="20"/>
                <w:szCs w:val="20"/>
              </w:rPr>
              <w:t xml:space="preserve">- Trabalho 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E9496D">
              <w:rPr>
                <w:rFonts w:ascii="Arial" w:hAnsi="Arial" w:cs="Arial"/>
                <w:sz w:val="20"/>
                <w:szCs w:val="20"/>
              </w:rPr>
              <w:t xml:space="preserve">ndividual: </w:t>
            </w:r>
          </w:p>
          <w:p w:rsidR="004D7C19" w:rsidRPr="00E9496D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E9496D">
              <w:rPr>
                <w:rFonts w:ascii="Arial" w:hAnsi="Arial" w:cs="Arial"/>
                <w:sz w:val="20"/>
                <w:szCs w:val="20"/>
              </w:rPr>
              <w:t xml:space="preserve">Relatório da atividade laboratorial com resposta às questões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E9496D">
              <w:rPr>
                <w:rFonts w:ascii="Arial" w:hAnsi="Arial" w:cs="Arial"/>
                <w:sz w:val="20"/>
                <w:szCs w:val="20"/>
              </w:rPr>
              <w:t>Análise e discussão da atividade laboratorial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  <w:r w:rsidRPr="00E9496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D7C19" w:rsidRPr="00E9496D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4D7C19" w:rsidRPr="008B1A02" w:rsidRDefault="004D7C19" w:rsidP="00454AE3"/>
        </w:tc>
        <w:tc>
          <w:tcPr>
            <w:tcW w:w="249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D7C19" w:rsidRPr="008B1A02" w:rsidRDefault="004D7C19" w:rsidP="00454AE3"/>
        </w:tc>
      </w:tr>
      <w:tr w:rsidR="004D7C19" w:rsidRPr="008B1A02" w:rsidTr="00454AE3">
        <w:tc>
          <w:tcPr>
            <w:tcW w:w="8613" w:type="dxa"/>
            <w:gridSpan w:val="11"/>
            <w:tcBorders>
              <w:top w:val="nil"/>
              <w:left w:val="nil"/>
              <w:right w:val="nil"/>
            </w:tcBorders>
          </w:tcPr>
          <w:p w:rsidR="004D7C19" w:rsidRPr="00E9496D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RPr="008B1A02" w:rsidTr="00454AE3">
        <w:tc>
          <w:tcPr>
            <w:tcW w:w="8613" w:type="dxa"/>
            <w:gridSpan w:val="11"/>
            <w:shd w:val="clear" w:color="auto" w:fill="808080" w:themeFill="background1" w:themeFillShade="80"/>
          </w:tcPr>
          <w:p w:rsidR="004D7C19" w:rsidRPr="00E9496D" w:rsidRDefault="004D7C19" w:rsidP="00454AE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9496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Desenvolvimento da aula</w:t>
            </w:r>
          </w:p>
        </w:tc>
      </w:tr>
      <w:tr w:rsidR="004D7C19" w:rsidRPr="008B1A02" w:rsidTr="00454AE3">
        <w:tc>
          <w:tcPr>
            <w:tcW w:w="8613" w:type="dxa"/>
            <w:gridSpan w:val="11"/>
            <w:tcBorders>
              <w:bottom w:val="single" w:sz="4" w:space="0" w:color="auto"/>
            </w:tcBorders>
          </w:tcPr>
          <w:p w:rsidR="004D7C19" w:rsidRPr="00E9496D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  <w:szCs w:val="20"/>
              </w:rPr>
            </w:pPr>
            <w:r w:rsidRPr="00E9496D">
              <w:rPr>
                <w:rFonts w:ascii="Arial" w:hAnsi="Arial" w:cs="Arial"/>
                <w:sz w:val="20"/>
                <w:szCs w:val="20"/>
              </w:rPr>
              <w:t>Discussão alargada à turma:</w:t>
            </w:r>
          </w:p>
          <w:p w:rsidR="004D7C19" w:rsidRPr="00E9496D" w:rsidRDefault="004D7C19" w:rsidP="004D7C19">
            <w:pPr>
              <w:pStyle w:val="PargrafodaLista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496D">
              <w:rPr>
                <w:rFonts w:ascii="Arial" w:hAnsi="Arial" w:cs="Arial"/>
                <w:sz w:val="20"/>
                <w:szCs w:val="20"/>
              </w:rPr>
              <w:t xml:space="preserve">Na primeira parte da aula serão discutidas as respostas da parte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E9496D">
              <w:rPr>
                <w:rFonts w:ascii="Arial" w:hAnsi="Arial" w:cs="Arial"/>
                <w:sz w:val="20"/>
                <w:szCs w:val="20"/>
              </w:rPr>
              <w:t>Prepa</w:t>
            </w:r>
            <w:r>
              <w:rPr>
                <w:rFonts w:ascii="Arial" w:hAnsi="Arial" w:cs="Arial"/>
                <w:sz w:val="20"/>
                <w:szCs w:val="20"/>
              </w:rPr>
              <w:t>ração da atividade laboratorial»</w:t>
            </w:r>
            <w:r w:rsidRPr="00E9496D">
              <w:rPr>
                <w:rFonts w:ascii="Arial" w:hAnsi="Arial" w:cs="Arial"/>
                <w:sz w:val="20"/>
                <w:szCs w:val="20"/>
              </w:rPr>
              <w:t>, que os alunos trabalharam em casa.</w:t>
            </w:r>
          </w:p>
          <w:p w:rsidR="004D7C19" w:rsidRPr="00E9496D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D7C19" w:rsidRPr="00E9496D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496D">
              <w:rPr>
                <w:rFonts w:ascii="Arial" w:hAnsi="Arial" w:cs="Arial"/>
                <w:sz w:val="20"/>
                <w:szCs w:val="20"/>
              </w:rPr>
              <w:t>Trabalho em pequeno grupo</w:t>
            </w:r>
          </w:p>
          <w:p w:rsidR="004D7C19" w:rsidRPr="00E9496D" w:rsidRDefault="004D7C19" w:rsidP="004D7C19">
            <w:pPr>
              <w:pStyle w:val="PargrafodaLista"/>
              <w:numPr>
                <w:ilvl w:val="0"/>
                <w:numId w:val="9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496D">
              <w:rPr>
                <w:rFonts w:ascii="Arial" w:hAnsi="Arial" w:cs="Arial"/>
                <w:sz w:val="20"/>
                <w:szCs w:val="20"/>
              </w:rPr>
              <w:lastRenderedPageBreak/>
              <w:t>Os alunos executam a experiência planeada, fazem os registos das medições e completam as tabelas 1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E9496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da página</w:t>
            </w:r>
            <w:r w:rsidRPr="00E9496D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219</w:t>
            </w:r>
            <w:r w:rsidRPr="00E9496D">
              <w:rPr>
                <w:rFonts w:ascii="Arial" w:hAnsi="Arial" w:cs="Arial"/>
                <w:sz w:val="20"/>
                <w:szCs w:val="20"/>
              </w:rPr>
              <w:t xml:space="preserve">. O professor acompanha o trabalho dos alunos, avaliando o desempenho destes e levantando questões. </w:t>
            </w:r>
          </w:p>
          <w:p w:rsidR="004D7C19" w:rsidRPr="00E9496D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D7C19" w:rsidRPr="00E9496D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496D">
              <w:rPr>
                <w:rFonts w:ascii="Arial" w:hAnsi="Arial" w:cs="Arial"/>
                <w:sz w:val="20"/>
                <w:szCs w:val="20"/>
              </w:rPr>
              <w:t xml:space="preserve">Trabalho 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  <w:r w:rsidRPr="00E9496D">
              <w:rPr>
                <w:rFonts w:ascii="Arial" w:hAnsi="Arial" w:cs="Arial"/>
                <w:sz w:val="20"/>
                <w:szCs w:val="20"/>
              </w:rPr>
              <w:t>ndividual:</w:t>
            </w:r>
          </w:p>
          <w:p w:rsidR="004D7C19" w:rsidRPr="00E9496D" w:rsidRDefault="004D7C19" w:rsidP="004D7C19">
            <w:pPr>
              <w:pStyle w:val="PargrafodaLista"/>
              <w:numPr>
                <w:ilvl w:val="0"/>
                <w:numId w:val="9"/>
              </w:numPr>
              <w:autoSpaceDE w:val="0"/>
              <w:autoSpaceDN w:val="0"/>
              <w:adjustRightInd w:val="0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E9496D">
              <w:rPr>
                <w:rFonts w:ascii="Arial" w:hAnsi="Arial" w:cs="Arial"/>
                <w:sz w:val="20"/>
                <w:szCs w:val="20"/>
              </w:rPr>
              <w:t xml:space="preserve">Os alunos respondem às questões da parte </w:t>
            </w:r>
            <w:r>
              <w:rPr>
                <w:rFonts w:ascii="Arial" w:hAnsi="Arial" w:cs="Arial"/>
                <w:sz w:val="20"/>
                <w:szCs w:val="20"/>
              </w:rPr>
              <w:t>«</w:t>
            </w:r>
            <w:r w:rsidRPr="00E9496D">
              <w:rPr>
                <w:rFonts w:ascii="Arial" w:hAnsi="Arial" w:cs="Arial"/>
                <w:sz w:val="20"/>
                <w:szCs w:val="20"/>
              </w:rPr>
              <w:t>Análise e discussão da atividade laboratorial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  <w:r w:rsidRPr="00E9496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D7C19" w:rsidRPr="00E9496D" w:rsidRDefault="004D7C19" w:rsidP="004D7C19">
            <w:pPr>
              <w:pStyle w:val="PargrafodaLista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 w:rsidRPr="00E9496D">
              <w:rPr>
                <w:rFonts w:ascii="Arial" w:hAnsi="Arial" w:cs="Arial"/>
                <w:sz w:val="20"/>
                <w:szCs w:val="20"/>
              </w:rPr>
              <w:t>Elaborar o relatório da atividade prática (registo de m</w:t>
            </w:r>
            <w:r>
              <w:rPr>
                <w:rFonts w:ascii="Arial" w:hAnsi="Arial" w:cs="Arial"/>
                <w:sz w:val="20"/>
                <w:szCs w:val="20"/>
              </w:rPr>
              <w:t>edições e resposta às questões «</w:t>
            </w:r>
            <w:r w:rsidRPr="00E9496D">
              <w:rPr>
                <w:rFonts w:ascii="Arial" w:hAnsi="Arial" w:cs="Arial"/>
                <w:sz w:val="20"/>
                <w:szCs w:val="20"/>
              </w:rPr>
              <w:t>Análise e discussão da atividade laboratorial</w:t>
            </w:r>
            <w:r>
              <w:rPr>
                <w:rFonts w:ascii="Arial" w:hAnsi="Arial" w:cs="Arial"/>
                <w:sz w:val="20"/>
                <w:szCs w:val="20"/>
              </w:rPr>
              <w:t>»</w:t>
            </w:r>
            <w:r w:rsidRPr="00E9496D">
              <w:rPr>
                <w:rFonts w:ascii="Arial" w:hAnsi="Arial" w:cs="Arial"/>
                <w:sz w:val="20"/>
                <w:szCs w:val="20"/>
              </w:rPr>
              <w:t>).</w:t>
            </w:r>
          </w:p>
        </w:tc>
      </w:tr>
      <w:tr w:rsidR="004D7C19" w:rsidRPr="008B1A02" w:rsidTr="00454AE3">
        <w:tc>
          <w:tcPr>
            <w:tcW w:w="8613" w:type="dxa"/>
            <w:gridSpan w:val="11"/>
            <w:tcBorders>
              <w:left w:val="nil"/>
              <w:right w:val="nil"/>
            </w:tcBorders>
          </w:tcPr>
          <w:p w:rsidR="004D7C19" w:rsidRPr="008B1A02" w:rsidRDefault="004D7C19" w:rsidP="00454AE3"/>
        </w:tc>
      </w:tr>
      <w:tr w:rsidR="004D7C19" w:rsidRPr="008B1A02" w:rsidTr="00454AE3">
        <w:tc>
          <w:tcPr>
            <w:tcW w:w="4644" w:type="dxa"/>
            <w:gridSpan w:val="4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8B1A02" w:rsidRDefault="004D7C19" w:rsidP="00454AE3">
            <w:pPr>
              <w:jc w:val="both"/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4D7C19" w:rsidRPr="008B1A02" w:rsidRDefault="004D7C19" w:rsidP="00454AE3"/>
        </w:tc>
        <w:tc>
          <w:tcPr>
            <w:tcW w:w="3733" w:type="dxa"/>
            <w:gridSpan w:val="5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CB51DE" w:rsidRDefault="004D7C19" w:rsidP="00454AE3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4D7C19" w:rsidRPr="00E84BB9" w:rsidTr="00454AE3">
        <w:tc>
          <w:tcPr>
            <w:tcW w:w="4644" w:type="dxa"/>
            <w:gridSpan w:val="4"/>
            <w:tcBorders>
              <w:bottom w:val="single" w:sz="4" w:space="0" w:color="auto"/>
            </w:tcBorders>
          </w:tcPr>
          <w:p w:rsidR="004D7C19" w:rsidRPr="00E9496D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 w:rsidRPr="00E9496D">
              <w:rPr>
                <w:rFonts w:ascii="Arial" w:hAnsi="Arial" w:cs="Arial"/>
                <w:sz w:val="20"/>
              </w:rPr>
              <w:t>Relatório da atividade laboratorial:</w:t>
            </w:r>
          </w:p>
          <w:p w:rsidR="004D7C19" w:rsidRPr="00E9496D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</w:t>
            </w:r>
            <w:r w:rsidRPr="00E9496D">
              <w:rPr>
                <w:rFonts w:ascii="Arial" w:hAnsi="Arial" w:cs="Arial"/>
                <w:sz w:val="20"/>
              </w:rPr>
              <w:t xml:space="preserve"> Tabelas com os registos de medições</w:t>
            </w:r>
            <w:r>
              <w:rPr>
                <w:rFonts w:ascii="Arial" w:hAnsi="Arial" w:cs="Arial"/>
                <w:sz w:val="20"/>
              </w:rPr>
              <w:t>;</w:t>
            </w:r>
          </w:p>
          <w:p w:rsidR="004D7C19" w:rsidRPr="00E9496D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</w:t>
            </w:r>
            <w:r w:rsidRPr="00E9496D">
              <w:rPr>
                <w:rFonts w:ascii="Arial" w:hAnsi="Arial" w:cs="Arial"/>
                <w:sz w:val="20"/>
              </w:rPr>
              <w:t xml:space="preserve"> Resposta às questões de análise e discussão da atividade laboratorial</w:t>
            </w:r>
            <w:r>
              <w:rPr>
                <w:rFonts w:ascii="Arial" w:hAnsi="Arial" w:cs="Arial"/>
                <w:sz w:val="20"/>
              </w:rPr>
              <w:t>;</w:t>
            </w:r>
          </w:p>
          <w:p w:rsidR="004D7C19" w:rsidRPr="00E9496D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</w:t>
            </w:r>
            <w:r w:rsidRPr="00E9496D">
              <w:rPr>
                <w:rFonts w:ascii="Arial" w:hAnsi="Arial" w:cs="Arial"/>
                <w:sz w:val="20"/>
              </w:rPr>
              <w:t xml:space="preserve"> Execução da atividade</w:t>
            </w:r>
            <w:r>
              <w:rPr>
                <w:rFonts w:ascii="Arial" w:hAnsi="Arial" w:cs="Arial"/>
                <w:sz w:val="20"/>
              </w:rPr>
              <w:t>;</w:t>
            </w:r>
          </w:p>
          <w:p w:rsidR="004D7C19" w:rsidRPr="00CB51DE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</w:t>
            </w:r>
            <w:r w:rsidRPr="00E9496D">
              <w:rPr>
                <w:rFonts w:ascii="Arial" w:hAnsi="Arial" w:cs="Arial"/>
                <w:sz w:val="20"/>
              </w:rPr>
              <w:t xml:space="preserve"> Resposta às questões da parte </w:t>
            </w:r>
            <w:r>
              <w:rPr>
                <w:rFonts w:ascii="Arial" w:hAnsi="Arial" w:cs="Arial"/>
                <w:sz w:val="20"/>
              </w:rPr>
              <w:t>«</w:t>
            </w:r>
            <w:r w:rsidRPr="00E9496D">
              <w:rPr>
                <w:rFonts w:ascii="Arial" w:hAnsi="Arial" w:cs="Arial"/>
                <w:sz w:val="20"/>
              </w:rPr>
              <w:t>Análise e disc</w:t>
            </w:r>
            <w:r>
              <w:rPr>
                <w:rFonts w:ascii="Arial" w:hAnsi="Arial" w:cs="Arial"/>
                <w:sz w:val="20"/>
              </w:rPr>
              <w:t>ussão da atividade laboratorial»</w:t>
            </w:r>
            <w:r w:rsidRPr="00E9496D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4D7C19" w:rsidRPr="00E84BB9" w:rsidRDefault="004D7C19" w:rsidP="00454AE3">
            <w:pPr>
              <w:rPr>
                <w:sz w:val="20"/>
              </w:rPr>
            </w:pPr>
          </w:p>
        </w:tc>
        <w:tc>
          <w:tcPr>
            <w:tcW w:w="3733" w:type="dxa"/>
            <w:gridSpan w:val="5"/>
            <w:tcBorders>
              <w:bottom w:val="single" w:sz="4" w:space="0" w:color="auto"/>
            </w:tcBorders>
          </w:tcPr>
          <w:p w:rsidR="004D7C19" w:rsidRPr="00CB51DE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RPr="00E84BB9" w:rsidTr="00454AE3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Pr="00E84BB9" w:rsidRDefault="004D7C19" w:rsidP="00454AE3">
            <w:pPr>
              <w:rPr>
                <w:sz w:val="20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Pr="00E84BB9" w:rsidRDefault="004D7C19" w:rsidP="00454AE3">
            <w:pPr>
              <w:rPr>
                <w:sz w:val="20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Pr="00E84BB9" w:rsidRDefault="004D7C19" w:rsidP="00454AE3">
            <w:pPr>
              <w:rPr>
                <w:sz w:val="20"/>
              </w:rPr>
            </w:pPr>
          </w:p>
        </w:tc>
      </w:tr>
      <w:tr w:rsidR="004D7C19" w:rsidRPr="00E84BB9" w:rsidTr="00454AE3">
        <w:tc>
          <w:tcPr>
            <w:tcW w:w="8613" w:type="dxa"/>
            <w:gridSpan w:val="11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4D7C19" w:rsidRPr="00E84BB9" w:rsidRDefault="004D7C19" w:rsidP="00454AE3">
            <w:pPr>
              <w:rPr>
                <w:b/>
                <w:color w:val="FFFFFF" w:themeColor="background1"/>
                <w:sz w:val="20"/>
              </w:rPr>
            </w:pPr>
            <w:r w:rsidRPr="00E84BB9"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4D7C19" w:rsidRPr="00E84BB9" w:rsidTr="00454AE3">
        <w:tc>
          <w:tcPr>
            <w:tcW w:w="8613" w:type="dxa"/>
            <w:gridSpan w:val="11"/>
          </w:tcPr>
          <w:p w:rsidR="004D7C19" w:rsidRPr="00E84BB9" w:rsidRDefault="004D7C19" w:rsidP="00454AE3">
            <w:pPr>
              <w:rPr>
                <w:sz w:val="20"/>
              </w:rPr>
            </w:pPr>
          </w:p>
        </w:tc>
      </w:tr>
    </w:tbl>
    <w:p w:rsidR="004D7C19" w:rsidRDefault="004D7C19" w:rsidP="004D7C19">
      <w:r>
        <w:br w:type="page"/>
      </w:r>
    </w:p>
    <w:p w:rsidR="004D7C19" w:rsidRDefault="004D7C19" w:rsidP="004D7C19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37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4D7C19" w:rsidRPr="007F0CD7" w:rsidRDefault="004D7C19" w:rsidP="004D7C19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Conteúdos programáticos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D7C19">
            <w:pPr>
              <w:pStyle w:val="PargrafodaLista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Sistema, fronteira e vizinhança; sistema isolado; sistema termodinâmico.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Temperatura, equilíbrio térmico e escalas de temperatura.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 calor como medida da energia transferida espontaneamente entre sistemas a diferentes temperaturas.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91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Radiação e irradiância.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Mecanismos de transferência de energia por calor em sólidos e fluidos: condução e convecção.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9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Condução térmica e condutividade térmica.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9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Capacidade térmica mássica.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9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Variação de entalpia de fusão e de vaporização.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9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Primeira Lei da Termodinâmica: transferências de energia e conservação da energia.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9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Segunda Lei da Termodinâmica: degradação da energia e rendimento.</w:t>
            </w:r>
          </w:p>
        </w:tc>
      </w:tr>
      <w:tr w:rsidR="004D7C19" w:rsidTr="00454AE3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Descritores (metas curriculares)</w:t>
            </w:r>
          </w:p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Compreender os processos e mecanismos de transferências de energia entre sistemas termodinâmicos, interpretando-os com base na Primeira e na Segunda Leis da Termodinâmica.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Aplicar os conceitos na resolução de problemas.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ascii="Arial" w:hAnsi="Arial" w:cs="Arial"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Recursos</w:t>
            </w:r>
          </w:p>
        </w:tc>
      </w:tr>
      <w:tr w:rsidR="004D7C19" w:rsidTr="00454AE3">
        <w:trPr>
          <w:trHeight w:val="77"/>
        </w:trPr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t>Resolução de exercícios do manual + Física.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jc w:val="both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Manual de Física (Livromédia).</w:t>
            </w:r>
          </w:p>
        </w:tc>
      </w:tr>
      <w:tr w:rsidR="004D7C19" w:rsidTr="00454AE3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sz w:val="20"/>
                <w:szCs w:val="20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sz w:val="20"/>
                <w:szCs w:val="20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Trabalho em pequeno o grupo:</w:t>
            </w:r>
          </w:p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Resolução de exercícios do manual das Atividades globais (páginas 222-231).</w:t>
            </w:r>
          </w:p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Trabalho em grande grupo:</w:t>
            </w:r>
          </w:p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— Correção dos exercícios no quadro. 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sz w:val="20"/>
                <w:szCs w:val="20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Desenvolvimento da aula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Trabalho em grande grupo: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Analisar a síntese apresentada no final do subdomínio3 Ideias-chave (páginas 220-2217), solicitando aos alunos a construção de um mapa de conceitos que relacione os conceitos abordados na unidade.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2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Clarificar eventuais dúvidas que surjam durante a construção desse mapa de conceitos.</w:t>
            </w: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Trabalho em pequeno grupo: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Resolução dos exercícios propostos nas Atividades Globais.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 professor acompanha a resolução, identificando as dificuldades dos alunos e esclarecendo dúvidas.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Nos exercícios que apresentem tipologias diferentes, realização de cálculos ou produção de texto, trabalhar com os alunos metodologias de resolução.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Nos exercícios que envolvem cálculos, identificar dados problema, expressões a utilizar e cálculos a apresentar.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Nos exercícios que envolvem produção do texto, avaliar se apresentam o texto bem estruturado, se identificaram corretamente a teoria/lei a aplicar e se a resposta está contextualizada com a situação apresentada no problema.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Sempre que seja necessário, deve ser feita a correção no quadro.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jc w:val="both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4D7C19" w:rsidRDefault="004D7C19" w:rsidP="00454AE3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lastRenderedPageBreak/>
              <w:t>Registo em grelhas de observação/verificação do desempenho dos alunos na participação na aula.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- Conclusão da resolução de exercícios. </w:t>
            </w: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</w:tr>
    </w:tbl>
    <w:p w:rsidR="004D7C19" w:rsidRDefault="004D7C19" w:rsidP="004D7C19">
      <w:r>
        <w:br w:type="page"/>
      </w:r>
    </w:p>
    <w:p w:rsidR="004D7C19" w:rsidRDefault="004D7C19" w:rsidP="004D7C19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38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4D7C19" w:rsidRPr="007F0CD7" w:rsidRDefault="004D7C19" w:rsidP="004D7C19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Conteúdos programáticos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D7C19">
            <w:pPr>
              <w:pStyle w:val="PargrafodaLista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Sistema, fronteira e vizinhança; sistema isolado; sistema termodinâmico.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Temperatura, equilíbrio térmico e escalas de temperatura.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 calor como medida da energia transferida espontaneamente entre sistemas a diferentes temperaturas.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91"/>
              </w:numPr>
              <w:autoSpaceDE w:val="0"/>
              <w:autoSpaceDN w:val="0"/>
              <w:adjustRightInd w:val="0"/>
              <w:ind w:left="714" w:hanging="357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Radiação e irradiância.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Mecanismos de transferência de energia por calor em sólidos e fluidos: condução e convecção.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9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Condução térmica e condutividade térmica.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9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Capacidade térmica mássica.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9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Variação de entalpia de fusão e de vaporização.</w:t>
            </w:r>
          </w:p>
          <w:p w:rsidR="004D7C19" w:rsidRDefault="004D7C19" w:rsidP="004D7C19">
            <w:pPr>
              <w:pStyle w:val="PargrafodaLista"/>
              <w:numPr>
                <w:ilvl w:val="0"/>
                <w:numId w:val="9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Primeira Lei da Termodinâmica: transferências de energia e conservação da energia.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9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Segunda Lei da Termodinâmica: degradação da energia e rendimento.</w:t>
            </w:r>
          </w:p>
        </w:tc>
      </w:tr>
      <w:tr w:rsidR="004D7C19" w:rsidTr="00454AE3">
        <w:tc>
          <w:tcPr>
            <w:tcW w:w="1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147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  <w:tc>
          <w:tcPr>
            <w:tcW w:w="2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Objetivo geral (metas curriculares)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Descritores (metas curriculares)</w:t>
            </w:r>
          </w:p>
        </w:tc>
      </w:tr>
      <w:tr w:rsidR="004D7C19" w:rsidTr="00454AE3">
        <w:tc>
          <w:tcPr>
            <w:tcW w:w="45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>Compreender os processos e mecanismos de transferências de energia entre sistemas termodinâmicos, interpretando-os com base na Primeira e na Segunda Leis da Termodinâmica.</w:t>
            </w: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Aplicar os conceitos na resolução de problemas.</w:t>
            </w:r>
          </w:p>
          <w:p w:rsidR="004D7C19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ascii="Arial" w:hAnsi="Arial" w:cs="Arial"/>
                <w:color w:val="FFFFFF" w:themeColor="background1"/>
                <w:sz w:val="20"/>
              </w:rPr>
            </w:pPr>
            <w:r>
              <w:rPr>
                <w:rFonts w:ascii="Arial" w:hAnsi="Arial" w:cs="Arial"/>
                <w:color w:val="FFFFFF" w:themeColor="background1"/>
                <w:sz w:val="20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  <w:sz w:val="20"/>
                <w:szCs w:val="20"/>
              </w:rPr>
            </w:pPr>
            <w:r>
              <w:rPr>
                <w:b/>
                <w:color w:val="FFFFFF" w:themeColor="background1"/>
                <w:sz w:val="20"/>
                <w:szCs w:val="20"/>
              </w:rPr>
              <w:t>Recursos</w:t>
            </w:r>
          </w:p>
        </w:tc>
      </w:tr>
      <w:tr w:rsidR="004D7C19" w:rsidTr="00454AE3">
        <w:trPr>
          <w:trHeight w:val="77"/>
        </w:trPr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t>Resolução de exercícios do manual + Física.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Manual de Física (Livromédia).</w:t>
            </w:r>
          </w:p>
          <w:p w:rsidR="004D7C19" w:rsidRDefault="004D7C19" w:rsidP="00454AE3">
            <w:pPr>
              <w:jc w:val="both"/>
              <w:rPr>
                <w:sz w:val="20"/>
                <w:szCs w:val="20"/>
              </w:rPr>
            </w:pPr>
          </w:p>
          <w:p w:rsidR="004D7C19" w:rsidRDefault="004D7C19" w:rsidP="00454AE3">
            <w:pPr>
              <w:jc w:val="both"/>
              <w:rPr>
                <w:sz w:val="20"/>
                <w:szCs w:val="20"/>
              </w:rPr>
            </w:pPr>
          </w:p>
        </w:tc>
      </w:tr>
      <w:tr w:rsidR="004D7C19" w:rsidTr="00454AE3">
        <w:tc>
          <w:tcPr>
            <w:tcW w:w="6116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sz w:val="20"/>
                <w:szCs w:val="20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sz w:val="20"/>
                <w:szCs w:val="20"/>
              </w:rPr>
            </w:pPr>
          </w:p>
        </w:tc>
      </w:tr>
      <w:tr w:rsidR="004D7C19" w:rsidTr="00454AE3">
        <w:tc>
          <w:tcPr>
            <w:tcW w:w="58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Trabalho em pequeno o grupo:</w:t>
            </w:r>
          </w:p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Resolução de exercícios do manual das Atividades Globais</w:t>
            </w:r>
          </w:p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(páginas 222-231).</w:t>
            </w:r>
          </w:p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</w:p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Trabalho em grande grupo:</w:t>
            </w:r>
          </w:p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</w:rPr>
              <w:t xml:space="preserve">— Correção dos exercícios no quadro. </w:t>
            </w:r>
          </w:p>
        </w:tc>
        <w:tc>
          <w:tcPr>
            <w:tcW w:w="566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48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>
            <w:pPr>
              <w:rPr>
                <w:sz w:val="20"/>
                <w:szCs w:val="20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Desenvolvimento da aula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Trabalho em pequeno grupo: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Resolução dos exercícios propostos nas Atividades Globais.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 professor acompanha a resolução, identificando as dificuldades dos alunos e esclarecendo dúvidas.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Nos exercícios que apresentem tipologias diferentes, realização de cálculos ou produção de texto, trabalhar com os alunos metodologias de resolução.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Nos exercícios que envolvem cálculos, identificar dados problema, expressões a utilizar e cálculos a apresentar.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Nos exercícios que envolvem produção do texto, avaliar se apresentam o texto bem estruturado, se identificaram corretamente a teoria/lei a aplicar e se a resposta está contextualizada com a situação apresentada no problema.</w:t>
            </w:r>
          </w:p>
          <w:p w:rsidR="004D7C19" w:rsidRDefault="004D7C19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231F2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Sempre que seja necessário, deve ser feita a correção no quadro.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/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jc w:val="both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</w:tcPr>
          <w:p w:rsidR="004D7C19" w:rsidRDefault="004D7C19" w:rsidP="00454AE3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t>Registo em grelhas de observação/verificação do desempenho dos alunos na participação na aula.</w:t>
            </w: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- Conclusão da resolução de exercícios.</w:t>
            </w:r>
          </w:p>
          <w:p w:rsidR="004D7C19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Tr="00454AE3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  <w:tc>
          <w:tcPr>
            <w:tcW w:w="411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D7C19" w:rsidRDefault="004D7C19" w:rsidP="00454AE3"/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:rsidR="004D7C19" w:rsidRDefault="004D7C19" w:rsidP="00454AE3">
            <w:pPr>
              <w:rPr>
                <w:b/>
                <w:color w:val="FFFFFF" w:themeColor="background1"/>
                <w:sz w:val="20"/>
              </w:rPr>
            </w:pPr>
            <w:r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4D7C19" w:rsidTr="00454AE3">
        <w:tc>
          <w:tcPr>
            <w:tcW w:w="86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7C19" w:rsidRDefault="004D7C19" w:rsidP="00454AE3">
            <w:pPr>
              <w:rPr>
                <w:sz w:val="20"/>
              </w:rPr>
            </w:pPr>
          </w:p>
        </w:tc>
      </w:tr>
    </w:tbl>
    <w:p w:rsidR="004D7C19" w:rsidRDefault="004D7C19" w:rsidP="004D7C19">
      <w:r>
        <w:br w:type="page"/>
      </w:r>
    </w:p>
    <w:p w:rsidR="004D7C19" w:rsidRDefault="004D7C19" w:rsidP="004D7C19">
      <w:pPr>
        <w:rPr>
          <w:b/>
          <w:sz w:val="32"/>
          <w:szCs w:val="32"/>
        </w:rPr>
      </w:pPr>
      <w:r w:rsidRPr="00993FAE">
        <w:rPr>
          <w:b/>
          <w:sz w:val="32"/>
          <w:szCs w:val="32"/>
        </w:rPr>
        <w:lastRenderedPageBreak/>
        <w:t>PLANO DE AULA N.</w:t>
      </w:r>
      <w:r>
        <w:rPr>
          <w:b/>
          <w:sz w:val="32"/>
          <w:szCs w:val="32"/>
        </w:rPr>
        <w:t>º 39</w:t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</w:r>
      <w:r>
        <w:rPr>
          <w:b/>
          <w:sz w:val="32"/>
          <w:szCs w:val="32"/>
        </w:rPr>
        <w:tab/>
        <w:t>Física 10.</w:t>
      </w:r>
      <w:r w:rsidRPr="004412A3">
        <w:rPr>
          <w:b/>
          <w:sz w:val="32"/>
          <w:szCs w:val="32"/>
        </w:rPr>
        <w:t>º</w:t>
      </w:r>
      <w:r>
        <w:rPr>
          <w:b/>
          <w:sz w:val="32"/>
          <w:szCs w:val="32"/>
        </w:rPr>
        <w:t xml:space="preserve"> ano</w:t>
      </w:r>
    </w:p>
    <w:p w:rsidR="004D7C19" w:rsidRPr="007F0CD7" w:rsidRDefault="004D7C19" w:rsidP="004D7C19">
      <w:pPr>
        <w:spacing w:after="0"/>
        <w:jc w:val="right"/>
        <w:rPr>
          <w:b/>
          <w:sz w:val="24"/>
          <w:szCs w:val="32"/>
        </w:rPr>
      </w:pPr>
      <w:r w:rsidRPr="007F0CD7">
        <w:rPr>
          <w:b/>
          <w:sz w:val="24"/>
          <w:szCs w:val="32"/>
        </w:rPr>
        <w:t>Subdomínio: Energia e Movimentos</w:t>
      </w:r>
    </w:p>
    <w:tbl>
      <w:tblPr>
        <w:tblStyle w:val="Tabelacomgrelha"/>
        <w:tblW w:w="0" w:type="auto"/>
        <w:tblLayout w:type="fixed"/>
        <w:tblLook w:val="04A0" w:firstRow="1" w:lastRow="0" w:firstColumn="1" w:lastColumn="0" w:noHBand="0" w:noVBand="1"/>
      </w:tblPr>
      <w:tblGrid>
        <w:gridCol w:w="1533"/>
        <w:gridCol w:w="1463"/>
        <w:gridCol w:w="1507"/>
        <w:gridCol w:w="141"/>
        <w:gridCol w:w="95"/>
        <w:gridCol w:w="141"/>
        <w:gridCol w:w="953"/>
        <w:gridCol w:w="142"/>
        <w:gridCol w:w="141"/>
        <w:gridCol w:w="142"/>
        <w:gridCol w:w="2355"/>
      </w:tblGrid>
      <w:tr w:rsidR="004D7C19" w:rsidRPr="008B1A02" w:rsidTr="00454AE3">
        <w:tc>
          <w:tcPr>
            <w:tcW w:w="8613" w:type="dxa"/>
            <w:gridSpan w:val="11"/>
            <w:shd w:val="clear" w:color="auto" w:fill="808080" w:themeFill="background1" w:themeFillShade="80"/>
          </w:tcPr>
          <w:p w:rsidR="004D7C19" w:rsidRPr="008B1A02" w:rsidRDefault="004D7C19" w:rsidP="00454AE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Conteúdos programáticos</w:t>
            </w:r>
          </w:p>
        </w:tc>
      </w:tr>
      <w:tr w:rsidR="004D7C19" w:rsidRPr="00B976E3" w:rsidTr="00454AE3">
        <w:tc>
          <w:tcPr>
            <w:tcW w:w="8613" w:type="dxa"/>
            <w:gridSpan w:val="11"/>
            <w:tcBorders>
              <w:bottom w:val="single" w:sz="4" w:space="0" w:color="auto"/>
            </w:tcBorders>
          </w:tcPr>
          <w:p w:rsidR="004D7C19" w:rsidRPr="00B976E3" w:rsidRDefault="004D7C19" w:rsidP="004D7C19">
            <w:pPr>
              <w:pStyle w:val="PargrafodaLista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B976E3">
              <w:rPr>
                <w:rFonts w:ascii="Arial" w:hAnsi="Arial" w:cs="Arial"/>
                <w:sz w:val="20"/>
              </w:rPr>
              <w:t>Sistema, fronteira e vizinhança; sistema isolado; sistema termodinâmico</w:t>
            </w:r>
            <w:r>
              <w:rPr>
                <w:rFonts w:ascii="Arial" w:hAnsi="Arial" w:cs="Arial"/>
                <w:sz w:val="20"/>
              </w:rPr>
              <w:t>.</w:t>
            </w:r>
          </w:p>
          <w:p w:rsidR="004D7C19" w:rsidRPr="00B976E3" w:rsidRDefault="004D7C19" w:rsidP="004D7C19">
            <w:pPr>
              <w:pStyle w:val="PargrafodaLista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B976E3">
              <w:rPr>
                <w:rFonts w:ascii="Arial" w:hAnsi="Arial" w:cs="Arial"/>
                <w:sz w:val="20"/>
              </w:rPr>
              <w:t>Temperatura, equilíbrio térmico e escalas de temperatura</w:t>
            </w:r>
            <w:r>
              <w:rPr>
                <w:rFonts w:ascii="Arial" w:hAnsi="Arial" w:cs="Arial"/>
                <w:sz w:val="20"/>
              </w:rPr>
              <w:t>.</w:t>
            </w:r>
          </w:p>
          <w:p w:rsidR="004D7C19" w:rsidRPr="00B976E3" w:rsidRDefault="004D7C19" w:rsidP="004D7C19">
            <w:pPr>
              <w:pStyle w:val="PargrafodaLista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B976E3">
              <w:rPr>
                <w:rFonts w:ascii="Arial" w:hAnsi="Arial" w:cs="Arial"/>
                <w:sz w:val="20"/>
              </w:rPr>
              <w:t>O calor como medida da energia transferida espontaneamente entre sistemas a diferentes temperaturas</w:t>
            </w:r>
            <w:r>
              <w:rPr>
                <w:rFonts w:ascii="Arial" w:hAnsi="Arial" w:cs="Arial"/>
                <w:sz w:val="20"/>
              </w:rPr>
              <w:t>.</w:t>
            </w:r>
          </w:p>
          <w:p w:rsidR="004D7C19" w:rsidRPr="00B976E3" w:rsidRDefault="004D7C19" w:rsidP="004D7C19">
            <w:pPr>
              <w:pStyle w:val="PargrafodaLista"/>
              <w:widowControl w:val="0"/>
              <w:numPr>
                <w:ilvl w:val="0"/>
                <w:numId w:val="91"/>
              </w:numPr>
              <w:autoSpaceDE w:val="0"/>
              <w:autoSpaceDN w:val="0"/>
              <w:adjustRightInd w:val="0"/>
              <w:ind w:left="714" w:hanging="357"/>
              <w:jc w:val="both"/>
              <w:rPr>
                <w:rFonts w:ascii="Arial" w:hAnsi="Arial" w:cs="Arial"/>
                <w:sz w:val="20"/>
              </w:rPr>
            </w:pPr>
            <w:r w:rsidRPr="00B976E3">
              <w:rPr>
                <w:rFonts w:ascii="Arial" w:hAnsi="Arial" w:cs="Arial"/>
                <w:sz w:val="20"/>
              </w:rPr>
              <w:t>Radiação e irradiância</w:t>
            </w:r>
            <w:r>
              <w:rPr>
                <w:rFonts w:ascii="Arial" w:hAnsi="Arial" w:cs="Arial"/>
                <w:sz w:val="20"/>
              </w:rPr>
              <w:t>.</w:t>
            </w:r>
          </w:p>
          <w:p w:rsidR="004D7C19" w:rsidRPr="00D021DF" w:rsidRDefault="004D7C19" w:rsidP="004D7C19">
            <w:pPr>
              <w:pStyle w:val="PargrafodaLista"/>
              <w:numPr>
                <w:ilvl w:val="0"/>
                <w:numId w:val="91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B976E3">
              <w:rPr>
                <w:rFonts w:ascii="Arial" w:hAnsi="Arial" w:cs="Arial"/>
                <w:sz w:val="20"/>
              </w:rPr>
              <w:t>Mecanismos de transferência de energia por calor em sólidos e fluidos: condução e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D021DF">
              <w:rPr>
                <w:rFonts w:ascii="Arial" w:hAnsi="Arial" w:cs="Arial"/>
                <w:sz w:val="20"/>
              </w:rPr>
              <w:t>convecção</w:t>
            </w:r>
            <w:r>
              <w:rPr>
                <w:rFonts w:ascii="Arial" w:hAnsi="Arial" w:cs="Arial"/>
                <w:sz w:val="20"/>
              </w:rPr>
              <w:t>.</w:t>
            </w:r>
          </w:p>
          <w:p w:rsidR="004D7C19" w:rsidRPr="00B976E3" w:rsidRDefault="004D7C19" w:rsidP="004D7C19">
            <w:pPr>
              <w:pStyle w:val="PargrafodaLista"/>
              <w:numPr>
                <w:ilvl w:val="0"/>
                <w:numId w:val="9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B976E3">
              <w:rPr>
                <w:rFonts w:ascii="Arial" w:hAnsi="Arial" w:cs="Arial"/>
                <w:sz w:val="20"/>
              </w:rPr>
              <w:t>Condução térmica e condutividade térmica</w:t>
            </w:r>
            <w:r>
              <w:rPr>
                <w:rFonts w:ascii="Arial" w:hAnsi="Arial" w:cs="Arial"/>
                <w:sz w:val="20"/>
              </w:rPr>
              <w:t>.</w:t>
            </w:r>
          </w:p>
          <w:p w:rsidR="004D7C19" w:rsidRPr="00B976E3" w:rsidRDefault="004D7C19" w:rsidP="004D7C19">
            <w:pPr>
              <w:pStyle w:val="PargrafodaLista"/>
              <w:numPr>
                <w:ilvl w:val="0"/>
                <w:numId w:val="9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B976E3">
              <w:rPr>
                <w:rFonts w:ascii="Arial" w:hAnsi="Arial" w:cs="Arial"/>
                <w:sz w:val="20"/>
              </w:rPr>
              <w:t>Capacidade térmica mássica</w:t>
            </w:r>
            <w:r>
              <w:rPr>
                <w:rFonts w:ascii="Arial" w:hAnsi="Arial" w:cs="Arial"/>
                <w:sz w:val="20"/>
              </w:rPr>
              <w:t>.</w:t>
            </w:r>
          </w:p>
          <w:p w:rsidR="004D7C19" w:rsidRPr="00B976E3" w:rsidRDefault="004D7C19" w:rsidP="004D7C19">
            <w:pPr>
              <w:pStyle w:val="PargrafodaLista"/>
              <w:numPr>
                <w:ilvl w:val="0"/>
                <w:numId w:val="9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B976E3">
              <w:rPr>
                <w:rFonts w:ascii="Arial" w:hAnsi="Arial" w:cs="Arial"/>
                <w:sz w:val="20"/>
              </w:rPr>
              <w:t>Variação de entalpia de fusão e de vaporização</w:t>
            </w:r>
            <w:r>
              <w:rPr>
                <w:rFonts w:ascii="Arial" w:hAnsi="Arial" w:cs="Arial"/>
                <w:sz w:val="20"/>
              </w:rPr>
              <w:t>.</w:t>
            </w:r>
          </w:p>
          <w:p w:rsidR="004D7C19" w:rsidRPr="00B976E3" w:rsidRDefault="004D7C19" w:rsidP="004D7C19">
            <w:pPr>
              <w:pStyle w:val="PargrafodaLista"/>
              <w:numPr>
                <w:ilvl w:val="0"/>
                <w:numId w:val="92"/>
              </w:numPr>
              <w:autoSpaceDE w:val="0"/>
              <w:autoSpaceDN w:val="0"/>
              <w:adjustRightInd w:val="0"/>
              <w:rPr>
                <w:rFonts w:ascii="Arial" w:hAnsi="Arial" w:cs="Arial"/>
                <w:sz w:val="20"/>
              </w:rPr>
            </w:pPr>
            <w:r w:rsidRPr="00B976E3">
              <w:rPr>
                <w:rFonts w:ascii="Arial" w:hAnsi="Arial" w:cs="Arial"/>
                <w:sz w:val="20"/>
              </w:rPr>
              <w:t>Primeira Lei da Termodinâmica: transferências de energia e conservação da energia</w:t>
            </w:r>
            <w:r>
              <w:rPr>
                <w:rFonts w:ascii="Arial" w:hAnsi="Arial" w:cs="Arial"/>
                <w:sz w:val="20"/>
              </w:rPr>
              <w:t>.</w:t>
            </w:r>
          </w:p>
          <w:p w:rsidR="004D7C19" w:rsidRPr="00B976E3" w:rsidRDefault="004D7C19" w:rsidP="004D7C19">
            <w:pPr>
              <w:pStyle w:val="PargrafodaLista"/>
              <w:widowControl w:val="0"/>
              <w:numPr>
                <w:ilvl w:val="0"/>
                <w:numId w:val="92"/>
              </w:num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 w:rsidRPr="00B976E3">
              <w:rPr>
                <w:rFonts w:ascii="Arial" w:hAnsi="Arial" w:cs="Arial"/>
                <w:sz w:val="20"/>
              </w:rPr>
              <w:t>Segunda Lei da Termodinâmica: degradação da energia e rendimento</w:t>
            </w:r>
            <w:r>
              <w:rPr>
                <w:rFonts w:ascii="Arial" w:hAnsi="Arial" w:cs="Arial"/>
                <w:sz w:val="20"/>
              </w:rPr>
              <w:t>.</w:t>
            </w:r>
          </w:p>
        </w:tc>
      </w:tr>
      <w:tr w:rsidR="004D7C19" w:rsidRPr="008B1A02" w:rsidTr="00454AE3">
        <w:tc>
          <w:tcPr>
            <w:tcW w:w="1533" w:type="dxa"/>
            <w:tcBorders>
              <w:left w:val="nil"/>
              <w:right w:val="nil"/>
            </w:tcBorders>
          </w:tcPr>
          <w:p w:rsidR="004D7C19" w:rsidRPr="008B1A02" w:rsidRDefault="004D7C19" w:rsidP="00454AE3"/>
        </w:tc>
        <w:tc>
          <w:tcPr>
            <w:tcW w:w="1463" w:type="dxa"/>
            <w:tcBorders>
              <w:left w:val="nil"/>
              <w:right w:val="nil"/>
            </w:tcBorders>
          </w:tcPr>
          <w:p w:rsidR="004D7C19" w:rsidRPr="008B1A02" w:rsidRDefault="004D7C19" w:rsidP="00454AE3"/>
        </w:tc>
        <w:tc>
          <w:tcPr>
            <w:tcW w:w="1507" w:type="dxa"/>
            <w:tcBorders>
              <w:left w:val="nil"/>
              <w:right w:val="nil"/>
            </w:tcBorders>
          </w:tcPr>
          <w:p w:rsidR="004D7C19" w:rsidRPr="008B1A02" w:rsidRDefault="004D7C19" w:rsidP="00454AE3"/>
        </w:tc>
        <w:tc>
          <w:tcPr>
            <w:tcW w:w="1472" w:type="dxa"/>
            <w:gridSpan w:val="5"/>
            <w:tcBorders>
              <w:left w:val="nil"/>
              <w:right w:val="nil"/>
            </w:tcBorders>
          </w:tcPr>
          <w:p w:rsidR="004D7C19" w:rsidRPr="008B1A02" w:rsidRDefault="004D7C19" w:rsidP="00454AE3"/>
        </w:tc>
        <w:tc>
          <w:tcPr>
            <w:tcW w:w="283" w:type="dxa"/>
            <w:gridSpan w:val="2"/>
            <w:tcBorders>
              <w:left w:val="nil"/>
              <w:right w:val="nil"/>
            </w:tcBorders>
          </w:tcPr>
          <w:p w:rsidR="004D7C19" w:rsidRPr="008B1A02" w:rsidRDefault="004D7C19" w:rsidP="00454AE3"/>
        </w:tc>
        <w:tc>
          <w:tcPr>
            <w:tcW w:w="2355" w:type="dxa"/>
            <w:tcBorders>
              <w:left w:val="nil"/>
              <w:right w:val="nil"/>
            </w:tcBorders>
          </w:tcPr>
          <w:p w:rsidR="004D7C19" w:rsidRPr="008B1A02" w:rsidRDefault="004D7C19" w:rsidP="00454AE3"/>
        </w:tc>
      </w:tr>
      <w:tr w:rsidR="004D7C19" w:rsidRPr="00F367E1" w:rsidTr="00454AE3">
        <w:tc>
          <w:tcPr>
            <w:tcW w:w="4503" w:type="dxa"/>
            <w:gridSpan w:val="3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8B1A02" w:rsidRDefault="004D7C19" w:rsidP="00454AE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 xml:space="preserve">Objetivo geral (metas </w:t>
            </w:r>
            <w:r>
              <w:rPr>
                <w:b/>
                <w:color w:val="FFFFFF" w:themeColor="background1"/>
              </w:rPr>
              <w:t>curriculares</w:t>
            </w:r>
            <w:r w:rsidRPr="008B1A02">
              <w:rPr>
                <w:b/>
                <w:color w:val="FFFFFF" w:themeColor="background1"/>
              </w:rPr>
              <w:t>)</w:t>
            </w:r>
          </w:p>
        </w:tc>
        <w:tc>
          <w:tcPr>
            <w:tcW w:w="236" w:type="dxa"/>
            <w:gridSpan w:val="2"/>
            <w:vMerge w:val="restart"/>
            <w:tcBorders>
              <w:top w:val="nil"/>
              <w:bottom w:val="single" w:sz="4" w:space="0" w:color="auto"/>
            </w:tcBorders>
          </w:tcPr>
          <w:p w:rsidR="004D7C19" w:rsidRPr="00F367E1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F367E1" w:rsidRDefault="004D7C19" w:rsidP="00454AE3">
            <w:pPr>
              <w:ind w:left="-61"/>
              <w:jc w:val="both"/>
              <w:rPr>
                <w:rFonts w:ascii="Arial" w:hAnsi="Arial" w:cs="Arial"/>
                <w:b/>
                <w:color w:val="FFFFFF" w:themeColor="background1"/>
                <w:sz w:val="20"/>
              </w:rPr>
            </w:pPr>
            <w:r w:rsidRPr="00F367E1">
              <w:rPr>
                <w:rFonts w:ascii="Arial" w:hAnsi="Arial" w:cs="Arial"/>
                <w:b/>
                <w:color w:val="FFFFFF" w:themeColor="background1"/>
                <w:sz w:val="20"/>
              </w:rPr>
              <w:t xml:space="preserve">Descritores (metas </w:t>
            </w:r>
            <w:r>
              <w:rPr>
                <w:rFonts w:ascii="Arial" w:hAnsi="Arial" w:cs="Arial"/>
                <w:b/>
                <w:color w:val="FFFFFF" w:themeColor="background1"/>
                <w:sz w:val="20"/>
              </w:rPr>
              <w:t>curriculares</w:t>
            </w:r>
            <w:r w:rsidRPr="00F367E1">
              <w:rPr>
                <w:rFonts w:ascii="Arial" w:hAnsi="Arial" w:cs="Arial"/>
                <w:b/>
                <w:color w:val="FFFFFF" w:themeColor="background1"/>
                <w:sz w:val="20"/>
              </w:rPr>
              <w:t>)</w:t>
            </w:r>
          </w:p>
        </w:tc>
      </w:tr>
      <w:tr w:rsidR="004D7C19" w:rsidRPr="0087717E" w:rsidTr="00454AE3">
        <w:tc>
          <w:tcPr>
            <w:tcW w:w="4503" w:type="dxa"/>
            <w:gridSpan w:val="3"/>
            <w:tcBorders>
              <w:bottom w:val="single" w:sz="4" w:space="0" w:color="auto"/>
            </w:tcBorders>
          </w:tcPr>
          <w:p w:rsidR="004D7C19" w:rsidRPr="00B976E3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</w:rPr>
            </w:pPr>
            <w:r w:rsidRPr="00B976E3">
              <w:rPr>
                <w:rFonts w:ascii="Arial" w:hAnsi="Arial" w:cs="Arial"/>
                <w:sz w:val="20"/>
              </w:rPr>
              <w:t>Compreender os processos e mecanismos de transferências de energia entre sistemas termodinâmicos, interpretando-os com base na Primeira e na Segunda Leis da Termodinâmica.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4D7C19" w:rsidRPr="00F367E1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74" w:type="dxa"/>
            <w:gridSpan w:val="6"/>
            <w:tcBorders>
              <w:bottom w:val="single" w:sz="4" w:space="0" w:color="auto"/>
            </w:tcBorders>
          </w:tcPr>
          <w:p w:rsidR="004D7C19" w:rsidRPr="00473322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  <w:r w:rsidRPr="00473322">
              <w:rPr>
                <w:rFonts w:ascii="Arial" w:hAnsi="Arial" w:cs="Arial"/>
                <w:sz w:val="20"/>
              </w:rPr>
              <w:t>Aplicar o</w:t>
            </w:r>
            <w:r>
              <w:rPr>
                <w:rFonts w:ascii="Arial" w:hAnsi="Arial" w:cs="Arial"/>
                <w:sz w:val="20"/>
              </w:rPr>
              <w:t>s</w:t>
            </w:r>
            <w:r w:rsidRPr="00473322">
              <w:rPr>
                <w:rFonts w:ascii="Arial" w:hAnsi="Arial" w:cs="Arial"/>
                <w:sz w:val="20"/>
              </w:rPr>
              <w:t xml:space="preserve"> conceito</w:t>
            </w:r>
            <w:r>
              <w:rPr>
                <w:rFonts w:ascii="Arial" w:hAnsi="Arial" w:cs="Arial"/>
                <w:sz w:val="20"/>
              </w:rPr>
              <w:t>s</w:t>
            </w:r>
            <w:r w:rsidRPr="00473322">
              <w:rPr>
                <w:rFonts w:ascii="Arial" w:hAnsi="Arial" w:cs="Arial"/>
                <w:sz w:val="20"/>
              </w:rPr>
              <w:t xml:space="preserve"> na resolução de problemas.</w:t>
            </w:r>
          </w:p>
          <w:p w:rsidR="004D7C19" w:rsidRPr="0087717E" w:rsidRDefault="004D7C19" w:rsidP="00454AE3">
            <w:pPr>
              <w:autoSpaceDE w:val="0"/>
              <w:autoSpaceDN w:val="0"/>
              <w:adjustRightInd w:val="0"/>
              <w:jc w:val="both"/>
              <w:rPr>
                <w:rFonts w:ascii="Calibri" w:hAnsi="Calibri" w:cs="Calibri"/>
              </w:rPr>
            </w:pPr>
          </w:p>
        </w:tc>
      </w:tr>
      <w:tr w:rsidR="004D7C19" w:rsidRPr="008B1A02" w:rsidTr="00454AE3">
        <w:tc>
          <w:tcPr>
            <w:tcW w:w="861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Pr="008B1A02" w:rsidRDefault="004D7C19" w:rsidP="00454AE3"/>
        </w:tc>
      </w:tr>
      <w:tr w:rsidR="004D7C19" w:rsidRPr="0026421D" w:rsidTr="00454AE3">
        <w:tc>
          <w:tcPr>
            <w:tcW w:w="5833" w:type="dxa"/>
            <w:gridSpan w:val="7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87717E" w:rsidRDefault="004D7C19" w:rsidP="00454AE3">
            <w:pPr>
              <w:rPr>
                <w:rFonts w:ascii="Arial" w:hAnsi="Arial" w:cs="Arial"/>
                <w:color w:val="FFFFFF" w:themeColor="background1"/>
                <w:sz w:val="20"/>
              </w:rPr>
            </w:pPr>
            <w:r w:rsidRPr="0087717E">
              <w:rPr>
                <w:rFonts w:ascii="Arial" w:hAnsi="Arial" w:cs="Arial"/>
                <w:color w:val="FFFFFF" w:themeColor="background1"/>
                <w:sz w:val="20"/>
              </w:rPr>
              <w:t>Sumário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</w:tcBorders>
          </w:tcPr>
          <w:p w:rsidR="004D7C19" w:rsidRPr="0026421D" w:rsidRDefault="004D7C19" w:rsidP="00454AE3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26421D" w:rsidRDefault="004D7C19" w:rsidP="00454AE3">
            <w:pPr>
              <w:rPr>
                <w:b/>
                <w:color w:val="FFFFFF" w:themeColor="background1"/>
                <w:sz w:val="20"/>
                <w:szCs w:val="20"/>
              </w:rPr>
            </w:pPr>
            <w:r w:rsidRPr="0026421D">
              <w:rPr>
                <w:b/>
                <w:color w:val="FFFFFF" w:themeColor="background1"/>
                <w:sz w:val="20"/>
                <w:szCs w:val="20"/>
              </w:rPr>
              <w:t>Recursos</w:t>
            </w:r>
          </w:p>
        </w:tc>
      </w:tr>
      <w:tr w:rsidR="004D7C19" w:rsidRPr="0026421D" w:rsidTr="00454AE3">
        <w:trPr>
          <w:trHeight w:val="77"/>
        </w:trPr>
        <w:tc>
          <w:tcPr>
            <w:tcW w:w="5833" w:type="dxa"/>
            <w:gridSpan w:val="7"/>
            <w:tcBorders>
              <w:bottom w:val="single" w:sz="4" w:space="0" w:color="auto"/>
            </w:tcBorders>
          </w:tcPr>
          <w:p w:rsidR="004D7C19" w:rsidRPr="00615181" w:rsidRDefault="004D7C19" w:rsidP="00454AE3">
            <w:pPr>
              <w:widowControl w:val="0"/>
              <w:autoSpaceDE w:val="0"/>
              <w:autoSpaceDN w:val="0"/>
              <w:adjustRightInd w:val="0"/>
              <w:ind w:left="82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Ficha</w:t>
            </w:r>
            <w:r w:rsidRPr="00615181">
              <w:rPr>
                <w:rFonts w:ascii="Arial" w:hAnsi="Arial" w:cs="Arial"/>
                <w:sz w:val="20"/>
              </w:rPr>
              <w:t xml:space="preserve"> de </w:t>
            </w:r>
            <w:r>
              <w:rPr>
                <w:rFonts w:ascii="Arial" w:hAnsi="Arial" w:cs="Arial"/>
                <w:sz w:val="20"/>
              </w:rPr>
              <w:t>a</w:t>
            </w:r>
            <w:r w:rsidRPr="00615181">
              <w:rPr>
                <w:rFonts w:ascii="Arial" w:hAnsi="Arial" w:cs="Arial"/>
                <w:sz w:val="20"/>
              </w:rPr>
              <w:t xml:space="preserve">valiação </w:t>
            </w:r>
            <w:r>
              <w:rPr>
                <w:rFonts w:ascii="Arial" w:hAnsi="Arial" w:cs="Arial"/>
                <w:sz w:val="20"/>
              </w:rPr>
              <w:t>sumativa</w:t>
            </w:r>
            <w:r w:rsidRPr="00615181">
              <w:rPr>
                <w:rFonts w:ascii="Arial" w:hAnsi="Arial" w:cs="Arial"/>
                <w:sz w:val="20"/>
              </w:rPr>
              <w:t>.</w:t>
            </w:r>
          </w:p>
        </w:tc>
        <w:tc>
          <w:tcPr>
            <w:tcW w:w="283" w:type="dxa"/>
            <w:gridSpan w:val="2"/>
            <w:vMerge/>
            <w:tcBorders>
              <w:bottom w:val="nil"/>
            </w:tcBorders>
          </w:tcPr>
          <w:p w:rsidR="004D7C19" w:rsidRPr="0026421D" w:rsidRDefault="004D7C19" w:rsidP="00454AE3">
            <w:pPr>
              <w:rPr>
                <w:sz w:val="20"/>
                <w:szCs w:val="20"/>
              </w:rPr>
            </w:pPr>
          </w:p>
        </w:tc>
        <w:tc>
          <w:tcPr>
            <w:tcW w:w="2497" w:type="dxa"/>
            <w:gridSpan w:val="2"/>
            <w:vMerge w:val="restart"/>
          </w:tcPr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45176">
              <w:rPr>
                <w:rFonts w:ascii="Arial" w:hAnsi="Arial" w:cs="Arial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sz w:val="20"/>
                <w:szCs w:val="20"/>
              </w:rPr>
              <w:t>Ficha de avaliação sumativa.</w:t>
            </w:r>
          </w:p>
          <w:p w:rsidR="004D7C19" w:rsidRPr="0026421D" w:rsidRDefault="004D7C19" w:rsidP="00454AE3">
            <w:pPr>
              <w:jc w:val="both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 Máquina de calcular gráfica.</w:t>
            </w:r>
          </w:p>
        </w:tc>
      </w:tr>
      <w:tr w:rsidR="004D7C19" w:rsidRPr="008B1A02" w:rsidTr="00454AE3">
        <w:tc>
          <w:tcPr>
            <w:tcW w:w="6116" w:type="dxa"/>
            <w:gridSpan w:val="9"/>
            <w:tcBorders>
              <w:top w:val="nil"/>
              <w:left w:val="nil"/>
            </w:tcBorders>
          </w:tcPr>
          <w:p w:rsidR="004D7C19" w:rsidRPr="008B1A02" w:rsidRDefault="004D7C19" w:rsidP="00454AE3"/>
        </w:tc>
        <w:tc>
          <w:tcPr>
            <w:tcW w:w="2497" w:type="dxa"/>
            <w:gridSpan w:val="2"/>
            <w:vMerge/>
          </w:tcPr>
          <w:p w:rsidR="004D7C19" w:rsidRPr="008B1A02" w:rsidRDefault="004D7C19" w:rsidP="00454AE3"/>
        </w:tc>
      </w:tr>
      <w:tr w:rsidR="004D7C19" w:rsidRPr="008B1A02" w:rsidTr="00454AE3">
        <w:tc>
          <w:tcPr>
            <w:tcW w:w="5833" w:type="dxa"/>
            <w:gridSpan w:val="7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8B1A02" w:rsidRDefault="004D7C19" w:rsidP="00454AE3">
            <w:pPr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Estratégias e atividades</w:t>
            </w:r>
          </w:p>
        </w:tc>
        <w:tc>
          <w:tcPr>
            <w:tcW w:w="283" w:type="dxa"/>
            <w:gridSpan w:val="2"/>
            <w:vMerge w:val="restart"/>
            <w:tcBorders>
              <w:top w:val="nil"/>
              <w:bottom w:val="nil"/>
              <w:right w:val="single" w:sz="4" w:space="0" w:color="auto"/>
            </w:tcBorders>
          </w:tcPr>
          <w:p w:rsidR="004D7C19" w:rsidRPr="008B1A02" w:rsidRDefault="004D7C19" w:rsidP="00454AE3"/>
        </w:tc>
        <w:tc>
          <w:tcPr>
            <w:tcW w:w="2497" w:type="dxa"/>
            <w:gridSpan w:val="2"/>
            <w:vMerge/>
            <w:tcBorders>
              <w:left w:val="single" w:sz="4" w:space="0" w:color="auto"/>
            </w:tcBorders>
          </w:tcPr>
          <w:p w:rsidR="004D7C19" w:rsidRPr="008B1A02" w:rsidRDefault="004D7C19" w:rsidP="00454AE3"/>
        </w:tc>
      </w:tr>
      <w:tr w:rsidR="004D7C19" w:rsidRPr="008B1A02" w:rsidTr="00454AE3">
        <w:tc>
          <w:tcPr>
            <w:tcW w:w="5833" w:type="dxa"/>
            <w:gridSpan w:val="7"/>
            <w:tcBorders>
              <w:bottom w:val="single" w:sz="4" w:space="0" w:color="auto"/>
            </w:tcBorders>
          </w:tcPr>
          <w:p w:rsidR="004D7C19" w:rsidRDefault="004D7C19" w:rsidP="00454AE3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Trabalho individual:</w:t>
            </w:r>
          </w:p>
          <w:p w:rsidR="004D7C19" w:rsidRPr="008B2D6C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— Resolução dos exercícios propostos na ficha de avaliação sumativa (Educateca).</w:t>
            </w:r>
          </w:p>
        </w:tc>
        <w:tc>
          <w:tcPr>
            <w:tcW w:w="283" w:type="dxa"/>
            <w:gridSpan w:val="2"/>
            <w:vMerge/>
            <w:tcBorders>
              <w:bottom w:val="nil"/>
              <w:right w:val="single" w:sz="4" w:space="0" w:color="auto"/>
            </w:tcBorders>
          </w:tcPr>
          <w:p w:rsidR="004D7C19" w:rsidRPr="008B1A02" w:rsidRDefault="004D7C19" w:rsidP="00454AE3"/>
        </w:tc>
        <w:tc>
          <w:tcPr>
            <w:tcW w:w="2497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4D7C19" w:rsidRPr="008B1A02" w:rsidRDefault="004D7C19" w:rsidP="00454AE3"/>
        </w:tc>
      </w:tr>
      <w:tr w:rsidR="004D7C19" w:rsidRPr="00E9496D" w:rsidTr="00454AE3">
        <w:tc>
          <w:tcPr>
            <w:tcW w:w="8613" w:type="dxa"/>
            <w:gridSpan w:val="11"/>
            <w:tcBorders>
              <w:top w:val="nil"/>
              <w:left w:val="nil"/>
              <w:right w:val="nil"/>
            </w:tcBorders>
          </w:tcPr>
          <w:p w:rsidR="004D7C19" w:rsidRPr="00E9496D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RPr="00E9496D" w:rsidTr="00454AE3">
        <w:tc>
          <w:tcPr>
            <w:tcW w:w="8613" w:type="dxa"/>
            <w:gridSpan w:val="11"/>
            <w:shd w:val="clear" w:color="auto" w:fill="808080" w:themeFill="background1" w:themeFillShade="80"/>
          </w:tcPr>
          <w:p w:rsidR="004D7C19" w:rsidRPr="00E9496D" w:rsidRDefault="004D7C19" w:rsidP="00454AE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E9496D"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Desenvolvimento da aula</w:t>
            </w:r>
          </w:p>
        </w:tc>
      </w:tr>
      <w:tr w:rsidR="004D7C19" w:rsidRPr="008B2D6C" w:rsidTr="00454AE3">
        <w:tc>
          <w:tcPr>
            <w:tcW w:w="8613" w:type="dxa"/>
            <w:gridSpan w:val="11"/>
            <w:tcBorders>
              <w:bottom w:val="single" w:sz="4" w:space="0" w:color="auto"/>
            </w:tcBorders>
          </w:tcPr>
          <w:p w:rsidR="004D7C19" w:rsidRPr="008B2D6C" w:rsidRDefault="004D7C19" w:rsidP="004D7C19">
            <w:pPr>
              <w:pStyle w:val="PargrafodaLista"/>
              <w:widowControl w:val="0"/>
              <w:numPr>
                <w:ilvl w:val="0"/>
                <w:numId w:val="23"/>
              </w:numPr>
              <w:autoSpaceDE w:val="0"/>
              <w:autoSpaceDN w:val="0"/>
              <w:adjustRightInd w:val="0"/>
              <w:ind w:left="142" w:hanging="142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Realização da ficha de avaliação sumativa.</w:t>
            </w:r>
          </w:p>
        </w:tc>
      </w:tr>
      <w:tr w:rsidR="004D7C19" w:rsidRPr="008B1A02" w:rsidTr="00454AE3">
        <w:tc>
          <w:tcPr>
            <w:tcW w:w="8613" w:type="dxa"/>
            <w:gridSpan w:val="11"/>
            <w:tcBorders>
              <w:left w:val="nil"/>
              <w:right w:val="nil"/>
            </w:tcBorders>
          </w:tcPr>
          <w:p w:rsidR="004D7C19" w:rsidRPr="008B1A02" w:rsidRDefault="004D7C19" w:rsidP="00454AE3"/>
        </w:tc>
      </w:tr>
      <w:tr w:rsidR="004D7C19" w:rsidRPr="00CB51DE" w:rsidTr="00454AE3">
        <w:tc>
          <w:tcPr>
            <w:tcW w:w="4644" w:type="dxa"/>
            <w:gridSpan w:val="4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8B1A02" w:rsidRDefault="004D7C19" w:rsidP="00454AE3">
            <w:pPr>
              <w:jc w:val="both"/>
              <w:rPr>
                <w:b/>
                <w:color w:val="FFFFFF" w:themeColor="background1"/>
              </w:rPr>
            </w:pPr>
            <w:r w:rsidRPr="008B1A02">
              <w:rPr>
                <w:b/>
                <w:color w:val="FFFFFF" w:themeColor="background1"/>
              </w:rPr>
              <w:t>Avaliação</w:t>
            </w:r>
          </w:p>
        </w:tc>
        <w:tc>
          <w:tcPr>
            <w:tcW w:w="236" w:type="dxa"/>
            <w:gridSpan w:val="2"/>
            <w:vMerge w:val="restart"/>
          </w:tcPr>
          <w:p w:rsidR="004D7C19" w:rsidRPr="008B1A02" w:rsidRDefault="004D7C19" w:rsidP="00454AE3"/>
        </w:tc>
        <w:tc>
          <w:tcPr>
            <w:tcW w:w="3733" w:type="dxa"/>
            <w:gridSpan w:val="5"/>
            <w:tcBorders>
              <w:bottom w:val="single" w:sz="4" w:space="0" w:color="auto"/>
            </w:tcBorders>
            <w:shd w:val="clear" w:color="auto" w:fill="808080" w:themeFill="background1" w:themeFillShade="80"/>
          </w:tcPr>
          <w:p w:rsidR="004D7C19" w:rsidRPr="00CB51DE" w:rsidRDefault="004D7C19" w:rsidP="00454AE3">
            <w:pP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4D7C19" w:rsidRPr="00CB51DE" w:rsidTr="00454AE3">
        <w:tc>
          <w:tcPr>
            <w:tcW w:w="4644" w:type="dxa"/>
            <w:gridSpan w:val="4"/>
            <w:tcBorders>
              <w:bottom w:val="single" w:sz="4" w:space="0" w:color="auto"/>
            </w:tcBorders>
          </w:tcPr>
          <w:p w:rsidR="004D7C19" w:rsidRPr="00CB51DE" w:rsidRDefault="004D7C19" w:rsidP="00454AE3">
            <w:pPr>
              <w:widowControl w:val="0"/>
              <w:autoSpaceDE w:val="0"/>
              <w:autoSpaceDN w:val="0"/>
              <w:adjustRightInd w:val="0"/>
              <w:ind w:left="40"/>
              <w:jc w:val="both"/>
              <w:rPr>
                <w:rFonts w:ascii="Arial" w:hAnsi="Arial" w:cs="Arial"/>
                <w:sz w:val="20"/>
              </w:rPr>
            </w:pPr>
            <w:r>
              <w:t>Ficha de avaliação sumativa.</w:t>
            </w:r>
          </w:p>
        </w:tc>
        <w:tc>
          <w:tcPr>
            <w:tcW w:w="236" w:type="dxa"/>
            <w:gridSpan w:val="2"/>
            <w:vMerge/>
            <w:tcBorders>
              <w:bottom w:val="nil"/>
            </w:tcBorders>
          </w:tcPr>
          <w:p w:rsidR="004D7C19" w:rsidRPr="00E84BB9" w:rsidRDefault="004D7C19" w:rsidP="00454AE3">
            <w:pPr>
              <w:rPr>
                <w:sz w:val="20"/>
              </w:rPr>
            </w:pPr>
          </w:p>
        </w:tc>
        <w:tc>
          <w:tcPr>
            <w:tcW w:w="3733" w:type="dxa"/>
            <w:gridSpan w:val="5"/>
            <w:tcBorders>
              <w:bottom w:val="single" w:sz="4" w:space="0" w:color="auto"/>
            </w:tcBorders>
          </w:tcPr>
          <w:p w:rsidR="004D7C19" w:rsidRPr="00646E3E" w:rsidRDefault="004D7C19" w:rsidP="00454AE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</w:rPr>
            </w:pPr>
          </w:p>
          <w:p w:rsidR="004D7C19" w:rsidRPr="00CB51DE" w:rsidRDefault="004D7C19" w:rsidP="00454AE3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D7C19" w:rsidRPr="00E84BB9" w:rsidTr="00454AE3">
        <w:tc>
          <w:tcPr>
            <w:tcW w:w="464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Pr="00E84BB9" w:rsidRDefault="004D7C19" w:rsidP="00454AE3">
            <w:pPr>
              <w:rPr>
                <w:sz w:val="20"/>
              </w:rPr>
            </w:pPr>
          </w:p>
        </w:tc>
        <w:tc>
          <w:tcPr>
            <w:tcW w:w="236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D7C19" w:rsidRPr="00E84BB9" w:rsidRDefault="004D7C19" w:rsidP="00454AE3">
            <w:pPr>
              <w:rPr>
                <w:sz w:val="20"/>
              </w:rPr>
            </w:pPr>
          </w:p>
        </w:tc>
        <w:tc>
          <w:tcPr>
            <w:tcW w:w="3733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D7C19" w:rsidRPr="00E84BB9" w:rsidRDefault="004D7C19" w:rsidP="00454AE3">
            <w:pPr>
              <w:rPr>
                <w:sz w:val="20"/>
              </w:rPr>
            </w:pPr>
          </w:p>
        </w:tc>
      </w:tr>
      <w:tr w:rsidR="004D7C19" w:rsidRPr="00E84BB9" w:rsidTr="00454AE3">
        <w:tc>
          <w:tcPr>
            <w:tcW w:w="8613" w:type="dxa"/>
            <w:gridSpan w:val="11"/>
            <w:tcBorders>
              <w:top w:val="single" w:sz="4" w:space="0" w:color="auto"/>
            </w:tcBorders>
            <w:shd w:val="clear" w:color="auto" w:fill="808080" w:themeFill="background1" w:themeFillShade="80"/>
          </w:tcPr>
          <w:p w:rsidR="004D7C19" w:rsidRPr="00E84BB9" w:rsidRDefault="004D7C19" w:rsidP="00454AE3">
            <w:pPr>
              <w:rPr>
                <w:b/>
                <w:color w:val="FFFFFF" w:themeColor="background1"/>
                <w:sz w:val="20"/>
              </w:rPr>
            </w:pPr>
            <w:r w:rsidRPr="00E84BB9">
              <w:rPr>
                <w:b/>
                <w:color w:val="FFFFFF" w:themeColor="background1"/>
                <w:sz w:val="20"/>
              </w:rPr>
              <w:t>Observações</w:t>
            </w:r>
          </w:p>
        </w:tc>
      </w:tr>
      <w:tr w:rsidR="004D7C19" w:rsidRPr="00E84BB9" w:rsidTr="00454AE3">
        <w:tc>
          <w:tcPr>
            <w:tcW w:w="8613" w:type="dxa"/>
            <w:gridSpan w:val="11"/>
          </w:tcPr>
          <w:p w:rsidR="004D7C19" w:rsidRPr="00E84BB9" w:rsidRDefault="004D7C19" w:rsidP="00454AE3">
            <w:pPr>
              <w:rPr>
                <w:sz w:val="20"/>
              </w:rPr>
            </w:pPr>
          </w:p>
        </w:tc>
      </w:tr>
    </w:tbl>
    <w:p w:rsidR="004D7C19" w:rsidRDefault="004D7C19" w:rsidP="004D7C19"/>
    <w:p w:rsidR="008B5BC0" w:rsidRDefault="008B5BC0" w:rsidP="00B60247">
      <w:bookmarkStart w:id="0" w:name="_GoBack"/>
      <w:bookmarkEnd w:id="0"/>
    </w:p>
    <w:sectPr w:rsidR="008B5BC0" w:rsidSect="00F71903">
      <w:footerReference w:type="default" r:id="rId2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269B" w:rsidRDefault="005E269B" w:rsidP="006C4BD2">
      <w:pPr>
        <w:spacing w:after="0" w:line="240" w:lineRule="auto"/>
      </w:pPr>
      <w:r>
        <w:separator/>
      </w:r>
    </w:p>
  </w:endnote>
  <w:endnote w:type="continuationSeparator" w:id="0">
    <w:p w:rsidR="005E269B" w:rsidRDefault="005E269B" w:rsidP="006C4B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NeueLTStd-L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radeGothicLTStd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MMaCentury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269B" w:rsidRPr="007360ED" w:rsidRDefault="005E269B">
    <w:pPr>
      <w:pStyle w:val="Rodap"/>
      <w:rPr>
        <w:sz w:val="18"/>
        <w:szCs w:val="18"/>
      </w:rPr>
    </w:pPr>
    <w:r w:rsidRPr="007360ED">
      <w:rPr>
        <w:sz w:val="18"/>
        <w:szCs w:val="18"/>
      </w:rPr>
      <w:t>+ Física • Física A • 10.</w:t>
    </w:r>
    <w:r w:rsidRPr="007360ED">
      <w:rPr>
        <w:sz w:val="18"/>
        <w:szCs w:val="18"/>
        <w:vertAlign w:val="superscript"/>
      </w:rPr>
      <w:t>o</w:t>
    </w:r>
    <w:r w:rsidRPr="007360ED">
      <w:rPr>
        <w:sz w:val="18"/>
        <w:szCs w:val="18"/>
      </w:rPr>
      <w:t xml:space="preserve"> ano • © Santillana</w:t>
    </w:r>
    <w:r w:rsidRPr="007360ED">
      <w:rPr>
        <w:sz w:val="18"/>
        <w:szCs w:val="18"/>
      </w:rPr>
      <w:tab/>
    </w:r>
    <w:r w:rsidRPr="007360ED">
      <w:rPr>
        <w:sz w:val="18"/>
        <w:szCs w:val="18"/>
      </w:rPr>
      <w:tab/>
    </w:r>
    <w:r w:rsidRPr="007360ED">
      <w:rPr>
        <w:sz w:val="18"/>
        <w:szCs w:val="18"/>
      </w:rPr>
      <w:fldChar w:fldCharType="begin"/>
    </w:r>
    <w:r w:rsidRPr="007360ED">
      <w:rPr>
        <w:sz w:val="18"/>
        <w:szCs w:val="18"/>
      </w:rPr>
      <w:instrText>PAGE   \* MERGEFORMAT</w:instrText>
    </w:r>
    <w:r w:rsidRPr="007360ED">
      <w:rPr>
        <w:sz w:val="18"/>
        <w:szCs w:val="18"/>
      </w:rPr>
      <w:fldChar w:fldCharType="separate"/>
    </w:r>
    <w:r w:rsidR="004D7C19">
      <w:rPr>
        <w:noProof/>
        <w:sz w:val="18"/>
        <w:szCs w:val="18"/>
      </w:rPr>
      <w:t>76</w:t>
    </w:r>
    <w:r w:rsidRPr="007360ED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269B" w:rsidRDefault="005E269B" w:rsidP="006C4BD2">
      <w:pPr>
        <w:spacing w:after="0" w:line="240" w:lineRule="auto"/>
      </w:pPr>
      <w:r>
        <w:separator/>
      </w:r>
    </w:p>
  </w:footnote>
  <w:footnote w:type="continuationSeparator" w:id="0">
    <w:p w:rsidR="005E269B" w:rsidRDefault="005E269B" w:rsidP="006C4B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E7AC9"/>
    <w:multiLevelType w:val="hybridMultilevel"/>
    <w:tmpl w:val="AA287150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349295C"/>
    <w:multiLevelType w:val="hybridMultilevel"/>
    <w:tmpl w:val="F79EF072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2" w15:restartNumberingAfterBreak="0">
    <w:nsid w:val="04B07F4D"/>
    <w:multiLevelType w:val="hybridMultilevel"/>
    <w:tmpl w:val="E4AC38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BB4E52"/>
    <w:multiLevelType w:val="hybridMultilevel"/>
    <w:tmpl w:val="33AE071A"/>
    <w:lvl w:ilvl="0" w:tplc="B5D88E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6"/>
        <w:szCs w:val="16"/>
      </w:rPr>
    </w:lvl>
    <w:lvl w:ilvl="1" w:tplc="08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8415992"/>
    <w:multiLevelType w:val="hybridMultilevel"/>
    <w:tmpl w:val="5BAEAB4A"/>
    <w:lvl w:ilvl="0" w:tplc="0816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B87760A"/>
    <w:multiLevelType w:val="hybridMultilevel"/>
    <w:tmpl w:val="71485F06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BB675F3"/>
    <w:multiLevelType w:val="hybridMultilevel"/>
    <w:tmpl w:val="1284AA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D90624"/>
    <w:multiLevelType w:val="hybridMultilevel"/>
    <w:tmpl w:val="90D8550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2824CB"/>
    <w:multiLevelType w:val="hybridMultilevel"/>
    <w:tmpl w:val="568A5CD0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411849"/>
    <w:multiLevelType w:val="hybridMultilevel"/>
    <w:tmpl w:val="390E5B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7F20CB6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  <w:color w:val="231F20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A27829"/>
    <w:multiLevelType w:val="hybridMultilevel"/>
    <w:tmpl w:val="23EA3D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F61DCD"/>
    <w:multiLevelType w:val="hybridMultilevel"/>
    <w:tmpl w:val="EB0E055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4E378E6"/>
    <w:multiLevelType w:val="hybridMultilevel"/>
    <w:tmpl w:val="CF8E1186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4A0243"/>
    <w:multiLevelType w:val="hybridMultilevel"/>
    <w:tmpl w:val="D41836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8864D6"/>
    <w:multiLevelType w:val="hybridMultilevel"/>
    <w:tmpl w:val="468CF6CA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5" w15:restartNumberingAfterBreak="0">
    <w:nsid w:val="1CB32F97"/>
    <w:multiLevelType w:val="hybridMultilevel"/>
    <w:tmpl w:val="8A08E4E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DF752E3"/>
    <w:multiLevelType w:val="hybridMultilevel"/>
    <w:tmpl w:val="11403258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17" w15:restartNumberingAfterBreak="0">
    <w:nsid w:val="1F327851"/>
    <w:multiLevelType w:val="hybridMultilevel"/>
    <w:tmpl w:val="24C6249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0022508"/>
    <w:multiLevelType w:val="hybridMultilevel"/>
    <w:tmpl w:val="A4304A02"/>
    <w:lvl w:ilvl="0" w:tplc="0816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9" w15:restartNumberingAfterBreak="0">
    <w:nsid w:val="23D02389"/>
    <w:multiLevelType w:val="hybridMultilevel"/>
    <w:tmpl w:val="FA3424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B5168F"/>
    <w:multiLevelType w:val="hybridMultilevel"/>
    <w:tmpl w:val="3EDABC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8E62AE2"/>
    <w:multiLevelType w:val="hybridMultilevel"/>
    <w:tmpl w:val="8A4C2B5A"/>
    <w:lvl w:ilvl="0" w:tplc="0816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2" w15:restartNumberingAfterBreak="0">
    <w:nsid w:val="2AB819F5"/>
    <w:multiLevelType w:val="hybridMultilevel"/>
    <w:tmpl w:val="236A03AE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2AD207C4"/>
    <w:multiLevelType w:val="hybridMultilevel"/>
    <w:tmpl w:val="415CD678"/>
    <w:lvl w:ilvl="0" w:tplc="0816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4" w15:restartNumberingAfterBreak="0">
    <w:nsid w:val="2DF60348"/>
    <w:multiLevelType w:val="hybridMultilevel"/>
    <w:tmpl w:val="FD124932"/>
    <w:lvl w:ilvl="0" w:tplc="0816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5" w15:restartNumberingAfterBreak="0">
    <w:nsid w:val="30085379"/>
    <w:multiLevelType w:val="hybridMultilevel"/>
    <w:tmpl w:val="0BA6537C"/>
    <w:lvl w:ilvl="0" w:tplc="0816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6" w15:restartNumberingAfterBreak="0">
    <w:nsid w:val="306D095E"/>
    <w:multiLevelType w:val="hybridMultilevel"/>
    <w:tmpl w:val="2300257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1E008A5"/>
    <w:multiLevelType w:val="hybridMultilevel"/>
    <w:tmpl w:val="F95834D8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2CF5DD3"/>
    <w:multiLevelType w:val="hybridMultilevel"/>
    <w:tmpl w:val="E8E67710"/>
    <w:lvl w:ilvl="0" w:tplc="0816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33BF5CD5"/>
    <w:multiLevelType w:val="hybridMultilevel"/>
    <w:tmpl w:val="46D2563C"/>
    <w:lvl w:ilvl="0" w:tplc="A68E34F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8CE718C"/>
    <w:multiLevelType w:val="hybridMultilevel"/>
    <w:tmpl w:val="D14A89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8DF7C3A"/>
    <w:multiLevelType w:val="hybridMultilevel"/>
    <w:tmpl w:val="0978994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E28414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A2A2D9A"/>
    <w:multiLevelType w:val="hybridMultilevel"/>
    <w:tmpl w:val="728E12C0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3" w15:restartNumberingAfterBreak="0">
    <w:nsid w:val="3ADF3821"/>
    <w:multiLevelType w:val="hybridMultilevel"/>
    <w:tmpl w:val="24ECCE1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B8D5752"/>
    <w:multiLevelType w:val="hybridMultilevel"/>
    <w:tmpl w:val="0728EA76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5" w15:restartNumberingAfterBreak="0">
    <w:nsid w:val="3CCB72DA"/>
    <w:multiLevelType w:val="hybridMultilevel"/>
    <w:tmpl w:val="0BFABA98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FF0F60"/>
    <w:multiLevelType w:val="hybridMultilevel"/>
    <w:tmpl w:val="471A4302"/>
    <w:lvl w:ilvl="0" w:tplc="0816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 w15:restartNumberingAfterBreak="0">
    <w:nsid w:val="3F8C219C"/>
    <w:multiLevelType w:val="hybridMultilevel"/>
    <w:tmpl w:val="D618042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0AC4B1D"/>
    <w:multiLevelType w:val="hybridMultilevel"/>
    <w:tmpl w:val="AF4EDF28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9" w15:restartNumberingAfterBreak="0">
    <w:nsid w:val="40F9633E"/>
    <w:multiLevelType w:val="hybridMultilevel"/>
    <w:tmpl w:val="5E38EDB6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75B24FA"/>
    <w:multiLevelType w:val="hybridMultilevel"/>
    <w:tmpl w:val="0C36EBE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772268B"/>
    <w:multiLevelType w:val="hybridMultilevel"/>
    <w:tmpl w:val="C02291D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AA008B"/>
    <w:multiLevelType w:val="hybridMultilevel"/>
    <w:tmpl w:val="0C7E9A4A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43" w15:restartNumberingAfterBreak="0">
    <w:nsid w:val="48245F9D"/>
    <w:multiLevelType w:val="hybridMultilevel"/>
    <w:tmpl w:val="D02E1E4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8F24111"/>
    <w:multiLevelType w:val="hybridMultilevel"/>
    <w:tmpl w:val="DF8EEFD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B9B45F8"/>
    <w:multiLevelType w:val="hybridMultilevel"/>
    <w:tmpl w:val="E6B2D338"/>
    <w:lvl w:ilvl="0" w:tplc="A68E34F4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BD44FE6"/>
    <w:multiLevelType w:val="hybridMultilevel"/>
    <w:tmpl w:val="D48A4BA4"/>
    <w:lvl w:ilvl="0" w:tplc="0816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7" w15:restartNumberingAfterBreak="0">
    <w:nsid w:val="4C2F7232"/>
    <w:multiLevelType w:val="hybridMultilevel"/>
    <w:tmpl w:val="586EFA36"/>
    <w:lvl w:ilvl="0" w:tplc="0816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8" w15:restartNumberingAfterBreak="0">
    <w:nsid w:val="4D4E5CFD"/>
    <w:multiLevelType w:val="hybridMultilevel"/>
    <w:tmpl w:val="6110FA38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49" w15:restartNumberingAfterBreak="0">
    <w:nsid w:val="4F5E0C84"/>
    <w:multiLevelType w:val="hybridMultilevel"/>
    <w:tmpl w:val="1F401CB4"/>
    <w:lvl w:ilvl="0" w:tplc="08160003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1" w:tplc="08160003" w:tentative="1">
      <w:start w:val="1"/>
      <w:numFmt w:val="bullet"/>
      <w:lvlText w:val="o"/>
      <w:lvlJc w:val="left"/>
      <w:pPr>
        <w:ind w:left="219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1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3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5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7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9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1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33" w:hanging="360"/>
      </w:pPr>
      <w:rPr>
        <w:rFonts w:ascii="Wingdings" w:hAnsi="Wingdings" w:hint="default"/>
      </w:rPr>
    </w:lvl>
  </w:abstractNum>
  <w:abstractNum w:abstractNumId="50" w15:restartNumberingAfterBreak="0">
    <w:nsid w:val="4F756EB7"/>
    <w:multiLevelType w:val="hybridMultilevel"/>
    <w:tmpl w:val="9AECCACE"/>
    <w:lvl w:ilvl="0" w:tplc="0816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1" w15:restartNumberingAfterBreak="0">
    <w:nsid w:val="50033745"/>
    <w:multiLevelType w:val="hybridMultilevel"/>
    <w:tmpl w:val="4552ADBC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52" w15:restartNumberingAfterBreak="0">
    <w:nsid w:val="50853925"/>
    <w:multiLevelType w:val="hybridMultilevel"/>
    <w:tmpl w:val="194AB2E0"/>
    <w:lvl w:ilvl="0" w:tplc="0816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53" w15:restartNumberingAfterBreak="0">
    <w:nsid w:val="50993186"/>
    <w:multiLevelType w:val="hybridMultilevel"/>
    <w:tmpl w:val="F39A02B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1737C85"/>
    <w:multiLevelType w:val="hybridMultilevel"/>
    <w:tmpl w:val="C83E8786"/>
    <w:lvl w:ilvl="0" w:tplc="0816000F">
      <w:start w:val="1"/>
      <w:numFmt w:val="decimal"/>
      <w:lvlText w:val="%1."/>
      <w:lvlJc w:val="left"/>
      <w:pPr>
        <w:ind w:left="770" w:hanging="360"/>
      </w:pPr>
    </w:lvl>
    <w:lvl w:ilvl="1" w:tplc="08160017">
      <w:start w:val="1"/>
      <w:numFmt w:val="lowerLetter"/>
      <w:lvlText w:val="%2)"/>
      <w:lvlJc w:val="left"/>
      <w:pPr>
        <w:ind w:left="1490" w:hanging="360"/>
      </w:pPr>
    </w:lvl>
    <w:lvl w:ilvl="2" w:tplc="C4AA4DD2">
      <w:start w:val="3"/>
      <w:numFmt w:val="lowerLetter"/>
      <w:lvlText w:val="%3)"/>
      <w:lvlJc w:val="left"/>
      <w:pPr>
        <w:ind w:left="2390" w:hanging="360"/>
      </w:pPr>
    </w:lvl>
    <w:lvl w:ilvl="3" w:tplc="0816000F">
      <w:start w:val="1"/>
      <w:numFmt w:val="decimal"/>
      <w:lvlText w:val="%4."/>
      <w:lvlJc w:val="left"/>
      <w:pPr>
        <w:ind w:left="2930" w:hanging="360"/>
      </w:pPr>
    </w:lvl>
    <w:lvl w:ilvl="4" w:tplc="08160019">
      <w:start w:val="1"/>
      <w:numFmt w:val="lowerLetter"/>
      <w:lvlText w:val="%5."/>
      <w:lvlJc w:val="left"/>
      <w:pPr>
        <w:ind w:left="3650" w:hanging="360"/>
      </w:pPr>
    </w:lvl>
    <w:lvl w:ilvl="5" w:tplc="0816001B">
      <w:start w:val="1"/>
      <w:numFmt w:val="lowerRoman"/>
      <w:lvlText w:val="%6."/>
      <w:lvlJc w:val="right"/>
      <w:pPr>
        <w:ind w:left="4370" w:hanging="180"/>
      </w:pPr>
    </w:lvl>
    <w:lvl w:ilvl="6" w:tplc="0816000F">
      <w:start w:val="1"/>
      <w:numFmt w:val="decimal"/>
      <w:lvlText w:val="%7."/>
      <w:lvlJc w:val="left"/>
      <w:pPr>
        <w:ind w:left="5090" w:hanging="360"/>
      </w:pPr>
    </w:lvl>
    <w:lvl w:ilvl="7" w:tplc="08160019">
      <w:start w:val="1"/>
      <w:numFmt w:val="lowerLetter"/>
      <w:lvlText w:val="%8."/>
      <w:lvlJc w:val="left"/>
      <w:pPr>
        <w:ind w:left="5810" w:hanging="360"/>
      </w:pPr>
    </w:lvl>
    <w:lvl w:ilvl="8" w:tplc="0816001B">
      <w:start w:val="1"/>
      <w:numFmt w:val="lowerRoman"/>
      <w:lvlText w:val="%9."/>
      <w:lvlJc w:val="right"/>
      <w:pPr>
        <w:ind w:left="6530" w:hanging="180"/>
      </w:pPr>
    </w:lvl>
  </w:abstractNum>
  <w:abstractNum w:abstractNumId="55" w15:restartNumberingAfterBreak="0">
    <w:nsid w:val="53650A74"/>
    <w:multiLevelType w:val="hybridMultilevel"/>
    <w:tmpl w:val="804EC606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56" w15:restartNumberingAfterBreak="0">
    <w:nsid w:val="57010C85"/>
    <w:multiLevelType w:val="hybridMultilevel"/>
    <w:tmpl w:val="06DC65D6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7157B36"/>
    <w:multiLevelType w:val="hybridMultilevel"/>
    <w:tmpl w:val="3E30098C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8" w15:restartNumberingAfterBreak="0">
    <w:nsid w:val="571C1D12"/>
    <w:multiLevelType w:val="hybridMultilevel"/>
    <w:tmpl w:val="EF6235F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7C4555F"/>
    <w:multiLevelType w:val="hybridMultilevel"/>
    <w:tmpl w:val="A5AE82B0"/>
    <w:lvl w:ilvl="0" w:tplc="0816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60" w15:restartNumberingAfterBreak="0">
    <w:nsid w:val="58B72677"/>
    <w:multiLevelType w:val="hybridMultilevel"/>
    <w:tmpl w:val="9DF2EBD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58DC2C70"/>
    <w:multiLevelType w:val="hybridMultilevel"/>
    <w:tmpl w:val="F98C32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5ACA3CAC"/>
    <w:multiLevelType w:val="hybridMultilevel"/>
    <w:tmpl w:val="78142F8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B5E609F"/>
    <w:multiLevelType w:val="hybridMultilevel"/>
    <w:tmpl w:val="DE1C5366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4" w15:restartNumberingAfterBreak="0">
    <w:nsid w:val="5EA0684E"/>
    <w:multiLevelType w:val="hybridMultilevel"/>
    <w:tmpl w:val="2752DDD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24E324">
      <w:numFmt w:val="bullet"/>
      <w:lvlText w:val="•"/>
      <w:lvlJc w:val="left"/>
      <w:pPr>
        <w:ind w:left="1440" w:hanging="360"/>
      </w:pPr>
      <w:rPr>
        <w:rFonts w:ascii="HelveticaNeueLTStd-LtCn" w:eastAsiaTheme="minorHAnsi" w:hAnsi="HelveticaNeueLTStd-LtCn" w:cs="HelveticaNeueLTStd-LtCn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1151F94"/>
    <w:multiLevelType w:val="hybridMultilevel"/>
    <w:tmpl w:val="301E3A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6D130FD"/>
    <w:multiLevelType w:val="hybridMultilevel"/>
    <w:tmpl w:val="9DA0A194"/>
    <w:lvl w:ilvl="0" w:tplc="48569AC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71728B3"/>
    <w:multiLevelType w:val="hybridMultilevel"/>
    <w:tmpl w:val="946A3E26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68" w15:restartNumberingAfterBreak="0">
    <w:nsid w:val="67A03099"/>
    <w:multiLevelType w:val="hybridMultilevel"/>
    <w:tmpl w:val="92E60254"/>
    <w:lvl w:ilvl="0" w:tplc="0816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9A527C2"/>
    <w:multiLevelType w:val="hybridMultilevel"/>
    <w:tmpl w:val="5A9A526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C122EC1"/>
    <w:multiLevelType w:val="hybridMultilevel"/>
    <w:tmpl w:val="DAA227F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D454B78"/>
    <w:multiLevelType w:val="hybridMultilevel"/>
    <w:tmpl w:val="F0022776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72" w15:restartNumberingAfterBreak="0">
    <w:nsid w:val="6D4B258C"/>
    <w:multiLevelType w:val="hybridMultilevel"/>
    <w:tmpl w:val="C92C29A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6D5B1A1A"/>
    <w:multiLevelType w:val="hybridMultilevel"/>
    <w:tmpl w:val="FB4658D6"/>
    <w:lvl w:ilvl="0" w:tplc="0816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74" w15:restartNumberingAfterBreak="0">
    <w:nsid w:val="6DBA48E8"/>
    <w:multiLevelType w:val="hybridMultilevel"/>
    <w:tmpl w:val="23445BFC"/>
    <w:lvl w:ilvl="0" w:tplc="588EB850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D54BB8"/>
    <w:multiLevelType w:val="hybridMultilevel"/>
    <w:tmpl w:val="15A6C73E"/>
    <w:lvl w:ilvl="0" w:tplc="08160001">
      <w:start w:val="1"/>
      <w:numFmt w:val="bullet"/>
      <w:lvlText w:val=""/>
      <w:lvlJc w:val="left"/>
      <w:pPr>
        <w:ind w:left="7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76" w15:restartNumberingAfterBreak="0">
    <w:nsid w:val="6E631C2A"/>
    <w:multiLevelType w:val="hybridMultilevel"/>
    <w:tmpl w:val="6540B92E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77" w15:restartNumberingAfterBreak="0">
    <w:nsid w:val="70483B77"/>
    <w:multiLevelType w:val="hybridMultilevel"/>
    <w:tmpl w:val="0196570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719D75B4"/>
    <w:multiLevelType w:val="hybridMultilevel"/>
    <w:tmpl w:val="FBD6FBC2"/>
    <w:lvl w:ilvl="0" w:tplc="0816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79" w15:restartNumberingAfterBreak="0">
    <w:nsid w:val="722B1953"/>
    <w:multiLevelType w:val="hybridMultilevel"/>
    <w:tmpl w:val="C38A01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74D567BD"/>
    <w:multiLevelType w:val="hybridMultilevel"/>
    <w:tmpl w:val="1CA8A8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5E51AB2"/>
    <w:multiLevelType w:val="hybridMultilevel"/>
    <w:tmpl w:val="7C3C84A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763B19CE"/>
    <w:multiLevelType w:val="hybridMultilevel"/>
    <w:tmpl w:val="48E4AC4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3" w15:restartNumberingAfterBreak="0">
    <w:nsid w:val="77FC4D67"/>
    <w:multiLevelType w:val="hybridMultilevel"/>
    <w:tmpl w:val="78445BF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79F45C40"/>
    <w:multiLevelType w:val="hybridMultilevel"/>
    <w:tmpl w:val="083E720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A777FA7"/>
    <w:multiLevelType w:val="hybridMultilevel"/>
    <w:tmpl w:val="BECC0C6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AC93F8D"/>
    <w:multiLevelType w:val="hybridMultilevel"/>
    <w:tmpl w:val="A5B248D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7B412E2B"/>
    <w:multiLevelType w:val="hybridMultilevel"/>
    <w:tmpl w:val="D1CC3C08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88" w15:restartNumberingAfterBreak="0">
    <w:nsid w:val="7B792A34"/>
    <w:multiLevelType w:val="hybridMultilevel"/>
    <w:tmpl w:val="D30269B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E310458"/>
    <w:multiLevelType w:val="hybridMultilevel"/>
    <w:tmpl w:val="731EC8C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7E613385"/>
    <w:multiLevelType w:val="hybridMultilevel"/>
    <w:tmpl w:val="4AB4293C"/>
    <w:lvl w:ilvl="0" w:tplc="0816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91" w15:restartNumberingAfterBreak="0">
    <w:nsid w:val="7F4E3A05"/>
    <w:multiLevelType w:val="hybridMultilevel"/>
    <w:tmpl w:val="0BB0E322"/>
    <w:lvl w:ilvl="0" w:tplc="08160001">
      <w:start w:val="1"/>
      <w:numFmt w:val="bullet"/>
      <w:lvlText w:val=""/>
      <w:lvlJc w:val="left"/>
      <w:pPr>
        <w:ind w:left="802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num w:numId="1">
    <w:abstractNumId w:val="50"/>
  </w:num>
  <w:num w:numId="2">
    <w:abstractNumId w:val="46"/>
  </w:num>
  <w:num w:numId="3">
    <w:abstractNumId w:val="41"/>
  </w:num>
  <w:num w:numId="4">
    <w:abstractNumId w:val="25"/>
  </w:num>
  <w:num w:numId="5">
    <w:abstractNumId w:val="82"/>
  </w:num>
  <w:num w:numId="6">
    <w:abstractNumId w:val="47"/>
  </w:num>
  <w:num w:numId="7">
    <w:abstractNumId w:val="18"/>
  </w:num>
  <w:num w:numId="8">
    <w:abstractNumId w:val="86"/>
  </w:num>
  <w:num w:numId="9">
    <w:abstractNumId w:val="40"/>
  </w:num>
  <w:num w:numId="10">
    <w:abstractNumId w:val="23"/>
  </w:num>
  <w:num w:numId="11">
    <w:abstractNumId w:val="15"/>
  </w:num>
  <w:num w:numId="12">
    <w:abstractNumId w:val="69"/>
  </w:num>
  <w:num w:numId="13">
    <w:abstractNumId w:val="78"/>
  </w:num>
  <w:num w:numId="14">
    <w:abstractNumId w:val="63"/>
  </w:num>
  <w:num w:numId="15">
    <w:abstractNumId w:val="21"/>
  </w:num>
  <w:num w:numId="16">
    <w:abstractNumId w:val="90"/>
  </w:num>
  <w:num w:numId="17">
    <w:abstractNumId w:val="39"/>
  </w:num>
  <w:num w:numId="18">
    <w:abstractNumId w:val="72"/>
  </w:num>
  <w:num w:numId="19">
    <w:abstractNumId w:val="2"/>
  </w:num>
  <w:num w:numId="20">
    <w:abstractNumId w:val="66"/>
  </w:num>
  <w:num w:numId="21">
    <w:abstractNumId w:val="79"/>
  </w:num>
  <w:num w:numId="22">
    <w:abstractNumId w:val="52"/>
  </w:num>
  <w:num w:numId="23">
    <w:abstractNumId w:val="59"/>
  </w:num>
  <w:num w:numId="24">
    <w:abstractNumId w:val="33"/>
  </w:num>
  <w:num w:numId="25">
    <w:abstractNumId w:val="3"/>
  </w:num>
  <w:num w:numId="26">
    <w:abstractNumId w:val="80"/>
  </w:num>
  <w:num w:numId="27">
    <w:abstractNumId w:val="73"/>
  </w:num>
  <w:num w:numId="28">
    <w:abstractNumId w:val="51"/>
  </w:num>
  <w:num w:numId="29">
    <w:abstractNumId w:val="87"/>
  </w:num>
  <w:num w:numId="30">
    <w:abstractNumId w:val="64"/>
  </w:num>
  <w:num w:numId="31">
    <w:abstractNumId w:val="65"/>
  </w:num>
  <w:num w:numId="32">
    <w:abstractNumId w:val="67"/>
  </w:num>
  <w:num w:numId="33">
    <w:abstractNumId w:val="16"/>
  </w:num>
  <w:num w:numId="34">
    <w:abstractNumId w:val="60"/>
  </w:num>
  <w:num w:numId="35">
    <w:abstractNumId w:val="74"/>
  </w:num>
  <w:num w:numId="36">
    <w:abstractNumId w:val="42"/>
  </w:num>
  <w:num w:numId="37">
    <w:abstractNumId w:val="55"/>
  </w:num>
  <w:num w:numId="38">
    <w:abstractNumId w:val="1"/>
  </w:num>
  <w:num w:numId="39">
    <w:abstractNumId w:val="71"/>
  </w:num>
  <w:num w:numId="40">
    <w:abstractNumId w:val="45"/>
  </w:num>
  <w:num w:numId="41">
    <w:abstractNumId w:val="38"/>
  </w:num>
  <w:num w:numId="42">
    <w:abstractNumId w:val="32"/>
  </w:num>
  <w:num w:numId="43">
    <w:abstractNumId w:val="30"/>
  </w:num>
  <w:num w:numId="44">
    <w:abstractNumId w:val="24"/>
  </w:num>
  <w:num w:numId="45">
    <w:abstractNumId w:val="29"/>
  </w:num>
  <w:num w:numId="46">
    <w:abstractNumId w:val="58"/>
  </w:num>
  <w:num w:numId="47">
    <w:abstractNumId w:val="44"/>
  </w:num>
  <w:num w:numId="48">
    <w:abstractNumId w:val="34"/>
  </w:num>
  <w:num w:numId="49">
    <w:abstractNumId w:val="19"/>
  </w:num>
  <w:num w:numId="50">
    <w:abstractNumId w:val="76"/>
  </w:num>
  <w:num w:numId="51">
    <w:abstractNumId w:val="14"/>
  </w:num>
  <w:num w:numId="52">
    <w:abstractNumId w:val="77"/>
  </w:num>
  <w:num w:numId="53">
    <w:abstractNumId w:val="17"/>
  </w:num>
  <w:num w:numId="54">
    <w:abstractNumId w:val="48"/>
  </w:num>
  <w:num w:numId="55">
    <w:abstractNumId w:val="91"/>
  </w:num>
  <w:num w:numId="56">
    <w:abstractNumId w:val="13"/>
  </w:num>
  <w:num w:numId="57">
    <w:abstractNumId w:val="12"/>
  </w:num>
  <w:num w:numId="58">
    <w:abstractNumId w:val="5"/>
  </w:num>
  <w:num w:numId="59">
    <w:abstractNumId w:val="54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27"/>
  </w:num>
  <w:num w:numId="61">
    <w:abstractNumId w:val="7"/>
  </w:num>
  <w:num w:numId="62">
    <w:abstractNumId w:val="68"/>
  </w:num>
  <w:num w:numId="63">
    <w:abstractNumId w:val="84"/>
  </w:num>
  <w:num w:numId="64">
    <w:abstractNumId w:val="0"/>
  </w:num>
  <w:num w:numId="65">
    <w:abstractNumId w:val="43"/>
  </w:num>
  <w:num w:numId="66">
    <w:abstractNumId w:val="4"/>
  </w:num>
  <w:num w:numId="67">
    <w:abstractNumId w:val="36"/>
  </w:num>
  <w:num w:numId="68">
    <w:abstractNumId w:val="28"/>
  </w:num>
  <w:num w:numId="69">
    <w:abstractNumId w:val="8"/>
  </w:num>
  <w:num w:numId="70">
    <w:abstractNumId w:val="35"/>
  </w:num>
  <w:num w:numId="71">
    <w:abstractNumId w:val="56"/>
  </w:num>
  <w:num w:numId="72">
    <w:abstractNumId w:val="61"/>
  </w:num>
  <w:num w:numId="73">
    <w:abstractNumId w:val="53"/>
  </w:num>
  <w:num w:numId="74">
    <w:abstractNumId w:val="9"/>
  </w:num>
  <w:num w:numId="75">
    <w:abstractNumId w:val="62"/>
  </w:num>
  <w:num w:numId="76">
    <w:abstractNumId w:val="11"/>
  </w:num>
  <w:num w:numId="77">
    <w:abstractNumId w:val="70"/>
  </w:num>
  <w:num w:numId="78">
    <w:abstractNumId w:val="81"/>
  </w:num>
  <w:num w:numId="79">
    <w:abstractNumId w:val="20"/>
  </w:num>
  <w:num w:numId="80">
    <w:abstractNumId w:val="37"/>
  </w:num>
  <w:num w:numId="81">
    <w:abstractNumId w:val="26"/>
  </w:num>
  <w:num w:numId="82">
    <w:abstractNumId w:val="85"/>
  </w:num>
  <w:num w:numId="83">
    <w:abstractNumId w:val="83"/>
  </w:num>
  <w:num w:numId="84">
    <w:abstractNumId w:val="57"/>
  </w:num>
  <w:num w:numId="85">
    <w:abstractNumId w:val="22"/>
  </w:num>
  <w:num w:numId="86">
    <w:abstractNumId w:val="6"/>
  </w:num>
  <w:num w:numId="87">
    <w:abstractNumId w:val="49"/>
  </w:num>
  <w:num w:numId="88">
    <w:abstractNumId w:val="31"/>
  </w:num>
  <w:num w:numId="89">
    <w:abstractNumId w:val="75"/>
  </w:num>
  <w:num w:numId="90">
    <w:abstractNumId w:val="10"/>
  </w:num>
  <w:num w:numId="91">
    <w:abstractNumId w:val="89"/>
  </w:num>
  <w:num w:numId="92">
    <w:abstractNumId w:val="88"/>
  </w:num>
  <w:numIdMacAtCleanup w:val="9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BD2"/>
    <w:rsid w:val="00030878"/>
    <w:rsid w:val="00035776"/>
    <w:rsid w:val="0007423C"/>
    <w:rsid w:val="00075209"/>
    <w:rsid w:val="00105FBD"/>
    <w:rsid w:val="00137F04"/>
    <w:rsid w:val="001461C3"/>
    <w:rsid w:val="00177BA1"/>
    <w:rsid w:val="00254D7E"/>
    <w:rsid w:val="00272652"/>
    <w:rsid w:val="002C4183"/>
    <w:rsid w:val="002C7729"/>
    <w:rsid w:val="00341499"/>
    <w:rsid w:val="00384DD0"/>
    <w:rsid w:val="003E5B6E"/>
    <w:rsid w:val="003F2DE3"/>
    <w:rsid w:val="004044A6"/>
    <w:rsid w:val="00412C81"/>
    <w:rsid w:val="00426ACC"/>
    <w:rsid w:val="004412A3"/>
    <w:rsid w:val="004C2112"/>
    <w:rsid w:val="004D56A9"/>
    <w:rsid w:val="004D7C19"/>
    <w:rsid w:val="00586BC3"/>
    <w:rsid w:val="005D4B34"/>
    <w:rsid w:val="005E269B"/>
    <w:rsid w:val="00642A88"/>
    <w:rsid w:val="006C4BD2"/>
    <w:rsid w:val="006F7457"/>
    <w:rsid w:val="007360ED"/>
    <w:rsid w:val="007B41F6"/>
    <w:rsid w:val="007F0CD7"/>
    <w:rsid w:val="008465D7"/>
    <w:rsid w:val="00882E39"/>
    <w:rsid w:val="008B5BC0"/>
    <w:rsid w:val="008B5F1B"/>
    <w:rsid w:val="00912AC5"/>
    <w:rsid w:val="00920346"/>
    <w:rsid w:val="0097560C"/>
    <w:rsid w:val="009A2199"/>
    <w:rsid w:val="009B5B31"/>
    <w:rsid w:val="009E3DED"/>
    <w:rsid w:val="009F150A"/>
    <w:rsid w:val="00A00208"/>
    <w:rsid w:val="00A41967"/>
    <w:rsid w:val="00A550F4"/>
    <w:rsid w:val="00B60247"/>
    <w:rsid w:val="00B83029"/>
    <w:rsid w:val="00C52300"/>
    <w:rsid w:val="00C660C0"/>
    <w:rsid w:val="00C670A0"/>
    <w:rsid w:val="00CA4B45"/>
    <w:rsid w:val="00D85878"/>
    <w:rsid w:val="00DE0A26"/>
    <w:rsid w:val="00E551F7"/>
    <w:rsid w:val="00E95B82"/>
    <w:rsid w:val="00ED3088"/>
    <w:rsid w:val="00EF35D1"/>
    <w:rsid w:val="00F263F3"/>
    <w:rsid w:val="00F6024C"/>
    <w:rsid w:val="00F71903"/>
    <w:rsid w:val="00F7193E"/>
    <w:rsid w:val="00F73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985C8DD1-BECD-4A51-9E4C-4DB448D68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6C4B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C4BD2"/>
    <w:pPr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styleId="PargrafodaLista">
    <w:name w:val="List Paragraph"/>
    <w:basedOn w:val="Normal"/>
    <w:uiPriority w:val="34"/>
    <w:qFormat/>
    <w:rsid w:val="006C4BD2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6C4B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C4BD2"/>
  </w:style>
  <w:style w:type="paragraph" w:styleId="Rodap">
    <w:name w:val="footer"/>
    <w:basedOn w:val="Normal"/>
    <w:link w:val="RodapCarter"/>
    <w:uiPriority w:val="99"/>
    <w:unhideWhenUsed/>
    <w:rsid w:val="006C4B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C4BD2"/>
  </w:style>
  <w:style w:type="paragraph" w:styleId="Textodebalo">
    <w:name w:val="Balloon Text"/>
    <w:basedOn w:val="Normal"/>
    <w:link w:val="TextodebaloCarter"/>
    <w:uiPriority w:val="99"/>
    <w:semiHidden/>
    <w:unhideWhenUsed/>
    <w:rsid w:val="000357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035776"/>
    <w:rPr>
      <w:rFonts w:ascii="Segoe UI" w:hAnsi="Segoe UI" w:cs="Segoe UI"/>
      <w:sz w:val="18"/>
      <w:szCs w:val="18"/>
    </w:rPr>
  </w:style>
  <w:style w:type="character" w:styleId="Hiperligao">
    <w:name w:val="Hyperlink"/>
    <w:basedOn w:val="Tipodeletrapredefinidodopargrafo"/>
    <w:uiPriority w:val="99"/>
    <w:unhideWhenUsed/>
    <w:rsid w:val="005D4B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het.colorado.edu/pt/simulation/ramp-forces-and-motion" TargetMode="External"/><Relationship Id="rId13" Type="http://schemas.openxmlformats.org/officeDocument/2006/relationships/hyperlink" Target="https://phet.colorado.edu" TargetMode="External"/><Relationship Id="rId18" Type="http://schemas.openxmlformats.org/officeDocument/2006/relationships/hyperlink" Target="https://phet.colorado.edu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phet.colorado.edu" TargetMode="External"/><Relationship Id="rId7" Type="http://schemas.openxmlformats.org/officeDocument/2006/relationships/hyperlink" Target="http://phet.colorado.edu/pt/simulation/forces-and-motion" TargetMode="External"/><Relationship Id="rId12" Type="http://schemas.openxmlformats.org/officeDocument/2006/relationships/hyperlink" Target="https://phet.colorado.edu" TargetMode="External"/><Relationship Id="rId17" Type="http://schemas.openxmlformats.org/officeDocument/2006/relationships/hyperlink" Target="https://phet.colorado.edu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phet.colorado.edu" TargetMode="External"/><Relationship Id="rId20" Type="http://schemas.openxmlformats.org/officeDocument/2006/relationships/hyperlink" Target="https://phet.colorado.ed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het.colorado.edu" TargetMode="External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s://phet.colorado.edu" TargetMode="External"/><Relationship Id="rId23" Type="http://schemas.openxmlformats.org/officeDocument/2006/relationships/hyperlink" Target="https://phet.colorado.edu/pt/simulation/energy-forms-and-changes" TargetMode="External"/><Relationship Id="rId10" Type="http://schemas.openxmlformats.org/officeDocument/2006/relationships/hyperlink" Target="http://phet.colorado.edu/pt/simulation/ramp-forces-and-motion" TargetMode="External"/><Relationship Id="rId19" Type="http://schemas.openxmlformats.org/officeDocument/2006/relationships/hyperlink" Target="https://phet.colorado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het.colorado.edu/pt/simulation/forces-and-motion" TargetMode="External"/><Relationship Id="rId14" Type="http://schemas.openxmlformats.org/officeDocument/2006/relationships/hyperlink" Target="https://phet.colorado.edu" TargetMode="External"/><Relationship Id="rId22" Type="http://schemas.openxmlformats.org/officeDocument/2006/relationships/hyperlink" Target="https://phet.colorado.edu/pt/simulation/energy-forms-and-changes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76</Pages>
  <Words>20956</Words>
  <Characters>113164</Characters>
  <Application>Microsoft Office Word</Application>
  <DocSecurity>0</DocSecurity>
  <Lines>943</Lines>
  <Paragraphs>267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133853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Inácio</dc:creator>
  <cp:lastModifiedBy>Maria Amélia Dória</cp:lastModifiedBy>
  <cp:revision>2</cp:revision>
  <dcterms:created xsi:type="dcterms:W3CDTF">2015-07-09T11:07:00Z</dcterms:created>
  <dcterms:modified xsi:type="dcterms:W3CDTF">2015-07-09T11:07:00Z</dcterms:modified>
</cp:coreProperties>
</file>