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D99" w:rsidRPr="00B94D99" w:rsidRDefault="00B94D99" w:rsidP="00B94D99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 w:rsidRPr="00B94D99">
        <w:rPr>
          <w:rFonts w:asciiTheme="minorHAnsi" w:hAnsiTheme="minorHAnsi"/>
          <w:color w:val="000000"/>
          <w:sz w:val="38"/>
          <w:szCs w:val="38"/>
        </w:rPr>
        <w:t>N.º 1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B94D99" w:rsidRPr="00165749" w:rsidRDefault="0089255E" w:rsidP="00B94D99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07B527" wp14:editId="6DBD51BD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2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4602" w:rsidRPr="00B94D99" w:rsidRDefault="00134602" w:rsidP="0061303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134602" w:rsidRDefault="00134602" w:rsidP="0061303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134602" w:rsidRPr="00B94D99" w:rsidRDefault="00134602" w:rsidP="0061303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134602" w:rsidRDefault="001346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07B52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372.4pt;margin-top:4.7pt;width:423.6pt;height:50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" fillcolor="white [3201]" strokeweight=".5pt">
                <v:path arrowok="t"/>
                <v:textbox>
                  <w:txbxContent>
                    <w:p w:rsidR="00134602" w:rsidRPr="00B94D99" w:rsidRDefault="00134602" w:rsidP="0061303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134602" w:rsidRDefault="00134602" w:rsidP="0061303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134602" w:rsidRPr="00B94D99" w:rsidRDefault="00134602" w:rsidP="0061303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134602" w:rsidRDefault="00134602"/>
                  </w:txbxContent>
                </v:textbox>
                <w10:wrap anchorx="margin"/>
              </v:shape>
            </w:pict>
          </mc:Fallback>
        </mc:AlternateContent>
      </w:r>
    </w:p>
    <w:p w:rsidR="00B94D99" w:rsidRDefault="00B94D99" w:rsidP="00B94D99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B94D99" w:rsidRPr="00EC4CC7" w:rsidRDefault="00B94D99" w:rsidP="0061303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613034" w:rsidRPr="00613034" w:rsidTr="002C2818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B94D99" w:rsidRPr="00613034" w:rsidRDefault="0085055F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613034" w:rsidRPr="00613034" w:rsidTr="002C2818">
        <w:trPr>
          <w:trHeight w:hRule="exact" w:val="450"/>
        </w:trPr>
        <w:tc>
          <w:tcPr>
            <w:tcW w:w="9750" w:type="dxa"/>
            <w:shd w:val="clear" w:color="auto" w:fill="auto"/>
          </w:tcPr>
          <w:p w:rsidR="00B94D99" w:rsidRPr="00613034" w:rsidRDefault="00E3176A" w:rsidP="0085055F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Consolidar e ampliar conhecimentos sobre elementos químicos e dimensões à escala atómica.</w:t>
            </w:r>
          </w:p>
        </w:tc>
      </w:tr>
    </w:tbl>
    <w:p w:rsidR="00B94D99" w:rsidRDefault="00B94D99" w:rsidP="00B94D99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85055F" w:rsidRPr="00613034" w:rsidTr="00EC51F1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85055F" w:rsidRPr="00613034" w:rsidRDefault="0085055F" w:rsidP="00EC51F1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85055F" w:rsidRPr="00613034" w:rsidTr="00E3176A">
        <w:trPr>
          <w:trHeight w:hRule="exact" w:val="323"/>
        </w:trPr>
        <w:tc>
          <w:tcPr>
            <w:tcW w:w="9750" w:type="dxa"/>
            <w:shd w:val="clear" w:color="auto" w:fill="auto"/>
          </w:tcPr>
          <w:p w:rsidR="00E3176A" w:rsidRPr="00613034" w:rsidRDefault="00E3176A" w:rsidP="0085055F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Ordens de g</w:t>
            </w:r>
            <w:r w:rsidR="008905D5">
              <w:rPr>
                <w:sz w:val="20"/>
                <w:szCs w:val="20"/>
              </w:rPr>
              <w:t>randeza e escalas de distância</w:t>
            </w:r>
            <w:r w:rsidR="00032226">
              <w:rPr>
                <w:sz w:val="20"/>
                <w:szCs w:val="20"/>
              </w:rPr>
              <w:t>.</w:t>
            </w:r>
          </w:p>
        </w:tc>
      </w:tr>
    </w:tbl>
    <w:p w:rsidR="0085055F" w:rsidRPr="00613034" w:rsidRDefault="0085055F" w:rsidP="00B94D99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85055F" w:rsidRPr="00613034" w:rsidTr="0085055F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85055F" w:rsidRPr="00613034" w:rsidRDefault="0085055F" w:rsidP="0085055F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85055F" w:rsidRPr="00613034" w:rsidTr="0085055F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E3176A" w:rsidRPr="004B65E3" w:rsidRDefault="00E3176A" w:rsidP="0033722F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4B65E3">
              <w:rPr>
                <w:rFonts w:cs="Calibri"/>
                <w:sz w:val="20"/>
                <w:szCs w:val="20"/>
              </w:rPr>
              <w:t>1.2 Determinar a ordem de grandeza de um número relacionando tamanhos de diferentes estruturas na Natureza (por exemplo, célula, ser humano, Terra e Sol) numa escala de comprimentos.</w:t>
            </w:r>
          </w:p>
          <w:p w:rsidR="0085055F" w:rsidRPr="00E3176A" w:rsidRDefault="00E3176A" w:rsidP="0033722F">
            <w:p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sz w:val="20"/>
                <w:szCs w:val="20"/>
              </w:rPr>
            </w:pPr>
            <w:r w:rsidRPr="004B65E3">
              <w:rPr>
                <w:rFonts w:cs="Calibri"/>
                <w:sz w:val="20"/>
                <w:szCs w:val="20"/>
              </w:rPr>
              <w:t xml:space="preserve">1.3 Comparar ordens de grandeza de distâncias e tamanhos </w:t>
            </w:r>
            <w:r w:rsidR="00032226">
              <w:rPr>
                <w:rFonts w:cs="Calibri"/>
                <w:sz w:val="20"/>
                <w:szCs w:val="20"/>
              </w:rPr>
              <w:t>à</w:t>
            </w:r>
            <w:r w:rsidRPr="004B65E3">
              <w:rPr>
                <w:rFonts w:cs="Calibri"/>
                <w:sz w:val="20"/>
                <w:szCs w:val="20"/>
              </w:rPr>
              <w:t xml:space="preserve"> escala atómica a partir, por exemplo, de imagens de microscopia de alta resolução, justificando o uso de unidades adequadas.</w:t>
            </w:r>
          </w:p>
        </w:tc>
      </w:tr>
    </w:tbl>
    <w:p w:rsidR="00B94D99" w:rsidRPr="00423CD6" w:rsidRDefault="00B94D99" w:rsidP="002C2818">
      <w:pPr>
        <w:spacing w:after="120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2"/>
        <w:gridCol w:w="281"/>
        <w:gridCol w:w="3971"/>
      </w:tblGrid>
      <w:tr w:rsidR="00F15944" w:rsidRPr="00613034" w:rsidTr="00AE29B5">
        <w:tc>
          <w:tcPr>
            <w:tcW w:w="4361" w:type="dxa"/>
            <w:shd w:val="clear" w:color="auto" w:fill="BFBFBF" w:themeFill="background1" w:themeFillShade="BF"/>
          </w:tcPr>
          <w:p w:rsidR="00F15944" w:rsidRPr="00613034" w:rsidRDefault="00F15944" w:rsidP="00F15944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F15944" w:rsidRDefault="00F15944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15944" w:rsidRPr="00613034" w:rsidRDefault="00C50D1D" w:rsidP="00F15944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Estratégias</w:t>
            </w:r>
          </w:p>
        </w:tc>
      </w:tr>
      <w:tr w:rsidR="00F15944" w:rsidRPr="00C63982" w:rsidTr="002C2818">
        <w:tc>
          <w:tcPr>
            <w:tcW w:w="4361" w:type="dxa"/>
            <w:shd w:val="clear" w:color="auto" w:fill="auto"/>
          </w:tcPr>
          <w:p w:rsidR="00F15944" w:rsidRDefault="00E3176A" w:rsidP="00E3176A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tamanho das diferentes estruturas do Universo.</w:t>
            </w:r>
          </w:p>
          <w:p w:rsidR="00E3176A" w:rsidRDefault="00E3176A" w:rsidP="00E3176A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Teoria corpuscular da matéria.</w:t>
            </w:r>
          </w:p>
          <w:p w:rsidR="00E3176A" w:rsidRDefault="00E3176A" w:rsidP="00E3176A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Unidade SI de comprimento</w:t>
            </w:r>
            <w:r w:rsidR="00032226">
              <w:rPr>
                <w:sz w:val="20"/>
                <w:szCs w:val="20"/>
              </w:rPr>
              <w:t xml:space="preserve"> —</w:t>
            </w:r>
            <w:r>
              <w:rPr>
                <w:sz w:val="20"/>
                <w:szCs w:val="20"/>
              </w:rPr>
              <w:t xml:space="preserve"> múltiplos e submúltiplos.</w:t>
            </w:r>
          </w:p>
          <w:p w:rsidR="00E3176A" w:rsidRPr="00C63982" w:rsidRDefault="00E3176A" w:rsidP="00E3176A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Notação científica e ordem de grandeza de um número.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F15944" w:rsidRPr="00F15944" w:rsidRDefault="00F15944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72B06" w:rsidRDefault="0030080D" w:rsidP="00C50D1D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Visualização de</w:t>
            </w:r>
            <w:r w:rsidR="00372B06">
              <w:rPr>
                <w:sz w:val="20"/>
                <w:szCs w:val="20"/>
              </w:rPr>
              <w:t xml:space="preserve"> um filme.</w:t>
            </w:r>
          </w:p>
          <w:p w:rsidR="0030080D" w:rsidRDefault="0030080D" w:rsidP="00C50D1D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Diálogo de classe.</w:t>
            </w:r>
          </w:p>
          <w:p w:rsidR="00C50D1D" w:rsidRDefault="00134602" w:rsidP="00C50D1D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C50D1D">
              <w:rPr>
                <w:sz w:val="20"/>
                <w:szCs w:val="20"/>
              </w:rPr>
              <w:t xml:space="preserve">tividades </w:t>
            </w:r>
            <w:r w:rsidR="000E6118">
              <w:rPr>
                <w:sz w:val="20"/>
                <w:szCs w:val="20"/>
              </w:rPr>
              <w:t xml:space="preserve">experimentais </w:t>
            </w:r>
            <w:r w:rsidR="00C50D1D">
              <w:rPr>
                <w:sz w:val="20"/>
                <w:szCs w:val="20"/>
              </w:rPr>
              <w:t>de demonstração</w:t>
            </w:r>
            <w:r w:rsidR="000E6118">
              <w:rPr>
                <w:sz w:val="20"/>
                <w:szCs w:val="20"/>
              </w:rPr>
              <w:t>.</w:t>
            </w:r>
          </w:p>
          <w:p w:rsidR="0030080D" w:rsidRPr="0030080D" w:rsidRDefault="0030080D" w:rsidP="00C50D1D">
            <w:pPr>
              <w:tabs>
                <w:tab w:val="left" w:pos="290"/>
              </w:tabs>
              <w:spacing w:after="0"/>
              <w:rPr>
                <w:color w:val="FF0000"/>
                <w:sz w:val="20"/>
                <w:szCs w:val="20"/>
              </w:rPr>
            </w:pPr>
          </w:p>
        </w:tc>
      </w:tr>
      <w:tr w:rsidR="00F15944" w:rsidRPr="00C63982" w:rsidTr="00423CD6">
        <w:trPr>
          <w:trHeight w:val="199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F15944" w:rsidRPr="00423CD6" w:rsidRDefault="00F15944" w:rsidP="0085055F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F15944" w:rsidRPr="00F15944" w:rsidRDefault="00F15944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F15944" w:rsidRDefault="00F15944" w:rsidP="00F15944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F15944" w:rsidRPr="00613034" w:rsidTr="002C2818">
        <w:tc>
          <w:tcPr>
            <w:tcW w:w="4361" w:type="dxa"/>
            <w:shd w:val="clear" w:color="auto" w:fill="BFBFBF" w:themeFill="background1" w:themeFillShade="BF"/>
          </w:tcPr>
          <w:p w:rsidR="00F15944" w:rsidRPr="00613034" w:rsidRDefault="0085055F" w:rsidP="00A935AA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F15944" w:rsidRDefault="00F15944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F15944" w:rsidRPr="00613034" w:rsidRDefault="00F15944" w:rsidP="00F15944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15944" w:rsidRPr="00C63982" w:rsidTr="00C50D1D">
        <w:trPr>
          <w:trHeight w:val="70"/>
        </w:trPr>
        <w:tc>
          <w:tcPr>
            <w:tcW w:w="4361" w:type="dxa"/>
            <w:shd w:val="clear" w:color="auto" w:fill="auto"/>
          </w:tcPr>
          <w:p w:rsidR="00F15944" w:rsidRDefault="00C50D1D" w:rsidP="0085055F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</w:t>
            </w:r>
            <w:r w:rsidR="00032226">
              <w:rPr>
                <w:sz w:val="20"/>
                <w:szCs w:val="20"/>
              </w:rPr>
              <w:t>.</w:t>
            </w:r>
          </w:p>
          <w:p w:rsidR="00C50D1D" w:rsidRDefault="00C50D1D" w:rsidP="0085055F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 de laboratório e reagentes</w:t>
            </w:r>
            <w:r w:rsidR="00032226">
              <w:rPr>
                <w:sz w:val="20"/>
                <w:szCs w:val="20"/>
              </w:rPr>
              <w:t>.</w:t>
            </w:r>
          </w:p>
          <w:p w:rsidR="00372B06" w:rsidRDefault="00372B06" w:rsidP="0085055F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Computador e </w:t>
            </w:r>
            <w:proofErr w:type="spellStart"/>
            <w:r>
              <w:rPr>
                <w:sz w:val="20"/>
                <w:szCs w:val="20"/>
              </w:rPr>
              <w:t>v</w:t>
            </w:r>
            <w:r w:rsidR="00032226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deoprojetor</w:t>
            </w:r>
            <w:proofErr w:type="spellEnd"/>
            <w:r w:rsidR="00F25EA0">
              <w:rPr>
                <w:sz w:val="20"/>
                <w:szCs w:val="20"/>
              </w:rPr>
              <w:t>.</w:t>
            </w:r>
          </w:p>
          <w:p w:rsidR="00F25EA0" w:rsidRDefault="00F25EA0" w:rsidP="0085055F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Quadro</w:t>
            </w:r>
            <w:r w:rsidR="000E6118">
              <w:rPr>
                <w:sz w:val="20"/>
                <w:szCs w:val="20"/>
              </w:rPr>
              <w:t>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F15944" w:rsidRPr="00F15944" w:rsidRDefault="00F15944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F15944" w:rsidRDefault="00F15944" w:rsidP="00F15944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F15944" w:rsidRDefault="00F15944" w:rsidP="002C2818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75"/>
      </w:tblGrid>
      <w:tr w:rsidR="00F15944" w:rsidRPr="00613034" w:rsidTr="00423CD6">
        <w:trPr>
          <w:trHeight w:hRule="exact" w:val="259"/>
        </w:trPr>
        <w:tc>
          <w:tcPr>
            <w:tcW w:w="8475" w:type="dxa"/>
            <w:shd w:val="clear" w:color="auto" w:fill="BFBFBF" w:themeFill="background1" w:themeFillShade="BF"/>
            <w:vAlign w:val="bottom"/>
          </w:tcPr>
          <w:p w:rsidR="00F15944" w:rsidRPr="00613034" w:rsidRDefault="00F15944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AE29B5" w:rsidRPr="00613034" w:rsidTr="00423CD6">
        <w:trPr>
          <w:trHeight w:hRule="exact" w:val="3349"/>
        </w:trPr>
        <w:tc>
          <w:tcPr>
            <w:tcW w:w="8475" w:type="dxa"/>
            <w:shd w:val="clear" w:color="auto" w:fill="auto"/>
          </w:tcPr>
          <w:p w:rsidR="00372B06" w:rsidRDefault="0030080D" w:rsidP="00372B06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Visualizar o</w:t>
            </w:r>
            <w:r w:rsidR="00372B06">
              <w:rPr>
                <w:sz w:val="20"/>
                <w:szCs w:val="20"/>
              </w:rPr>
              <w:t xml:space="preserve"> filme </w:t>
            </w:r>
            <w:r w:rsidR="00032226">
              <w:rPr>
                <w:sz w:val="20"/>
                <w:szCs w:val="20"/>
              </w:rPr>
              <w:t>«</w:t>
            </w:r>
            <w:r w:rsidR="00372B06">
              <w:rPr>
                <w:sz w:val="20"/>
                <w:szCs w:val="20"/>
              </w:rPr>
              <w:t xml:space="preserve">Do </w:t>
            </w:r>
            <w:r w:rsidR="000E6118">
              <w:rPr>
                <w:sz w:val="20"/>
                <w:szCs w:val="20"/>
              </w:rPr>
              <w:t xml:space="preserve">Infinitamente </w:t>
            </w:r>
            <w:r w:rsidR="00FD0734">
              <w:rPr>
                <w:sz w:val="20"/>
                <w:szCs w:val="20"/>
              </w:rPr>
              <w:t>G</w:t>
            </w:r>
            <w:r w:rsidR="00372B06">
              <w:rPr>
                <w:sz w:val="20"/>
                <w:szCs w:val="20"/>
              </w:rPr>
              <w:t xml:space="preserve">rande ao </w:t>
            </w:r>
            <w:r w:rsidR="000E6118">
              <w:rPr>
                <w:sz w:val="20"/>
                <w:szCs w:val="20"/>
              </w:rPr>
              <w:t xml:space="preserve">Infinitamente </w:t>
            </w:r>
            <w:r w:rsidR="00FD0734">
              <w:rPr>
                <w:sz w:val="20"/>
                <w:szCs w:val="20"/>
              </w:rPr>
              <w:t>P</w:t>
            </w:r>
            <w:r w:rsidR="00372B06">
              <w:rPr>
                <w:sz w:val="20"/>
                <w:szCs w:val="20"/>
              </w:rPr>
              <w:t>equeno</w:t>
            </w:r>
            <w:r w:rsidR="002303B4">
              <w:rPr>
                <w:sz w:val="20"/>
                <w:szCs w:val="20"/>
              </w:rPr>
              <w:t>»</w:t>
            </w:r>
            <w:r w:rsidR="00372B06">
              <w:rPr>
                <w:sz w:val="20"/>
                <w:szCs w:val="20"/>
              </w:rPr>
              <w:t xml:space="preserve"> </w:t>
            </w:r>
            <w:r w:rsidR="002303B4">
              <w:rPr>
                <w:sz w:val="20"/>
                <w:szCs w:val="20"/>
              </w:rPr>
              <w:t>—</w:t>
            </w:r>
            <w:r w:rsidR="00372B06">
              <w:rPr>
                <w:sz w:val="20"/>
                <w:szCs w:val="20"/>
              </w:rPr>
              <w:t xml:space="preserve"> ver sugestões metodológicas </w:t>
            </w:r>
            <w:r w:rsidR="002303B4">
              <w:rPr>
                <w:sz w:val="20"/>
                <w:szCs w:val="20"/>
              </w:rPr>
              <w:t xml:space="preserve">na </w:t>
            </w:r>
            <w:r w:rsidR="00372B06">
              <w:rPr>
                <w:sz w:val="20"/>
                <w:szCs w:val="20"/>
              </w:rPr>
              <w:t>pág. 15.</w:t>
            </w:r>
          </w:p>
          <w:p w:rsidR="00372B06" w:rsidRDefault="0030080D" w:rsidP="00372B06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Explorar</w:t>
            </w:r>
            <w:r w:rsidR="00C50D1D">
              <w:rPr>
                <w:sz w:val="20"/>
                <w:szCs w:val="20"/>
              </w:rPr>
              <w:t xml:space="preserve"> com os alunos </w:t>
            </w:r>
            <w:r w:rsidR="00372B06">
              <w:rPr>
                <w:sz w:val="20"/>
                <w:szCs w:val="20"/>
              </w:rPr>
              <w:t xml:space="preserve">a hiperpágina </w:t>
            </w:r>
            <w:r w:rsidR="002303B4">
              <w:rPr>
                <w:sz w:val="20"/>
                <w:szCs w:val="20"/>
              </w:rPr>
              <w:t>«</w:t>
            </w:r>
            <w:r w:rsidR="00372B06">
              <w:rPr>
                <w:sz w:val="20"/>
                <w:szCs w:val="20"/>
              </w:rPr>
              <w:t>O tamanho das diferentes estruturas do Universo</w:t>
            </w:r>
            <w:r w:rsidR="002303B4">
              <w:rPr>
                <w:sz w:val="20"/>
                <w:szCs w:val="20"/>
              </w:rPr>
              <w:t xml:space="preserve">» </w:t>
            </w:r>
            <w:r w:rsidR="00372B06">
              <w:rPr>
                <w:sz w:val="20"/>
                <w:szCs w:val="20"/>
              </w:rPr>
              <w:t>(pág</w:t>
            </w:r>
            <w:r w:rsidR="002303B4">
              <w:rPr>
                <w:sz w:val="20"/>
                <w:szCs w:val="20"/>
              </w:rPr>
              <w:t>s</w:t>
            </w:r>
            <w:r w:rsidR="00372B06">
              <w:rPr>
                <w:sz w:val="20"/>
                <w:szCs w:val="20"/>
              </w:rPr>
              <w:t>. 10 e 11) para rever o conceito de notação científica e introduzir a ordem de grandeza de um número.</w:t>
            </w:r>
          </w:p>
          <w:p w:rsidR="00372B06" w:rsidRDefault="001F0962" w:rsidP="00372B06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30080D">
              <w:rPr>
                <w:sz w:val="20"/>
                <w:szCs w:val="20"/>
              </w:rPr>
              <w:t>omparar</w:t>
            </w:r>
            <w:r w:rsidR="00372B06">
              <w:rPr>
                <w:sz w:val="20"/>
                <w:szCs w:val="20"/>
              </w:rPr>
              <w:t xml:space="preserve"> ordens de grandeza de estruturas</w:t>
            </w:r>
            <w:r w:rsidR="000E6118">
              <w:rPr>
                <w:sz w:val="20"/>
                <w:szCs w:val="20"/>
              </w:rPr>
              <w:t>:</w:t>
            </w:r>
            <w:r w:rsidR="00372B06">
              <w:rPr>
                <w:sz w:val="20"/>
                <w:szCs w:val="20"/>
              </w:rPr>
              <w:t xml:space="preserve"> das galáxias às estrutura</w:t>
            </w:r>
            <w:r w:rsidR="00BD4DA1">
              <w:rPr>
                <w:sz w:val="20"/>
                <w:szCs w:val="20"/>
              </w:rPr>
              <w:t>s</w:t>
            </w:r>
            <w:r w:rsidR="00372B06">
              <w:rPr>
                <w:sz w:val="20"/>
                <w:szCs w:val="20"/>
              </w:rPr>
              <w:t xml:space="preserve"> infinitamente pequenas como o átomo. </w:t>
            </w:r>
          </w:p>
          <w:p w:rsidR="00372B06" w:rsidRDefault="0030080D" w:rsidP="00372B06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Realizar </w:t>
            </w:r>
            <w:r w:rsidR="001F0962">
              <w:rPr>
                <w:sz w:val="20"/>
                <w:szCs w:val="20"/>
              </w:rPr>
              <w:t>a atividade proposta na hiperpágina (pág.</w:t>
            </w:r>
            <w:r w:rsidR="00FD0734">
              <w:rPr>
                <w:sz w:val="20"/>
                <w:szCs w:val="20"/>
              </w:rPr>
              <w:t xml:space="preserve"> </w:t>
            </w:r>
            <w:r w:rsidR="001F0962">
              <w:rPr>
                <w:sz w:val="20"/>
                <w:szCs w:val="20"/>
              </w:rPr>
              <w:t>11) para consolidação d</w:t>
            </w:r>
            <w:r w:rsidR="00372B06">
              <w:rPr>
                <w:sz w:val="20"/>
                <w:szCs w:val="20"/>
              </w:rPr>
              <w:t>os conteúdos trabalhados</w:t>
            </w:r>
            <w:r w:rsidR="001F0962">
              <w:rPr>
                <w:sz w:val="20"/>
                <w:szCs w:val="20"/>
              </w:rPr>
              <w:t>.</w:t>
            </w:r>
          </w:p>
          <w:p w:rsidR="001F0962" w:rsidRDefault="0033722F" w:rsidP="00372B06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Realizar</w:t>
            </w:r>
            <w:r w:rsidR="0030080D">
              <w:rPr>
                <w:sz w:val="20"/>
                <w:szCs w:val="20"/>
              </w:rPr>
              <w:t xml:space="preserve"> </w:t>
            </w:r>
            <w:r w:rsidR="001F0962">
              <w:rPr>
                <w:sz w:val="20"/>
                <w:szCs w:val="20"/>
              </w:rPr>
              <w:t>a</w:t>
            </w:r>
            <w:r w:rsidR="0030080D">
              <w:rPr>
                <w:sz w:val="20"/>
                <w:szCs w:val="20"/>
              </w:rPr>
              <w:t>s</w:t>
            </w:r>
            <w:r w:rsidR="001F0962">
              <w:rPr>
                <w:sz w:val="20"/>
                <w:szCs w:val="20"/>
              </w:rPr>
              <w:t xml:space="preserve"> atividade</w:t>
            </w:r>
            <w:r w:rsidR="0030080D">
              <w:rPr>
                <w:sz w:val="20"/>
                <w:szCs w:val="20"/>
              </w:rPr>
              <w:t>s</w:t>
            </w:r>
            <w:r w:rsidR="001F0962">
              <w:rPr>
                <w:sz w:val="20"/>
                <w:szCs w:val="20"/>
              </w:rPr>
              <w:t xml:space="preserve"> de demonstração laboratorial: </w:t>
            </w:r>
          </w:p>
          <w:p w:rsidR="001F0962" w:rsidRPr="00423CD6" w:rsidRDefault="00064E7E" w:rsidP="00423CD6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 </w:t>
            </w:r>
            <w:r w:rsidR="001F0962" w:rsidRPr="00423CD6">
              <w:rPr>
                <w:sz w:val="20"/>
                <w:szCs w:val="20"/>
              </w:rPr>
              <w:t>dissolução e difusão do permanganato de potássio em água;</w:t>
            </w:r>
          </w:p>
          <w:p w:rsidR="00372B06" w:rsidRPr="00423CD6" w:rsidRDefault="00064E7E" w:rsidP="00423CD6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 </w:t>
            </w:r>
            <w:proofErr w:type="gramStart"/>
            <w:r w:rsidR="001F0962" w:rsidRPr="00423CD6">
              <w:rPr>
                <w:sz w:val="20"/>
                <w:szCs w:val="20"/>
              </w:rPr>
              <w:t>sublimação</w:t>
            </w:r>
            <w:proofErr w:type="gramEnd"/>
            <w:r w:rsidR="001F0962" w:rsidRPr="00423CD6">
              <w:rPr>
                <w:sz w:val="20"/>
                <w:szCs w:val="20"/>
              </w:rPr>
              <w:t xml:space="preserve"> do iodo sólido.</w:t>
            </w:r>
          </w:p>
          <w:p w:rsidR="00AE29B5" w:rsidRPr="00C63982" w:rsidRDefault="001F0962" w:rsidP="00423CD6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Relembrar a unidade SI de comprimento e os seus múltiplos e submúltiplos.</w:t>
            </w:r>
          </w:p>
        </w:tc>
      </w:tr>
    </w:tbl>
    <w:p w:rsidR="00F15944" w:rsidRDefault="00F15944" w:rsidP="002C2818">
      <w:pPr>
        <w:spacing w:after="120"/>
        <w:rPr>
          <w:rFonts w:asciiTheme="minorHAnsi" w:hAnsiTheme="minorHAnsi"/>
          <w:sz w:val="20"/>
          <w:szCs w:val="20"/>
        </w:rPr>
      </w:pPr>
    </w:p>
    <w:p w:rsidR="00486348" w:rsidRPr="002C2818" w:rsidRDefault="00D73287" w:rsidP="002C2818">
      <w:pPr>
        <w:spacing w:after="12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* Tempos de 45 min ou de 50 min consoante a opção da escola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8"/>
        <w:gridCol w:w="280"/>
        <w:gridCol w:w="3966"/>
      </w:tblGrid>
      <w:tr w:rsidR="00AE29B5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AE29B5" w:rsidRPr="00613034" w:rsidRDefault="00AE29B5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AE29B5" w:rsidRDefault="00AE29B5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AE29B5" w:rsidRPr="00613034" w:rsidRDefault="00AE29B5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AE29B5" w:rsidRPr="00613034" w:rsidTr="002C2818">
        <w:trPr>
          <w:trHeight w:val="1361"/>
        </w:trPr>
        <w:tc>
          <w:tcPr>
            <w:tcW w:w="4361" w:type="dxa"/>
            <w:shd w:val="clear" w:color="auto" w:fill="auto"/>
          </w:tcPr>
          <w:p w:rsidR="00AE29B5" w:rsidRDefault="00103E94" w:rsidP="0085055F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  <w:r w:rsidR="001F0962">
              <w:rPr>
                <w:sz w:val="20"/>
                <w:szCs w:val="20"/>
              </w:rPr>
              <w:t xml:space="preserve"> Grelhas de observação de a</w:t>
            </w:r>
            <w:r w:rsidR="00120F8F">
              <w:rPr>
                <w:sz w:val="20"/>
                <w:szCs w:val="20"/>
              </w:rPr>
              <w:t>titudes e comportamentos;</w:t>
            </w:r>
          </w:p>
          <w:p w:rsidR="00120F8F" w:rsidRPr="0085055F" w:rsidRDefault="00103E94" w:rsidP="0085055F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  <w:r w:rsidR="00120F8F">
              <w:rPr>
                <w:sz w:val="20"/>
                <w:szCs w:val="20"/>
              </w:rPr>
              <w:t xml:space="preserve"> Nível de envolvimento dos alunos nas atividades.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AE29B5" w:rsidRPr="00F15944" w:rsidRDefault="00AE29B5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AE29B5" w:rsidRPr="00C63982" w:rsidRDefault="00120F8F" w:rsidP="0085055F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Avaliar conhecimentos da pág. 13.</w:t>
            </w:r>
          </w:p>
        </w:tc>
      </w:tr>
    </w:tbl>
    <w:p w:rsidR="00F15944" w:rsidRPr="00423CD6" w:rsidRDefault="00F15944" w:rsidP="002C2818">
      <w:pPr>
        <w:spacing w:after="120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AE29B5" w:rsidRPr="00613034" w:rsidTr="002C2818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AE29B5" w:rsidRPr="00613034" w:rsidRDefault="00AE29B5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AE29B5" w:rsidRPr="00613034" w:rsidTr="002C2818">
        <w:trPr>
          <w:trHeight w:hRule="exact" w:val="721"/>
        </w:trPr>
        <w:tc>
          <w:tcPr>
            <w:tcW w:w="8720" w:type="dxa"/>
            <w:shd w:val="clear" w:color="auto" w:fill="auto"/>
          </w:tcPr>
          <w:p w:rsidR="00A50766" w:rsidRDefault="00A50766" w:rsidP="00A507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Estão disponíveis, na Educateca e/ou no Livromédia, instrumentos de trabalho complementares aos que são apresentados no manual </w:t>
            </w:r>
            <w:r w:rsidR="00AD6373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Recursos para o professor: Ficha de diagnóstico).</w:t>
            </w:r>
          </w:p>
          <w:p w:rsidR="00AE29B5" w:rsidRPr="00C63982" w:rsidRDefault="00AE29B5" w:rsidP="00EC51F1">
            <w:pPr>
              <w:tabs>
                <w:tab w:val="left" w:pos="290"/>
              </w:tabs>
              <w:rPr>
                <w:sz w:val="20"/>
                <w:szCs w:val="20"/>
              </w:rPr>
            </w:pPr>
          </w:p>
        </w:tc>
      </w:tr>
    </w:tbl>
    <w:p w:rsidR="0089255E" w:rsidRDefault="0089255E" w:rsidP="00B94D99">
      <w:pPr>
        <w:rPr>
          <w:rFonts w:ascii="Times New Roman" w:hAnsi="Times New Roman"/>
          <w:sz w:val="20"/>
          <w:szCs w:val="20"/>
        </w:rPr>
      </w:pPr>
    </w:p>
    <w:p w:rsidR="0089255E" w:rsidRDefault="0089255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89255E" w:rsidRPr="00B94D99" w:rsidRDefault="0089255E" w:rsidP="0089255E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>N.º 2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7437D6" w:rsidRPr="00165749" w:rsidRDefault="007437D6" w:rsidP="007437D6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A91E499" wp14:editId="49FBCAC7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19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7D6" w:rsidRPr="00B94D99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7437D6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7437D6" w:rsidRPr="00B94D99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7437D6" w:rsidRDefault="007437D6" w:rsidP="007437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1E499" id="_x0000_s1027" type="#_x0000_t202" style="position:absolute;margin-left:372.4pt;margin-top:4.7pt;width:423.6pt;height:50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" fillcolor="white [3201]" strokeweight=".5pt">
                <v:path arrowok="t"/>
                <v:textbox>
                  <w:txbxContent>
                    <w:p w:rsidR="007437D6" w:rsidRPr="00B94D99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7437D6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7437D6" w:rsidRPr="00B94D99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7437D6" w:rsidRDefault="007437D6" w:rsidP="007437D6"/>
                  </w:txbxContent>
                </v:textbox>
                <w10:wrap anchorx="margin"/>
              </v:shape>
            </w:pict>
          </mc:Fallback>
        </mc:AlternateContent>
      </w:r>
    </w:p>
    <w:p w:rsidR="0089255E" w:rsidRDefault="0089255E" w:rsidP="0089255E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89255E" w:rsidRPr="00EC4CC7" w:rsidRDefault="0089255E" w:rsidP="0089255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89255E" w:rsidRPr="00613034" w:rsidTr="00EC51F1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89255E" w:rsidRPr="00613034" w:rsidRDefault="0089255E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89255E" w:rsidRPr="00613034" w:rsidTr="00EC51F1">
        <w:trPr>
          <w:trHeight w:hRule="exact" w:val="450"/>
        </w:trPr>
        <w:tc>
          <w:tcPr>
            <w:tcW w:w="8720" w:type="dxa"/>
            <w:shd w:val="clear" w:color="auto" w:fill="auto"/>
          </w:tcPr>
          <w:p w:rsidR="0089255E" w:rsidRPr="00613034" w:rsidRDefault="0089255E" w:rsidP="00EC51F1">
            <w:pPr>
              <w:pStyle w:val="PargrafodaLista"/>
              <w:tabs>
                <w:tab w:val="left" w:pos="290"/>
              </w:tabs>
              <w:spacing w:after="0" w:line="36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Consolidar e ampliar conhecimentos sobre elementos químicos e dimensões à escala atómica.</w:t>
            </w:r>
          </w:p>
        </w:tc>
      </w:tr>
    </w:tbl>
    <w:p w:rsidR="0089255E" w:rsidRDefault="0089255E" w:rsidP="0089255E">
      <w:pPr>
        <w:spacing w:after="0" w:line="360" w:lineRule="auto"/>
        <w:contextualSpacing/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89255E" w:rsidRPr="00613034" w:rsidTr="00EC51F1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89255E" w:rsidRPr="00613034" w:rsidRDefault="0089255E" w:rsidP="00EC51F1">
            <w:pPr>
              <w:spacing w:after="0" w:line="360" w:lineRule="auto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89255E" w:rsidRPr="00613034" w:rsidTr="00EC51F1">
        <w:trPr>
          <w:trHeight w:hRule="exact" w:val="450"/>
        </w:trPr>
        <w:tc>
          <w:tcPr>
            <w:tcW w:w="9750" w:type="dxa"/>
            <w:shd w:val="clear" w:color="auto" w:fill="auto"/>
          </w:tcPr>
          <w:p w:rsidR="0089255E" w:rsidRPr="00613034" w:rsidRDefault="0089255E" w:rsidP="00EC51F1">
            <w:pPr>
              <w:pStyle w:val="PargrafodaLista"/>
              <w:tabs>
                <w:tab w:val="left" w:pos="290"/>
              </w:tabs>
              <w:spacing w:after="0" w:line="36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Dimensões à escala atómica.</w:t>
            </w:r>
          </w:p>
        </w:tc>
      </w:tr>
    </w:tbl>
    <w:p w:rsidR="0089255E" w:rsidRPr="00613034" w:rsidRDefault="0089255E" w:rsidP="0089255E">
      <w:pPr>
        <w:spacing w:after="0" w:line="360" w:lineRule="auto"/>
        <w:contextualSpacing/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89255E" w:rsidRPr="00613034" w:rsidTr="00EC51F1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89255E" w:rsidRPr="00613034" w:rsidRDefault="0089255E" w:rsidP="00EC51F1">
            <w:pPr>
              <w:spacing w:after="0" w:line="360" w:lineRule="auto"/>
              <w:contextualSpacing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89255E" w:rsidRPr="00613034" w:rsidTr="00EC51F1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89255E" w:rsidRPr="004B65E3" w:rsidRDefault="0089255E" w:rsidP="00EC51F1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4B65E3">
              <w:rPr>
                <w:rFonts w:cs="Calibri"/>
                <w:sz w:val="20"/>
                <w:szCs w:val="20"/>
              </w:rPr>
              <w:t>1.1 Descrever a constituição de átomos com base no número atómico, no número de massa e na definição de isótopos.</w:t>
            </w:r>
          </w:p>
          <w:p w:rsidR="0089255E" w:rsidRPr="004B65E3" w:rsidRDefault="0089255E" w:rsidP="00EC51F1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4B65E3">
              <w:rPr>
                <w:rFonts w:cs="Calibri"/>
                <w:sz w:val="20"/>
                <w:szCs w:val="20"/>
              </w:rPr>
              <w:t xml:space="preserve">1.3 Comparar ordens de grandeza de distâncias e tamanhos </w:t>
            </w:r>
            <w:r>
              <w:rPr>
                <w:rFonts w:cs="Calibri"/>
                <w:sz w:val="20"/>
                <w:szCs w:val="20"/>
              </w:rPr>
              <w:t>à</w:t>
            </w:r>
            <w:r w:rsidRPr="004B65E3">
              <w:rPr>
                <w:rFonts w:cs="Calibri"/>
                <w:sz w:val="20"/>
                <w:szCs w:val="20"/>
              </w:rPr>
              <w:t xml:space="preserve"> escala atómica a partir, por exemplo, de imagens de microscopia de alta resolução, justificando o uso de unidades adequadas.</w:t>
            </w:r>
          </w:p>
          <w:p w:rsidR="0089255E" w:rsidRPr="00FE290D" w:rsidRDefault="0089255E" w:rsidP="00EC51F1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4B65E3">
              <w:rPr>
                <w:rFonts w:cs="Calibri"/>
                <w:sz w:val="20"/>
                <w:szCs w:val="20"/>
              </w:rPr>
              <w:t>1.4 Associar a nanotecnologia a manipulação da matéria à escala atómica e molecular e identificar algumas das suas aplicações com base em informação selecionada.</w:t>
            </w:r>
          </w:p>
        </w:tc>
      </w:tr>
    </w:tbl>
    <w:p w:rsidR="0089255E" w:rsidRDefault="0089255E" w:rsidP="0089255E">
      <w:pPr>
        <w:spacing w:after="0" w:line="360" w:lineRule="auto"/>
        <w:contextualSpacing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53"/>
        <w:gridCol w:w="281"/>
        <w:gridCol w:w="3960"/>
      </w:tblGrid>
      <w:tr w:rsidR="0089255E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89255E" w:rsidRPr="00613034" w:rsidRDefault="0089255E" w:rsidP="00EC51F1">
            <w:pPr>
              <w:spacing w:after="0" w:line="360" w:lineRule="auto"/>
              <w:contextualSpacing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89255E" w:rsidRDefault="0089255E" w:rsidP="00EC51F1">
            <w:pPr>
              <w:spacing w:after="0" w:line="360" w:lineRule="auto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89255E" w:rsidRPr="00613034" w:rsidRDefault="0089255E" w:rsidP="00EC51F1">
            <w:pPr>
              <w:spacing w:after="0" w:line="360" w:lineRule="auto"/>
              <w:contextualSpacing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89255E" w:rsidRPr="00C63982" w:rsidTr="00EC51F1">
        <w:trPr>
          <w:trHeight w:val="1299"/>
        </w:trPr>
        <w:tc>
          <w:tcPr>
            <w:tcW w:w="4361" w:type="dxa"/>
            <w:shd w:val="clear" w:color="auto" w:fill="auto"/>
          </w:tcPr>
          <w:p w:rsidR="0089255E" w:rsidRDefault="0089255E" w:rsidP="00EC51F1">
            <w:pPr>
              <w:tabs>
                <w:tab w:val="left" w:pos="290"/>
              </w:tabs>
              <w:spacing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Correção do trabalho de casa.</w:t>
            </w:r>
          </w:p>
          <w:p w:rsidR="0089255E" w:rsidRDefault="0089255E" w:rsidP="00EC51F1">
            <w:pPr>
              <w:tabs>
                <w:tab w:val="left" w:pos="290"/>
              </w:tabs>
              <w:spacing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desenvolvimento da microscopia eletrónica.</w:t>
            </w:r>
          </w:p>
          <w:p w:rsidR="0089255E" w:rsidRDefault="0089255E" w:rsidP="00EC51F1">
            <w:pPr>
              <w:tabs>
                <w:tab w:val="left" w:pos="290"/>
              </w:tabs>
              <w:spacing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nanotecnologia e suas aplicações.</w:t>
            </w:r>
          </w:p>
          <w:p w:rsidR="0089255E" w:rsidRDefault="0089255E" w:rsidP="00EC51F1">
            <w:pPr>
              <w:tabs>
                <w:tab w:val="left" w:pos="290"/>
              </w:tabs>
              <w:spacing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Constituição dos átomos. </w:t>
            </w:r>
          </w:p>
          <w:p w:rsidR="0089255E" w:rsidRDefault="0089255E" w:rsidP="00EC51F1">
            <w:pPr>
              <w:tabs>
                <w:tab w:val="left" w:pos="290"/>
              </w:tabs>
              <w:spacing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Número atómico e número de massa.</w:t>
            </w:r>
          </w:p>
          <w:p w:rsidR="0089255E" w:rsidRDefault="0089255E" w:rsidP="00EC51F1">
            <w:pPr>
              <w:tabs>
                <w:tab w:val="left" w:pos="290"/>
              </w:tabs>
              <w:spacing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Isótopos.</w:t>
            </w:r>
          </w:p>
          <w:p w:rsidR="0089255E" w:rsidRPr="00C63982" w:rsidRDefault="0089255E" w:rsidP="00EC51F1">
            <w:pPr>
              <w:tabs>
                <w:tab w:val="left" w:pos="290"/>
              </w:tabs>
              <w:spacing w:after="0"/>
              <w:contextualSpacing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9255E" w:rsidRPr="00F15944" w:rsidRDefault="0089255E" w:rsidP="00EC51F1">
            <w:pPr>
              <w:tabs>
                <w:tab w:val="left" w:pos="290"/>
              </w:tabs>
              <w:spacing w:after="0" w:line="360" w:lineRule="auto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9255E" w:rsidRDefault="0089255E" w:rsidP="00EC51F1">
            <w:pPr>
              <w:tabs>
                <w:tab w:val="left" w:pos="290"/>
              </w:tabs>
              <w:spacing w:after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Exposição oral.</w:t>
            </w:r>
          </w:p>
          <w:p w:rsidR="0089255E" w:rsidRDefault="0089255E" w:rsidP="00EC51F1">
            <w:pPr>
              <w:tabs>
                <w:tab w:val="left" w:pos="290"/>
              </w:tabs>
              <w:spacing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Diálogo de classe.</w:t>
            </w:r>
          </w:p>
          <w:p w:rsidR="0089255E" w:rsidRPr="00C63982" w:rsidRDefault="0089255E" w:rsidP="00EC51F1">
            <w:pPr>
              <w:tabs>
                <w:tab w:val="left" w:pos="290"/>
              </w:tabs>
              <w:spacing w:after="0"/>
              <w:contextualSpacing/>
              <w:rPr>
                <w:sz w:val="20"/>
                <w:szCs w:val="20"/>
              </w:rPr>
            </w:pPr>
          </w:p>
        </w:tc>
      </w:tr>
      <w:tr w:rsidR="0089255E" w:rsidRPr="00C63982" w:rsidTr="00EC51F1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89255E" w:rsidRDefault="0089255E" w:rsidP="00EC51F1">
            <w:pPr>
              <w:pStyle w:val="PargrafodaLista"/>
              <w:tabs>
                <w:tab w:val="left" w:pos="290"/>
              </w:tabs>
              <w:spacing w:after="0" w:line="36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89255E" w:rsidRPr="00F15944" w:rsidRDefault="0089255E" w:rsidP="00EC51F1">
            <w:pPr>
              <w:tabs>
                <w:tab w:val="left" w:pos="290"/>
              </w:tabs>
              <w:spacing w:after="0" w:line="360" w:lineRule="auto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89255E" w:rsidRDefault="0089255E" w:rsidP="00EC51F1">
            <w:pPr>
              <w:pStyle w:val="PargrafodaLista"/>
              <w:tabs>
                <w:tab w:val="left" w:pos="290"/>
              </w:tabs>
              <w:spacing w:after="0" w:line="360" w:lineRule="auto"/>
              <w:ind w:left="0"/>
              <w:rPr>
                <w:sz w:val="20"/>
                <w:szCs w:val="20"/>
              </w:rPr>
            </w:pPr>
          </w:p>
        </w:tc>
      </w:tr>
      <w:tr w:rsidR="0089255E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89255E" w:rsidRPr="00613034" w:rsidRDefault="0089255E" w:rsidP="00EC51F1">
            <w:pPr>
              <w:spacing w:after="0" w:line="360" w:lineRule="auto"/>
              <w:contextualSpacing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89255E" w:rsidRDefault="0089255E" w:rsidP="00EC51F1">
            <w:pPr>
              <w:spacing w:after="0" w:line="360" w:lineRule="auto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89255E" w:rsidRPr="00613034" w:rsidRDefault="0089255E" w:rsidP="00EC51F1">
            <w:pPr>
              <w:spacing w:after="0" w:line="360" w:lineRule="auto"/>
              <w:contextualSpacing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9255E" w:rsidRPr="00C63982" w:rsidTr="00EC51F1">
        <w:tc>
          <w:tcPr>
            <w:tcW w:w="4361" w:type="dxa"/>
            <w:shd w:val="clear" w:color="auto" w:fill="auto"/>
          </w:tcPr>
          <w:p w:rsidR="0089255E" w:rsidRDefault="0089255E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89255E" w:rsidRDefault="0089255E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Computador e </w:t>
            </w:r>
            <w:proofErr w:type="spellStart"/>
            <w:r>
              <w:rPr>
                <w:sz w:val="20"/>
                <w:szCs w:val="20"/>
              </w:rPr>
              <w:t>videoprojetor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89255E" w:rsidRDefault="0089255E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Quadro.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9255E" w:rsidRPr="00F15944" w:rsidRDefault="0089255E" w:rsidP="00EC51F1">
            <w:pPr>
              <w:tabs>
                <w:tab w:val="left" w:pos="290"/>
              </w:tabs>
              <w:spacing w:after="0" w:line="360" w:lineRule="auto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89255E" w:rsidRDefault="0089255E" w:rsidP="00EC51F1">
            <w:pPr>
              <w:pStyle w:val="PargrafodaLista"/>
              <w:tabs>
                <w:tab w:val="left" w:pos="290"/>
              </w:tabs>
              <w:spacing w:after="0" w:line="360" w:lineRule="auto"/>
              <w:ind w:left="0"/>
              <w:rPr>
                <w:sz w:val="20"/>
                <w:szCs w:val="20"/>
              </w:rPr>
            </w:pPr>
          </w:p>
        </w:tc>
      </w:tr>
    </w:tbl>
    <w:p w:rsidR="0089255E" w:rsidRDefault="0089255E" w:rsidP="0089255E">
      <w:pPr>
        <w:spacing w:after="0" w:line="360" w:lineRule="auto"/>
        <w:contextualSpacing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89255E" w:rsidRPr="00613034" w:rsidTr="00EC51F1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89255E" w:rsidRPr="00613034" w:rsidRDefault="0089255E" w:rsidP="00EC51F1">
            <w:pPr>
              <w:spacing w:after="0" w:line="360" w:lineRule="auto"/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89255E" w:rsidRPr="00613034" w:rsidTr="00EC51F1">
        <w:trPr>
          <w:trHeight w:hRule="exact" w:val="3414"/>
        </w:trPr>
        <w:tc>
          <w:tcPr>
            <w:tcW w:w="8720" w:type="dxa"/>
            <w:shd w:val="clear" w:color="auto" w:fill="auto"/>
          </w:tcPr>
          <w:p w:rsidR="0089255E" w:rsidRDefault="0089255E" w:rsidP="00EC51F1">
            <w:pPr>
              <w:pStyle w:val="PargrafodaLista"/>
              <w:tabs>
                <w:tab w:val="left" w:pos="290"/>
              </w:tabs>
              <w:spacing w:after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Corrigir o trabalho de casa.</w:t>
            </w:r>
          </w:p>
          <w:p w:rsidR="0089255E" w:rsidRDefault="0089255E" w:rsidP="00EC51F1">
            <w:pPr>
              <w:pStyle w:val="PargrafodaLista"/>
              <w:tabs>
                <w:tab w:val="left" w:pos="290"/>
              </w:tabs>
              <w:spacing w:after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Apresentar os diversos tipos de microscópios eletrónicos, dando ênfase ao funcionamento do microscópio de varrimento com efeito de túnel. </w:t>
            </w:r>
          </w:p>
          <w:p w:rsidR="0089255E" w:rsidRDefault="0089255E" w:rsidP="00EC51F1">
            <w:pPr>
              <w:pStyle w:val="PargrafodaLista"/>
              <w:tabs>
                <w:tab w:val="left" w:pos="290"/>
              </w:tabs>
              <w:spacing w:after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Explorar com os alunos as imagens apresen</w:t>
            </w:r>
            <w:r w:rsidR="00064E7E">
              <w:rPr>
                <w:sz w:val="20"/>
                <w:szCs w:val="20"/>
              </w:rPr>
              <w:t xml:space="preserve">tadas no manual (pág. 16) e/ou </w:t>
            </w:r>
            <w:r>
              <w:rPr>
                <w:sz w:val="20"/>
                <w:szCs w:val="20"/>
              </w:rPr>
              <w:t>outras que eventualmente sejam retiradas da Internet, estimando a partir das informações nelas contidas os tamanhos das maiores e menores partículas visualizadas.</w:t>
            </w:r>
          </w:p>
          <w:p w:rsidR="0089255E" w:rsidRDefault="0089255E" w:rsidP="00EC51F1">
            <w:pPr>
              <w:pStyle w:val="PargrafodaLista"/>
              <w:tabs>
                <w:tab w:val="left" w:pos="290"/>
              </w:tabs>
              <w:spacing w:after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Apresentar a nanotecnologia como uma nova área da ciência.</w:t>
            </w:r>
          </w:p>
          <w:p w:rsidR="0089255E" w:rsidRDefault="0089255E" w:rsidP="00EC51F1">
            <w:pPr>
              <w:pStyle w:val="PargrafodaLista"/>
              <w:tabs>
                <w:tab w:val="left" w:pos="290"/>
              </w:tabs>
              <w:spacing w:after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Explorar as aplicações da nanotecnologia com base na figura da pág. 20 e na hiperpágina das págs. 24 e 25.</w:t>
            </w:r>
          </w:p>
          <w:p w:rsidR="0089255E" w:rsidRDefault="0089255E" w:rsidP="00EC51F1">
            <w:pPr>
              <w:pStyle w:val="PargrafodaLista"/>
              <w:tabs>
                <w:tab w:val="left" w:pos="290"/>
              </w:tabs>
              <w:spacing w:after="0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Preparar a atividade (a realizar na próxima aula) apresentada nesta hiperpágina.</w:t>
            </w:r>
          </w:p>
          <w:p w:rsidR="0089255E" w:rsidRPr="00C63982" w:rsidRDefault="0089255E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Relembrar os conhecimentos adquiridos no 9.º ano sobre a constituição dos átomos, os símbolos químicos, os números atómicos e de massa e os isótopos.</w:t>
            </w:r>
          </w:p>
        </w:tc>
      </w:tr>
    </w:tbl>
    <w:p w:rsidR="0089255E" w:rsidRDefault="0089255E" w:rsidP="0089255E">
      <w:pPr>
        <w:spacing w:after="0" w:line="360" w:lineRule="auto"/>
        <w:contextualSpacing/>
        <w:rPr>
          <w:rFonts w:asciiTheme="minorHAnsi" w:hAnsiTheme="minorHAnsi"/>
          <w:sz w:val="20"/>
          <w:szCs w:val="20"/>
        </w:rPr>
      </w:pPr>
    </w:p>
    <w:p w:rsidR="0089255E" w:rsidRDefault="0089255E" w:rsidP="0089255E">
      <w:pPr>
        <w:spacing w:after="0" w:line="360" w:lineRule="auto"/>
        <w:contextualSpacing/>
        <w:rPr>
          <w:rFonts w:asciiTheme="minorHAnsi" w:hAnsiTheme="minorHAnsi"/>
          <w:sz w:val="20"/>
          <w:szCs w:val="20"/>
        </w:rPr>
      </w:pPr>
    </w:p>
    <w:p w:rsidR="0089255E" w:rsidRPr="002C2818" w:rsidRDefault="0089255E" w:rsidP="0089255E">
      <w:pPr>
        <w:spacing w:after="0" w:line="360" w:lineRule="auto"/>
        <w:contextualSpacing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5"/>
        <w:gridCol w:w="280"/>
        <w:gridCol w:w="3969"/>
      </w:tblGrid>
      <w:tr w:rsidR="0089255E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89255E" w:rsidRPr="00613034" w:rsidRDefault="0089255E" w:rsidP="00EC51F1">
            <w:pPr>
              <w:spacing w:after="0" w:line="360" w:lineRule="auto"/>
              <w:contextualSpacing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89255E" w:rsidRDefault="0089255E" w:rsidP="00EC51F1">
            <w:pPr>
              <w:spacing w:after="0" w:line="360" w:lineRule="auto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89255E" w:rsidRPr="00613034" w:rsidRDefault="0089255E" w:rsidP="00EC51F1">
            <w:pPr>
              <w:spacing w:after="0" w:line="360" w:lineRule="auto"/>
              <w:contextualSpacing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89255E" w:rsidRPr="00613034" w:rsidTr="00EC51F1">
        <w:trPr>
          <w:trHeight w:val="1361"/>
        </w:trPr>
        <w:tc>
          <w:tcPr>
            <w:tcW w:w="4361" w:type="dxa"/>
            <w:shd w:val="clear" w:color="auto" w:fill="auto"/>
          </w:tcPr>
          <w:p w:rsidR="0089255E" w:rsidRDefault="0089255E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atitudes e comportamentos;</w:t>
            </w:r>
          </w:p>
          <w:p w:rsidR="0089255E" w:rsidRPr="0085055F" w:rsidRDefault="0089255E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Nível de envolvimento dos alunos nas atividades propostas.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9255E" w:rsidRPr="00F15944" w:rsidRDefault="0089255E" w:rsidP="00EC51F1">
            <w:pPr>
              <w:tabs>
                <w:tab w:val="left" w:pos="290"/>
              </w:tabs>
              <w:spacing w:after="0" w:line="360" w:lineRule="auto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89255E" w:rsidRDefault="0089255E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Preparação da atividade proposta na hiperpágina «Aplicações da nanotecnologia».</w:t>
            </w:r>
          </w:p>
          <w:p w:rsidR="0089255E" w:rsidRPr="00C63982" w:rsidRDefault="0089255E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Avaliar conhecimentos da pág. 23.</w:t>
            </w:r>
          </w:p>
        </w:tc>
      </w:tr>
    </w:tbl>
    <w:p w:rsidR="0089255E" w:rsidRDefault="0089255E" w:rsidP="0089255E">
      <w:pPr>
        <w:spacing w:after="0" w:line="360" w:lineRule="auto"/>
        <w:contextualSpacing/>
        <w:rPr>
          <w:rFonts w:ascii="Times New Roman" w:hAnsi="Times New Roman"/>
          <w:sz w:val="20"/>
          <w:szCs w:val="20"/>
        </w:rPr>
      </w:pPr>
    </w:p>
    <w:tbl>
      <w:tblPr>
        <w:tblW w:w="8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582"/>
      </w:tblGrid>
      <w:tr w:rsidR="0089255E" w:rsidRPr="00613034" w:rsidTr="00423CD6">
        <w:trPr>
          <w:trHeight w:hRule="exact" w:val="271"/>
        </w:trPr>
        <w:tc>
          <w:tcPr>
            <w:tcW w:w="8582" w:type="dxa"/>
            <w:shd w:val="clear" w:color="auto" w:fill="BFBFBF" w:themeFill="background1" w:themeFillShade="BF"/>
          </w:tcPr>
          <w:p w:rsidR="0089255E" w:rsidRPr="00613034" w:rsidRDefault="0089255E" w:rsidP="00EC51F1">
            <w:pPr>
              <w:spacing w:after="0" w:line="360" w:lineRule="auto"/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A50766" w:rsidRPr="00613034" w:rsidTr="00423CD6">
        <w:trPr>
          <w:trHeight w:hRule="exact" w:val="1547"/>
        </w:trPr>
        <w:tc>
          <w:tcPr>
            <w:tcW w:w="8582" w:type="dxa"/>
            <w:shd w:val="clear" w:color="auto" w:fill="auto"/>
          </w:tcPr>
          <w:p w:rsidR="00A50766" w:rsidRDefault="00A50766" w:rsidP="00423CD6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Estão disponíveis, no </w:t>
            </w:r>
            <w:r w:rsidR="00AD6373">
              <w:rPr>
                <w:sz w:val="20"/>
                <w:szCs w:val="20"/>
              </w:rPr>
              <w:t>Caderno de atividades e avaliação contínua</w:t>
            </w:r>
            <w:r>
              <w:rPr>
                <w:sz w:val="20"/>
                <w:szCs w:val="20"/>
              </w:rPr>
              <w:t>, instrumentos para trabalho autónomo dos alunos (Ficha de trabalho do subdomínio 1 — Ficha de trabalho 1: exercícios 1 a 6).</w:t>
            </w:r>
            <w:r w:rsidR="00064E7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 que podem ser utilizados para consolidação de aprendizagens sempre que necessário.</w:t>
            </w:r>
          </w:p>
          <w:p w:rsidR="00064E7E" w:rsidRDefault="00064E7E" w:rsidP="00134602"/>
          <w:p w:rsidR="00A50766" w:rsidRPr="00C63982" w:rsidRDefault="00A50766" w:rsidP="00134602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</w:tc>
      </w:tr>
    </w:tbl>
    <w:p w:rsidR="0089255E" w:rsidRDefault="0089255E" w:rsidP="00B94D99">
      <w:pPr>
        <w:rPr>
          <w:rFonts w:ascii="Times New Roman" w:hAnsi="Times New Roman"/>
          <w:sz w:val="20"/>
          <w:szCs w:val="20"/>
        </w:rPr>
      </w:pPr>
    </w:p>
    <w:p w:rsidR="00EC51F1" w:rsidRDefault="00EC51F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EC51F1" w:rsidRPr="00B94D99" w:rsidRDefault="00EC51F1" w:rsidP="00EC51F1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>N.º 3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7437D6" w:rsidRPr="00165749" w:rsidRDefault="007437D6" w:rsidP="007437D6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B9EFE3F" wp14:editId="7D8C9B70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20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7D6" w:rsidRPr="00B94D99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7437D6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7437D6" w:rsidRPr="00B94D99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3 TEMPOS</w:t>
                            </w:r>
                          </w:p>
                          <w:p w:rsidR="007437D6" w:rsidRDefault="007437D6" w:rsidP="007437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EFE3F" id="_x0000_s1028" type="#_x0000_t202" style="position:absolute;margin-left:372.4pt;margin-top:4.7pt;width:423.6pt;height:50pt;z-index:2516961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" fillcolor="white [3201]" strokeweight=".5pt">
                <v:path arrowok="t"/>
                <v:textbox>
                  <w:txbxContent>
                    <w:p w:rsidR="007437D6" w:rsidRPr="00B94D99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7437D6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7437D6" w:rsidRPr="00B94D99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3 TEMPOS</w:t>
                      </w:r>
                    </w:p>
                    <w:p w:rsidR="007437D6" w:rsidRDefault="007437D6" w:rsidP="007437D6"/>
                  </w:txbxContent>
                </v:textbox>
                <w10:wrap anchorx="margin"/>
              </v:shape>
            </w:pict>
          </mc:Fallback>
        </mc:AlternateContent>
      </w:r>
    </w:p>
    <w:p w:rsidR="00EC51F1" w:rsidRDefault="00EC51F1" w:rsidP="00EC51F1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EC51F1" w:rsidRPr="00EC4CC7" w:rsidRDefault="00EC51F1" w:rsidP="00EC51F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EC51F1" w:rsidRPr="00613034" w:rsidTr="00EC51F1">
        <w:trPr>
          <w:trHeight w:hRule="exact" w:val="450"/>
        </w:trPr>
        <w:tc>
          <w:tcPr>
            <w:tcW w:w="9750" w:type="dxa"/>
            <w:shd w:val="clear" w:color="auto" w:fill="auto"/>
          </w:tcPr>
          <w:p w:rsidR="00EC51F1" w:rsidRPr="00613034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Consolidar e ampliar conhecimentos sobre elementos químicos e dimensões à escala atómica.</w:t>
            </w:r>
          </w:p>
        </w:tc>
      </w:tr>
    </w:tbl>
    <w:p w:rsidR="00EC51F1" w:rsidRDefault="00EC51F1" w:rsidP="00EC51F1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EC51F1" w:rsidRPr="00613034" w:rsidTr="00EC51F1">
        <w:trPr>
          <w:trHeight w:hRule="exact" w:val="2307"/>
        </w:trPr>
        <w:tc>
          <w:tcPr>
            <w:tcW w:w="9750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Regras de segurança.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Sinalética de segurança.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 de laboratório.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Medida e medição.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Erros na medição.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Algarismos significativos.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Incerteza absoluta e relativa na medição.</w:t>
            </w:r>
          </w:p>
          <w:p w:rsidR="00EC51F1" w:rsidRPr="00613034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Medição de volumes e massas.</w:t>
            </w:r>
          </w:p>
        </w:tc>
      </w:tr>
    </w:tbl>
    <w:p w:rsidR="00EC51F1" w:rsidRPr="00613034" w:rsidRDefault="00EC51F1" w:rsidP="00EC51F1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Metas específicas e transversais das atividades laboratoriais </w:t>
            </w:r>
          </w:p>
        </w:tc>
      </w:tr>
      <w:tr w:rsidR="00EC51F1" w:rsidRPr="00613034" w:rsidTr="00EC51F1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EC51F1" w:rsidRDefault="00EC51F1" w:rsidP="00EC51F1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502925">
              <w:rPr>
                <w:rFonts w:asciiTheme="minorHAnsi" w:hAnsiTheme="minorHAnsi"/>
                <w:sz w:val="20"/>
                <w:szCs w:val="20"/>
              </w:rPr>
              <w:t>Identificar material e equipamento de segurança e manuseá-lo corretamente, respeitando regras de segurança e instruções recebidas.</w:t>
            </w:r>
          </w:p>
          <w:p w:rsidR="00EC51F1" w:rsidRDefault="00EC51F1" w:rsidP="00EC51F1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Identificar simbologia em laboratórios.</w:t>
            </w:r>
          </w:p>
          <w:p w:rsidR="00EC51F1" w:rsidRDefault="00EC51F1" w:rsidP="00EC51F1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Identificar equipamento de proteção individual.</w:t>
            </w:r>
          </w:p>
          <w:p w:rsidR="00EC51F1" w:rsidRDefault="00EC51F1" w:rsidP="00EC51F1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Adotar as medidas de proteção adequadas a operações laboratoriais, com base na infor</w:t>
            </w:r>
            <w:r w:rsidR="00064E7E">
              <w:rPr>
                <w:rFonts w:asciiTheme="minorHAnsi" w:hAnsiTheme="minorHAnsi"/>
                <w:sz w:val="20"/>
                <w:szCs w:val="20"/>
              </w:rPr>
              <w:t xml:space="preserve">mação </w:t>
            </w:r>
            <w:r>
              <w:rPr>
                <w:rFonts w:asciiTheme="minorHAnsi" w:hAnsiTheme="minorHAnsi"/>
                <w:sz w:val="20"/>
                <w:szCs w:val="20"/>
              </w:rPr>
              <w:t>de segurança e em instruções recebidas.</w:t>
            </w:r>
          </w:p>
          <w:p w:rsidR="00EC51F1" w:rsidRDefault="00EC51F1" w:rsidP="00EC51F1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Selecionar material de laboratório adequado a um trabalho laboratorial.</w:t>
            </w:r>
          </w:p>
          <w:p w:rsidR="00EC51F1" w:rsidRDefault="00EC51F1" w:rsidP="00EC51F1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Executar corretamente técnicas laboratoriais.</w:t>
            </w:r>
          </w:p>
          <w:p w:rsidR="00EC51F1" w:rsidRDefault="00EC51F1" w:rsidP="00EC51F1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Identificar aparelhos de medida, analógicos e digitais, o seu intervalo de funcionamento e a respetiva incerteza de leitura.</w:t>
            </w:r>
          </w:p>
          <w:p w:rsidR="00EC51F1" w:rsidRDefault="00EC51F1" w:rsidP="00EC51F1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Efetuar medições utilizando material de laboratório analógico, digital ou de aquisição automática de dados.</w:t>
            </w:r>
          </w:p>
          <w:p w:rsidR="00EC51F1" w:rsidRDefault="00EC51F1" w:rsidP="00EC51F1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Utilizar regras de contagem de algarismos significativos.</w:t>
            </w:r>
          </w:p>
          <w:p w:rsidR="00EC51F1" w:rsidRDefault="00EC51F1" w:rsidP="00EC51F1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Distinguir erros aleatórios de erros sistemáticos.</w:t>
            </w:r>
          </w:p>
          <w:p w:rsidR="00EC51F1" w:rsidRDefault="00EC51F1" w:rsidP="00EC51F1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Assoc</w:t>
            </w:r>
            <w:r w:rsidR="00064E7E">
              <w:rPr>
                <w:rFonts w:asciiTheme="minorHAnsi" w:hAnsiTheme="minorHAnsi"/>
                <w:sz w:val="20"/>
                <w:szCs w:val="20"/>
              </w:rPr>
              <w:t xml:space="preserve">iar a precisão das medidas </w:t>
            </w:r>
            <w:r>
              <w:rPr>
                <w:rFonts w:asciiTheme="minorHAnsi" w:hAnsiTheme="minorHAnsi"/>
                <w:sz w:val="20"/>
                <w:szCs w:val="20"/>
              </w:rPr>
              <w:t>à sua maior ou menor dispersão, quando há um conjunto de medições diretas, e aos erros aleatórios.</w:t>
            </w:r>
          </w:p>
          <w:p w:rsidR="00EC51F1" w:rsidRDefault="00EC51F1" w:rsidP="00EC51F1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Associar a exatidão de um resultado à maior ou menor proximidade a um valor de referência e aos erros sistemáticos, relacionando-a com o erro percentual.</w:t>
            </w:r>
          </w:p>
          <w:p w:rsidR="00EC51F1" w:rsidRDefault="00EC51F1" w:rsidP="00EC51F1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Indicar a medida de uma grandeza numa única medição direta, atendendo à incerteza experimental associada à leitura no aparelho de medida.</w:t>
            </w:r>
          </w:p>
          <w:p w:rsidR="00EC51F1" w:rsidRDefault="00EC51F1" w:rsidP="00EC51F1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Indicar a medida de uma grandeza quando há um conjunto de medições diretas, efetuadas nas mesmas condições, tomando como valor mais provável o valor médio.</w:t>
            </w:r>
          </w:p>
          <w:p w:rsidR="00EC51F1" w:rsidRDefault="00EC51F1" w:rsidP="00EC51F1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Calcular a incerteza absoluta do valor mais provável de um conjunto de medições diretas (o maior dos desvios absolutos), assim como a incerteza relativa em percentagem (desvio percentual), e indicar a medida da grandeza.</w:t>
            </w:r>
          </w:p>
          <w:p w:rsidR="00EC51F1" w:rsidRPr="00502925" w:rsidRDefault="00EC51F1" w:rsidP="00EC51F1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2"/>
        <w:gridCol w:w="281"/>
        <w:gridCol w:w="3971"/>
      </w:tblGrid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EC51F1" w:rsidRPr="00C63982" w:rsidTr="00EC51F1"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Regras de segurança.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Sinalética de segurança.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 de laboratório.</w:t>
            </w:r>
          </w:p>
          <w:p w:rsidR="00EC51F1" w:rsidRPr="00C63982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Medição em química.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spacing w:after="12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Exposição oral.</w:t>
            </w:r>
          </w:p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Diálogo de classe.</w:t>
            </w:r>
          </w:p>
          <w:p w:rsidR="00EC51F1" w:rsidRDefault="000E6118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EC51F1">
              <w:rPr>
                <w:sz w:val="20"/>
                <w:szCs w:val="20"/>
              </w:rPr>
              <w:t xml:space="preserve">tividades </w:t>
            </w:r>
            <w:r>
              <w:rPr>
                <w:sz w:val="20"/>
                <w:szCs w:val="20"/>
              </w:rPr>
              <w:t>experimentais de demonstração</w:t>
            </w:r>
            <w:r w:rsidR="00EC51F1">
              <w:rPr>
                <w:sz w:val="20"/>
                <w:szCs w:val="20"/>
              </w:rPr>
              <w:t>.</w:t>
            </w:r>
          </w:p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</w:p>
          <w:p w:rsidR="00EC51F1" w:rsidRPr="00C63982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</w:p>
        </w:tc>
      </w:tr>
      <w:tr w:rsidR="00EC51F1" w:rsidRPr="00C63982" w:rsidTr="00EC51F1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C51F1" w:rsidRPr="00C63982" w:rsidTr="00EC51F1"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 de laboratório.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Computador e </w:t>
            </w:r>
            <w:proofErr w:type="spellStart"/>
            <w:r>
              <w:rPr>
                <w:sz w:val="20"/>
                <w:szCs w:val="20"/>
              </w:rPr>
              <w:t>videoprojetor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Quadro</w:t>
            </w:r>
            <w:r w:rsidR="000E6118">
              <w:rPr>
                <w:sz w:val="20"/>
                <w:szCs w:val="20"/>
              </w:rPr>
              <w:t>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423CD6">
        <w:trPr>
          <w:trHeight w:hRule="exact" w:val="246"/>
        </w:trPr>
        <w:tc>
          <w:tcPr>
            <w:tcW w:w="8494" w:type="dxa"/>
            <w:shd w:val="clear" w:color="auto" w:fill="BFBFBF" w:themeFill="background1" w:themeFillShade="BF"/>
            <w:vAlign w:val="bottom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EC51F1" w:rsidRPr="00613034" w:rsidTr="00423CD6">
        <w:trPr>
          <w:trHeight w:hRule="exact" w:val="1689"/>
        </w:trPr>
        <w:tc>
          <w:tcPr>
            <w:tcW w:w="8494" w:type="dxa"/>
            <w:shd w:val="clear" w:color="auto" w:fill="auto"/>
          </w:tcPr>
          <w:p w:rsidR="00EC51F1" w:rsidRDefault="00064E7E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Explorar as </w:t>
            </w:r>
            <w:proofErr w:type="spellStart"/>
            <w:r>
              <w:rPr>
                <w:sz w:val="20"/>
                <w:szCs w:val="20"/>
              </w:rPr>
              <w:t>hiperpáginas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EC51F1">
              <w:rPr>
                <w:sz w:val="20"/>
                <w:szCs w:val="20"/>
              </w:rPr>
              <w:t>«Regras de segurança», «Sinalética de segurança», «Material de laboratório» (págs. 88, 89, 90, 91, 92 e 93).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Realizar as atividades propostas nas </w:t>
            </w:r>
            <w:proofErr w:type="spellStart"/>
            <w:r>
              <w:rPr>
                <w:sz w:val="20"/>
                <w:szCs w:val="20"/>
              </w:rPr>
              <w:t>hiperpáginas</w:t>
            </w:r>
            <w:proofErr w:type="spellEnd"/>
            <w:r>
              <w:rPr>
                <w:sz w:val="20"/>
                <w:szCs w:val="20"/>
              </w:rPr>
              <w:t xml:space="preserve"> «Regras de segurança» e «Material de laboratório».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Apresentar os conteúdos associados à medição em química.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Realizar atividades de demonstração no âmbito da medição de volumes e massas.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EC51F1" w:rsidRPr="00C63982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Pr="002C2818" w:rsidRDefault="00EC51F1" w:rsidP="00EC51F1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64"/>
        <w:gridCol w:w="281"/>
        <w:gridCol w:w="3949"/>
      </w:tblGrid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EC51F1" w:rsidRPr="00613034" w:rsidTr="00EC51F1">
        <w:trPr>
          <w:trHeight w:val="1361"/>
        </w:trPr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 de observação de atitudes e comportamentos;</w:t>
            </w:r>
          </w:p>
          <w:p w:rsidR="00EC51F1" w:rsidRPr="0085055F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Nível de envolvimento dos alunos nas atividades.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EC51F1" w:rsidRPr="00C63982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EC51F1" w:rsidRPr="00613034" w:rsidTr="00EC51F1">
        <w:trPr>
          <w:trHeight w:hRule="exact" w:val="721"/>
        </w:trPr>
        <w:tc>
          <w:tcPr>
            <w:tcW w:w="8720" w:type="dxa"/>
            <w:shd w:val="clear" w:color="auto" w:fill="auto"/>
          </w:tcPr>
          <w:p w:rsidR="00EC51F1" w:rsidRPr="00C63982" w:rsidRDefault="00EC51F1" w:rsidP="00EC51F1">
            <w:pPr>
              <w:tabs>
                <w:tab w:val="left" w:pos="290"/>
              </w:tabs>
              <w:rPr>
                <w:sz w:val="20"/>
                <w:szCs w:val="20"/>
              </w:rPr>
            </w:pPr>
          </w:p>
        </w:tc>
      </w:tr>
    </w:tbl>
    <w:p w:rsidR="00EC51F1" w:rsidRDefault="00EC51F1" w:rsidP="00EC51F1"/>
    <w:p w:rsidR="00EC51F1" w:rsidRDefault="00EC51F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EC51F1" w:rsidRPr="00B94D99" w:rsidRDefault="00EC51F1" w:rsidP="00EC51F1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>N.º 4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7437D6" w:rsidRPr="00165749" w:rsidRDefault="007437D6" w:rsidP="007437D6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6340EC0" wp14:editId="6626A75A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22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7D6" w:rsidRPr="00B94D99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7437D6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7437D6" w:rsidRPr="00B94D99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7437D6" w:rsidRDefault="007437D6" w:rsidP="007437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40EC0" id="_x0000_s1029" type="#_x0000_t202" style="position:absolute;margin-left:372.4pt;margin-top:4.7pt;width:423.6pt;height:50pt;z-index:251698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" fillcolor="white [3201]" strokeweight=".5pt">
                <v:path arrowok="t"/>
                <v:textbox>
                  <w:txbxContent>
                    <w:p w:rsidR="007437D6" w:rsidRPr="00B94D99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7437D6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7437D6" w:rsidRPr="00B94D99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7437D6" w:rsidRDefault="007437D6" w:rsidP="007437D6"/>
                  </w:txbxContent>
                </v:textbox>
                <w10:wrap anchorx="margin"/>
              </v:shape>
            </w:pict>
          </mc:Fallback>
        </mc:AlternateContent>
      </w:r>
    </w:p>
    <w:p w:rsidR="00EC51F1" w:rsidRDefault="00EC51F1" w:rsidP="00EC51F1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EC51F1" w:rsidRPr="00EC4CC7" w:rsidRDefault="00EC51F1" w:rsidP="00EC51F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EC51F1" w:rsidRPr="00613034" w:rsidTr="00EC51F1">
        <w:trPr>
          <w:trHeight w:hRule="exact" w:val="450"/>
        </w:trPr>
        <w:tc>
          <w:tcPr>
            <w:tcW w:w="9750" w:type="dxa"/>
            <w:shd w:val="clear" w:color="auto" w:fill="auto"/>
          </w:tcPr>
          <w:p w:rsidR="00EC51F1" w:rsidRPr="00613034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Consolidar e ampliar conhecimentos sobre elementos químicos e dimensões à escala atómica.</w:t>
            </w:r>
          </w:p>
        </w:tc>
      </w:tr>
    </w:tbl>
    <w:p w:rsidR="00EC51F1" w:rsidRDefault="00EC51F1" w:rsidP="00EC51F1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EC51F1" w:rsidRPr="00613034" w:rsidTr="00EC51F1">
        <w:trPr>
          <w:trHeight w:hRule="exact" w:val="450"/>
        </w:trPr>
        <w:tc>
          <w:tcPr>
            <w:tcW w:w="9750" w:type="dxa"/>
            <w:shd w:val="clear" w:color="auto" w:fill="auto"/>
          </w:tcPr>
          <w:p w:rsidR="00EC51F1" w:rsidRPr="00613034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Dimensões à escala atómica.</w:t>
            </w:r>
          </w:p>
        </w:tc>
      </w:tr>
    </w:tbl>
    <w:p w:rsidR="00EC51F1" w:rsidRPr="00613034" w:rsidRDefault="00EC51F1" w:rsidP="00EC51F1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EC51F1" w:rsidRPr="00613034" w:rsidTr="00EC51F1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EC51F1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 w:rsidRPr="004B65E3">
              <w:rPr>
                <w:rFonts w:cs="Calibri"/>
                <w:sz w:val="20"/>
                <w:szCs w:val="20"/>
              </w:rPr>
              <w:t>1.4 Associar a nanotecnologia a manipulação da matéria à escala atómica e molecular e identificar algumas das suas aplicações com base em informação selecionada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</w:tr>
    </w:tbl>
    <w:p w:rsidR="00EC51F1" w:rsidRPr="00423CD6" w:rsidRDefault="00EC51F1" w:rsidP="00EC51F1">
      <w:pPr>
        <w:spacing w:after="120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9"/>
        <w:gridCol w:w="281"/>
        <w:gridCol w:w="3964"/>
      </w:tblGrid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EC51F1" w:rsidRPr="00C63982" w:rsidTr="00EC51F1">
        <w:tc>
          <w:tcPr>
            <w:tcW w:w="4361" w:type="dxa"/>
            <w:shd w:val="clear" w:color="auto" w:fill="auto"/>
          </w:tcPr>
          <w:p w:rsidR="00EC51F1" w:rsidRPr="00C63982" w:rsidRDefault="00EC51F1" w:rsidP="00EC51F1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Realização de um jogo de simulação sobre «os prós e os contras da nanotecnologia».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spacing w:after="12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Jogo de simulação.</w:t>
            </w:r>
          </w:p>
          <w:p w:rsidR="00EC51F1" w:rsidRPr="00C63982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Discussão em grupo/turma.</w:t>
            </w:r>
          </w:p>
        </w:tc>
      </w:tr>
      <w:tr w:rsidR="00EC51F1" w:rsidRPr="00C63982" w:rsidTr="00EC51F1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C51F1" w:rsidRPr="00C63982" w:rsidTr="00EC51F1"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Sala organizada em U.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EC51F1" w:rsidRPr="00613034" w:rsidTr="00EC51F1">
        <w:trPr>
          <w:trHeight w:hRule="exact" w:val="1305"/>
        </w:trPr>
        <w:tc>
          <w:tcPr>
            <w:tcW w:w="8720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Realizar um debate subordinado ao tema «prós e contras da nanotecnologia».</w:t>
            </w:r>
          </w:p>
          <w:p w:rsidR="00EC51F1" w:rsidRPr="00C63982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Refletir, com base nos diferentes pontos de vista, acerca das vantagens e desvantagens da utilização das nanotecnologias.</w:t>
            </w:r>
          </w:p>
        </w:tc>
      </w:tr>
    </w:tbl>
    <w:p w:rsidR="00EC51F1" w:rsidRPr="002C2818" w:rsidRDefault="00EC51F1" w:rsidP="00EC51F1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64"/>
        <w:gridCol w:w="281"/>
        <w:gridCol w:w="3949"/>
      </w:tblGrid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EC51F1" w:rsidRPr="00613034" w:rsidTr="00EC51F1">
        <w:trPr>
          <w:trHeight w:val="1361"/>
        </w:trPr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 de observação de atitudes e comportamentos;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Nível de envolvimento dos alunos</w:t>
            </w:r>
            <w:r w:rsidR="000E6118">
              <w:rPr>
                <w:sz w:val="20"/>
                <w:szCs w:val="20"/>
              </w:rPr>
              <w:t xml:space="preserve"> nas atividades;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 de avaliação da participação no jogo de simulação;</w:t>
            </w:r>
          </w:p>
          <w:p w:rsidR="00EC51F1" w:rsidRPr="0085055F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 de auto e heteroavaliação da atividade.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EC51F1" w:rsidRPr="00C63982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EC51F1" w:rsidRPr="00613034" w:rsidTr="00EC51F1">
        <w:trPr>
          <w:trHeight w:hRule="exact" w:val="721"/>
        </w:trPr>
        <w:tc>
          <w:tcPr>
            <w:tcW w:w="8720" w:type="dxa"/>
            <w:shd w:val="clear" w:color="auto" w:fill="auto"/>
          </w:tcPr>
          <w:p w:rsidR="00EC51F1" w:rsidRPr="00C63982" w:rsidRDefault="00EC51F1" w:rsidP="00EC51F1">
            <w:pPr>
              <w:tabs>
                <w:tab w:val="left" w:pos="290"/>
              </w:tabs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rPr>
          <w:rFonts w:ascii="Times New Roman" w:hAnsi="Times New Roman"/>
          <w:sz w:val="20"/>
          <w:szCs w:val="20"/>
        </w:rPr>
      </w:pPr>
    </w:p>
    <w:p w:rsidR="00EC51F1" w:rsidRDefault="00EC51F1" w:rsidP="00EC51F1"/>
    <w:p w:rsidR="00EC51F1" w:rsidRPr="00B94D99" w:rsidRDefault="00EC51F1" w:rsidP="00EC51F1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>N.º 5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7437D6" w:rsidRPr="00165749" w:rsidRDefault="007437D6" w:rsidP="007437D6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3EF0C19" wp14:editId="34B00435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23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7D6" w:rsidRPr="00B94D99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7437D6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7437D6" w:rsidRPr="00B94D99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7437D6" w:rsidRDefault="007437D6" w:rsidP="007437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F0C19" id="_x0000_s1030" type="#_x0000_t202" style="position:absolute;margin-left:372.4pt;margin-top:4.7pt;width:423.6pt;height:50pt;z-index:251700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" fillcolor="white [3201]" strokeweight=".5pt">
                <v:path arrowok="t"/>
                <v:textbox>
                  <w:txbxContent>
                    <w:p w:rsidR="007437D6" w:rsidRPr="00B94D99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7437D6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7437D6" w:rsidRPr="00B94D99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7437D6" w:rsidRDefault="007437D6" w:rsidP="007437D6"/>
                  </w:txbxContent>
                </v:textbox>
                <w10:wrap anchorx="margin"/>
              </v:shape>
            </w:pict>
          </mc:Fallback>
        </mc:AlternateContent>
      </w:r>
    </w:p>
    <w:p w:rsidR="00EC51F1" w:rsidRDefault="00EC51F1" w:rsidP="00EC51F1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EC51F1" w:rsidRPr="00EC4CC7" w:rsidRDefault="00EC51F1" w:rsidP="00EC51F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423CD6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4E7E" w:rsidRPr="00613034" w:rsidTr="00423CD6">
        <w:trPr>
          <w:trHeight w:hRule="exact" w:val="450"/>
        </w:trPr>
        <w:tc>
          <w:tcPr>
            <w:tcW w:w="8494" w:type="dxa"/>
            <w:shd w:val="clear" w:color="auto" w:fill="auto"/>
          </w:tcPr>
          <w:p w:rsidR="00064E7E" w:rsidRDefault="00064E7E" w:rsidP="00EC51F1">
            <w:pPr>
              <w:pStyle w:val="PargrafodaLista"/>
              <w:tabs>
                <w:tab w:val="left" w:pos="290"/>
              </w:tabs>
              <w:spacing w:after="0" w:line="36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Consolidar e ampliar conhecimentos sobre elementos químicos e dimensões à escala atómica.</w:t>
            </w:r>
          </w:p>
        </w:tc>
      </w:tr>
    </w:tbl>
    <w:p w:rsidR="00EC51F1" w:rsidRDefault="00EC51F1" w:rsidP="00EC51F1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EC51F1" w:rsidRPr="00613034" w:rsidTr="00EC51F1">
        <w:trPr>
          <w:trHeight w:hRule="exact" w:val="890"/>
        </w:trPr>
        <w:tc>
          <w:tcPr>
            <w:tcW w:w="9750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Massa isotópica e massa atómica relativa.</w:t>
            </w:r>
          </w:p>
          <w:p w:rsidR="00EC51F1" w:rsidRPr="00613034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Quantidade de matéria e massa molar.</w:t>
            </w:r>
          </w:p>
        </w:tc>
      </w:tr>
    </w:tbl>
    <w:p w:rsidR="00EC51F1" w:rsidRPr="00613034" w:rsidRDefault="00EC51F1" w:rsidP="00EC51F1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EC51F1" w:rsidRPr="00613034" w:rsidTr="00EC51F1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EC51F1" w:rsidRPr="004B65E3" w:rsidRDefault="00EC51F1" w:rsidP="00EC51F1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4B65E3">
              <w:rPr>
                <w:rFonts w:cs="Calibri"/>
                <w:sz w:val="20"/>
                <w:szCs w:val="20"/>
              </w:rPr>
              <w:t xml:space="preserve">1.5 Indicar que o valor de referência usado como padrão para a massa relativa dos átomos e das moléculas </w:t>
            </w:r>
            <w:r>
              <w:rPr>
                <w:rFonts w:cs="Calibri"/>
                <w:sz w:val="20"/>
                <w:szCs w:val="20"/>
              </w:rPr>
              <w:t>é</w:t>
            </w:r>
            <w:r w:rsidRPr="004B65E3">
              <w:rPr>
                <w:rFonts w:cs="Calibri"/>
                <w:sz w:val="20"/>
                <w:szCs w:val="20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Calibri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Calibri"/>
                      <w:sz w:val="20"/>
                      <w:szCs w:val="20"/>
                    </w:rPr>
                    <m:t>12</m:t>
                  </m:r>
                </m:den>
              </m:f>
            </m:oMath>
            <w:r w:rsidR="000E6118">
              <w:rPr>
                <w:rFonts w:cs="Calibri"/>
                <w:sz w:val="20"/>
                <w:szCs w:val="20"/>
              </w:rPr>
              <w:t xml:space="preserve"> </w:t>
            </w:r>
            <w:proofErr w:type="gramStart"/>
            <w:r w:rsidRPr="004B65E3">
              <w:rPr>
                <w:rFonts w:cs="Calibri"/>
                <w:sz w:val="20"/>
                <w:szCs w:val="20"/>
              </w:rPr>
              <w:t>da</w:t>
            </w:r>
            <w:proofErr w:type="gramEnd"/>
            <w:r w:rsidRPr="004B65E3">
              <w:rPr>
                <w:rFonts w:cs="Calibri"/>
                <w:sz w:val="20"/>
                <w:szCs w:val="20"/>
              </w:rPr>
              <w:t xml:space="preserve"> massa do átomo de carbono-12.</w:t>
            </w:r>
          </w:p>
          <w:p w:rsidR="00EC51F1" w:rsidRPr="004B65E3" w:rsidRDefault="00EC51F1" w:rsidP="00EC51F1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4B65E3">
              <w:rPr>
                <w:rFonts w:cs="Calibri"/>
                <w:sz w:val="20"/>
                <w:szCs w:val="20"/>
              </w:rPr>
              <w:t>1.6 Interpretar o significado de massa atómica relativa média e calcular o seu valor a partir de massas isotópicas, justificando a proximidade do seu valor com a massa do isótopo mais abundante.</w:t>
            </w:r>
          </w:p>
          <w:p w:rsidR="00EC51F1" w:rsidRPr="004B65E3" w:rsidRDefault="00EC51F1" w:rsidP="00EC51F1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4B65E3">
              <w:rPr>
                <w:rFonts w:cs="Calibri"/>
                <w:sz w:val="20"/>
                <w:szCs w:val="20"/>
              </w:rPr>
              <w:t>1.7 Identificar a quantidade de matéria como uma das grandezas do Sistema Internacional (SI) de unidades e caracterizar a sua unidade, mole, com referência ao número de Avogadro de entidades.</w:t>
            </w:r>
          </w:p>
          <w:p w:rsidR="00EC51F1" w:rsidRPr="004B65E3" w:rsidRDefault="00EC51F1" w:rsidP="00EC51F1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4B65E3">
              <w:rPr>
                <w:rFonts w:cs="Calibri"/>
                <w:sz w:val="20"/>
                <w:szCs w:val="20"/>
              </w:rPr>
              <w:t>1.8 Relacionar o número de entidades numa dada amostra com a quantidade de matéria nela presente, identificando a constante de Avogadro como constante de proporcionalidade.</w:t>
            </w:r>
          </w:p>
          <w:p w:rsidR="00EC51F1" w:rsidRPr="004B65E3" w:rsidRDefault="00EC51F1" w:rsidP="00EC51F1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4B65E3">
              <w:rPr>
                <w:rFonts w:cs="Calibri"/>
                <w:sz w:val="20"/>
                <w:szCs w:val="20"/>
              </w:rPr>
              <w:t>1.9 Calcular massas molares a partir de tabelas de massas atómicas relativas (médias).</w:t>
            </w:r>
          </w:p>
          <w:p w:rsidR="00EC51F1" w:rsidRPr="004B65E3" w:rsidRDefault="00EC51F1" w:rsidP="00EC51F1">
            <w:pPr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4B65E3">
              <w:rPr>
                <w:rFonts w:cs="Calibri"/>
                <w:sz w:val="20"/>
                <w:szCs w:val="20"/>
              </w:rPr>
              <w:t>1.10 Relacionar a massa de uma amostra e a quantidade de matéria com a massa molar.</w:t>
            </w:r>
          </w:p>
          <w:p w:rsidR="00EC51F1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6"/>
        <w:gridCol w:w="281"/>
        <w:gridCol w:w="3967"/>
      </w:tblGrid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EC51F1" w:rsidRPr="00C63982" w:rsidTr="00EC51F1">
        <w:trPr>
          <w:trHeight w:val="2557"/>
        </w:trPr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Correção do trabalho de casa da aula 2. </w:t>
            </w:r>
          </w:p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Massa isotópica e massa atómica relativa.</w:t>
            </w:r>
          </w:p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Massa molecular relativa.</w:t>
            </w:r>
          </w:p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Fórmulas moleculares.</w:t>
            </w:r>
          </w:p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Quantidade de matéria. </w:t>
            </w:r>
          </w:p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Unidade SI da quantidade de matéria — a mole.</w:t>
            </w:r>
          </w:p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Massa molar.</w:t>
            </w:r>
          </w:p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Quantidade de partículas; número de Avogadro.</w:t>
            </w:r>
          </w:p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Relação entre a quantidade de matéria, a massa e o número de partículas.</w:t>
            </w:r>
          </w:p>
          <w:p w:rsidR="00EC51F1" w:rsidRPr="00C63982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C51F1" w:rsidRDefault="00EC51F1" w:rsidP="00EC51F1">
            <w:pPr>
              <w:tabs>
                <w:tab w:val="left" w:pos="290"/>
              </w:tabs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Utilização de modelos moleculares.</w:t>
            </w:r>
          </w:p>
          <w:p w:rsidR="00EC51F1" w:rsidRDefault="00EC51F1" w:rsidP="00EC51F1">
            <w:pPr>
              <w:tabs>
                <w:tab w:val="left" w:pos="290"/>
              </w:tabs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Exposição oral.</w:t>
            </w:r>
          </w:p>
          <w:p w:rsidR="00EC51F1" w:rsidRDefault="00EC51F1" w:rsidP="00EC51F1">
            <w:pPr>
              <w:tabs>
                <w:tab w:val="left" w:pos="290"/>
              </w:tabs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de exercícios.</w:t>
            </w:r>
          </w:p>
          <w:p w:rsidR="00EC51F1" w:rsidRDefault="00EC51F1" w:rsidP="00EC51F1">
            <w:pPr>
              <w:tabs>
                <w:tab w:val="left" w:pos="290"/>
              </w:tabs>
              <w:contextualSpacing/>
              <w:rPr>
                <w:sz w:val="20"/>
                <w:szCs w:val="20"/>
              </w:rPr>
            </w:pPr>
          </w:p>
          <w:p w:rsidR="00EC51F1" w:rsidRPr="00C63982" w:rsidRDefault="00EC51F1" w:rsidP="00EC51F1">
            <w:pPr>
              <w:tabs>
                <w:tab w:val="left" w:pos="290"/>
              </w:tabs>
              <w:rPr>
                <w:sz w:val="20"/>
                <w:szCs w:val="20"/>
              </w:rPr>
            </w:pPr>
          </w:p>
        </w:tc>
      </w:tr>
      <w:tr w:rsidR="00EC51F1" w:rsidRPr="00C63982" w:rsidTr="00EC51F1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C51F1" w:rsidRPr="00C63982" w:rsidTr="00EC51F1"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Computador e </w:t>
            </w:r>
            <w:proofErr w:type="spellStart"/>
            <w:r>
              <w:rPr>
                <w:sz w:val="20"/>
                <w:szCs w:val="20"/>
              </w:rPr>
              <w:t>videoprojetor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Caixa de modelos moleculares.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Quadro.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Desenvolvimento da aula</w:t>
            </w:r>
          </w:p>
        </w:tc>
      </w:tr>
      <w:tr w:rsidR="00EC51F1" w:rsidRPr="00613034" w:rsidTr="00EC51F1">
        <w:trPr>
          <w:trHeight w:hRule="exact" w:val="3830"/>
        </w:trPr>
        <w:tc>
          <w:tcPr>
            <w:tcW w:w="8720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Corrigir o trabalho de casa da aula 2.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Relembrar o conceito de massa atómica relativa e o seu significado.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Determinar a massa atómica relativa média de um elemento a partir das massas dos seus isótopos —</w:t>
            </w:r>
            <w:r w:rsidR="000E611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massa isotópica relativa.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Relembrar as fórmulas moleculares, recorrendo a uma caixa de modelos para construir algumas moléculas.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Relembrar o conceito de massa molecular relativa.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Apresentar o conceito de quantidade de matéria e da sua unidade SI — a mole.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Indicar o número de partículas existente numa mole — número de Avogadro.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Calcular a mas</w:t>
            </w:r>
            <w:r w:rsidR="000E6118">
              <w:rPr>
                <w:sz w:val="20"/>
                <w:szCs w:val="20"/>
              </w:rPr>
              <w:t xml:space="preserve">sa de uma mole de substância — </w:t>
            </w:r>
            <w:r>
              <w:rPr>
                <w:sz w:val="20"/>
                <w:szCs w:val="20"/>
              </w:rPr>
              <w:t>massa molar.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Explorar as figuras das págs. 31 e 32, a fim de relacionar a quantidade de matéria com o número de partículas e com a sua massa.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alguns exercícios do Avaliar conhecimentos (págs. 27, 29, 30, 31 e 32).</w:t>
            </w:r>
          </w:p>
          <w:p w:rsidR="00EC51F1" w:rsidRPr="00C63982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Pr="002C2818" w:rsidRDefault="00EC51F1" w:rsidP="00EC51F1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8"/>
        <w:gridCol w:w="280"/>
        <w:gridCol w:w="3966"/>
      </w:tblGrid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EC51F1" w:rsidRPr="00613034" w:rsidTr="00EC51F1">
        <w:trPr>
          <w:trHeight w:val="1361"/>
        </w:trPr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atitudes e comportamentos;</w:t>
            </w:r>
          </w:p>
          <w:p w:rsidR="00EC51F1" w:rsidRPr="0085055F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Nível de envolvimento dos alunos nas atividades propostas.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EC51F1" w:rsidRPr="00C63982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Exercícios não resolvidos na aula do Avaliar conhecimentos das págs. 27, 29, 30, 31 e 32.</w:t>
            </w: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A50766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A50766" w:rsidRPr="00613034" w:rsidTr="00A50766">
        <w:trPr>
          <w:trHeight w:hRule="exact" w:val="2007"/>
        </w:trPr>
        <w:tc>
          <w:tcPr>
            <w:tcW w:w="8494" w:type="dxa"/>
            <w:shd w:val="clear" w:color="auto" w:fill="auto"/>
          </w:tcPr>
          <w:p w:rsidR="00A50766" w:rsidRDefault="00A50766" w:rsidP="00134602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Estão disponíveis, no </w:t>
            </w:r>
            <w:r w:rsidR="00AD6373">
              <w:rPr>
                <w:sz w:val="20"/>
                <w:szCs w:val="20"/>
              </w:rPr>
              <w:t>Caderno de atividades e avaliação contínua</w:t>
            </w:r>
            <w:r>
              <w:rPr>
                <w:sz w:val="20"/>
                <w:szCs w:val="20"/>
              </w:rPr>
              <w:t>, instrumentos para trabalho autónomo dos alunos (Ficha de trabalho do subdomínio 1 — Ficha de trabalho 1: exercícios 7 a 9; e Ficha de trabalho 2: exercícios 1 a 6).</w:t>
            </w:r>
          </w:p>
          <w:p w:rsidR="00A50766" w:rsidRDefault="00A50766" w:rsidP="00134602"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  <w:p w:rsidR="00A50766" w:rsidRPr="00C63982" w:rsidRDefault="00A50766" w:rsidP="00134602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rPr>
          <w:rFonts w:ascii="Times New Roman" w:hAnsi="Times New Roman"/>
          <w:sz w:val="20"/>
          <w:szCs w:val="20"/>
        </w:rPr>
      </w:pPr>
    </w:p>
    <w:p w:rsidR="00EC51F1" w:rsidRDefault="00EC51F1" w:rsidP="00EC51F1"/>
    <w:p w:rsidR="00EC51F1" w:rsidRDefault="00EC51F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EC51F1" w:rsidRPr="00B94D99" w:rsidRDefault="00EC51F1" w:rsidP="00EC51F1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>N.º 6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7437D6" w:rsidRPr="00165749" w:rsidRDefault="007437D6" w:rsidP="007437D6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F9E3919" wp14:editId="540157BC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24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7D6" w:rsidRPr="00B94D99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7437D6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7437D6" w:rsidRPr="00B94D99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3 TEMPOS</w:t>
                            </w:r>
                          </w:p>
                          <w:p w:rsidR="007437D6" w:rsidRDefault="007437D6" w:rsidP="007437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E3919" id="_x0000_s1031" type="#_x0000_t202" style="position:absolute;margin-left:372.4pt;margin-top:4.7pt;width:423.6pt;height:50pt;z-index:251702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" fillcolor="white [3201]" strokeweight=".5pt">
                <v:path arrowok="t"/>
                <v:textbox>
                  <w:txbxContent>
                    <w:p w:rsidR="007437D6" w:rsidRPr="00B94D99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7437D6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7437D6" w:rsidRPr="00B94D99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3 TEMPOS</w:t>
                      </w:r>
                    </w:p>
                    <w:p w:rsidR="007437D6" w:rsidRDefault="007437D6" w:rsidP="007437D6"/>
                  </w:txbxContent>
                </v:textbox>
                <w10:wrap anchorx="margin"/>
              </v:shape>
            </w:pict>
          </mc:Fallback>
        </mc:AlternateContent>
      </w:r>
    </w:p>
    <w:p w:rsidR="00EC51F1" w:rsidRDefault="00EC51F1" w:rsidP="00EC51F1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EC51F1" w:rsidRPr="00EC4CC7" w:rsidRDefault="00EC51F1" w:rsidP="00EC51F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423CD6">
        <w:trPr>
          <w:trHeight w:hRule="exact" w:val="345"/>
        </w:trPr>
        <w:tc>
          <w:tcPr>
            <w:tcW w:w="8494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EC51F1" w:rsidRPr="00613034" w:rsidTr="00423CD6">
        <w:trPr>
          <w:trHeight w:hRule="exact" w:val="547"/>
        </w:trPr>
        <w:tc>
          <w:tcPr>
            <w:tcW w:w="8494" w:type="dxa"/>
            <w:shd w:val="clear" w:color="auto" w:fill="auto"/>
          </w:tcPr>
          <w:p w:rsidR="00EC51F1" w:rsidRPr="00613034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Medir o volume e a massa de uma gota de água e determinar o número de moléculas de água na gota.</w:t>
            </w:r>
          </w:p>
        </w:tc>
      </w:tr>
    </w:tbl>
    <w:p w:rsidR="00EC51F1" w:rsidRDefault="00EC51F1" w:rsidP="00EC51F1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EC51F1" w:rsidRPr="00613034" w:rsidTr="00EC51F1">
        <w:trPr>
          <w:trHeight w:hRule="exact" w:val="890"/>
        </w:trPr>
        <w:tc>
          <w:tcPr>
            <w:tcW w:w="9750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Medição de volumes e massas.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Medição do volume e </w:t>
            </w:r>
            <w:r w:rsidR="000E6118">
              <w:rPr>
                <w:sz w:val="20"/>
                <w:szCs w:val="20"/>
              </w:rPr>
              <w:t xml:space="preserve">da </w:t>
            </w:r>
            <w:r>
              <w:rPr>
                <w:sz w:val="20"/>
                <w:szCs w:val="20"/>
              </w:rPr>
              <w:t>massa de uma gota de água.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Determinação do número de moléculas de água existentes numa gota</w:t>
            </w:r>
            <w:r w:rsidR="000E6118">
              <w:rPr>
                <w:sz w:val="20"/>
                <w:szCs w:val="20"/>
              </w:rPr>
              <w:t xml:space="preserve"> de água</w:t>
            </w:r>
            <w:r>
              <w:rPr>
                <w:sz w:val="20"/>
                <w:szCs w:val="20"/>
              </w:rPr>
              <w:t>.</w:t>
            </w:r>
          </w:p>
          <w:p w:rsidR="00EC51F1" w:rsidRPr="00613034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Pr="00613034" w:rsidRDefault="00EC51F1" w:rsidP="00EC51F1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específicas e transversais das atividades laboratoriais</w:t>
            </w:r>
          </w:p>
        </w:tc>
      </w:tr>
      <w:tr w:rsidR="00EC51F1" w:rsidRPr="00613034" w:rsidTr="00EC51F1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EC51F1" w:rsidRDefault="00EC51F1" w:rsidP="00EC51F1">
            <w:pPr>
              <w:pStyle w:val="PargrafodaLista"/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Medir a massa e o volume de um dado número de gotas de água, selecionando os instrumentos de medição mais adequados.</w:t>
            </w:r>
          </w:p>
          <w:p w:rsidR="00EC51F1" w:rsidRDefault="00EC51F1" w:rsidP="00EC51F1">
            <w:pPr>
              <w:pStyle w:val="PargrafodaLista"/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Apresentar os resultados das medições da massa e do volume das gotas de água, atendendo à incerteza de leitura e ao número de algarismos significativos.</w:t>
            </w:r>
          </w:p>
          <w:p w:rsidR="00EC51F1" w:rsidRDefault="000E6118" w:rsidP="00EC51F1">
            <w:pPr>
              <w:pStyle w:val="PargrafodaLista"/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="00EC51F1">
              <w:rPr>
                <w:sz w:val="20"/>
                <w:szCs w:val="20"/>
              </w:rPr>
              <w:t>Determinar a massa e o volume de uma gota de água e indicar a medida com o número adequado de algarismos significativos.</w:t>
            </w:r>
          </w:p>
          <w:p w:rsidR="00EC51F1" w:rsidRPr="00DF18B5" w:rsidRDefault="00EC51F1">
            <w:pPr>
              <w:pStyle w:val="PargrafodaLista"/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Calcular o número de moléculas que existem numa gota e indicar o resultado com o número adequado de algarismos significativos.  </w:t>
            </w: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4"/>
        <w:gridCol w:w="281"/>
        <w:gridCol w:w="3969"/>
      </w:tblGrid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EC51F1" w:rsidRPr="00C63982" w:rsidTr="00423CD6">
        <w:trPr>
          <w:trHeight w:val="2409"/>
        </w:trPr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Medição de volumes com vários instrumentos.</w:t>
            </w:r>
          </w:p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Medição de massas com balanças de diferentes sensibilidades.</w:t>
            </w:r>
          </w:p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Medição do volume e </w:t>
            </w:r>
            <w:r w:rsidR="000E6118">
              <w:rPr>
                <w:sz w:val="20"/>
                <w:szCs w:val="20"/>
              </w:rPr>
              <w:t xml:space="preserve">da </w:t>
            </w:r>
            <w:r>
              <w:rPr>
                <w:sz w:val="20"/>
                <w:szCs w:val="20"/>
              </w:rPr>
              <w:t>massa de uma gota de água.</w:t>
            </w:r>
          </w:p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Determinação do número de moléculas existentes numa gota de água.</w:t>
            </w:r>
          </w:p>
          <w:p w:rsidR="00EC51F1" w:rsidRPr="00C63982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de exercícios.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Atividades experimentais em grupos de trabalho.</w:t>
            </w:r>
          </w:p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Diálogo de classe.</w:t>
            </w:r>
          </w:p>
          <w:p w:rsidR="00EC51F1" w:rsidRPr="00C63982" w:rsidRDefault="000E6118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de exercícios em grupos de trabalho.</w:t>
            </w:r>
          </w:p>
        </w:tc>
      </w:tr>
      <w:tr w:rsidR="00EC51F1" w:rsidRPr="00C63982" w:rsidTr="00EC51F1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C51F1" w:rsidRPr="00C63982" w:rsidTr="00EC51F1"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Material de laboratório. 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Quadro.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EC51F1" w:rsidRPr="00613034" w:rsidTr="00EC51F1">
        <w:trPr>
          <w:trHeight w:hRule="exact" w:val="1494"/>
        </w:trPr>
        <w:tc>
          <w:tcPr>
            <w:tcW w:w="8720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Realizar em grupos as atividades experimentais 1 e 2 indicadas nas págs. 104 e 105 — Medição de volumes e medição de massas.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Realizar a atividade experimental AL 1.1 — Volume e número de moléculas de uma gota de água.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Analisar os resultados obtidos.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o Avaliar conhecimentos da pág. 106.</w:t>
            </w:r>
          </w:p>
          <w:p w:rsidR="00EC51F1" w:rsidRPr="00C63982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spacing w:after="120"/>
        <w:rPr>
          <w:rFonts w:asciiTheme="minorHAnsi" w:hAnsiTheme="minorHAnsi"/>
          <w:sz w:val="20"/>
          <w:szCs w:val="20"/>
        </w:rPr>
      </w:pPr>
    </w:p>
    <w:p w:rsidR="00EC51F1" w:rsidRDefault="00EC51F1" w:rsidP="00EC51F1">
      <w:pPr>
        <w:spacing w:after="120"/>
        <w:rPr>
          <w:rFonts w:asciiTheme="minorHAnsi" w:hAnsiTheme="minorHAnsi"/>
          <w:sz w:val="20"/>
          <w:szCs w:val="20"/>
        </w:rPr>
      </w:pPr>
    </w:p>
    <w:p w:rsidR="00EC51F1" w:rsidRPr="002C2818" w:rsidRDefault="00EC51F1" w:rsidP="00EC51F1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64"/>
        <w:gridCol w:w="281"/>
        <w:gridCol w:w="3949"/>
      </w:tblGrid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EC51F1" w:rsidRPr="00613034" w:rsidTr="00423CD6">
        <w:trPr>
          <w:trHeight w:val="994"/>
        </w:trPr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 de observação de atitudes e comportamentos.</w:t>
            </w:r>
          </w:p>
          <w:p w:rsidR="00EC51F1" w:rsidRPr="0085055F" w:rsidRDefault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 de observação do trabalho laboratorial.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EC51F1" w:rsidRPr="00C63982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A50766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A50766" w:rsidRPr="00613034" w:rsidTr="00423CD6">
        <w:trPr>
          <w:trHeight w:hRule="exact" w:val="854"/>
        </w:trPr>
        <w:tc>
          <w:tcPr>
            <w:tcW w:w="8494" w:type="dxa"/>
            <w:shd w:val="clear" w:color="auto" w:fill="auto"/>
          </w:tcPr>
          <w:p w:rsidR="00A50766" w:rsidRDefault="00A50766" w:rsidP="00134602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caso de não ser possível realizar a atividade laboratorial, recorrer ao Livromédia para visualização do vídeo </w:t>
            </w:r>
            <w:proofErr w:type="gramStart"/>
            <w:r>
              <w:rPr>
                <w:sz w:val="20"/>
                <w:szCs w:val="20"/>
              </w:rPr>
              <w:t>da AL</w:t>
            </w:r>
            <w:proofErr w:type="gramEnd"/>
            <w:r>
              <w:rPr>
                <w:sz w:val="20"/>
                <w:szCs w:val="20"/>
              </w:rPr>
              <w:t xml:space="preserve"> 1.1 — «Volume e número de moléculas de uma gota de água».</w:t>
            </w:r>
          </w:p>
          <w:p w:rsidR="00A50766" w:rsidRPr="00C63982" w:rsidRDefault="00A50766" w:rsidP="00134602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rPr>
          <w:rFonts w:ascii="Times New Roman" w:hAnsi="Times New Roman"/>
          <w:sz w:val="20"/>
          <w:szCs w:val="20"/>
        </w:rPr>
      </w:pPr>
    </w:p>
    <w:p w:rsidR="00EC51F1" w:rsidRDefault="00EC51F1" w:rsidP="00EC51F1"/>
    <w:p w:rsidR="00EC51F1" w:rsidRDefault="00EC51F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EC51F1" w:rsidRPr="00B94D99" w:rsidRDefault="00EC51F1" w:rsidP="00EC51F1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>N.º 7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7437D6" w:rsidRPr="00165749" w:rsidRDefault="007437D6" w:rsidP="007437D6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28FB777" wp14:editId="6E7E26D8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25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7D6" w:rsidRPr="00B94D99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7437D6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7437D6" w:rsidRPr="00B94D99" w:rsidRDefault="007437D6" w:rsidP="007437D6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7437D6" w:rsidRDefault="007437D6" w:rsidP="007437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FB777" id="_x0000_s1032" type="#_x0000_t202" style="position:absolute;margin-left:372.4pt;margin-top:4.7pt;width:423.6pt;height:50pt;z-index:251704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" fillcolor="white [3201]" strokeweight=".5pt">
                <v:path arrowok="t"/>
                <v:textbox>
                  <w:txbxContent>
                    <w:p w:rsidR="007437D6" w:rsidRPr="00B94D99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7437D6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7437D6" w:rsidRPr="00B94D99" w:rsidRDefault="007437D6" w:rsidP="007437D6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7437D6" w:rsidRDefault="007437D6" w:rsidP="007437D6"/>
                  </w:txbxContent>
                </v:textbox>
                <w10:wrap anchorx="margin"/>
              </v:shape>
            </w:pict>
          </mc:Fallback>
        </mc:AlternateContent>
      </w:r>
    </w:p>
    <w:p w:rsidR="00EC51F1" w:rsidRDefault="00EC51F1" w:rsidP="00EC51F1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EC51F1" w:rsidRPr="00EC4CC7" w:rsidRDefault="00EC51F1" w:rsidP="00EC51F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EC51F1" w:rsidRPr="00613034" w:rsidTr="00EC51F1">
        <w:trPr>
          <w:trHeight w:hRule="exact" w:val="450"/>
        </w:trPr>
        <w:tc>
          <w:tcPr>
            <w:tcW w:w="9750" w:type="dxa"/>
            <w:shd w:val="clear" w:color="auto" w:fill="auto"/>
          </w:tcPr>
          <w:p w:rsidR="00EC51F1" w:rsidRPr="00613034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Consolidar e ampliar conhecimentos sobre elementos químicos e dimensões à escala atómica.</w:t>
            </w:r>
          </w:p>
        </w:tc>
      </w:tr>
    </w:tbl>
    <w:p w:rsidR="00EC51F1" w:rsidRDefault="00EC51F1" w:rsidP="00EC51F1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EC51F1" w:rsidRPr="00613034" w:rsidTr="00EC51F1">
        <w:trPr>
          <w:trHeight w:hRule="exact" w:val="450"/>
        </w:trPr>
        <w:tc>
          <w:tcPr>
            <w:tcW w:w="9750" w:type="dxa"/>
            <w:shd w:val="clear" w:color="auto" w:fill="auto"/>
          </w:tcPr>
          <w:p w:rsidR="00EC51F1" w:rsidRPr="00613034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Fração molar e fração mássica.</w:t>
            </w:r>
          </w:p>
        </w:tc>
      </w:tr>
    </w:tbl>
    <w:p w:rsidR="00EC51F1" w:rsidRPr="00613034" w:rsidRDefault="00EC51F1" w:rsidP="00EC51F1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EC51F1" w:rsidRPr="00613034" w:rsidTr="00EC51F1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EC51F1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 w:rsidRPr="004B65E3">
              <w:rPr>
                <w:rFonts w:cs="Calibri"/>
                <w:sz w:val="20"/>
                <w:szCs w:val="20"/>
              </w:rPr>
              <w:t>1.11 Determinar composições quantitativas em fração molar e em fração mássica, e relacionar estas duas grandezas.</w:t>
            </w: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4"/>
        <w:gridCol w:w="281"/>
        <w:gridCol w:w="3969"/>
      </w:tblGrid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EC51F1" w:rsidRPr="00C63982" w:rsidTr="00EC51F1"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Correção do trabalho de casa.</w:t>
            </w:r>
          </w:p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Fração mássica e fração molar.</w:t>
            </w:r>
          </w:p>
          <w:p w:rsidR="00EC51F1" w:rsidRPr="00C63982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de exercícios.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Exposição oral.</w:t>
            </w:r>
          </w:p>
          <w:p w:rsidR="00EC51F1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Realização de exercícios.</w:t>
            </w:r>
          </w:p>
          <w:p w:rsidR="00EC51F1" w:rsidRPr="00C63982" w:rsidRDefault="00EC51F1" w:rsidP="00EC51F1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Discussão em grupo/turma.</w:t>
            </w:r>
          </w:p>
        </w:tc>
      </w:tr>
      <w:tr w:rsidR="00EC51F1" w:rsidRPr="00C63982" w:rsidTr="00423CD6">
        <w:trPr>
          <w:trHeight w:val="167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C51F1" w:rsidRPr="00C63982" w:rsidTr="00423CD6">
        <w:trPr>
          <w:trHeight w:val="789"/>
        </w:trPr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Computador e </w:t>
            </w:r>
            <w:proofErr w:type="spellStart"/>
            <w:r>
              <w:rPr>
                <w:sz w:val="20"/>
                <w:szCs w:val="20"/>
              </w:rPr>
              <w:t>videoprojetor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Quadro.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8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538"/>
      </w:tblGrid>
      <w:tr w:rsidR="00EC51F1" w:rsidRPr="00613034" w:rsidTr="00423CD6">
        <w:trPr>
          <w:trHeight w:hRule="exact" w:val="261"/>
        </w:trPr>
        <w:tc>
          <w:tcPr>
            <w:tcW w:w="8538" w:type="dxa"/>
            <w:shd w:val="clear" w:color="auto" w:fill="BFBFBF" w:themeFill="background1" w:themeFillShade="BF"/>
            <w:vAlign w:val="bottom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EC51F1" w:rsidRPr="00613034" w:rsidTr="00423CD6">
        <w:trPr>
          <w:trHeight w:hRule="exact" w:val="3214"/>
        </w:trPr>
        <w:tc>
          <w:tcPr>
            <w:tcW w:w="8538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Corrigir o trabalho de casa.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Explicar os conceitos de fração molar e de fração mássica de um elemento num composto ou mistura. Resolver os exercícios do Avaliar conhecimentos da pág. 33 e os exercícios 17 e 18 do Avaliar conhecimentos das págs. 35 e 36.</w:t>
            </w:r>
          </w:p>
          <w:p w:rsidR="00EC51F1" w:rsidRPr="00C63982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Pr="002C2818" w:rsidRDefault="00EC51F1" w:rsidP="00EC51F1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8"/>
        <w:gridCol w:w="280"/>
        <w:gridCol w:w="3966"/>
      </w:tblGrid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EC51F1" w:rsidRPr="00613034" w:rsidTr="00EC51F1">
        <w:trPr>
          <w:trHeight w:val="1361"/>
        </w:trPr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atitudes e comportamentos;</w:t>
            </w:r>
          </w:p>
          <w:p w:rsidR="00EC51F1" w:rsidRPr="0085055F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Nível de envolvimento dos alunos nas atividades propostas.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os exercícios (1 a 16) do Avaliar conhecimentos das págs. 35 e 36.</w:t>
            </w:r>
          </w:p>
          <w:p w:rsidR="00EC51F1" w:rsidRPr="00C63982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A50766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Observações</w:t>
            </w:r>
          </w:p>
        </w:tc>
      </w:tr>
      <w:tr w:rsidR="00A50766" w:rsidRPr="00613034" w:rsidTr="00A50766">
        <w:trPr>
          <w:trHeight w:hRule="exact" w:val="1615"/>
        </w:trPr>
        <w:tc>
          <w:tcPr>
            <w:tcW w:w="8494" w:type="dxa"/>
            <w:shd w:val="clear" w:color="auto" w:fill="auto"/>
          </w:tcPr>
          <w:p w:rsidR="00A50766" w:rsidRDefault="00A50766" w:rsidP="00134602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Estão disponíveis, no </w:t>
            </w:r>
            <w:r w:rsidR="00AD6373">
              <w:rPr>
                <w:sz w:val="20"/>
                <w:szCs w:val="20"/>
              </w:rPr>
              <w:t>Caderno de atividades e avaliação contínua</w:t>
            </w:r>
            <w:r>
              <w:rPr>
                <w:sz w:val="20"/>
                <w:szCs w:val="20"/>
              </w:rPr>
              <w:t>, instrumentos para trabalho autónomo dos alunos (Ficha de trabalho do subdomínio 1: Ficha de trabalho 2:exercícios 7 a 9).</w:t>
            </w:r>
          </w:p>
          <w:p w:rsidR="00A50766" w:rsidRPr="00C63982" w:rsidRDefault="00A50766" w:rsidP="00134602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(Recursos para o professor: Ficha de trabalho 1).</w:t>
            </w:r>
          </w:p>
        </w:tc>
      </w:tr>
    </w:tbl>
    <w:p w:rsidR="00EC51F1" w:rsidRDefault="00EC51F1" w:rsidP="00EC51F1"/>
    <w:p w:rsidR="00EC51F1" w:rsidRDefault="00EC51F1">
      <w:pPr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EC51F1" w:rsidSect="00BB77BC">
      <w:footerReference w:type="default" r:id="rId7"/>
      <w:pgSz w:w="11906" w:h="16838"/>
      <w:pgMar w:top="851" w:right="1701" w:bottom="1417" w:left="1701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DE9" w:rsidRDefault="00530DE9" w:rsidP="006C5521">
      <w:pPr>
        <w:spacing w:after="0" w:line="240" w:lineRule="auto"/>
      </w:pPr>
      <w:r>
        <w:separator/>
      </w:r>
    </w:p>
  </w:endnote>
  <w:endnote w:type="continuationSeparator" w:id="0">
    <w:p w:rsidR="00530DE9" w:rsidRDefault="00530DE9" w:rsidP="006C5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521" w:rsidRDefault="00262509" w:rsidP="00262509">
    <w:pPr>
      <w:pStyle w:val="Rodap"/>
      <w:tabs>
        <w:tab w:val="clear" w:pos="4252"/>
        <w:tab w:val="left" w:pos="6105"/>
      </w:tabs>
    </w:pPr>
    <w:r w:rsidRPr="00AB2919">
      <w:rPr>
        <w:sz w:val="18"/>
      </w:rPr>
      <w:t>QUÍMICA ENTRE NÓS • Química A • 10.</w:t>
    </w:r>
    <w:r w:rsidRPr="00AB2919">
      <w:rPr>
        <w:sz w:val="18"/>
        <w:vertAlign w:val="superscript"/>
      </w:rPr>
      <w:t>o</w:t>
    </w:r>
    <w:r w:rsidRPr="00AB2919">
      <w:rPr>
        <w:sz w:val="18"/>
      </w:rPr>
      <w:t xml:space="preserve"> ano • © </w:t>
    </w:r>
    <w:proofErr w:type="spellStart"/>
    <w:r w:rsidRPr="00AB2919">
      <w:rPr>
        <w:sz w:val="18"/>
      </w:rPr>
      <w:t>Santillana</w:t>
    </w:r>
    <w:proofErr w:type="spellEnd"/>
    <w:r w:rsidR="00BB77BC">
      <w:rPr>
        <w:sz w:val="18"/>
      </w:rPr>
      <w:tab/>
    </w:r>
    <w:r w:rsidR="00BB77BC">
      <w:rPr>
        <w:sz w:val="18"/>
      </w:rPr>
      <w:tab/>
    </w:r>
    <w:r w:rsidR="00BB77BC" w:rsidRPr="00BB77BC">
      <w:rPr>
        <w:sz w:val="18"/>
      </w:rPr>
      <w:fldChar w:fldCharType="begin"/>
    </w:r>
    <w:r w:rsidR="00BB77BC" w:rsidRPr="00BB77BC">
      <w:rPr>
        <w:sz w:val="18"/>
      </w:rPr>
      <w:instrText>PAGE   \* MERGEFORMAT</w:instrText>
    </w:r>
    <w:r w:rsidR="00BB77BC" w:rsidRPr="00BB77BC">
      <w:rPr>
        <w:sz w:val="18"/>
      </w:rPr>
      <w:fldChar w:fldCharType="separate"/>
    </w:r>
    <w:r w:rsidR="003A0AD8">
      <w:rPr>
        <w:noProof/>
        <w:sz w:val="18"/>
      </w:rPr>
      <w:t>12</w:t>
    </w:r>
    <w:r w:rsidR="00BB77BC" w:rsidRPr="00BB77BC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DE9" w:rsidRDefault="00530DE9" w:rsidP="006C5521">
      <w:pPr>
        <w:spacing w:after="0" w:line="240" w:lineRule="auto"/>
      </w:pPr>
      <w:r>
        <w:separator/>
      </w:r>
    </w:p>
  </w:footnote>
  <w:footnote w:type="continuationSeparator" w:id="0">
    <w:p w:rsidR="00530DE9" w:rsidRDefault="00530DE9" w:rsidP="006C55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20A91"/>
    <w:multiLevelType w:val="hybridMultilevel"/>
    <w:tmpl w:val="126E7584"/>
    <w:lvl w:ilvl="0" w:tplc="BE428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06087"/>
    <w:multiLevelType w:val="hybridMultilevel"/>
    <w:tmpl w:val="DB82999E"/>
    <w:lvl w:ilvl="0" w:tplc="0816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100C3ECC"/>
    <w:multiLevelType w:val="hybridMultilevel"/>
    <w:tmpl w:val="D28605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3461C"/>
    <w:multiLevelType w:val="hybridMultilevel"/>
    <w:tmpl w:val="FC9EF3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61716"/>
    <w:multiLevelType w:val="hybridMultilevel"/>
    <w:tmpl w:val="50D8EFE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D99"/>
    <w:rsid w:val="00032226"/>
    <w:rsid w:val="000432F6"/>
    <w:rsid w:val="00063CE4"/>
    <w:rsid w:val="00064E7E"/>
    <w:rsid w:val="000A4B16"/>
    <w:rsid w:val="000E6118"/>
    <w:rsid w:val="00103E94"/>
    <w:rsid w:val="00120F8F"/>
    <w:rsid w:val="00134602"/>
    <w:rsid w:val="0018398D"/>
    <w:rsid w:val="0019301E"/>
    <w:rsid w:val="001F0962"/>
    <w:rsid w:val="002227DC"/>
    <w:rsid w:val="002303B4"/>
    <w:rsid w:val="00262509"/>
    <w:rsid w:val="002C2818"/>
    <w:rsid w:val="0030080D"/>
    <w:rsid w:val="0033722F"/>
    <w:rsid w:val="00372B06"/>
    <w:rsid w:val="003A0AD8"/>
    <w:rsid w:val="003B4BF7"/>
    <w:rsid w:val="004163AC"/>
    <w:rsid w:val="00420B47"/>
    <w:rsid w:val="00423CD6"/>
    <w:rsid w:val="00486348"/>
    <w:rsid w:val="004C6A87"/>
    <w:rsid w:val="00502DB6"/>
    <w:rsid w:val="005135A1"/>
    <w:rsid w:val="00530DE9"/>
    <w:rsid w:val="00613034"/>
    <w:rsid w:val="0069546E"/>
    <w:rsid w:val="006968A3"/>
    <w:rsid w:val="006C5521"/>
    <w:rsid w:val="007437D6"/>
    <w:rsid w:val="007E40ED"/>
    <w:rsid w:val="00804926"/>
    <w:rsid w:val="0085055F"/>
    <w:rsid w:val="008905D5"/>
    <w:rsid w:val="0089255E"/>
    <w:rsid w:val="008F508B"/>
    <w:rsid w:val="009C11CC"/>
    <w:rsid w:val="00A50766"/>
    <w:rsid w:val="00A935AA"/>
    <w:rsid w:val="00AD6373"/>
    <w:rsid w:val="00AE29B5"/>
    <w:rsid w:val="00B337C9"/>
    <w:rsid w:val="00B810E0"/>
    <w:rsid w:val="00B94D99"/>
    <w:rsid w:val="00BB77BC"/>
    <w:rsid w:val="00BD4DA1"/>
    <w:rsid w:val="00C314FC"/>
    <w:rsid w:val="00C50D1D"/>
    <w:rsid w:val="00C63982"/>
    <w:rsid w:val="00C90EEF"/>
    <w:rsid w:val="00CD4378"/>
    <w:rsid w:val="00D52D2B"/>
    <w:rsid w:val="00D73287"/>
    <w:rsid w:val="00E3176A"/>
    <w:rsid w:val="00E83B77"/>
    <w:rsid w:val="00E97FD9"/>
    <w:rsid w:val="00EA7EE4"/>
    <w:rsid w:val="00EC51F1"/>
    <w:rsid w:val="00F15944"/>
    <w:rsid w:val="00F25EA0"/>
    <w:rsid w:val="00FD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321123B-78D5-4282-94CB-6F5A0999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D99"/>
    <w:rPr>
      <w:rFonts w:ascii="Calibri" w:eastAsia="Times New Roman" w:hAnsi="Calibri" w:cs="Times New Roman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94D99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322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3222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32226"/>
    <w:rPr>
      <w:rFonts w:ascii="Calibri" w:eastAsia="Times New Roman" w:hAnsi="Calibri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322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32226"/>
    <w:rPr>
      <w:rFonts w:ascii="Calibri" w:eastAsia="Times New Roman" w:hAnsi="Calibri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32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32226"/>
    <w:rPr>
      <w:rFonts w:ascii="Tahoma" w:eastAsia="Times New Roman" w:hAnsi="Tahoma" w:cs="Tahoma"/>
      <w:sz w:val="16"/>
      <w:szCs w:val="16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804926"/>
    <w:rPr>
      <w:color w:val="0000FF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6C55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C5521"/>
    <w:rPr>
      <w:rFonts w:ascii="Calibri" w:eastAsia="Times New Roman" w:hAnsi="Calibri" w:cs="Times New Roman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6C55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C5521"/>
    <w:rPr>
      <w:rFonts w:ascii="Calibri" w:eastAsia="Times New Roman" w:hAnsi="Calibri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3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2403</Words>
  <Characters>12978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Isaías</dc:creator>
  <cp:lastModifiedBy>Maria Amélia Dória</cp:lastModifiedBy>
  <cp:revision>2</cp:revision>
  <dcterms:created xsi:type="dcterms:W3CDTF">2015-07-08T17:10:00Z</dcterms:created>
  <dcterms:modified xsi:type="dcterms:W3CDTF">2015-07-08T17:10:00Z</dcterms:modified>
</cp:coreProperties>
</file>