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BB5" w:rsidRDefault="00540BC2" w:rsidP="00C00BB5">
      <w:pPr>
        <w:autoSpaceDE w:val="0"/>
        <w:autoSpaceDN w:val="0"/>
        <w:adjustRightInd w:val="0"/>
        <w:spacing w:before="60" w:after="60"/>
        <w:ind w:right="1077"/>
        <w:rPr>
          <w:rFonts w:ascii="Calibri-Bold" w:hAnsi="Calibri-Bold" w:cs="FlamaSemicondensed-Medium"/>
          <w:b/>
          <w:sz w:val="26"/>
          <w:szCs w:val="26"/>
        </w:rPr>
      </w:pPr>
      <w:r>
        <w:rPr>
          <w:rFonts w:ascii="Calibri-Bold" w:hAnsi="Calibri-Bold" w:cs="FlamaSemicondensed-Medium"/>
          <w:b/>
          <w:sz w:val="26"/>
          <w:szCs w:val="26"/>
        </w:rPr>
        <w:t>Energia, fenómenos térmicos e radiação</w:t>
      </w:r>
    </w:p>
    <w:p w:rsidR="00C00BB5" w:rsidRPr="002E639D" w:rsidRDefault="00C00BB5" w:rsidP="00C00BB5">
      <w:pPr>
        <w:ind w:right="510"/>
        <w:contextualSpacing/>
        <w:rPr>
          <w:rFonts w:ascii="Calibri" w:hAnsi="Calibri"/>
          <w:b/>
        </w:rPr>
      </w:pPr>
    </w:p>
    <w:p w:rsidR="00253555" w:rsidRPr="00C2239B" w:rsidRDefault="00FC50B9" w:rsidP="00F7384D">
      <w:pPr>
        <w:autoSpaceDE w:val="0"/>
        <w:autoSpaceDN w:val="0"/>
        <w:adjustRightInd w:val="0"/>
        <w:ind w:left="567" w:right="510"/>
        <w:jc w:val="both"/>
        <w:rPr>
          <w:rFonts w:asciiTheme="minorHAnsi" w:hAnsiTheme="minorHAnsi" w:cs="TT1728CO00"/>
          <w:sz w:val="22"/>
          <w:szCs w:val="22"/>
        </w:rPr>
      </w:pPr>
      <w:r w:rsidRPr="00C2239B">
        <w:rPr>
          <w:rFonts w:asciiTheme="minorHAnsi" w:hAnsiTheme="minorHAnsi"/>
          <w:b/>
          <w:sz w:val="22"/>
          <w:szCs w:val="22"/>
        </w:rPr>
        <w:t>1.</w:t>
      </w:r>
      <w:r w:rsidR="00EF65D4">
        <w:rPr>
          <w:rFonts w:asciiTheme="minorHAnsi" w:hAnsiTheme="minorHAnsi"/>
          <w:b/>
          <w:sz w:val="22"/>
          <w:szCs w:val="22"/>
        </w:rPr>
        <w:t xml:space="preserve"> </w:t>
      </w:r>
      <w:r w:rsidR="00540BC2">
        <w:rPr>
          <w:rFonts w:asciiTheme="minorHAnsi" w:hAnsiTheme="minorHAnsi" w:cs="TT1728CO00"/>
          <w:sz w:val="22"/>
          <w:szCs w:val="22"/>
        </w:rPr>
        <w:t>Nas auto</w:t>
      </w:r>
      <w:r w:rsidR="00253555" w:rsidRPr="00C2239B">
        <w:rPr>
          <w:rFonts w:asciiTheme="minorHAnsi" w:hAnsiTheme="minorHAnsi" w:cs="TT1728CO00"/>
          <w:sz w:val="22"/>
          <w:szCs w:val="22"/>
        </w:rPr>
        <w:t>estradas, os telefones dos postos SOS são alimentados com painéis fotovoltaicos.</w:t>
      </w:r>
    </w:p>
    <w:p w:rsidR="00253555" w:rsidRPr="00C2239B" w:rsidRDefault="00253555" w:rsidP="00540BC2">
      <w:pPr>
        <w:autoSpaceDE w:val="0"/>
        <w:autoSpaceDN w:val="0"/>
        <w:adjustRightInd w:val="0"/>
        <w:spacing w:before="60"/>
        <w:ind w:left="782" w:right="510"/>
        <w:jc w:val="both"/>
        <w:rPr>
          <w:rFonts w:asciiTheme="minorHAnsi" w:hAnsiTheme="minorHAnsi" w:cs="TT1728CO00"/>
          <w:sz w:val="22"/>
          <w:szCs w:val="22"/>
        </w:rPr>
      </w:pPr>
      <w:r w:rsidRPr="00C2239B">
        <w:rPr>
          <w:rFonts w:asciiTheme="minorHAnsi" w:hAnsiTheme="minorHAnsi" w:cs="TT1728CO00"/>
          <w:sz w:val="22"/>
          <w:szCs w:val="22"/>
        </w:rPr>
        <w:t>Considere um painel fotovoltaico, de área</w:t>
      </w:r>
      <m:oMath>
        <m:r>
          <m:rPr>
            <m:sty m:val="p"/>
          </m:rPr>
          <w:rPr>
            <w:rFonts w:ascii="Cambria Math" w:hAnsi="Cambria Math" w:cs="TT1728CO00"/>
            <w:sz w:val="20"/>
            <w:szCs w:val="22"/>
          </w:rPr>
          <m:t xml:space="preserve"> </m:t>
        </m:r>
        <m:r>
          <m:rPr>
            <m:sty m:val="p"/>
          </m:rPr>
          <w:rPr>
            <w:rFonts w:ascii="Cambria Math" w:hAnsi="Cambria Math" w:cs="Euclid"/>
            <w:sz w:val="20"/>
            <w:szCs w:val="22"/>
          </w:rPr>
          <m:t xml:space="preserve">0,50 </m:t>
        </m:r>
        <m:sSup>
          <m:sSupPr>
            <m:ctrl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Euclid"/>
                <w:sz w:val="20"/>
                <w:szCs w:val="22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Euclid"/>
                <w:sz w:val="20"/>
                <w:szCs w:val="22"/>
              </w:rPr>
              <m:t>2</m:t>
            </m:r>
          </m:sup>
        </m:sSup>
      </m:oMath>
      <w:r w:rsidRPr="00C2239B">
        <w:rPr>
          <w:rFonts w:asciiTheme="minorHAnsi" w:hAnsiTheme="minorHAnsi" w:cs="Euclid"/>
          <w:sz w:val="22"/>
          <w:szCs w:val="22"/>
        </w:rPr>
        <w:t xml:space="preserve"> </w:t>
      </w:r>
      <w:proofErr w:type="gramStart"/>
      <w:r w:rsidRPr="00C2239B">
        <w:rPr>
          <w:rFonts w:asciiTheme="minorHAnsi" w:hAnsiTheme="minorHAnsi" w:cs="TT1728CO00"/>
          <w:sz w:val="22"/>
          <w:szCs w:val="22"/>
        </w:rPr>
        <w:t>e</w:t>
      </w:r>
      <w:proofErr w:type="gramEnd"/>
      <w:r w:rsidRPr="00C2239B">
        <w:rPr>
          <w:rFonts w:asciiTheme="minorHAnsi" w:hAnsiTheme="minorHAnsi" w:cs="TT1728CO00"/>
          <w:sz w:val="22"/>
          <w:szCs w:val="22"/>
        </w:rPr>
        <w:t xml:space="preserve"> de rendimento médio </w:t>
      </w:r>
      <w:r w:rsidRPr="00C2239B">
        <w:rPr>
          <w:rFonts w:asciiTheme="minorHAnsi" w:hAnsiTheme="minorHAnsi" w:cs="Euclid"/>
          <w:sz w:val="22"/>
          <w:szCs w:val="22"/>
        </w:rPr>
        <w:t>10%</w:t>
      </w:r>
      <w:r w:rsidRPr="00C2239B">
        <w:rPr>
          <w:rFonts w:asciiTheme="minorHAnsi" w:hAnsiTheme="minorHAnsi" w:cs="TT1728CO00"/>
          <w:sz w:val="22"/>
          <w:szCs w:val="22"/>
        </w:rPr>
        <w:t>, colocado num local onde a potência média da radiação solar incidente é</w:t>
      </w:r>
      <m:oMath>
        <m:r>
          <m:rPr>
            <m:sty m:val="p"/>
          </m:rPr>
          <w:rPr>
            <w:rFonts w:ascii="Cambria Math" w:hAnsi="Cambria Math" w:cs="TT1728CO00"/>
            <w:sz w:val="20"/>
            <w:szCs w:val="22"/>
          </w:rPr>
          <m:t xml:space="preserve"> </m:t>
        </m:r>
        <m:r>
          <m:rPr>
            <m:sty m:val="p"/>
          </m:rPr>
          <w:rPr>
            <w:rFonts w:ascii="Cambria Math" w:hAnsi="Cambria Math" w:cs="Euclid"/>
            <w:sz w:val="20"/>
            <w:szCs w:val="22"/>
          </w:rPr>
          <m:t xml:space="preserve">600 W </m:t>
        </m:r>
        <m:sSup>
          <m:sSupPr>
            <m:ctrl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Euclid"/>
                <w:sz w:val="20"/>
                <w:szCs w:val="22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TT17297O00" w:hAnsi="Cambria Math" w:cs="TT17297O00"/>
                <w:sz w:val="20"/>
                <w:szCs w:val="22"/>
              </w:rPr>
              <m:t>-</m:t>
            </m:r>
            <m:r>
              <m:rPr>
                <m:sty m:val="p"/>
              </m:rPr>
              <w:rPr>
                <w:rFonts w:ascii="Cambria Math" w:hAnsi="Cambria Math" w:cs="Euclid"/>
                <w:sz w:val="20"/>
                <w:szCs w:val="22"/>
              </w:rPr>
              <m:t>2</m:t>
            </m:r>
          </m:sup>
        </m:sSup>
      </m:oMath>
      <w:r w:rsidRPr="00C2239B">
        <w:rPr>
          <w:rFonts w:asciiTheme="minorHAnsi" w:hAnsiTheme="minorHAnsi" w:cs="TT1728CO00"/>
          <w:sz w:val="22"/>
          <w:szCs w:val="22"/>
        </w:rPr>
        <w:t>.</w:t>
      </w:r>
    </w:p>
    <w:p w:rsidR="00253555" w:rsidRPr="00C2239B" w:rsidRDefault="00436DDF" w:rsidP="00540BC2">
      <w:pPr>
        <w:spacing w:before="60"/>
        <w:ind w:left="782" w:right="510"/>
        <w:jc w:val="both"/>
        <w:rPr>
          <w:rFonts w:asciiTheme="minorHAnsi" w:hAnsiTheme="minorHAnsi" w:cs="Euclid"/>
          <w:sz w:val="22"/>
          <w:szCs w:val="22"/>
        </w:rPr>
      </w:pPr>
      <w:r>
        <w:rPr>
          <w:rFonts w:asciiTheme="minorHAnsi" w:hAnsiTheme="minorHAnsi" w:cs="TT1728CO00"/>
          <w:sz w:val="22"/>
          <w:szCs w:val="22"/>
        </w:rPr>
        <w:t>Sele</w:t>
      </w:r>
      <w:r w:rsidR="00253555" w:rsidRPr="00C2239B">
        <w:rPr>
          <w:rFonts w:asciiTheme="minorHAnsi" w:hAnsiTheme="minorHAnsi" w:cs="TT1728CO00"/>
          <w:sz w:val="22"/>
          <w:szCs w:val="22"/>
        </w:rPr>
        <w:t xml:space="preserve">cione a única opção que permite calcular a potência útil desse painel, expressa em </w:t>
      </w:r>
      <w:r w:rsidR="00253555" w:rsidRPr="00C2239B">
        <w:rPr>
          <w:rFonts w:asciiTheme="minorHAnsi" w:hAnsiTheme="minorHAnsi" w:cs="Euclid"/>
          <w:sz w:val="22"/>
          <w:szCs w:val="22"/>
        </w:rPr>
        <w:t>W.</w:t>
      </w:r>
    </w:p>
    <w:p w:rsidR="00C00BB5" w:rsidRPr="00C2239B" w:rsidRDefault="00253555" w:rsidP="00540BC2">
      <w:pPr>
        <w:tabs>
          <w:tab w:val="left" w:pos="5103"/>
        </w:tabs>
        <w:autoSpaceDE w:val="0"/>
        <w:autoSpaceDN w:val="0"/>
        <w:adjustRightInd w:val="0"/>
        <w:spacing w:before="60" w:after="60"/>
        <w:ind w:left="1134" w:right="510"/>
        <w:jc w:val="both"/>
        <w:rPr>
          <w:rFonts w:asciiTheme="minorHAnsi" w:hAnsiTheme="minorHAnsi" w:cs="Euclid"/>
          <w:sz w:val="22"/>
          <w:szCs w:val="22"/>
        </w:rPr>
      </w:pPr>
      <w:r w:rsidRPr="00C2239B">
        <w:rPr>
          <w:rFonts w:asciiTheme="minorHAnsi" w:hAnsiTheme="minorHAnsi" w:cs="Arial-BoldMT"/>
          <w:b/>
          <w:bCs/>
          <w:sz w:val="22"/>
          <w:szCs w:val="22"/>
        </w:rPr>
        <w:t xml:space="preserve">(A) </w:t>
      </w:r>
      <m:oMath>
        <m:r>
          <m:rPr>
            <m:sty m:val="p"/>
          </m:rPr>
          <w:rPr>
            <w:rFonts w:ascii="Cambria Math" w:hAnsi="Cambria Math" w:cs="Euclid"/>
            <w:sz w:val="20"/>
            <w:szCs w:val="22"/>
          </w:rPr>
          <m:t>(600 × 0,50 × 10) W</m:t>
        </m:r>
      </m:oMath>
      <w:r w:rsidR="00C00BB5">
        <w:rPr>
          <w:rFonts w:asciiTheme="minorHAnsi" w:hAnsiTheme="minorHAnsi" w:cs="Arial-BoldMT"/>
          <w:sz w:val="20"/>
          <w:szCs w:val="22"/>
        </w:rPr>
        <w:tab/>
      </w:r>
      <w:proofErr w:type="gramStart"/>
      <w:r w:rsidR="00540BC2" w:rsidRPr="00C2239B">
        <w:rPr>
          <w:rFonts w:asciiTheme="minorHAnsi" w:hAnsiTheme="minorHAnsi" w:cs="Arial-BoldMT"/>
          <w:b/>
          <w:bCs/>
          <w:sz w:val="22"/>
          <w:szCs w:val="22"/>
        </w:rPr>
        <w:t>(C</w:t>
      </w:r>
      <w:proofErr w:type="gramEnd"/>
      <w:r w:rsidR="00540BC2" w:rsidRPr="00C2239B">
        <w:rPr>
          <w:rFonts w:asciiTheme="minorHAnsi" w:hAnsiTheme="minorHAnsi" w:cs="Arial-BoldMT"/>
          <w:b/>
          <w:bCs/>
          <w:sz w:val="22"/>
          <w:szCs w:val="22"/>
        </w:rPr>
        <w:t xml:space="preserve">) </w:t>
      </w:r>
      <m:oMath>
        <m:d>
          <m:dPr>
            <m:ctrl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 w:cs="Euclid"/>
                    <w:sz w:val="20"/>
                    <w:szCs w:val="22"/>
                    <w:lang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Euclid"/>
                    <w:sz w:val="20"/>
                    <w:szCs w:val="22"/>
                  </w:rPr>
                  <m:t xml:space="preserve"> 600 × 0,50 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Euclid"/>
                    <w:sz w:val="20"/>
                    <w:szCs w:val="22"/>
                  </w:rPr>
                  <m:t>10</m:t>
                </m:r>
              </m:den>
            </m:f>
          </m:e>
        </m:d>
        <m:r>
          <m:rPr>
            <m:sty m:val="p"/>
          </m:rPr>
          <w:rPr>
            <w:rFonts w:ascii="Cambria Math" w:hAnsi="Cambria Math" w:cs="Euclid"/>
            <w:sz w:val="20"/>
            <w:szCs w:val="22"/>
          </w:rPr>
          <m:t xml:space="preserve"> W</m:t>
        </m:r>
      </m:oMath>
    </w:p>
    <w:p w:rsidR="00C00BB5" w:rsidRPr="00C2239B" w:rsidRDefault="00540BC2" w:rsidP="00540BC2">
      <w:pPr>
        <w:tabs>
          <w:tab w:val="left" w:pos="5103"/>
        </w:tabs>
        <w:spacing w:before="60" w:after="60"/>
        <w:ind w:left="1134" w:right="510"/>
        <w:jc w:val="both"/>
        <w:rPr>
          <w:rFonts w:asciiTheme="minorHAnsi" w:eastAsiaTheme="minorEastAsia" w:hAnsiTheme="minorHAnsi" w:cs="Arial-BoldMT"/>
          <w:sz w:val="22"/>
          <w:szCs w:val="22"/>
        </w:rPr>
      </w:pPr>
      <w:r w:rsidRPr="00C2239B">
        <w:rPr>
          <w:rFonts w:asciiTheme="minorHAnsi" w:hAnsiTheme="minorHAnsi" w:cs="Arial-BoldMT"/>
          <w:b/>
          <w:bCs/>
          <w:sz w:val="22"/>
          <w:szCs w:val="22"/>
        </w:rPr>
        <w:t xml:space="preserve">(B) </w:t>
      </w:r>
      <m:oMath>
        <m:d>
          <m:dPr>
            <m:ctrl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 w:cs="Euclid"/>
                    <w:sz w:val="20"/>
                    <w:szCs w:val="22"/>
                    <w:lang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Euclid"/>
                    <w:sz w:val="20"/>
                    <w:szCs w:val="22"/>
                  </w:rPr>
                  <m:t xml:space="preserve"> 600 × 10  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Euclid"/>
                    <w:sz w:val="20"/>
                    <w:szCs w:val="22"/>
                  </w:rPr>
                  <m:t>0,50</m:t>
                </m:r>
              </m:den>
            </m:f>
          </m:e>
        </m:d>
        <m:r>
          <m:rPr>
            <m:sty m:val="p"/>
          </m:rPr>
          <w:rPr>
            <w:rFonts w:ascii="Cambria Math" w:hAnsi="Cambria Math" w:cs="Euclid"/>
            <w:sz w:val="20"/>
            <w:szCs w:val="22"/>
          </w:rPr>
          <m:t xml:space="preserve"> W</m:t>
        </m:r>
      </m:oMath>
      <w:r w:rsidR="00C00BB5">
        <w:rPr>
          <w:rFonts w:asciiTheme="minorHAnsi" w:hAnsiTheme="minorHAnsi" w:cs="Arial-BoldMT"/>
          <w:sz w:val="20"/>
          <w:szCs w:val="22"/>
        </w:rPr>
        <w:tab/>
      </w:r>
      <w:r w:rsidR="00C00BB5" w:rsidRPr="00C2239B">
        <w:rPr>
          <w:rFonts w:asciiTheme="minorHAnsi" w:hAnsiTheme="minorHAnsi" w:cs="Arial-BoldMT"/>
          <w:b/>
          <w:bCs/>
          <w:sz w:val="22"/>
          <w:szCs w:val="22"/>
        </w:rPr>
        <w:t xml:space="preserve">(D) </w:t>
      </w:r>
      <m:oMath>
        <m:r>
          <m:rPr>
            <m:sty m:val="p"/>
          </m:rPr>
          <w:rPr>
            <w:rFonts w:ascii="Cambria Math" w:eastAsiaTheme="minorEastAsia" w:hAnsi="Cambria Math" w:cs="Arial-BoldMT"/>
            <w:sz w:val="20"/>
            <w:szCs w:val="22"/>
          </w:rPr>
          <m:t>(600 × 0,50 × 0,10) W</m:t>
        </m:r>
      </m:oMath>
    </w:p>
    <w:p w:rsidR="00617960" w:rsidRPr="00EF65D4" w:rsidRDefault="00FC50B9" w:rsidP="00C00BB5">
      <w:pPr>
        <w:autoSpaceDE w:val="0"/>
        <w:autoSpaceDN w:val="0"/>
        <w:adjustRightInd w:val="0"/>
        <w:spacing w:before="360"/>
        <w:ind w:left="851" w:right="510" w:hanging="284"/>
        <w:jc w:val="both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b/>
          <w:sz w:val="22"/>
          <w:szCs w:val="22"/>
        </w:rPr>
        <w:t>2.</w:t>
      </w:r>
      <w:r w:rsidR="00EF65D4">
        <w:rPr>
          <w:rFonts w:asciiTheme="minorHAnsi" w:hAnsiTheme="minorHAnsi"/>
          <w:b/>
          <w:sz w:val="22"/>
          <w:szCs w:val="22"/>
        </w:rPr>
        <w:t xml:space="preserve"> </w:t>
      </w:r>
      <w:r w:rsidR="00617960" w:rsidRPr="00EF65D4">
        <w:rPr>
          <w:rFonts w:asciiTheme="minorHAnsi" w:hAnsiTheme="minorHAnsi"/>
          <w:sz w:val="22"/>
          <w:szCs w:val="22"/>
        </w:rPr>
        <w:t>Os satélites estão, geralmente, equipados com painéis fotovoltaicos, que produzem energia elétrica para o funcionamento dos sistemas de bordo.</w:t>
      </w:r>
    </w:p>
    <w:p w:rsidR="00617960" w:rsidRPr="00F7384D" w:rsidRDefault="00617960" w:rsidP="00F7384D">
      <w:pPr>
        <w:autoSpaceDE w:val="0"/>
        <w:autoSpaceDN w:val="0"/>
        <w:adjustRightInd w:val="0"/>
        <w:ind w:left="851" w:right="510"/>
        <w:jc w:val="both"/>
        <w:rPr>
          <w:rFonts w:asciiTheme="minorHAnsi" w:hAnsiTheme="minorHAnsi" w:cs="TT1728CO00"/>
          <w:sz w:val="22"/>
          <w:szCs w:val="22"/>
        </w:rPr>
      </w:pPr>
      <w:r w:rsidRPr="00F7384D">
        <w:rPr>
          <w:rFonts w:asciiTheme="minorHAnsi" w:hAnsiTheme="minorHAnsi" w:cs="TT1728CO00"/>
          <w:sz w:val="22"/>
          <w:szCs w:val="22"/>
        </w:rPr>
        <w:t>Considere que a intensidade média da radiação solar, ao nível da órbita de um satélite geoestacionário</w:t>
      </w:r>
      <w:proofErr w:type="gramStart"/>
      <w:r w:rsidRPr="00F7384D">
        <w:rPr>
          <w:rFonts w:asciiTheme="minorHAnsi" w:hAnsiTheme="minorHAnsi" w:cs="TT1728CO00"/>
          <w:sz w:val="22"/>
          <w:szCs w:val="22"/>
        </w:rPr>
        <w:t>,</w:t>
      </w:r>
      <w:proofErr w:type="gramEnd"/>
      <w:r w:rsidRPr="00F7384D">
        <w:rPr>
          <w:rFonts w:asciiTheme="minorHAnsi" w:hAnsiTheme="minorHAnsi" w:cs="TT1728CO00"/>
          <w:sz w:val="22"/>
          <w:szCs w:val="22"/>
        </w:rPr>
        <w:t xml:space="preserve"> é </w:t>
      </w:r>
      <m:oMath>
        <m:r>
          <m:rPr>
            <m:sty m:val="p"/>
          </m:rPr>
          <w:rPr>
            <w:rFonts w:ascii="Cambria Math" w:hAnsi="Cambria Math" w:cs="TT1728CO00"/>
            <w:sz w:val="22"/>
            <w:szCs w:val="22"/>
          </w:rPr>
          <m:t>1,3×</m:t>
        </m:r>
        <m:sSup>
          <m:sSupPr>
            <m:ctrlPr>
              <w:rPr>
                <w:rFonts w:ascii="Cambria Math" w:hAnsi="Cambria Math" w:cs="TT1728CO00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TT1728CO00"/>
            <w:sz w:val="22"/>
            <w:szCs w:val="22"/>
          </w:rPr>
          <m:t xml:space="preserve"> W </m:t>
        </m:r>
        <m:sSup>
          <m:sSupPr>
            <m:ctrlPr>
              <w:rPr>
                <w:rFonts w:ascii="Cambria Math" w:hAnsi="Cambria Math" w:cs="TT1728CO00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-2</m:t>
            </m:r>
          </m:sup>
        </m:sSup>
      </m:oMath>
      <w:r w:rsidRPr="00F7384D">
        <w:rPr>
          <w:rFonts w:asciiTheme="minorHAnsi" w:hAnsiTheme="minorHAnsi" w:cs="TT1728CO00"/>
          <w:sz w:val="22"/>
          <w:szCs w:val="22"/>
        </w:rPr>
        <w:t>.</w:t>
      </w:r>
    </w:p>
    <w:p w:rsidR="00617960" w:rsidRPr="00F7384D" w:rsidRDefault="00617960" w:rsidP="00F7384D">
      <w:pPr>
        <w:autoSpaceDE w:val="0"/>
        <w:autoSpaceDN w:val="0"/>
        <w:adjustRightInd w:val="0"/>
        <w:ind w:left="851" w:right="510"/>
        <w:jc w:val="both"/>
        <w:rPr>
          <w:rFonts w:asciiTheme="minorHAnsi" w:hAnsiTheme="minorHAnsi" w:cs="TT1728CO00"/>
          <w:sz w:val="22"/>
          <w:szCs w:val="22"/>
        </w:rPr>
      </w:pPr>
      <w:r w:rsidRPr="00F7384D">
        <w:rPr>
          <w:rFonts w:asciiTheme="minorHAnsi" w:hAnsiTheme="minorHAnsi" w:cs="TT1728CO00"/>
          <w:sz w:val="22"/>
          <w:szCs w:val="22"/>
        </w:rPr>
        <w:t xml:space="preserve">Para que a intensidade média da radiação solar incidente num painel colocado num satélite geoestacionário seja </w:t>
      </w:r>
      <m:oMath>
        <m:r>
          <m:rPr>
            <m:sty m:val="p"/>
          </m:rPr>
          <w:rPr>
            <w:rFonts w:ascii="Cambria Math" w:hAnsi="Cambria Math" w:cs="TT1728CO00"/>
            <w:sz w:val="22"/>
            <w:szCs w:val="22"/>
          </w:rPr>
          <m:t>1,3×</m:t>
        </m:r>
        <m:sSup>
          <m:sSupPr>
            <m:ctrlPr>
              <w:rPr>
                <w:rFonts w:ascii="Cambria Math" w:hAnsi="Cambria Math" w:cs="TT1728CO00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3</m:t>
            </m:r>
          </m:sup>
        </m:sSup>
        <m:r>
          <m:rPr>
            <m:sty m:val="p"/>
          </m:rPr>
          <w:rPr>
            <w:rFonts w:ascii="Cambria Math" w:hAnsi="Cambria Math" w:cs="TT1728CO00"/>
            <w:sz w:val="22"/>
            <w:szCs w:val="22"/>
          </w:rPr>
          <m:t xml:space="preserve"> W </m:t>
        </m:r>
        <m:sSup>
          <m:sSupPr>
            <m:ctrlPr>
              <w:rPr>
                <w:rFonts w:ascii="Cambria Math" w:hAnsi="Cambria Math" w:cs="TT1728CO00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 w:cs="TT1728CO00"/>
                <w:sz w:val="22"/>
                <w:szCs w:val="22"/>
              </w:rPr>
              <m:t>-2</m:t>
            </m:r>
          </m:sup>
        </m:sSup>
      </m:oMath>
      <w:r w:rsidRPr="00F7384D">
        <w:rPr>
          <w:rFonts w:asciiTheme="minorHAnsi" w:hAnsiTheme="minorHAnsi" w:cs="TT1728CO00"/>
          <w:sz w:val="22"/>
          <w:szCs w:val="22"/>
        </w:rPr>
        <w:t xml:space="preserve">, </w:t>
      </w:r>
      <w:proofErr w:type="gramStart"/>
      <w:r w:rsidRPr="00F7384D">
        <w:rPr>
          <w:rFonts w:asciiTheme="minorHAnsi" w:hAnsiTheme="minorHAnsi" w:cs="TT1728CO00"/>
          <w:sz w:val="22"/>
          <w:szCs w:val="22"/>
        </w:rPr>
        <w:t>esse</w:t>
      </w:r>
      <w:proofErr w:type="gramEnd"/>
      <w:r w:rsidRPr="00F7384D">
        <w:rPr>
          <w:rFonts w:asciiTheme="minorHAnsi" w:hAnsiTheme="minorHAnsi" w:cs="TT1728CO00"/>
          <w:sz w:val="22"/>
          <w:szCs w:val="22"/>
        </w:rPr>
        <w:t xml:space="preserve"> painel terá de estar orientado segundo um plano</w:t>
      </w:r>
    </w:p>
    <w:p w:rsidR="00617960" w:rsidRPr="00EF65D4" w:rsidRDefault="00617960" w:rsidP="00540BC2">
      <w:pPr>
        <w:spacing w:before="60" w:after="60"/>
        <w:ind w:left="1134" w:right="510"/>
        <w:jc w:val="both"/>
        <w:rPr>
          <w:rFonts w:asciiTheme="minorHAnsi" w:hAnsiTheme="minorHAnsi" w:cs="Arial-BoldMT"/>
          <w:b/>
          <w:bCs/>
          <w:sz w:val="22"/>
          <w:szCs w:val="22"/>
        </w:rPr>
      </w:pPr>
      <w:r w:rsidRPr="00EF65D4">
        <w:rPr>
          <w:rFonts w:asciiTheme="minorHAnsi" w:hAnsiTheme="minorHAnsi" w:cs="Arial-BoldMT"/>
          <w:b/>
          <w:bCs/>
          <w:sz w:val="22"/>
          <w:szCs w:val="22"/>
        </w:rPr>
        <w:t xml:space="preserve">(A) </w:t>
      </w:r>
      <w:r w:rsidRPr="00540BC2">
        <w:rPr>
          <w:rFonts w:asciiTheme="minorHAnsi" w:hAnsiTheme="minorHAnsi" w:cs="Arial-BoldMT"/>
          <w:bCs/>
          <w:spacing w:val="-4"/>
          <w:sz w:val="22"/>
          <w:szCs w:val="22"/>
        </w:rPr>
        <w:t>perpendicular à direção da radiação incidente, e poderá ter uma área diferente de 1 m</w:t>
      </w:r>
      <w:r w:rsidRPr="00540BC2">
        <w:rPr>
          <w:rFonts w:asciiTheme="minorHAnsi" w:hAnsiTheme="minorHAnsi" w:cs="Arial-BoldMT"/>
          <w:bCs/>
          <w:spacing w:val="-4"/>
          <w:sz w:val="22"/>
          <w:szCs w:val="22"/>
          <w:vertAlign w:val="superscript"/>
        </w:rPr>
        <w:t>2</w:t>
      </w:r>
      <w:r w:rsidRPr="00540BC2">
        <w:rPr>
          <w:rFonts w:asciiTheme="minorHAnsi" w:hAnsiTheme="minorHAnsi" w:cs="Arial-BoldMT"/>
          <w:bCs/>
          <w:spacing w:val="-4"/>
          <w:sz w:val="22"/>
          <w:szCs w:val="22"/>
        </w:rPr>
        <w:t>.</w:t>
      </w:r>
    </w:p>
    <w:p w:rsidR="00617960" w:rsidRPr="00EF65D4" w:rsidRDefault="00617960" w:rsidP="00540BC2">
      <w:pPr>
        <w:spacing w:before="60" w:after="60"/>
        <w:ind w:left="1134" w:right="510"/>
        <w:jc w:val="both"/>
        <w:rPr>
          <w:rFonts w:asciiTheme="minorHAnsi" w:hAnsiTheme="minorHAnsi" w:cs="Arial-BoldMT"/>
          <w:b/>
          <w:bCs/>
          <w:sz w:val="22"/>
          <w:szCs w:val="22"/>
        </w:rPr>
      </w:pPr>
      <w:r w:rsidRPr="00EF65D4">
        <w:rPr>
          <w:rFonts w:asciiTheme="minorHAnsi" w:hAnsiTheme="minorHAnsi" w:cs="Arial-BoldMT"/>
          <w:b/>
          <w:bCs/>
          <w:sz w:val="22"/>
          <w:szCs w:val="22"/>
        </w:rPr>
        <w:t xml:space="preserve">(B) </w:t>
      </w:r>
      <w:r w:rsidRPr="00EF65D4">
        <w:rPr>
          <w:rFonts w:asciiTheme="minorHAnsi" w:hAnsiTheme="minorHAnsi" w:cs="Arial-BoldMT"/>
          <w:bCs/>
          <w:sz w:val="22"/>
          <w:szCs w:val="22"/>
        </w:rPr>
        <w:t xml:space="preserve">perpendicular à direção da radiação incidente, e terá </w:t>
      </w:r>
      <w:r w:rsidR="00540BC2">
        <w:rPr>
          <w:rFonts w:asciiTheme="minorHAnsi" w:hAnsiTheme="minorHAnsi" w:cs="Arial-BoldMT"/>
          <w:bCs/>
          <w:sz w:val="22"/>
          <w:szCs w:val="22"/>
        </w:rPr>
        <w:t>d</w:t>
      </w:r>
      <w:r w:rsidRPr="00EF65D4">
        <w:rPr>
          <w:rFonts w:asciiTheme="minorHAnsi" w:hAnsiTheme="minorHAnsi" w:cs="Arial-BoldMT"/>
          <w:bCs/>
          <w:sz w:val="22"/>
          <w:szCs w:val="22"/>
        </w:rPr>
        <w:t>e ter uma área de 1 m</w:t>
      </w:r>
      <w:r w:rsidRPr="00540BC2">
        <w:rPr>
          <w:rFonts w:asciiTheme="minorHAnsi" w:hAnsiTheme="minorHAnsi" w:cs="Arial-BoldMT"/>
          <w:bCs/>
          <w:sz w:val="22"/>
          <w:szCs w:val="22"/>
          <w:vertAlign w:val="superscript"/>
        </w:rPr>
        <w:t>2</w:t>
      </w:r>
      <w:r w:rsidRPr="00EF65D4">
        <w:rPr>
          <w:rFonts w:asciiTheme="minorHAnsi" w:hAnsiTheme="minorHAnsi" w:cs="Arial-BoldMT"/>
          <w:bCs/>
          <w:sz w:val="22"/>
          <w:szCs w:val="22"/>
        </w:rPr>
        <w:t>.</w:t>
      </w:r>
    </w:p>
    <w:p w:rsidR="00617960" w:rsidRPr="00EF65D4" w:rsidRDefault="00617960" w:rsidP="00540BC2">
      <w:pPr>
        <w:spacing w:before="60" w:after="60"/>
        <w:ind w:left="1134" w:right="510"/>
        <w:jc w:val="both"/>
        <w:rPr>
          <w:rFonts w:asciiTheme="minorHAnsi" w:hAnsiTheme="minorHAnsi" w:cs="Arial-BoldMT"/>
          <w:b/>
          <w:bCs/>
          <w:sz w:val="22"/>
          <w:szCs w:val="22"/>
        </w:rPr>
      </w:pPr>
      <w:r w:rsidRPr="00EF65D4">
        <w:rPr>
          <w:rFonts w:asciiTheme="minorHAnsi" w:hAnsiTheme="minorHAnsi" w:cs="Arial-BoldMT"/>
          <w:b/>
          <w:bCs/>
          <w:sz w:val="22"/>
          <w:szCs w:val="22"/>
        </w:rPr>
        <w:t xml:space="preserve">(C) </w:t>
      </w:r>
      <w:r w:rsidRPr="00EF65D4">
        <w:rPr>
          <w:rFonts w:asciiTheme="minorHAnsi" w:hAnsiTheme="minorHAnsi" w:cs="Arial-BoldMT"/>
          <w:bCs/>
          <w:sz w:val="22"/>
          <w:szCs w:val="22"/>
        </w:rPr>
        <w:t xml:space="preserve">paralelo à direção da radiação incidente, e terá </w:t>
      </w:r>
      <w:r w:rsidR="00782D37">
        <w:rPr>
          <w:rFonts w:asciiTheme="minorHAnsi" w:hAnsiTheme="minorHAnsi" w:cs="Arial-BoldMT"/>
          <w:bCs/>
          <w:sz w:val="22"/>
          <w:szCs w:val="22"/>
        </w:rPr>
        <w:t xml:space="preserve">de </w:t>
      </w:r>
      <w:r w:rsidRPr="00EF65D4">
        <w:rPr>
          <w:rFonts w:asciiTheme="minorHAnsi" w:hAnsiTheme="minorHAnsi" w:cs="Arial-BoldMT"/>
          <w:bCs/>
          <w:sz w:val="22"/>
          <w:szCs w:val="22"/>
        </w:rPr>
        <w:t>ter uma área de 1 m</w:t>
      </w:r>
      <w:r w:rsidRPr="00540BC2">
        <w:rPr>
          <w:rFonts w:asciiTheme="minorHAnsi" w:hAnsiTheme="minorHAnsi" w:cs="Arial-BoldMT"/>
          <w:bCs/>
          <w:sz w:val="22"/>
          <w:szCs w:val="22"/>
          <w:vertAlign w:val="superscript"/>
        </w:rPr>
        <w:t>2</w:t>
      </w:r>
      <w:r w:rsidRPr="00EF65D4">
        <w:rPr>
          <w:rFonts w:asciiTheme="minorHAnsi" w:hAnsiTheme="minorHAnsi" w:cs="Arial-BoldMT"/>
          <w:bCs/>
          <w:sz w:val="22"/>
          <w:szCs w:val="22"/>
        </w:rPr>
        <w:t>.</w:t>
      </w:r>
    </w:p>
    <w:p w:rsidR="00FC50B9" w:rsidRPr="00EF65D4" w:rsidRDefault="00617960" w:rsidP="00540BC2">
      <w:pPr>
        <w:spacing w:before="60" w:after="60"/>
        <w:ind w:left="1134" w:right="510"/>
        <w:jc w:val="both"/>
        <w:rPr>
          <w:rFonts w:asciiTheme="minorHAnsi" w:hAnsiTheme="minorHAnsi" w:cs="Arial-BoldMT"/>
          <w:b/>
          <w:bCs/>
          <w:sz w:val="22"/>
          <w:szCs w:val="22"/>
        </w:rPr>
      </w:pPr>
      <w:r w:rsidRPr="00EF65D4">
        <w:rPr>
          <w:rFonts w:asciiTheme="minorHAnsi" w:hAnsiTheme="minorHAnsi" w:cs="Arial-BoldMT"/>
          <w:b/>
          <w:bCs/>
          <w:sz w:val="22"/>
          <w:szCs w:val="22"/>
        </w:rPr>
        <w:t xml:space="preserve">(D) </w:t>
      </w:r>
      <w:r w:rsidRPr="00EF65D4">
        <w:rPr>
          <w:rFonts w:asciiTheme="minorHAnsi" w:hAnsiTheme="minorHAnsi" w:cs="Arial-BoldMT"/>
          <w:bCs/>
          <w:sz w:val="22"/>
          <w:szCs w:val="22"/>
        </w:rPr>
        <w:t>paralelo à direção da radiação incidente, e poderá ter uma área diferente de 1 m</w:t>
      </w:r>
      <w:r w:rsidRPr="00540BC2">
        <w:rPr>
          <w:rFonts w:asciiTheme="minorHAnsi" w:hAnsiTheme="minorHAnsi" w:cs="Arial-BoldMT"/>
          <w:bCs/>
          <w:sz w:val="22"/>
          <w:szCs w:val="22"/>
          <w:vertAlign w:val="superscript"/>
        </w:rPr>
        <w:t>2</w:t>
      </w:r>
      <w:r w:rsidRPr="00EF65D4">
        <w:rPr>
          <w:rFonts w:asciiTheme="minorHAnsi" w:hAnsiTheme="minorHAnsi" w:cs="Arial-BoldMT"/>
          <w:bCs/>
          <w:sz w:val="22"/>
          <w:szCs w:val="22"/>
        </w:rPr>
        <w:t>.</w:t>
      </w:r>
    </w:p>
    <w:p w:rsidR="00095BC6" w:rsidRPr="00EF65D4" w:rsidRDefault="00FC50B9" w:rsidP="00C00BB5">
      <w:pPr>
        <w:autoSpaceDE w:val="0"/>
        <w:autoSpaceDN w:val="0"/>
        <w:adjustRightInd w:val="0"/>
        <w:spacing w:before="360"/>
        <w:ind w:left="812" w:right="510" w:hanging="245"/>
        <w:jc w:val="both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b/>
          <w:sz w:val="22"/>
          <w:szCs w:val="22"/>
        </w:rPr>
        <w:t>3.</w:t>
      </w:r>
      <w:r w:rsidR="00095BC6" w:rsidRPr="00EF65D4">
        <w:rPr>
          <w:rFonts w:asciiTheme="minorHAnsi" w:hAnsiTheme="minorHAnsi"/>
          <w:b/>
          <w:sz w:val="22"/>
          <w:szCs w:val="22"/>
        </w:rPr>
        <w:t xml:space="preserve"> </w:t>
      </w:r>
      <w:r w:rsidR="00095BC6" w:rsidRPr="00EF65D4">
        <w:rPr>
          <w:rFonts w:asciiTheme="minorHAnsi" w:hAnsiTheme="minorHAnsi"/>
          <w:sz w:val="22"/>
          <w:szCs w:val="22"/>
        </w:rPr>
        <w:t>Admita que um satélite geoestacionário está equipado com um conjunto de painéis fotovoltaicos, adequadamente orientados, de rendimento médio 20% e de área total 12 m</w:t>
      </w:r>
      <w:r w:rsidR="00095BC6" w:rsidRPr="00540BC2">
        <w:rPr>
          <w:rFonts w:asciiTheme="minorHAnsi" w:hAnsiTheme="minorHAnsi"/>
          <w:sz w:val="22"/>
          <w:szCs w:val="22"/>
          <w:vertAlign w:val="superscript"/>
        </w:rPr>
        <w:t>2</w:t>
      </w:r>
      <w:r w:rsidR="00095BC6" w:rsidRPr="00EF65D4">
        <w:rPr>
          <w:rFonts w:asciiTheme="minorHAnsi" w:hAnsiTheme="minorHAnsi"/>
          <w:sz w:val="22"/>
          <w:szCs w:val="22"/>
        </w:rPr>
        <w:t>.</w:t>
      </w:r>
    </w:p>
    <w:p w:rsidR="00095BC6" w:rsidRPr="00EF65D4" w:rsidRDefault="00095BC6" w:rsidP="00540BC2">
      <w:pPr>
        <w:autoSpaceDE w:val="0"/>
        <w:autoSpaceDN w:val="0"/>
        <w:adjustRightInd w:val="0"/>
        <w:spacing w:before="60"/>
        <w:ind w:left="799" w:right="510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>Determine a energia elétrica média, em quilowatt-hora (kW</w:t>
      </w:r>
      <w:r w:rsidR="00540BC2">
        <w:rPr>
          <w:rFonts w:asciiTheme="minorHAnsi" w:hAnsiTheme="minorHAnsi"/>
          <w:sz w:val="22"/>
          <w:szCs w:val="22"/>
        </w:rPr>
        <w:t xml:space="preserve"> </w:t>
      </w:r>
      <w:r w:rsidRPr="00EF65D4">
        <w:rPr>
          <w:rFonts w:asciiTheme="minorHAnsi" w:hAnsiTheme="minorHAnsi"/>
          <w:sz w:val="22"/>
          <w:szCs w:val="22"/>
        </w:rPr>
        <w:t>h), produzida por aquele conjunto de painéis fotovoltaicos durante um dia.</w:t>
      </w:r>
    </w:p>
    <w:p w:rsidR="00FC50B9" w:rsidRPr="00EF65D4" w:rsidRDefault="00095BC6" w:rsidP="00540BC2">
      <w:pPr>
        <w:autoSpaceDE w:val="0"/>
        <w:autoSpaceDN w:val="0"/>
        <w:adjustRightInd w:val="0"/>
        <w:spacing w:before="60"/>
        <w:ind w:left="851" w:right="510" w:hanging="40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>Apresente todas as etapas de resolução.</w:t>
      </w:r>
    </w:p>
    <w:p w:rsidR="00671E9A" w:rsidRPr="00EF65D4" w:rsidRDefault="00FC50B9" w:rsidP="00C00BB5">
      <w:pPr>
        <w:autoSpaceDE w:val="0"/>
        <w:autoSpaceDN w:val="0"/>
        <w:adjustRightInd w:val="0"/>
        <w:spacing w:before="360"/>
        <w:ind w:left="812" w:right="510" w:hanging="245"/>
        <w:jc w:val="both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b/>
          <w:sz w:val="22"/>
          <w:szCs w:val="22"/>
        </w:rPr>
        <w:t>4.</w:t>
      </w:r>
      <w:r w:rsidR="00671E9A" w:rsidRPr="00EF65D4">
        <w:rPr>
          <w:rFonts w:asciiTheme="minorHAnsi" w:hAnsiTheme="minorHAnsi"/>
          <w:b/>
          <w:sz w:val="22"/>
          <w:szCs w:val="22"/>
        </w:rPr>
        <w:t xml:space="preserve"> </w:t>
      </w:r>
      <w:r w:rsidR="00671E9A" w:rsidRPr="00EF65D4">
        <w:rPr>
          <w:rFonts w:asciiTheme="minorHAnsi" w:hAnsiTheme="minorHAnsi"/>
          <w:sz w:val="22"/>
          <w:szCs w:val="22"/>
        </w:rPr>
        <w:t>Os painéis fotovoltaicos são utili</w:t>
      </w:r>
      <w:r w:rsidR="00436DDF">
        <w:rPr>
          <w:rFonts w:asciiTheme="minorHAnsi" w:hAnsiTheme="minorHAnsi"/>
          <w:sz w:val="22"/>
          <w:szCs w:val="22"/>
        </w:rPr>
        <w:t>zados para produzir energia elé</w:t>
      </w:r>
      <w:r w:rsidR="00671E9A" w:rsidRPr="00EF65D4">
        <w:rPr>
          <w:rFonts w:asciiTheme="minorHAnsi" w:hAnsiTheme="minorHAnsi"/>
          <w:sz w:val="22"/>
          <w:szCs w:val="22"/>
        </w:rPr>
        <w:t>trica a partir da energia solar.</w:t>
      </w:r>
    </w:p>
    <w:p w:rsidR="00671E9A" w:rsidRPr="00EF65D4" w:rsidRDefault="00671E9A" w:rsidP="00EF65D4">
      <w:pPr>
        <w:autoSpaceDE w:val="0"/>
        <w:autoSpaceDN w:val="0"/>
        <w:adjustRightInd w:val="0"/>
        <w:ind w:left="812" w:right="510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 xml:space="preserve">Suponha que a energia solar total incidente no solo durante um ano, na localidade onde vive, é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</w:rPr>
          <m:t>1,10×</m:t>
        </m:r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10</m:t>
            </m:r>
          </m:sup>
        </m:sSup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 J </m:t>
        </m:r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–2</m:t>
            </m:r>
          </m:sup>
        </m:sSup>
      </m:oMath>
      <w:r w:rsidRPr="00EF65D4">
        <w:rPr>
          <w:rFonts w:asciiTheme="minorHAnsi" w:hAnsiTheme="minorHAnsi"/>
          <w:sz w:val="22"/>
          <w:szCs w:val="22"/>
        </w:rPr>
        <w:t>.</w:t>
      </w:r>
    </w:p>
    <w:p w:rsidR="00671E9A" w:rsidRPr="00EF65D4" w:rsidRDefault="00671E9A" w:rsidP="00540BC2">
      <w:pPr>
        <w:autoSpaceDE w:val="0"/>
        <w:autoSpaceDN w:val="0"/>
        <w:adjustRightInd w:val="0"/>
        <w:spacing w:before="60"/>
        <w:ind w:left="811" w:right="510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>Calcule a área de painéis fotovoltaicos necessária pa</w:t>
      </w:r>
      <w:r w:rsidR="00436DDF">
        <w:rPr>
          <w:rFonts w:asciiTheme="minorHAnsi" w:hAnsiTheme="minorHAnsi"/>
          <w:sz w:val="22"/>
          <w:szCs w:val="22"/>
        </w:rPr>
        <w:t>ra um gasto diário médio de ele</w:t>
      </w:r>
      <w:r w:rsidRPr="00EF65D4">
        <w:rPr>
          <w:rFonts w:asciiTheme="minorHAnsi" w:hAnsiTheme="minorHAnsi"/>
          <w:sz w:val="22"/>
          <w:szCs w:val="22"/>
        </w:rPr>
        <w:t>tricidade de 21,0 kW h, se instalar na sua casa painéis com um rendimento de 25%.</w:t>
      </w:r>
    </w:p>
    <w:p w:rsidR="00FC50B9" w:rsidRPr="00EF65D4" w:rsidRDefault="00671E9A" w:rsidP="00540BC2">
      <w:pPr>
        <w:autoSpaceDE w:val="0"/>
        <w:autoSpaceDN w:val="0"/>
        <w:adjustRightInd w:val="0"/>
        <w:spacing w:before="60"/>
        <w:ind w:left="811" w:right="510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>Apresente todas as etapas de resolução.</w:t>
      </w:r>
    </w:p>
    <w:p w:rsidR="00C2239B" w:rsidRPr="00EF65D4" w:rsidRDefault="00FC50B9" w:rsidP="00C00BB5">
      <w:pPr>
        <w:autoSpaceDE w:val="0"/>
        <w:autoSpaceDN w:val="0"/>
        <w:adjustRightInd w:val="0"/>
        <w:spacing w:before="360"/>
        <w:ind w:left="812" w:right="510" w:hanging="245"/>
        <w:jc w:val="both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b/>
          <w:sz w:val="22"/>
          <w:szCs w:val="22"/>
        </w:rPr>
        <w:t>5.</w:t>
      </w:r>
      <w:r w:rsidRPr="00EF65D4">
        <w:rPr>
          <w:rFonts w:asciiTheme="minorHAnsi" w:hAnsiTheme="minorHAnsi"/>
          <w:b/>
          <w:sz w:val="22"/>
          <w:szCs w:val="22"/>
        </w:rPr>
        <w:t xml:space="preserve"> </w:t>
      </w:r>
      <w:r w:rsidR="00C2239B" w:rsidRPr="00EF65D4">
        <w:rPr>
          <w:rFonts w:asciiTheme="minorHAnsi" w:hAnsiTheme="minorHAnsi"/>
          <w:sz w:val="22"/>
          <w:szCs w:val="22"/>
        </w:rPr>
        <w:t xml:space="preserve">Utilizou-se uma resistência de aquecimento de 200 W para aquecer uma amostra de 500 g de água, tendo a temperatura da amostra aumentado 27 </w:t>
      </w:r>
      <w:proofErr w:type="spellStart"/>
      <w:r w:rsidR="00C2239B" w:rsidRPr="00540BC2">
        <w:rPr>
          <w:rFonts w:asciiTheme="minorHAnsi" w:hAnsiTheme="minorHAnsi"/>
          <w:sz w:val="22"/>
          <w:szCs w:val="22"/>
          <w:vertAlign w:val="superscript"/>
        </w:rPr>
        <w:t>o</w:t>
      </w:r>
      <w:r w:rsidR="00C2239B" w:rsidRPr="00EF65D4">
        <w:rPr>
          <w:rFonts w:asciiTheme="minorHAnsi" w:hAnsiTheme="minorHAnsi"/>
          <w:sz w:val="22"/>
          <w:szCs w:val="22"/>
        </w:rPr>
        <w:t>C</w:t>
      </w:r>
      <w:proofErr w:type="spellEnd"/>
      <w:r w:rsidR="00C2239B" w:rsidRPr="00EF65D4">
        <w:rPr>
          <w:rFonts w:asciiTheme="minorHAnsi" w:hAnsiTheme="minorHAnsi"/>
          <w:sz w:val="22"/>
          <w:szCs w:val="22"/>
        </w:rPr>
        <w:t>.</w:t>
      </w:r>
    </w:p>
    <w:p w:rsidR="00C2239B" w:rsidRPr="00EF65D4" w:rsidRDefault="00C2239B" w:rsidP="00540BC2">
      <w:pPr>
        <w:autoSpaceDE w:val="0"/>
        <w:autoSpaceDN w:val="0"/>
        <w:adjustRightInd w:val="0"/>
        <w:spacing w:before="60"/>
        <w:ind w:left="810" w:right="510" w:hanging="11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>Considere que o rendimento do processo de aquecimento foi 70%.</w:t>
      </w:r>
    </w:p>
    <w:p w:rsidR="00C2239B" w:rsidRPr="00EF65D4" w:rsidRDefault="00C2239B" w:rsidP="00EF65D4">
      <w:pPr>
        <w:autoSpaceDE w:val="0"/>
        <w:autoSpaceDN w:val="0"/>
        <w:adjustRightInd w:val="0"/>
        <w:ind w:left="812" w:right="510" w:hanging="14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>Determine o intervalo de tempo que foi necessário para o aquecimento da amostra de água.</w:t>
      </w:r>
    </w:p>
    <w:p w:rsidR="00C2239B" w:rsidRPr="00EF65D4" w:rsidRDefault="00C2239B" w:rsidP="00540BC2">
      <w:pPr>
        <w:autoSpaceDE w:val="0"/>
        <w:autoSpaceDN w:val="0"/>
        <w:adjustRightInd w:val="0"/>
        <w:spacing w:before="60"/>
        <w:ind w:left="810" w:right="510" w:hanging="11"/>
        <w:jc w:val="both"/>
        <w:rPr>
          <w:rFonts w:asciiTheme="minorHAnsi" w:hAnsiTheme="minorHAnsi"/>
          <w:sz w:val="22"/>
          <w:szCs w:val="22"/>
        </w:rPr>
      </w:pPr>
      <w:r w:rsidRPr="00EF65D4">
        <w:rPr>
          <w:rFonts w:asciiTheme="minorHAnsi" w:hAnsiTheme="minorHAnsi"/>
          <w:sz w:val="22"/>
          <w:szCs w:val="22"/>
        </w:rPr>
        <w:t>Apresente todas as etapas de resolução.</w:t>
      </w:r>
    </w:p>
    <w:p w:rsidR="00C00BB5" w:rsidRDefault="00C2239B" w:rsidP="00EF65D4">
      <w:pPr>
        <w:spacing w:before="120" w:line="276" w:lineRule="auto"/>
        <w:ind w:right="-318"/>
        <w:jc w:val="both"/>
        <w:rPr>
          <w:rFonts w:asciiTheme="minorHAnsi" w:hAnsiTheme="minorHAnsi"/>
          <w:b/>
          <w:bCs/>
          <w:sz w:val="20"/>
          <w:szCs w:val="22"/>
          <w:lang w:eastAsia="en-US"/>
        </w:rPr>
      </w:pPr>
      <m:oMathPara>
        <m:oMath>
          <m:r>
            <m:rPr>
              <m:sty m:val="bi"/>
            </m:rPr>
            <w:rPr>
              <w:rFonts w:ascii="Cambria Math" w:eastAsiaTheme="minorHAnsi" w:hAnsi="Cambria Math" w:cs="TimesNewRomanPS-BoldItalicMT"/>
              <w:sz w:val="20"/>
              <w:szCs w:val="22"/>
              <w:lang w:eastAsia="en-US"/>
            </w:rPr>
            <m:t>c</m:t>
          </m:r>
          <m:r>
            <m:rPr>
              <m:sty m:val="b"/>
            </m:rPr>
            <w:rPr>
              <w:rFonts w:ascii="Cambria Math" w:eastAsiaTheme="minorHAnsi" w:hAnsi="Cambria Math" w:cs="TimesNewRomanPS-BoldItalicMT"/>
              <w:sz w:val="20"/>
              <w:szCs w:val="22"/>
              <w:lang w:eastAsia="en-US"/>
            </w:rPr>
            <m:t xml:space="preserve"> 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>(capacidade térmica mássica da água)</m:t>
          </m:r>
          <m:r>
            <m:rPr>
              <m:sty m:val="b"/>
            </m:rPr>
            <w:rPr>
              <w:rFonts w:ascii="Cambria Math" w:eastAsiaTheme="minorHAnsi" w:hAnsi="Cambria Math" w:cs="TimesNewRomanPS-BoldMT"/>
              <w:sz w:val="20"/>
              <w:szCs w:val="22"/>
              <w:lang w:eastAsia="en-US"/>
            </w:rPr>
            <m:t>=4,18×</m:t>
          </m:r>
          <m:sSup>
            <m:sSupPr>
              <m:ctrlPr>
                <w:rPr>
                  <w:rFonts w:ascii="Cambria Math" w:eastAsiaTheme="minorHAnsi" w:hAnsi="Cambria Math" w:cs="TimesNewRomanPS-BoldMT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2"/>
                  <w:lang w:eastAsia="en-US"/>
                </w:rPr>
                <m:t>3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TimesNewRomanPS-BoldMT"/>
              <w:sz w:val="20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TimesNewRomanPS-BoldMT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2"/>
                  <w:lang w:eastAsia="en-US"/>
                </w:rPr>
                <m:t>–1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TimesNewRomanPS-BoldMT"/>
              <w:sz w:val="20"/>
              <w:szCs w:val="22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TimesNewRomanPS-BoldMT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2"/>
                  <w:lang w:eastAsia="en-US"/>
                </w:rPr>
                <m:t>°C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2"/>
                  <w:lang w:eastAsia="en-US"/>
                </w:rPr>
                <m:t>–1</m:t>
              </m:r>
            </m:sup>
          </m:sSup>
        </m:oMath>
      </m:oMathPara>
    </w:p>
    <w:p w:rsidR="00C00BB5" w:rsidRDefault="00C00BB5">
      <w:pPr>
        <w:spacing w:after="200" w:line="276" w:lineRule="auto"/>
        <w:rPr>
          <w:rFonts w:asciiTheme="minorHAnsi" w:hAnsiTheme="minorHAnsi"/>
          <w:b/>
          <w:bCs/>
          <w:sz w:val="20"/>
          <w:szCs w:val="22"/>
          <w:lang w:eastAsia="en-US"/>
        </w:rPr>
      </w:pPr>
      <w:r>
        <w:rPr>
          <w:rFonts w:asciiTheme="minorHAnsi" w:hAnsiTheme="minorHAnsi"/>
          <w:b/>
          <w:bCs/>
          <w:sz w:val="20"/>
          <w:szCs w:val="22"/>
          <w:lang w:eastAsia="en-US"/>
        </w:rPr>
        <w:br w:type="page"/>
      </w:r>
    </w:p>
    <w:p w:rsidR="00C2239B" w:rsidRPr="00EF65D4" w:rsidRDefault="00FC50B9" w:rsidP="00C00BB5">
      <w:pPr>
        <w:autoSpaceDE w:val="0"/>
        <w:autoSpaceDN w:val="0"/>
        <w:adjustRightInd w:val="0"/>
        <w:spacing w:before="360"/>
        <w:ind w:left="851" w:right="510" w:hanging="284"/>
        <w:jc w:val="both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b/>
          <w:sz w:val="22"/>
          <w:szCs w:val="22"/>
        </w:rPr>
        <w:lastRenderedPageBreak/>
        <w:t>6.</w:t>
      </w:r>
      <w:r w:rsidR="00C2239B" w:rsidRPr="00EF65D4">
        <w:rPr>
          <w:rFonts w:asciiTheme="minorHAnsi" w:hAnsiTheme="minorHAnsi"/>
          <w:b/>
          <w:sz w:val="22"/>
          <w:szCs w:val="22"/>
        </w:rPr>
        <w:t xml:space="preserve"> </w:t>
      </w:r>
      <w:r w:rsidR="007031FF">
        <w:rPr>
          <w:rFonts w:asciiTheme="minorHAnsi" w:hAnsiTheme="minorHAnsi"/>
          <w:sz w:val="22"/>
          <w:szCs w:val="22"/>
        </w:rPr>
        <w:t>Os cole</w:t>
      </w:r>
      <w:r w:rsidR="00C2239B" w:rsidRPr="00EF65D4">
        <w:rPr>
          <w:rFonts w:asciiTheme="minorHAnsi" w:hAnsiTheme="minorHAnsi"/>
          <w:sz w:val="22"/>
          <w:szCs w:val="22"/>
        </w:rPr>
        <w:t>tores solares térmicos são dispositivos que permitem aproveitar o efeito térmico da radiação que nos chega do Sol.</w:t>
      </w:r>
    </w:p>
    <w:p w:rsidR="00C2239B" w:rsidRPr="00C2239B" w:rsidRDefault="00C2239B" w:rsidP="007031FF">
      <w:pPr>
        <w:autoSpaceDE w:val="0"/>
        <w:autoSpaceDN w:val="0"/>
        <w:adjustRightInd w:val="0"/>
        <w:spacing w:before="60"/>
        <w:ind w:left="851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>Pretende-se instalar um</w:t>
      </w:r>
      <w:r w:rsidR="007031FF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sistema solar térmico com cole</w:t>
      </w:r>
      <w:r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>tores orientados de modo que neles incida, por cada metro quadrado (</w:t>
      </w:r>
      <w:r w:rsidRPr="00C2239B">
        <w:rPr>
          <w:rFonts w:asciiTheme="minorHAnsi" w:eastAsiaTheme="minorHAnsi" w:hAnsiTheme="minorHAnsi" w:cs="Euclid"/>
          <w:sz w:val="22"/>
          <w:szCs w:val="22"/>
          <w:lang w:eastAsia="en-US"/>
        </w:rPr>
        <w:t>m</w:t>
      </w:r>
      <w:r w:rsidRPr="00C2239B">
        <w:rPr>
          <w:rFonts w:asciiTheme="minorHAnsi" w:eastAsiaTheme="minorHAnsi" w:hAnsiTheme="minorHAnsi" w:cs="Euclid"/>
          <w:sz w:val="22"/>
          <w:szCs w:val="22"/>
          <w:vertAlign w:val="superscript"/>
          <w:lang w:eastAsia="en-US"/>
        </w:rPr>
        <w:t>2</w:t>
      </w:r>
      <w:r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), radiação de energia média diária de </w:t>
      </w:r>
      <m:oMath>
        <m:r>
          <m:rPr>
            <m:sty m:val="p"/>
          </m:rPr>
          <w:rPr>
            <w:rFonts w:ascii="Cambria Math" w:eastAsiaTheme="minorHAnsi" w:hAnsi="Cambria Math" w:cs="Euclid"/>
            <w:sz w:val="20"/>
            <w:szCs w:val="22"/>
            <w:lang w:eastAsia="en-US"/>
          </w:rPr>
          <m:t>1,0</m:t>
        </m:r>
        <m:r>
          <m:rPr>
            <m:sty m:val="p"/>
          </m:rPr>
          <w:rPr>
            <w:rFonts w:ascii="Cambria Math" w:eastAsiaTheme="minorHAnsi" w:hAnsi="Cambria Math" w:cs="SymbolMT"/>
            <w:sz w:val="20"/>
            <w:szCs w:val="22"/>
            <w:lang w:eastAsia="en-US"/>
          </w:rPr>
          <m:t>×</m:t>
        </m:r>
        <m:sSup>
          <m:sSupPr>
            <m:ctrl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7</m:t>
            </m:r>
          </m:sup>
        </m:sSup>
        <m:r>
          <m:rPr>
            <m:sty m:val="p"/>
          </m:rPr>
          <w:rPr>
            <w:rFonts w:ascii="Cambria Math" w:eastAsiaTheme="minorHAnsi" w:hAnsi="Cambria Math" w:cs="Euclid"/>
            <w:sz w:val="20"/>
            <w:szCs w:val="22"/>
            <w:lang w:eastAsia="en-US"/>
          </w:rPr>
          <m:t xml:space="preserve"> J</m:t>
        </m:r>
      </m:oMath>
      <w:r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. O sistema, com um rendimento médio de </w:t>
      </w:r>
      <w:r w:rsidRPr="00C2239B">
        <w:rPr>
          <w:rFonts w:asciiTheme="minorHAnsi" w:eastAsiaTheme="minorHAnsi" w:hAnsiTheme="minorHAnsi" w:cs="Euclid"/>
          <w:sz w:val="22"/>
          <w:szCs w:val="22"/>
          <w:lang w:eastAsia="en-US"/>
        </w:rPr>
        <w:t>35%</w:t>
      </w:r>
      <w:r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, destina-se a aquecer </w:t>
      </w:r>
      <w:r w:rsidRPr="00C2239B">
        <w:rPr>
          <w:rFonts w:asciiTheme="minorHAnsi" w:eastAsiaTheme="minorHAnsi" w:hAnsiTheme="minorHAnsi" w:cs="Euclid"/>
          <w:sz w:val="22"/>
          <w:szCs w:val="22"/>
          <w:lang w:eastAsia="en-US"/>
        </w:rPr>
        <w:t xml:space="preserve">300 kg </w:t>
      </w:r>
      <w:r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>de água.</w:t>
      </w:r>
    </w:p>
    <w:p w:rsidR="00C2239B" w:rsidRPr="00C2239B" w:rsidRDefault="008B6BB8" w:rsidP="007031FF">
      <w:pPr>
        <w:autoSpaceDE w:val="0"/>
        <w:autoSpaceDN w:val="0"/>
        <w:adjustRightInd w:val="0"/>
        <w:spacing w:before="60"/>
        <w:ind w:left="851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Calcule a área de </w:t>
      </w:r>
      <w:proofErr w:type="spellStart"/>
      <w:r>
        <w:rPr>
          <w:rFonts w:asciiTheme="minorHAnsi" w:eastAsiaTheme="minorHAnsi" w:hAnsiTheme="minorHAnsi" w:cs="ArialMT"/>
          <w:sz w:val="22"/>
          <w:szCs w:val="22"/>
          <w:lang w:eastAsia="en-US"/>
        </w:rPr>
        <w:t>cole</w:t>
      </w:r>
      <w:r w:rsidR="00C2239B"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>tores</w:t>
      </w:r>
      <w:proofErr w:type="spellEnd"/>
      <w:r w:rsidR="00C2239B"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que deve ser instalada, caso se pretenda que o aumento médio diário da temperatura da água seja </w:t>
      </w:r>
      <w:r w:rsidR="00C2239B" w:rsidRPr="00C2239B">
        <w:rPr>
          <w:rFonts w:asciiTheme="minorHAnsi" w:eastAsiaTheme="minorHAnsi" w:hAnsiTheme="minorHAnsi" w:cs="Euclid"/>
          <w:sz w:val="22"/>
          <w:szCs w:val="22"/>
          <w:lang w:eastAsia="en-US"/>
        </w:rPr>
        <w:t xml:space="preserve">40 </w:t>
      </w:r>
      <w:proofErr w:type="spellStart"/>
      <w:r w:rsidR="00C2239B" w:rsidRPr="00C2239B">
        <w:rPr>
          <w:rFonts w:asciiTheme="minorHAnsi" w:eastAsiaTheme="minorHAnsi" w:hAnsiTheme="minorHAnsi" w:cs="Euclid"/>
          <w:sz w:val="22"/>
          <w:szCs w:val="22"/>
          <w:vertAlign w:val="superscript"/>
          <w:lang w:eastAsia="en-US"/>
        </w:rPr>
        <w:t>o</w:t>
      </w:r>
      <w:r w:rsidR="00C2239B" w:rsidRPr="00C2239B">
        <w:rPr>
          <w:rFonts w:asciiTheme="minorHAnsi" w:eastAsiaTheme="minorHAnsi" w:hAnsiTheme="minorHAnsi" w:cs="Euclid"/>
          <w:sz w:val="22"/>
          <w:szCs w:val="22"/>
          <w:lang w:eastAsia="en-US"/>
        </w:rPr>
        <w:t>C</w:t>
      </w:r>
      <w:proofErr w:type="spellEnd"/>
      <w:r w:rsidR="00C2239B"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>.</w:t>
      </w:r>
    </w:p>
    <w:p w:rsidR="00C2239B" w:rsidRPr="00C2239B" w:rsidRDefault="00C2239B" w:rsidP="006F7B78">
      <w:pPr>
        <w:autoSpaceDE w:val="0"/>
        <w:autoSpaceDN w:val="0"/>
        <w:adjustRightInd w:val="0"/>
        <w:spacing w:before="60" w:after="160"/>
        <w:ind w:left="851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C2239B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FC50B9" w:rsidRPr="00C2239B" w:rsidRDefault="00C2239B" w:rsidP="00F7384E">
      <w:pPr>
        <w:jc w:val="both"/>
        <w:rPr>
          <w:rFonts w:asciiTheme="minorHAnsi" w:hAnsiTheme="minorHAnsi"/>
          <w:sz w:val="22"/>
          <w:szCs w:val="22"/>
        </w:rPr>
      </w:pPr>
      <m:oMathPara>
        <m:oMath>
          <m:r>
            <m:rPr>
              <m:sty m:val="bi"/>
            </m:rPr>
            <w:rPr>
              <w:rFonts w:ascii="Cambria Math" w:eastAsiaTheme="minorHAnsi" w:hAnsi="Cambria Math" w:cs="Euclid-BoldItalic"/>
              <w:sz w:val="20"/>
              <w:szCs w:val="22"/>
              <w:lang w:eastAsia="en-US"/>
            </w:rPr>
            <m:t xml:space="preserve">c 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>(capacidade t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2"/>
              <w:lang w:eastAsia="en-US"/>
            </w:rPr>
            <m:t>é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>rmica m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2"/>
              <w:lang w:eastAsia="en-US"/>
            </w:rPr>
            <m:t>á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 xml:space="preserve">ssica da 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2"/>
              <w:lang w:eastAsia="en-US"/>
            </w:rPr>
            <m:t>á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>gua)</m:t>
          </m:r>
          <m:r>
            <m:rPr>
              <m:sty m:val="b"/>
            </m:rPr>
            <w:rPr>
              <w:rFonts w:ascii="Cambria Math" w:eastAsiaTheme="minorHAnsi" w:hAnsi="Cambria Math" w:cs="Euclid-Bold"/>
              <w:sz w:val="20"/>
              <w:szCs w:val="22"/>
              <w:lang w:eastAsia="en-US"/>
            </w:rPr>
            <m:t>=4,18×</m:t>
          </m:r>
          <m:sSup>
            <m:sSupPr>
              <m:ctrlPr>
                <w:rPr>
                  <w:rFonts w:ascii="Cambria Math" w:eastAsiaTheme="minorHAnsi" w:hAnsi="Cambria Math" w:cs="Euclid-Bold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3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Euclid-Bold"/>
              <w:sz w:val="20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Euclid-Bold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SymbolMT"/>
                  <w:sz w:val="20"/>
                  <w:szCs w:val="22"/>
                  <w:lang w:eastAsia="en-US"/>
                </w:rPr>
                <m:t>-</m:t>
              </m:r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1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Euclid-Bold"/>
              <w:sz w:val="20"/>
              <w:szCs w:val="22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Euclid-Bold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°C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SymbolMT"/>
                  <w:sz w:val="20"/>
                  <w:szCs w:val="22"/>
                  <w:lang w:eastAsia="en-US"/>
                </w:rPr>
                <m:t>-</m:t>
              </m:r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1</m:t>
              </m:r>
            </m:sup>
          </m:sSup>
        </m:oMath>
      </m:oMathPara>
    </w:p>
    <w:p w:rsidR="000E40BE" w:rsidRPr="00EF65D4" w:rsidRDefault="004E245A" w:rsidP="00C00BB5">
      <w:pPr>
        <w:autoSpaceDE w:val="0"/>
        <w:autoSpaceDN w:val="0"/>
        <w:adjustRightInd w:val="0"/>
        <w:spacing w:before="360"/>
        <w:ind w:left="851" w:right="510" w:hanging="284"/>
        <w:jc w:val="both"/>
        <w:rPr>
          <w:rFonts w:asciiTheme="minorHAnsi" w:hAnsiTheme="minorHAnsi"/>
          <w:sz w:val="22"/>
          <w:szCs w:val="22"/>
        </w:rPr>
      </w:pPr>
      <w:r w:rsidRPr="000E40BE">
        <w:rPr>
          <w:rFonts w:asciiTheme="minorHAnsi" w:hAnsiTheme="minorHAnsi"/>
          <w:b/>
          <w:sz w:val="22"/>
          <w:szCs w:val="22"/>
        </w:rPr>
        <w:t>7.</w:t>
      </w:r>
      <w:r w:rsidR="00C2239B" w:rsidRPr="00EF65D4">
        <w:rPr>
          <w:rFonts w:asciiTheme="minorHAnsi" w:hAnsiTheme="minorHAnsi"/>
          <w:b/>
          <w:sz w:val="22"/>
          <w:szCs w:val="22"/>
        </w:rPr>
        <w:t xml:space="preserve"> </w:t>
      </w:r>
      <w:r w:rsidR="000E40BE" w:rsidRPr="00EF65D4">
        <w:rPr>
          <w:rFonts w:asciiTheme="minorHAnsi" w:hAnsiTheme="minorHAnsi"/>
          <w:sz w:val="22"/>
          <w:szCs w:val="22"/>
        </w:rPr>
        <w:t>Um crescente número de pessoas procura as saunas por razões de saúde, de lazer e de bem-estar.</w:t>
      </w:r>
    </w:p>
    <w:p w:rsidR="000E40BE" w:rsidRPr="000E40BE" w:rsidRDefault="007031FF" w:rsidP="006F7B78">
      <w:pPr>
        <w:autoSpaceDE w:val="0"/>
        <w:autoSpaceDN w:val="0"/>
        <w:adjustRightInd w:val="0"/>
        <w:spacing w:before="120" w:after="160"/>
        <w:ind w:left="1049" w:right="510" w:hanging="255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0E40BE" w:rsidRPr="000E40B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0E40BE" w:rsidRPr="000E40BE">
        <w:rPr>
          <w:rFonts w:asciiTheme="minorHAnsi" w:eastAsiaTheme="minorHAnsi" w:hAnsiTheme="minorHAnsi" w:cs="TTBBADO00"/>
          <w:sz w:val="22"/>
          <w:szCs w:val="22"/>
          <w:lang w:eastAsia="en-US"/>
        </w:rPr>
        <w:t>Numa sauna, a temperatura constante, uma pessoa sentada num banco de madeira encosta-se a um prego de ferro mal cravado na parede. Essa pessoa tem a sensação de que o prego está mais quente do que a madeira, e esta está mais quente do que o ar.</w:t>
      </w:r>
    </w:p>
    <w:p w:rsidR="000E40BE" w:rsidRPr="000E40BE" w:rsidRDefault="007031FF" w:rsidP="007031FF">
      <w:pPr>
        <w:autoSpaceDE w:val="0"/>
        <w:autoSpaceDN w:val="0"/>
        <w:adjustRightInd w:val="0"/>
        <w:ind w:left="103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>
        <w:rPr>
          <w:rFonts w:asciiTheme="minorHAnsi" w:eastAsiaTheme="minorHAnsi" w:hAnsiTheme="minorHAnsi" w:cs="TTBBADO00"/>
          <w:sz w:val="22"/>
          <w:szCs w:val="22"/>
          <w:lang w:eastAsia="en-US"/>
        </w:rPr>
        <w:t>Sele</w:t>
      </w:r>
      <w:r w:rsidR="000E40BE" w:rsidRPr="000E40BE">
        <w:rPr>
          <w:rFonts w:asciiTheme="minorHAnsi" w:eastAsiaTheme="minorHAnsi" w:hAnsiTheme="minorHAnsi" w:cs="TTBBADO00"/>
          <w:sz w:val="22"/>
          <w:szCs w:val="22"/>
          <w:lang w:eastAsia="en-US"/>
        </w:rPr>
        <w:t>cione a alternativa que traduz a situação descrita.</w:t>
      </w:r>
    </w:p>
    <w:p w:rsidR="000E40BE" w:rsidRPr="000E40BE" w:rsidRDefault="000E40BE" w:rsidP="007031FF">
      <w:pPr>
        <w:autoSpaceDE w:val="0"/>
        <w:autoSpaceDN w:val="0"/>
        <w:adjustRightInd w:val="0"/>
        <w:spacing w:before="60" w:after="60"/>
        <w:ind w:left="1050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0E40B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r w:rsidRPr="000E40BE">
        <w:rPr>
          <w:rFonts w:asciiTheme="minorHAnsi" w:eastAsiaTheme="minorHAnsi" w:hAnsiTheme="minorHAnsi" w:cs="TTBBADO00"/>
          <w:sz w:val="22"/>
          <w:szCs w:val="22"/>
          <w:lang w:eastAsia="en-US"/>
        </w:rPr>
        <w:t>A temperatura do prego de ferro é superior à temperatura da madeira.</w:t>
      </w:r>
    </w:p>
    <w:p w:rsidR="000E40BE" w:rsidRPr="000E40BE" w:rsidRDefault="000E40BE" w:rsidP="007031FF">
      <w:pPr>
        <w:autoSpaceDE w:val="0"/>
        <w:autoSpaceDN w:val="0"/>
        <w:adjustRightInd w:val="0"/>
        <w:spacing w:before="60" w:after="60"/>
        <w:ind w:left="1049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0E40B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w:r w:rsidRPr="000E40BE">
        <w:rPr>
          <w:rFonts w:asciiTheme="minorHAnsi" w:eastAsiaTheme="minorHAnsi" w:hAnsiTheme="minorHAnsi" w:cs="TTBBADO00"/>
          <w:sz w:val="22"/>
          <w:szCs w:val="22"/>
          <w:lang w:eastAsia="en-US"/>
        </w:rPr>
        <w:t>O ar é melhor condutor térmico do que a madeira.</w:t>
      </w:r>
    </w:p>
    <w:p w:rsidR="000E40BE" w:rsidRPr="000E40BE" w:rsidRDefault="000E40BE" w:rsidP="007031FF">
      <w:pPr>
        <w:autoSpaceDE w:val="0"/>
        <w:autoSpaceDN w:val="0"/>
        <w:adjustRightInd w:val="0"/>
        <w:spacing w:before="60" w:after="60"/>
        <w:ind w:left="1050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0E40B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w:r w:rsidRPr="000E40BE">
        <w:rPr>
          <w:rFonts w:asciiTheme="minorHAnsi" w:eastAsiaTheme="minorHAnsi" w:hAnsiTheme="minorHAnsi" w:cs="TTBBADO00"/>
          <w:sz w:val="22"/>
          <w:szCs w:val="22"/>
          <w:lang w:eastAsia="en-US"/>
        </w:rPr>
        <w:t>A temperatura do ar é superior à temperatura da madeira.</w:t>
      </w:r>
    </w:p>
    <w:p w:rsidR="000E40BE" w:rsidRPr="000E40BE" w:rsidRDefault="000E40BE" w:rsidP="007031FF">
      <w:pPr>
        <w:autoSpaceDE w:val="0"/>
        <w:autoSpaceDN w:val="0"/>
        <w:adjustRightInd w:val="0"/>
        <w:spacing w:before="60" w:after="60"/>
        <w:ind w:left="1050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0E40B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w:r w:rsidRPr="000E40BE">
        <w:rPr>
          <w:rFonts w:asciiTheme="minorHAnsi" w:eastAsiaTheme="minorHAnsi" w:hAnsiTheme="minorHAnsi" w:cs="TTBBADO00"/>
          <w:sz w:val="22"/>
          <w:szCs w:val="22"/>
          <w:lang w:eastAsia="en-US"/>
        </w:rPr>
        <w:t>O ferro é melhor condutor térmico do que a madeira.</w:t>
      </w:r>
    </w:p>
    <w:p w:rsidR="004E245A" w:rsidRPr="001153DD" w:rsidRDefault="007031FF" w:rsidP="007031FF">
      <w:pPr>
        <w:autoSpaceDE w:val="0"/>
        <w:autoSpaceDN w:val="0"/>
        <w:adjustRightInd w:val="0"/>
        <w:spacing w:before="240"/>
        <w:ind w:left="1036" w:right="510" w:hanging="242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0E40BE" w:rsidRPr="000E40B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0E40BE" w:rsidRPr="001153DD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Identifique o principal processo de transferência de energia, que permite o aquecimento rápido de todo o ar da sauna, quando se liga um aquecedor apropriado.</w:t>
      </w:r>
    </w:p>
    <w:p w:rsidR="00276925" w:rsidRPr="001153DD" w:rsidRDefault="00FC50B9" w:rsidP="006F7B78">
      <w:pPr>
        <w:autoSpaceDE w:val="0"/>
        <w:autoSpaceDN w:val="0"/>
        <w:adjustRightInd w:val="0"/>
        <w:spacing w:before="360" w:after="160"/>
        <w:ind w:left="811" w:right="510" w:hanging="244"/>
        <w:jc w:val="both"/>
        <w:rPr>
          <w:rFonts w:asciiTheme="minorHAnsi" w:hAnsiTheme="minorHAnsi"/>
          <w:sz w:val="22"/>
          <w:szCs w:val="22"/>
        </w:rPr>
      </w:pPr>
      <w:r w:rsidRPr="00276925">
        <w:rPr>
          <w:rFonts w:asciiTheme="minorHAnsi" w:hAnsiTheme="minorHAnsi"/>
          <w:b/>
          <w:sz w:val="22"/>
          <w:szCs w:val="22"/>
        </w:rPr>
        <w:t>8.</w:t>
      </w:r>
      <w:r w:rsidR="00276925" w:rsidRPr="001153DD">
        <w:rPr>
          <w:rFonts w:asciiTheme="minorHAnsi" w:hAnsiTheme="minorHAnsi"/>
          <w:b/>
          <w:sz w:val="22"/>
          <w:szCs w:val="22"/>
        </w:rPr>
        <w:t xml:space="preserve"> </w:t>
      </w:r>
      <w:r w:rsidR="00276925" w:rsidRPr="001153DD">
        <w:rPr>
          <w:rFonts w:asciiTheme="minorHAnsi" w:hAnsiTheme="minorHAnsi"/>
          <w:sz w:val="22"/>
          <w:szCs w:val="22"/>
        </w:rPr>
        <w:t>A construção de paredes duplas, separadas por um material que promova o isolamento térmico, contribui para melhorar o comportamento térmico dos edifícios.</w:t>
      </w:r>
    </w:p>
    <w:p w:rsidR="00276925" w:rsidRPr="001153DD" w:rsidRDefault="00276925" w:rsidP="001153DD">
      <w:pPr>
        <w:autoSpaceDE w:val="0"/>
        <w:autoSpaceDN w:val="0"/>
        <w:adjustRightInd w:val="0"/>
        <w:ind w:left="840" w:right="510" w:hanging="14"/>
        <w:jc w:val="both"/>
        <w:rPr>
          <w:rFonts w:asciiTheme="minorHAnsi" w:hAnsiTheme="minorHAnsi"/>
          <w:sz w:val="22"/>
          <w:szCs w:val="22"/>
        </w:rPr>
      </w:pPr>
      <w:r w:rsidRPr="001153DD">
        <w:rPr>
          <w:rFonts w:asciiTheme="minorHAnsi" w:hAnsiTheme="minorHAnsi"/>
          <w:sz w:val="22"/>
          <w:szCs w:val="22"/>
        </w:rPr>
        <w:t>Um material que promova um bom isolamento térmico terá</w:t>
      </w:r>
    </w:p>
    <w:p w:rsidR="00276925" w:rsidRPr="00276925" w:rsidRDefault="00276925" w:rsidP="006F7B78">
      <w:pPr>
        <w:autoSpaceDE w:val="0"/>
        <w:autoSpaceDN w:val="0"/>
        <w:adjustRightInd w:val="0"/>
        <w:spacing w:before="60" w:after="60"/>
        <w:ind w:left="1050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276925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r w:rsidRPr="00276925">
        <w:rPr>
          <w:rFonts w:asciiTheme="minorHAnsi" w:eastAsiaTheme="minorHAnsi" w:hAnsiTheme="minorHAnsi" w:cs="ArialMT"/>
          <w:sz w:val="22"/>
          <w:szCs w:val="22"/>
          <w:lang w:eastAsia="en-US"/>
        </w:rPr>
        <w:t>baixa capacidade térmica mássica.</w:t>
      </w:r>
    </w:p>
    <w:p w:rsidR="00276925" w:rsidRPr="00276925" w:rsidRDefault="00276925" w:rsidP="006F7B78">
      <w:pPr>
        <w:autoSpaceDE w:val="0"/>
        <w:autoSpaceDN w:val="0"/>
        <w:adjustRightInd w:val="0"/>
        <w:spacing w:before="60" w:after="60"/>
        <w:ind w:left="1050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276925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w:r w:rsidRPr="00276925">
        <w:rPr>
          <w:rFonts w:asciiTheme="minorHAnsi" w:eastAsiaTheme="minorHAnsi" w:hAnsiTheme="minorHAnsi" w:cs="ArialMT"/>
          <w:sz w:val="22"/>
          <w:szCs w:val="22"/>
          <w:lang w:eastAsia="en-US"/>
        </w:rPr>
        <w:t>elevada capacidade térmica mássica.</w:t>
      </w:r>
    </w:p>
    <w:p w:rsidR="00276925" w:rsidRPr="00276925" w:rsidRDefault="00276925" w:rsidP="006F7B78">
      <w:pPr>
        <w:autoSpaceDE w:val="0"/>
        <w:autoSpaceDN w:val="0"/>
        <w:adjustRightInd w:val="0"/>
        <w:spacing w:before="60" w:after="60"/>
        <w:ind w:left="1050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276925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w:r w:rsidRPr="00276925">
        <w:rPr>
          <w:rFonts w:asciiTheme="minorHAnsi" w:eastAsiaTheme="minorHAnsi" w:hAnsiTheme="minorHAnsi" w:cs="ArialMT"/>
          <w:sz w:val="22"/>
          <w:szCs w:val="22"/>
          <w:lang w:eastAsia="en-US"/>
        </w:rPr>
        <w:t>baixa condutividade térmica.</w:t>
      </w:r>
    </w:p>
    <w:p w:rsidR="00FC50B9" w:rsidRPr="00276925" w:rsidRDefault="00276925" w:rsidP="006F7B78">
      <w:pPr>
        <w:autoSpaceDE w:val="0"/>
        <w:autoSpaceDN w:val="0"/>
        <w:adjustRightInd w:val="0"/>
        <w:spacing w:before="60" w:after="60"/>
        <w:ind w:left="1050" w:right="510"/>
        <w:jc w:val="both"/>
        <w:rPr>
          <w:rFonts w:asciiTheme="minorHAnsi" w:hAnsiTheme="minorHAnsi"/>
          <w:sz w:val="22"/>
          <w:szCs w:val="22"/>
        </w:rPr>
      </w:pPr>
      <w:r w:rsidRPr="00276925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w:r w:rsidRPr="00276925">
        <w:rPr>
          <w:rFonts w:asciiTheme="minorHAnsi" w:eastAsiaTheme="minorHAnsi" w:hAnsiTheme="minorHAnsi" w:cs="ArialMT"/>
          <w:sz w:val="22"/>
          <w:szCs w:val="22"/>
          <w:lang w:eastAsia="en-US"/>
        </w:rPr>
        <w:t>elevada condutividade térmica.</w:t>
      </w:r>
    </w:p>
    <w:p w:rsidR="00C841E2" w:rsidRPr="001153DD" w:rsidRDefault="00C841E2" w:rsidP="00C00BB5">
      <w:pPr>
        <w:autoSpaceDE w:val="0"/>
        <w:autoSpaceDN w:val="0"/>
        <w:adjustRightInd w:val="0"/>
        <w:spacing w:before="360"/>
        <w:ind w:left="812" w:right="510" w:hanging="245"/>
        <w:jc w:val="both"/>
        <w:rPr>
          <w:rFonts w:asciiTheme="minorHAnsi" w:hAnsiTheme="minorHAnsi"/>
          <w:sz w:val="22"/>
          <w:szCs w:val="22"/>
        </w:rPr>
      </w:pPr>
      <w:r w:rsidRPr="00153749">
        <w:rPr>
          <w:rFonts w:asciiTheme="minorHAnsi" w:hAnsiTheme="minorHAnsi"/>
          <w:b/>
          <w:sz w:val="22"/>
          <w:szCs w:val="22"/>
        </w:rPr>
        <w:t>9.</w:t>
      </w:r>
      <w:r w:rsidR="00153749" w:rsidRPr="001153DD">
        <w:rPr>
          <w:rFonts w:asciiTheme="minorHAnsi" w:hAnsiTheme="minorHAnsi"/>
          <w:b/>
          <w:sz w:val="22"/>
          <w:szCs w:val="22"/>
        </w:rPr>
        <w:t xml:space="preserve"> </w:t>
      </w:r>
      <w:r w:rsidR="00153749" w:rsidRPr="001153DD">
        <w:rPr>
          <w:rFonts w:asciiTheme="minorHAnsi" w:hAnsiTheme="minorHAnsi"/>
          <w:sz w:val="22"/>
          <w:szCs w:val="22"/>
        </w:rPr>
        <w:t>Através das janelas de vidro simples, há transferência de energia entre o exterior e o interior de uma habitação, sob a forma de calor, por condução.</w:t>
      </w:r>
    </w:p>
    <w:p w:rsidR="00153749" w:rsidRPr="001153DD" w:rsidRDefault="00153749" w:rsidP="007031FF">
      <w:pPr>
        <w:autoSpaceDE w:val="0"/>
        <w:autoSpaceDN w:val="0"/>
        <w:adjustRightInd w:val="0"/>
        <w:spacing w:before="60"/>
        <w:ind w:left="811" w:right="510"/>
        <w:jc w:val="both"/>
        <w:rPr>
          <w:rFonts w:asciiTheme="minorHAnsi" w:hAnsiTheme="minorHAnsi"/>
          <w:sz w:val="22"/>
          <w:szCs w:val="22"/>
        </w:rPr>
      </w:pPr>
      <w:r w:rsidRPr="001153DD">
        <w:rPr>
          <w:rFonts w:asciiTheme="minorHAnsi" w:hAnsiTheme="minorHAnsi"/>
          <w:sz w:val="22"/>
          <w:szCs w:val="22"/>
        </w:rPr>
        <w:t>Explique o facto de a condutividade térmica dos gases ser, geralmente, muito inferior à dos sólidos.</w:t>
      </w:r>
    </w:p>
    <w:p w:rsidR="00153749" w:rsidRPr="001153DD" w:rsidRDefault="004E245A" w:rsidP="00C00BB5">
      <w:pPr>
        <w:autoSpaceDE w:val="0"/>
        <w:autoSpaceDN w:val="0"/>
        <w:adjustRightInd w:val="0"/>
        <w:spacing w:before="360"/>
        <w:ind w:left="812" w:right="510" w:hanging="245"/>
        <w:jc w:val="both"/>
        <w:rPr>
          <w:rFonts w:asciiTheme="minorHAnsi" w:hAnsiTheme="minorHAnsi"/>
          <w:sz w:val="22"/>
          <w:szCs w:val="22"/>
        </w:rPr>
      </w:pPr>
      <w:r w:rsidRPr="00153749">
        <w:rPr>
          <w:rFonts w:asciiTheme="minorHAnsi" w:hAnsiTheme="minorHAnsi"/>
          <w:b/>
          <w:sz w:val="22"/>
          <w:szCs w:val="22"/>
        </w:rPr>
        <w:t>10.</w:t>
      </w:r>
      <w:r w:rsidR="00153749" w:rsidRPr="00153749">
        <w:rPr>
          <w:rFonts w:asciiTheme="minorHAnsi" w:hAnsiTheme="minorHAnsi"/>
          <w:b/>
          <w:sz w:val="22"/>
          <w:szCs w:val="22"/>
        </w:rPr>
        <w:t xml:space="preserve"> </w:t>
      </w:r>
      <w:r w:rsidR="00153749" w:rsidRPr="001153DD">
        <w:rPr>
          <w:rFonts w:asciiTheme="minorHAnsi" w:hAnsiTheme="minorHAnsi"/>
          <w:sz w:val="22"/>
          <w:szCs w:val="22"/>
        </w:rPr>
        <w:t>O alumínio é um metal que tem diversas aplicações tecnológicas.</w:t>
      </w:r>
    </w:p>
    <w:p w:rsidR="00153749" w:rsidRPr="001153DD" w:rsidRDefault="00153749" w:rsidP="007031FF">
      <w:pPr>
        <w:autoSpaceDE w:val="0"/>
        <w:autoSpaceDN w:val="0"/>
        <w:adjustRightInd w:val="0"/>
        <w:spacing w:before="60" w:after="120"/>
        <w:ind w:left="907" w:right="510"/>
        <w:jc w:val="both"/>
        <w:rPr>
          <w:rFonts w:asciiTheme="minorHAnsi" w:hAnsiTheme="minorHAnsi"/>
          <w:sz w:val="22"/>
          <w:szCs w:val="22"/>
        </w:rPr>
      </w:pPr>
      <w:r w:rsidRPr="001153DD">
        <w:rPr>
          <w:rFonts w:asciiTheme="minorHAnsi" w:hAnsiTheme="minorHAnsi"/>
          <w:sz w:val="22"/>
          <w:szCs w:val="22"/>
        </w:rPr>
        <w:t>Na tabela seguinte, estão registados os valores de algumas propriedades físicas do alumínio.</w:t>
      </w:r>
    </w:p>
    <w:tbl>
      <w:tblPr>
        <w:tblStyle w:val="TableGrid"/>
        <w:tblW w:w="6894" w:type="dxa"/>
        <w:jc w:val="center"/>
        <w:tblInd w:w="-2472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5"/>
        <w:gridCol w:w="2029"/>
      </w:tblGrid>
      <w:tr w:rsidR="00153749" w:rsidRPr="00153749" w:rsidTr="00153749">
        <w:trPr>
          <w:jc w:val="center"/>
        </w:trPr>
        <w:tc>
          <w:tcPr>
            <w:tcW w:w="4865" w:type="dxa"/>
            <w:vAlign w:val="center"/>
          </w:tcPr>
          <w:p w:rsidR="00153749" w:rsidRPr="00153749" w:rsidRDefault="0015374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sz w:val="22"/>
                <w:szCs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>Ponto de fusão / °C</m:t>
                </m:r>
              </m:oMath>
            </m:oMathPara>
          </w:p>
        </w:tc>
        <w:tc>
          <w:tcPr>
            <w:tcW w:w="2029" w:type="dxa"/>
            <w:vAlign w:val="center"/>
          </w:tcPr>
          <w:p w:rsidR="00153749" w:rsidRPr="00153749" w:rsidRDefault="0015374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2"/>
                <w:szCs w:val="22"/>
              </w:rPr>
            </w:pPr>
            <w:r w:rsidRPr="00153749">
              <w:rPr>
                <w:rFonts w:ascii="Cambria Math" w:eastAsiaTheme="minorHAnsi" w:hAnsi="Cambria Math" w:cs="TimesNewRomanPSMT"/>
                <w:sz w:val="20"/>
                <w:szCs w:val="22"/>
                <w:lang w:eastAsia="en-US"/>
              </w:rPr>
              <w:t>660</w:t>
            </w:r>
          </w:p>
        </w:tc>
      </w:tr>
      <w:tr w:rsidR="00153749" w:rsidRPr="00153749" w:rsidTr="00153749">
        <w:trPr>
          <w:jc w:val="center"/>
        </w:trPr>
        <w:tc>
          <w:tcPr>
            <w:tcW w:w="4865" w:type="dxa"/>
            <w:vAlign w:val="center"/>
          </w:tcPr>
          <w:p w:rsidR="00153749" w:rsidRPr="00153749" w:rsidRDefault="00153749" w:rsidP="00153749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sz w:val="22"/>
                <w:szCs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 xml:space="preserve">Capacidade térmica mássica (a 25 °C) / J </m:t>
                </m:r>
                <m:sSup>
                  <m:sSupPr>
                    <m:ctrl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  <m:t>kg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SymbolMT"/>
                        <w:sz w:val="20"/>
                        <w:szCs w:val="22"/>
                        <w:lang w:eastAsia="en-US"/>
                      </w:rPr>
                      <m:t>-1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HAnsi" w:hAnsi="Cambria Math" w:cs="SymbolMT"/>
                    <w:sz w:val="20"/>
                    <w:szCs w:val="22"/>
                    <w:lang w:eastAsia="en-US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  <m:t>°C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SymbolMT"/>
                        <w:sz w:val="20"/>
                        <w:szCs w:val="22"/>
                        <w:lang w:eastAsia="en-US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29" w:type="dxa"/>
            <w:vAlign w:val="center"/>
          </w:tcPr>
          <w:p w:rsidR="00153749" w:rsidRPr="00153749" w:rsidRDefault="0015374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2"/>
                <w:szCs w:val="22"/>
              </w:rPr>
            </w:pPr>
            <w:r w:rsidRPr="00153749">
              <w:rPr>
                <w:rFonts w:ascii="Cambria Math" w:eastAsiaTheme="minorHAnsi" w:hAnsi="Cambria Math" w:cs="TimesNewRomanPSMT"/>
                <w:sz w:val="20"/>
                <w:szCs w:val="22"/>
                <w:lang w:eastAsia="en-US"/>
              </w:rPr>
              <w:t>897</w:t>
            </w:r>
          </w:p>
        </w:tc>
      </w:tr>
      <w:tr w:rsidR="00153749" w:rsidRPr="00153749" w:rsidTr="00153749">
        <w:trPr>
          <w:jc w:val="center"/>
        </w:trPr>
        <w:tc>
          <w:tcPr>
            <w:tcW w:w="4865" w:type="dxa"/>
            <w:vAlign w:val="center"/>
          </w:tcPr>
          <w:p w:rsidR="00153749" w:rsidRPr="00153749" w:rsidRDefault="00153749" w:rsidP="00153749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sz w:val="22"/>
                <w:szCs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 xml:space="preserve">Variação de entalpia (ou calor) de fusão / J </m:t>
                </m:r>
                <m:sSup>
                  <m:sSupPr>
                    <m:ctrl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  <m:t>kg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SymbolMT"/>
                        <w:sz w:val="20"/>
                        <w:szCs w:val="22"/>
                        <w:lang w:eastAsia="en-US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2029" w:type="dxa"/>
            <w:vAlign w:val="center"/>
          </w:tcPr>
          <w:p w:rsidR="00153749" w:rsidRPr="00153749" w:rsidRDefault="00153749" w:rsidP="00153749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Euclid"/>
                <w:sz w:val="22"/>
                <w:szCs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 xml:space="preserve">4,0 </m:t>
                </m:r>
                <m:r>
                  <m:rPr>
                    <m:sty m:val="p"/>
                  </m:rPr>
                  <w:rPr>
                    <w:rFonts w:ascii="Cambria Math" w:eastAsiaTheme="minorHAnsi" w:hAnsi="Cambria Math" w:cs="SymbolMT"/>
                    <w:sz w:val="20"/>
                    <w:szCs w:val="22"/>
                    <w:lang w:eastAsia="en-US"/>
                  </w:rPr>
                  <m:t xml:space="preserve">× </m:t>
                </m:r>
                <m:sSup>
                  <m:sSupPr>
                    <m:ctrl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NewRomanPSMT"/>
                        <w:sz w:val="20"/>
                        <w:szCs w:val="22"/>
                        <w:lang w:eastAsia="en-US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SymbolMT"/>
                        <w:sz w:val="20"/>
                        <w:szCs w:val="22"/>
                        <w:lang w:eastAsia="en-US"/>
                      </w:rPr>
                      <m:t>5</m:t>
                    </m:r>
                  </m:sup>
                </m:sSup>
              </m:oMath>
            </m:oMathPara>
          </w:p>
        </w:tc>
      </w:tr>
    </w:tbl>
    <w:p w:rsidR="00C841E2" w:rsidRPr="00A35075" w:rsidRDefault="00153749" w:rsidP="00C00BB5">
      <w:pPr>
        <w:autoSpaceDE w:val="0"/>
        <w:autoSpaceDN w:val="0"/>
        <w:adjustRightInd w:val="0"/>
        <w:spacing w:before="120"/>
        <w:ind w:left="910" w:right="510"/>
        <w:jc w:val="both"/>
        <w:rPr>
          <w:rFonts w:asciiTheme="minorHAnsi" w:hAnsiTheme="minorHAnsi"/>
          <w:sz w:val="22"/>
          <w:szCs w:val="22"/>
        </w:rPr>
      </w:pPr>
      <w:r w:rsidRPr="00A35075">
        <w:rPr>
          <w:rFonts w:asciiTheme="minorHAnsi" w:hAnsiTheme="minorHAnsi"/>
          <w:sz w:val="22"/>
          <w:szCs w:val="22"/>
        </w:rPr>
        <w:t>Considere que uma barra de alumínio, de massa 700 g e, inicialmente, a 25,0 °C, é aquecida.</w:t>
      </w:r>
    </w:p>
    <w:p w:rsidR="00C00BB5" w:rsidRPr="006F7B78" w:rsidRDefault="00C00BB5">
      <w:pPr>
        <w:spacing w:after="200" w:line="276" w:lineRule="auto"/>
        <w:rPr>
          <w:rFonts w:asciiTheme="minorHAnsi" w:eastAsiaTheme="minorHAnsi" w:hAnsiTheme="minorHAnsi" w:cs="Arial-BoldMT"/>
          <w:b/>
          <w:bCs/>
          <w:sz w:val="12"/>
          <w:szCs w:val="12"/>
          <w:lang w:eastAsia="en-US"/>
        </w:rPr>
      </w:pPr>
      <w:r w:rsidRPr="006F7B78">
        <w:rPr>
          <w:rFonts w:asciiTheme="minorHAnsi" w:eastAsiaTheme="minorHAnsi" w:hAnsiTheme="minorHAnsi" w:cs="Arial-BoldMT"/>
          <w:b/>
          <w:bCs/>
          <w:sz w:val="12"/>
          <w:szCs w:val="12"/>
          <w:lang w:eastAsia="en-US"/>
        </w:rPr>
        <w:br w:type="page"/>
      </w:r>
    </w:p>
    <w:p w:rsidR="00153749" w:rsidRPr="00A35075" w:rsidRDefault="0017588E" w:rsidP="0017588E">
      <w:pPr>
        <w:autoSpaceDE w:val="0"/>
        <w:autoSpaceDN w:val="0"/>
        <w:adjustRightInd w:val="0"/>
        <w:spacing w:before="240"/>
        <w:ind w:left="1050" w:right="510" w:hanging="25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lastRenderedPageBreak/>
        <w:t>a)</w:t>
      </w:r>
      <w:r w:rsidR="00153749" w:rsidRPr="00153749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153749" w:rsidRPr="00A35075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Que energia é necessário fornecer à barra, para que a sua temperatura aumente de 25,0 °C para 27,0 °C?</w:t>
      </w:r>
    </w:p>
    <w:p w:rsidR="00153749" w:rsidRDefault="00153749" w:rsidP="0017588E">
      <w:pPr>
        <w:tabs>
          <w:tab w:val="left" w:pos="3402"/>
          <w:tab w:val="left" w:pos="5670"/>
          <w:tab w:val="left" w:pos="7371"/>
        </w:tabs>
        <w:autoSpaceDE w:val="0"/>
        <w:autoSpaceDN w:val="0"/>
        <w:adjustRightInd w:val="0"/>
        <w:ind w:left="1064"/>
        <w:rPr>
          <w:rFonts w:asciiTheme="minorHAnsi" w:eastAsiaTheme="minorEastAsia" w:hAnsiTheme="minorHAnsi" w:cs="Arial-BoldMT"/>
          <w:sz w:val="20"/>
          <w:szCs w:val="22"/>
          <w:lang w:eastAsia="en-US"/>
        </w:rPr>
      </w:pPr>
      <w:r w:rsidRPr="00153749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m:oMath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>(2,0</m:t>
        </m:r>
        <m:r>
          <m:rPr>
            <m:sty m:val="p"/>
          </m:rPr>
          <w:rPr>
            <w:rFonts w:ascii="Cambria Math" w:eastAsiaTheme="minorHAnsi" w:hAnsi="Cambria Math" w:cs="SymbolMT"/>
            <w:sz w:val="20"/>
            <w:szCs w:val="22"/>
            <w:lang w:eastAsia="en-US"/>
          </w:rPr>
          <m:t>×</m:t>
        </m:r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>897) J</m:t>
        </m:r>
      </m:oMath>
      <w:r>
        <w:rPr>
          <w:rFonts w:asciiTheme="minorHAnsi" w:eastAsiaTheme="minorHAnsi" w:hAnsiTheme="minorHAnsi" w:cs="TimesNewRomanPSMT"/>
          <w:sz w:val="22"/>
          <w:szCs w:val="22"/>
          <w:lang w:eastAsia="en-US"/>
        </w:rPr>
        <w:tab/>
      </w:r>
      <w:proofErr w:type="gramStart"/>
      <w:r w:rsidRPr="00153749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(B</w:t>
      </w:r>
      <w:proofErr w:type="gramEnd"/>
      <w:r w:rsidRPr="00153749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) </w:t>
      </w:r>
      <m:oMath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>(1,4</m:t>
        </m:r>
        <m:r>
          <m:rPr>
            <m:sty m:val="p"/>
          </m:rPr>
          <w:rPr>
            <w:rFonts w:ascii="Cambria Math" w:eastAsiaTheme="minorHAnsi" w:hAnsi="Cambria Math" w:cs="SymbolMT"/>
            <w:sz w:val="20"/>
            <w:szCs w:val="22"/>
            <w:lang w:eastAsia="en-US"/>
          </w:rPr>
          <m:t>×</m:t>
        </m:r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 xml:space="preserve">897) J </m:t>
        </m:r>
      </m:oMath>
      <w:r>
        <w:rPr>
          <w:rFonts w:asciiTheme="minorHAnsi" w:eastAsiaTheme="minorHAnsi" w:hAnsiTheme="minorHAnsi" w:cs="TimesNewRomanPSMT"/>
          <w:sz w:val="22"/>
          <w:szCs w:val="22"/>
          <w:lang w:eastAsia="en-US"/>
        </w:rPr>
        <w:tab/>
      </w:r>
      <w:r w:rsidRPr="00153749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m:oMath>
        <m:d>
          <m:dPr>
            <m:ctrlPr>
              <w:rPr>
                <w:rFonts w:ascii="Cambria Math" w:eastAsiaTheme="minorHAnsi" w:hAnsi="Cambria Math" w:cs="Arial-BoldMT"/>
                <w:b/>
                <w:bCs/>
                <w:i/>
                <w:sz w:val="22"/>
                <w:szCs w:val="22"/>
                <w:lang w:eastAsia="en-US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 w:cs="Arial-BoldMT"/>
                    <w:b/>
                    <w:bCs/>
                    <w:i/>
                    <w:sz w:val="22"/>
                    <w:szCs w:val="22"/>
                    <w:lang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 xml:space="preserve"> 897 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>2,0</m:t>
                </m:r>
              </m:den>
            </m:f>
          </m:e>
        </m:d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>J</m:t>
        </m:r>
      </m:oMath>
      <w:r>
        <w:rPr>
          <w:rFonts w:asciiTheme="minorHAnsi" w:eastAsiaTheme="minorHAnsi" w:hAnsiTheme="minorHAnsi" w:cs="MMVariableA"/>
          <w:sz w:val="22"/>
          <w:szCs w:val="22"/>
          <w:lang w:eastAsia="en-US"/>
        </w:rPr>
        <w:tab/>
      </w:r>
      <w:r w:rsidRPr="00153749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m:oMath>
        <m:d>
          <m:dPr>
            <m:ctrlPr>
              <w:rPr>
                <w:rFonts w:ascii="Cambria Math" w:eastAsiaTheme="minorHAnsi" w:hAnsi="Cambria Math" w:cs="Arial-BoldMT"/>
                <w:b/>
                <w:bCs/>
                <w:i/>
                <w:sz w:val="22"/>
                <w:szCs w:val="22"/>
                <w:lang w:eastAsia="en-US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 w:cs="Arial-BoldMT"/>
                    <w:b/>
                    <w:bCs/>
                    <w:i/>
                    <w:sz w:val="22"/>
                    <w:szCs w:val="22"/>
                    <w:lang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 xml:space="preserve"> 897 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HAnsi" w:hAnsi="Cambria Math" w:cs="TimesNewRomanPSMT"/>
                    <w:sz w:val="20"/>
                    <w:szCs w:val="22"/>
                    <w:lang w:eastAsia="en-US"/>
                  </w:rPr>
                  <m:t>1,4</m:t>
                </m:r>
              </m:den>
            </m:f>
          </m:e>
        </m:d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>J</m:t>
        </m:r>
      </m:oMath>
    </w:p>
    <w:p w:rsidR="00153749" w:rsidRPr="00A35075" w:rsidRDefault="0017588E" w:rsidP="0017588E">
      <w:pPr>
        <w:autoSpaceDE w:val="0"/>
        <w:autoSpaceDN w:val="0"/>
        <w:adjustRightInd w:val="0"/>
        <w:spacing w:before="240"/>
        <w:ind w:left="1064" w:right="510" w:hanging="27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153749" w:rsidRPr="00A35075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153749" w:rsidRPr="00A35075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Admita que é transferida energia para a barra de alumínio considerada a uma taxa temporal constante de</w:t>
      </w:r>
      <w:r w:rsidR="00D54413" w:rsidRPr="00A35075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 w:rsidR="00153749" w:rsidRPr="00A35075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1,1 kW.</w:t>
      </w:r>
    </w:p>
    <w:p w:rsidR="00153749" w:rsidRPr="00D54413" w:rsidRDefault="00153749" w:rsidP="0017588E">
      <w:pPr>
        <w:autoSpaceDE w:val="0"/>
        <w:autoSpaceDN w:val="0"/>
        <w:adjustRightInd w:val="0"/>
        <w:spacing w:before="60"/>
        <w:ind w:left="1066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D54413">
        <w:rPr>
          <w:rFonts w:asciiTheme="minorHAnsi" w:eastAsiaTheme="minorHAnsi" w:hAnsiTheme="minorHAnsi" w:cs="ArialMT"/>
          <w:sz w:val="22"/>
          <w:szCs w:val="22"/>
          <w:lang w:eastAsia="en-US"/>
        </w:rPr>
        <w:t>Determine o tempo que a barra demora a fundir completamente, a partir do instante em que atinge a</w:t>
      </w:r>
      <w:r w:rsidR="00D54413" w:rsidRPr="00D5441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D5441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temperatura de </w:t>
      </w:r>
      <w:r w:rsidRPr="00D54413">
        <w:rPr>
          <w:rFonts w:asciiTheme="minorHAnsi" w:eastAsiaTheme="minorHAnsi" w:hAnsiTheme="minorHAnsi" w:cs="TimesNewRomanPSMT"/>
          <w:sz w:val="22"/>
          <w:szCs w:val="22"/>
          <w:lang w:eastAsia="en-US"/>
        </w:rPr>
        <w:t>660 °C</w:t>
      </w:r>
      <w:r w:rsidRPr="00D54413">
        <w:rPr>
          <w:rFonts w:asciiTheme="minorHAnsi" w:eastAsiaTheme="minorHAnsi" w:hAnsiTheme="minorHAnsi" w:cs="ArialMT"/>
          <w:sz w:val="22"/>
          <w:szCs w:val="22"/>
          <w:lang w:eastAsia="en-US"/>
        </w:rPr>
        <w:t>, admitindo que a totalidade da energia transferida contribui para o aumento da</w:t>
      </w:r>
      <w:r w:rsidR="00D54413" w:rsidRPr="00D5441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D54413">
        <w:rPr>
          <w:rFonts w:asciiTheme="minorHAnsi" w:eastAsiaTheme="minorHAnsi" w:hAnsiTheme="minorHAnsi" w:cs="ArialMT"/>
          <w:sz w:val="22"/>
          <w:szCs w:val="22"/>
          <w:lang w:eastAsia="en-US"/>
        </w:rPr>
        <w:t>energia interna da barra.</w:t>
      </w:r>
    </w:p>
    <w:p w:rsidR="00153749" w:rsidRPr="00D54413" w:rsidRDefault="00153749" w:rsidP="0017588E">
      <w:pPr>
        <w:autoSpaceDE w:val="0"/>
        <w:autoSpaceDN w:val="0"/>
        <w:adjustRightInd w:val="0"/>
        <w:spacing w:before="60"/>
        <w:ind w:left="1066"/>
        <w:jc w:val="both"/>
        <w:rPr>
          <w:rFonts w:asciiTheme="minorHAnsi" w:hAnsiTheme="minorHAnsi"/>
          <w:b/>
          <w:sz w:val="22"/>
          <w:szCs w:val="22"/>
        </w:rPr>
      </w:pPr>
      <w:r w:rsidRPr="00D54413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C73DAA" w:rsidRPr="00C73DAA" w:rsidRDefault="00C73DA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F7384E"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27C95D02" wp14:editId="7301E705">
            <wp:simplePos x="0" y="0"/>
            <wp:positionH relativeFrom="column">
              <wp:posOffset>5106670</wp:posOffset>
            </wp:positionH>
            <wp:positionV relativeFrom="paragraph">
              <wp:posOffset>210820</wp:posOffset>
            </wp:positionV>
            <wp:extent cx="1109980" cy="1248410"/>
            <wp:effectExtent l="0" t="0" r="0" b="889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45A" w:rsidRPr="00F7384E">
        <w:rPr>
          <w:rFonts w:asciiTheme="minorHAnsi" w:hAnsiTheme="minorHAnsi"/>
          <w:b/>
          <w:sz w:val="22"/>
          <w:szCs w:val="22"/>
        </w:rPr>
        <w:t>11.</w:t>
      </w:r>
      <w:r w:rsidR="00A935B0" w:rsidRPr="00F7384E">
        <w:rPr>
          <w:rFonts w:asciiTheme="minorHAnsi" w:hAnsiTheme="minorHAnsi"/>
          <w:sz w:val="22"/>
          <w:szCs w:val="22"/>
        </w:rPr>
        <w:t xml:space="preserve"> </w:t>
      </w:r>
      <w:r w:rsidRPr="00F7384E">
        <w:rPr>
          <w:rFonts w:asciiTheme="minorHAnsi" w:hAnsiTheme="minorHAnsi"/>
          <w:sz w:val="22"/>
          <w:szCs w:val="22"/>
        </w:rPr>
        <w:t xml:space="preserve">A </w:t>
      </w:r>
      <w:r w:rsidR="0017588E">
        <w:rPr>
          <w:rFonts w:asciiTheme="minorHAnsi" w:hAnsiTheme="minorHAnsi"/>
          <w:sz w:val="22"/>
          <w:szCs w:val="22"/>
        </w:rPr>
        <w:t>figura</w:t>
      </w:r>
      <w:r w:rsidRPr="00F7384E">
        <w:rPr>
          <w:rFonts w:asciiTheme="minorHAnsi" w:hAnsiTheme="minorHAnsi"/>
          <w:sz w:val="22"/>
          <w:szCs w:val="22"/>
        </w:rPr>
        <w:t xml:space="preserve"> representa uma garrafa térmica, contendo 100 g de água. Quando se inverte a garrafa, pode considerar-se que a água cai 40 cm. Repetindo diversas vezes este procedimento, verifica-se um pequeno aumento da temperatura</w:t>
      </w:r>
      <w:r w:rsidRPr="00C73DAA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da água.</w:t>
      </w:r>
    </w:p>
    <w:p w:rsidR="00C73DAA" w:rsidRPr="00F7384E" w:rsidRDefault="0017588E" w:rsidP="0017588E">
      <w:pPr>
        <w:autoSpaceDE w:val="0"/>
        <w:autoSpaceDN w:val="0"/>
        <w:adjustRightInd w:val="0"/>
        <w:spacing w:before="240"/>
        <w:ind w:left="1148" w:right="510" w:hanging="238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C73DAA" w:rsidRPr="00C73DAA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C73DAA"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Identifique, para a situação descrita, o principal processo de transferência de energia para a água.</w:t>
      </w:r>
    </w:p>
    <w:p w:rsidR="00C73DAA" w:rsidRPr="00F7384E" w:rsidRDefault="0017588E" w:rsidP="0017588E">
      <w:pPr>
        <w:autoSpaceDE w:val="0"/>
        <w:autoSpaceDN w:val="0"/>
        <w:adjustRightInd w:val="0"/>
        <w:spacing w:before="240"/>
        <w:ind w:left="1148" w:right="510" w:hanging="238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C73DAA" w:rsidRPr="00C73DAA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C73DAA"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Determine o intervalo de tempo necessário para que a temperatura da água aumente 0,50 </w:t>
      </w:r>
      <w:proofErr w:type="spellStart"/>
      <w:r w:rsidR="00C73DAA" w:rsidRPr="0017588E">
        <w:rPr>
          <w:rFonts w:asciiTheme="minorHAnsi" w:eastAsiaTheme="minorHAnsi" w:hAnsiTheme="minorHAnsi" w:cs="Arial-BoldMT"/>
          <w:bCs/>
          <w:sz w:val="22"/>
          <w:szCs w:val="22"/>
          <w:vertAlign w:val="superscript"/>
          <w:lang w:eastAsia="en-US"/>
        </w:rPr>
        <w:t>o</w:t>
      </w:r>
      <w:r w:rsidR="00C73DAA"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</w:t>
      </w:r>
      <w:proofErr w:type="spellEnd"/>
      <w:r w:rsidR="00C73DAA"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, se a garrafa térmica for invertida cerca de 30 vezes por minuto.</w:t>
      </w:r>
    </w:p>
    <w:p w:rsidR="00C73DAA" w:rsidRPr="00F7384E" w:rsidRDefault="00C73DAA" w:rsidP="0017588E">
      <w:pPr>
        <w:autoSpaceDE w:val="0"/>
        <w:autoSpaceDN w:val="0"/>
        <w:adjustRightInd w:val="0"/>
        <w:spacing w:before="60"/>
        <w:ind w:left="1066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Apresente </w:t>
      </w:r>
      <w:r w:rsidRPr="0017588E">
        <w:rPr>
          <w:rFonts w:asciiTheme="minorHAnsi" w:eastAsiaTheme="minorHAnsi" w:hAnsiTheme="minorHAnsi" w:cs="ArialMT"/>
          <w:sz w:val="22"/>
          <w:szCs w:val="22"/>
          <w:lang w:eastAsia="en-US"/>
        </w:rPr>
        <w:t>todas</w:t>
      </w:r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as etapas de resolução.</w:t>
      </w:r>
    </w:p>
    <w:p w:rsidR="004E245A" w:rsidRPr="00C73DAA" w:rsidRDefault="00C73DAA" w:rsidP="00F7384E">
      <w:pPr>
        <w:tabs>
          <w:tab w:val="left" w:pos="9639"/>
        </w:tabs>
        <w:spacing w:before="120"/>
        <w:ind w:right="510"/>
        <w:jc w:val="both"/>
        <w:rPr>
          <w:rFonts w:ascii="ArialMT" w:eastAsiaTheme="minorEastAsia" w:hAnsi="ArialMT" w:cs="ArialMT"/>
          <w:b/>
          <w:bCs/>
          <w:sz w:val="20"/>
          <w:szCs w:val="20"/>
          <w:lang w:eastAsia="en-US"/>
        </w:rPr>
      </w:pPr>
      <m:oMathPara>
        <m:oMath>
          <m:r>
            <m:rPr>
              <m:sty m:val="bi"/>
            </m:rPr>
            <w:rPr>
              <w:rFonts w:ascii="Cambria Math" w:eastAsiaTheme="minorHAnsi" w:hAnsi="Cambria Math" w:cs="Arial-BoldItalicMT"/>
              <w:sz w:val="20"/>
              <w:szCs w:val="20"/>
              <w:lang w:eastAsia="en-US"/>
            </w:rPr>
            <m:t xml:space="preserve">c </m:t>
          </m:r>
          <m:d>
            <m:dPr>
              <m:ctrlPr>
                <w:rPr>
                  <w:rFonts w:ascii="Cambria Math" w:eastAsiaTheme="minorHAnsi" w:hAnsi="Cambria Math" w:cs="Arial-BoldMT"/>
                  <w:b/>
                  <w:bCs/>
                  <w:sz w:val="20"/>
                  <w:szCs w:val="20"/>
                  <w:lang w:eastAsia="en-US"/>
                </w:rPr>
              </m:ctrlPr>
            </m:dPr>
            <m:e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0"/>
                  <w:lang w:eastAsia="en-US"/>
                </w:rPr>
                <m:t>capacidade t</m:t>
              </m:r>
              <m:r>
                <m:rPr>
                  <m:nor/>
                </m:rPr>
                <w:rPr>
                  <w:rFonts w:ascii="Cambria Math" w:eastAsiaTheme="minorHAnsi" w:hAnsi="Cambria Math" w:cs="Arial-BoldMT"/>
                  <w:b/>
                  <w:sz w:val="20"/>
                  <w:szCs w:val="20"/>
                  <w:lang w:eastAsia="en-US"/>
                </w:rPr>
                <m:t>é</m:t>
              </m:r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0"/>
                  <w:lang w:eastAsia="en-US"/>
                </w:rPr>
                <m:t xml:space="preserve">rmica mássica da </m:t>
              </m:r>
              <m:r>
                <m:rPr>
                  <m:nor/>
                </m:rPr>
                <w:rPr>
                  <w:rFonts w:ascii="Cambria Math" w:eastAsiaTheme="minorHAnsi" w:hAnsi="Cambria Math" w:cs="Arial-BoldMT"/>
                  <w:b/>
                  <w:sz w:val="20"/>
                  <w:szCs w:val="20"/>
                  <w:lang w:eastAsia="en-US"/>
                </w:rPr>
                <m:t>á</m:t>
              </m:r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0"/>
                  <w:lang w:eastAsia="en-US"/>
                </w:rPr>
                <m:t>gua</m:t>
              </m:r>
            </m:e>
          </m:d>
          <m:r>
            <m:rPr>
              <m:sty m:val="b"/>
            </m:rPr>
            <w:rPr>
              <w:rFonts w:ascii="Cambria Math" w:eastAsiaTheme="minorHAnsi" w:hAnsi="Cambria Math" w:cs="TimesNewRomanPS-BoldMT"/>
              <w:sz w:val="20"/>
              <w:szCs w:val="20"/>
              <w:lang w:eastAsia="en-US"/>
            </w:rPr>
            <m:t>=4,18×</m:t>
          </m:r>
          <m:sSup>
            <m:sSupPr>
              <m:ctrlPr>
                <w:rPr>
                  <w:rFonts w:ascii="Cambria Math" w:eastAsiaTheme="minorHAnsi" w:hAnsi="Cambria Math" w:cs="TimesNewRomanPS-BoldMT"/>
                  <w:b/>
                  <w:bCs/>
                  <w:sz w:val="20"/>
                  <w:szCs w:val="20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0"/>
                  <w:lang w:eastAsia="en-US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0"/>
                  <w:lang w:eastAsia="en-US"/>
                </w:rPr>
                <m:t>3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TimesNewRomanPS-BoldMT"/>
              <w:sz w:val="20"/>
              <w:szCs w:val="20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TimesNewRomanPS-BoldMT"/>
                  <w:b/>
                  <w:bCs/>
                  <w:sz w:val="20"/>
                  <w:szCs w:val="20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0"/>
                  <w:lang w:eastAsia="en-US"/>
                </w:rPr>
                <m:t>kg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0"/>
                  <w:lang w:eastAsia="en-US"/>
                </w:rPr>
                <m:t>–1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TimesNewRomanPS-BoldMT"/>
              <w:sz w:val="20"/>
              <w:szCs w:val="20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TimesNewRomanPS-BoldMT"/>
                  <w:b/>
                  <w:bCs/>
                  <w:sz w:val="20"/>
                  <w:szCs w:val="20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0"/>
                  <w:lang w:eastAsia="en-US"/>
                </w:rPr>
                <m:t>°C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TimesNewRomanPS-BoldMT"/>
                  <w:sz w:val="20"/>
                  <w:szCs w:val="20"/>
                  <w:lang w:eastAsia="en-US"/>
                </w:rPr>
                <m:t>–1</m:t>
              </m:r>
            </m:sup>
          </m:sSup>
        </m:oMath>
      </m:oMathPara>
    </w:p>
    <w:p w:rsidR="008966F7" w:rsidRPr="00F7384E" w:rsidRDefault="004E245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F7384E">
        <w:rPr>
          <w:rFonts w:asciiTheme="minorHAnsi" w:hAnsiTheme="minorHAnsi"/>
          <w:b/>
          <w:sz w:val="22"/>
          <w:szCs w:val="22"/>
        </w:rPr>
        <w:t>12.</w:t>
      </w:r>
      <w:r w:rsidR="008966F7" w:rsidRPr="00F7384E">
        <w:rPr>
          <w:rFonts w:asciiTheme="minorHAnsi" w:hAnsiTheme="minorHAnsi"/>
          <w:sz w:val="22"/>
          <w:szCs w:val="22"/>
        </w:rPr>
        <w:t xml:space="preserve"> Uma lata contendo um refrigerante foi exposta à luz solar até ficar em equilíbrio térmico com a sua vizinhança.</w:t>
      </w:r>
    </w:p>
    <w:p w:rsidR="00FC50B9" w:rsidRPr="00F7384E" w:rsidRDefault="006F5779" w:rsidP="006F5779">
      <w:pPr>
        <w:autoSpaceDE w:val="0"/>
        <w:autoSpaceDN w:val="0"/>
        <w:adjustRightInd w:val="0"/>
        <w:spacing w:before="240"/>
        <w:ind w:left="1232" w:right="510" w:hanging="308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8966F7" w:rsidRPr="008966F7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8966F7"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Sob que forma foi transferida a energia do Sol para a lata?</w:t>
      </w:r>
    </w:p>
    <w:p w:rsidR="008966F7" w:rsidRPr="00F7384E" w:rsidRDefault="006F5779" w:rsidP="006F5779">
      <w:pPr>
        <w:autoSpaceDE w:val="0"/>
        <w:autoSpaceDN w:val="0"/>
        <w:adjustRightInd w:val="0"/>
        <w:spacing w:before="240"/>
        <w:ind w:left="1276" w:right="454" w:hanging="338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 w:rsidR="008966F7" w:rsidRPr="0017588E">
        <w:rPr>
          <w:rFonts w:asciiTheme="minorHAnsi" w:eastAsiaTheme="minorHAnsi" w:hAnsiTheme="minorHAnsi" w:cs="Arial-BoldMT"/>
          <w:bCs/>
          <w:spacing w:val="-3"/>
          <w:sz w:val="22"/>
          <w:szCs w:val="22"/>
          <w:lang w:eastAsia="en-US"/>
        </w:rPr>
        <w:t>A lata continha 0,34 kg de um refrigerante de capacidade térmica mássica</w:t>
      </w:r>
      <w:r w:rsidR="008966F7" w:rsidRPr="0017588E">
        <w:rPr>
          <w:rFonts w:asciiTheme="minorHAnsi" w:eastAsiaTheme="minorHAnsi" w:hAnsiTheme="minorHAnsi" w:cs="Arial-BoldMT"/>
          <w:b/>
          <w:bCs/>
          <w:spacing w:val="-3"/>
          <w:sz w:val="22"/>
          <w:szCs w:val="22"/>
          <w:lang w:eastAsia="en-US"/>
        </w:rPr>
        <w:t xml:space="preserve"> </w:t>
      </w:r>
      <m:oMath>
        <m:r>
          <m:rPr>
            <m:sty m:val="b"/>
          </m:rPr>
          <w:rPr>
            <w:rFonts w:ascii="Cambria Math" w:eastAsiaTheme="minorHAnsi" w:hAnsi="Cambria Math" w:cs="Arial-BoldMT"/>
            <w:sz w:val="20"/>
            <w:szCs w:val="22"/>
            <w:lang w:eastAsia="en-US"/>
          </w:rPr>
          <m:t>4,2×</m:t>
        </m:r>
        <m:sSup>
          <m:sSupPr>
            <m:ctrlPr>
              <w:rPr>
                <w:rFonts w:ascii="Cambria Math" w:eastAsiaTheme="minorHAnsi" w:hAnsi="Cambria Math" w:cs="Arial-BoldMT"/>
                <w:b/>
                <w:bCs/>
                <w:sz w:val="20"/>
                <w:szCs w:val="22"/>
                <w:lang w:eastAsia="en-US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HAnsi" w:hAnsi="Cambria Math" w:cs="Arial-BoldMT"/>
                <w:sz w:val="20"/>
                <w:szCs w:val="22"/>
                <w:lang w:eastAsia="en-US"/>
              </w:rPr>
              <m:t>10</m:t>
            </m:r>
          </m:e>
          <m:sup>
            <m:r>
              <m:rPr>
                <m:sty m:val="b"/>
              </m:rPr>
              <w:rPr>
                <w:rFonts w:ascii="Cambria Math" w:eastAsiaTheme="minorHAnsi" w:hAnsi="Cambria Math" w:cs="Arial-BoldMT"/>
                <w:sz w:val="20"/>
                <w:szCs w:val="22"/>
                <w:lang w:eastAsia="en-US"/>
              </w:rPr>
              <m:t>3</m:t>
            </m:r>
          </m:sup>
        </m:sSup>
        <m:r>
          <m:rPr>
            <m:sty m:val="b"/>
          </m:rPr>
          <w:rPr>
            <w:rFonts w:ascii="Cambria Math" w:eastAsiaTheme="minorHAnsi" w:hAnsi="Cambria Math" w:cs="Arial-BoldMT"/>
            <w:sz w:val="20"/>
            <w:szCs w:val="22"/>
            <w:lang w:eastAsia="en-US"/>
          </w:rPr>
          <m:t xml:space="preserve"> J </m:t>
        </m:r>
        <m:sSup>
          <m:sSupPr>
            <m:ctrlPr>
              <w:rPr>
                <w:rFonts w:ascii="Cambria Math" w:eastAsiaTheme="minorHAnsi" w:hAnsi="Cambria Math" w:cs="Arial-BoldMT"/>
                <w:b/>
                <w:bCs/>
                <w:sz w:val="20"/>
                <w:szCs w:val="22"/>
                <w:lang w:eastAsia="en-US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HAnsi" w:hAnsi="Cambria Math" w:cs="Arial-BoldMT"/>
                <w:sz w:val="20"/>
                <w:szCs w:val="22"/>
                <w:lang w:eastAsia="en-US"/>
              </w:rPr>
              <m:t>kg</m:t>
            </m:r>
          </m:e>
          <m:sup>
            <m:r>
              <m:rPr>
                <m:sty m:val="b"/>
              </m:rPr>
              <w:rPr>
                <w:rFonts w:ascii="Cambria Math" w:eastAsiaTheme="minorHAnsi" w:hAnsi="Cambria Math" w:cs="Arial-BoldMT"/>
                <w:sz w:val="20"/>
                <w:szCs w:val="22"/>
                <w:lang w:eastAsia="en-US"/>
              </w:rPr>
              <m:t>-1</m:t>
            </m:r>
          </m:sup>
        </m:sSup>
        <m:r>
          <m:rPr>
            <m:sty m:val="b"/>
          </m:rPr>
          <w:rPr>
            <w:rFonts w:ascii="Cambria Math" w:eastAsiaTheme="minorHAnsi" w:hAnsi="Cambria Math" w:cs="Arial-BoldMT"/>
            <w:sz w:val="20"/>
            <w:szCs w:val="22"/>
            <w:lang w:eastAsia="en-US"/>
          </w:rPr>
          <m:t xml:space="preserve"> </m:t>
        </m:r>
        <m:sSup>
          <m:sSupPr>
            <m:ctrlPr>
              <w:rPr>
                <w:rFonts w:ascii="Cambria Math" w:eastAsiaTheme="minorHAnsi" w:hAnsi="Cambria Math" w:cs="Arial-BoldMT"/>
                <w:b/>
                <w:bCs/>
                <w:sz w:val="20"/>
                <w:szCs w:val="22"/>
                <w:lang w:eastAsia="en-US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HAnsi" w:hAnsi="Cambria Math" w:cs="Arial-BoldMT"/>
                <w:sz w:val="20"/>
                <w:szCs w:val="22"/>
                <w:lang w:eastAsia="en-US"/>
              </w:rPr>
              <m:t>°C</m:t>
            </m:r>
          </m:e>
          <m:sup>
            <m:r>
              <m:rPr>
                <m:sty m:val="b"/>
              </m:rPr>
              <w:rPr>
                <w:rFonts w:ascii="Cambria Math" w:eastAsiaTheme="minorHAnsi" w:hAnsi="Cambria Math" w:cs="Arial-BoldMT"/>
                <w:sz w:val="20"/>
                <w:szCs w:val="22"/>
                <w:lang w:eastAsia="en-US"/>
              </w:rPr>
              <m:t>-1</m:t>
            </m:r>
          </m:sup>
        </m:sSup>
      </m:oMath>
      <w:r w:rsidR="008966F7" w:rsidRPr="00F7384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.</w:t>
      </w:r>
    </w:p>
    <w:p w:rsidR="008966F7" w:rsidRPr="00F7384E" w:rsidRDefault="008966F7" w:rsidP="0017588E">
      <w:pPr>
        <w:autoSpaceDE w:val="0"/>
        <w:autoSpaceDN w:val="0"/>
        <w:adjustRightInd w:val="0"/>
        <w:spacing w:before="60"/>
        <w:ind w:left="1219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Considere que a área da superfície da lata exposta à luz solar era </w:t>
      </w:r>
      <m:oMath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>1,4×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2</m:t>
            </m:r>
          </m:sup>
        </m:sSup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 xml:space="preserve"> 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2</m:t>
            </m:r>
          </m:sup>
        </m:sSup>
      </m:oMath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proofErr w:type="gramStart"/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e</w:t>
      </w:r>
      <w:proofErr w:type="gramEnd"/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que a intensidade média da radiação solar incidente era </w:t>
      </w:r>
      <m:oMath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>6,0×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2</m:t>
            </m:r>
          </m:sup>
        </m:sSup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 xml:space="preserve"> W 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-2</m:t>
            </m:r>
          </m:sup>
        </m:sSup>
      </m:oMath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</w:t>
      </w:r>
    </w:p>
    <w:p w:rsidR="008966F7" w:rsidRPr="00F7384E" w:rsidRDefault="008966F7" w:rsidP="0017588E">
      <w:pPr>
        <w:autoSpaceDE w:val="0"/>
        <w:autoSpaceDN w:val="0"/>
        <w:adjustRightInd w:val="0"/>
        <w:spacing w:before="60"/>
        <w:ind w:left="1219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Verificou-se que, ao fim de 90 min de exposição, a temperatura do refrigerante tinha aumentado 16,5 </w:t>
      </w:r>
      <w:proofErr w:type="spellStart"/>
      <w:r w:rsidRPr="0017588E">
        <w:rPr>
          <w:rFonts w:asciiTheme="minorHAnsi" w:eastAsiaTheme="minorHAnsi" w:hAnsiTheme="minorHAnsi" w:cs="Arial-BoldMT"/>
          <w:bCs/>
          <w:sz w:val="22"/>
          <w:szCs w:val="22"/>
          <w:vertAlign w:val="superscript"/>
          <w:lang w:eastAsia="en-US"/>
        </w:rPr>
        <w:t>o</w:t>
      </w:r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</w:t>
      </w:r>
      <w:proofErr w:type="spellEnd"/>
      <w:r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</w:t>
      </w:r>
    </w:p>
    <w:p w:rsidR="008966F7" w:rsidRPr="00F7384E" w:rsidRDefault="00DE798E" w:rsidP="00946A91">
      <w:pPr>
        <w:autoSpaceDE w:val="0"/>
        <w:autoSpaceDN w:val="0"/>
        <w:adjustRightInd w:val="0"/>
        <w:spacing w:before="60"/>
        <w:ind w:left="1219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anchor distT="0" distB="0" distL="180340" distR="0" simplePos="0" relativeHeight="251662336" behindDoc="0" locked="0" layoutInCell="1" allowOverlap="1" wp14:anchorId="778650B4" wp14:editId="76D2FCA1">
            <wp:simplePos x="0" y="0"/>
            <wp:positionH relativeFrom="column">
              <wp:posOffset>3655060</wp:posOffset>
            </wp:positionH>
            <wp:positionV relativeFrom="paragraph">
              <wp:posOffset>512445</wp:posOffset>
            </wp:positionV>
            <wp:extent cx="2550160" cy="2078990"/>
            <wp:effectExtent l="0" t="0" r="2540" b="0"/>
            <wp:wrapSquare wrapText="bothSides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66F7" w:rsidRPr="00F7384E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Determine a percentagem da energia incidente na área da superfície da lata exposta à luz solar que terá contribuído para o aumento da energia interna do refrigerante, no intervalo de tempo considerado.</w:t>
      </w:r>
    </w:p>
    <w:p w:rsidR="00CF6935" w:rsidRPr="00F7384E" w:rsidRDefault="004E245A" w:rsidP="00DE798E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F7384E">
        <w:rPr>
          <w:rFonts w:asciiTheme="minorHAnsi" w:hAnsiTheme="minorHAnsi"/>
          <w:b/>
          <w:sz w:val="22"/>
          <w:szCs w:val="22"/>
        </w:rPr>
        <w:t>13.</w:t>
      </w:r>
      <w:r w:rsidR="00CF6935" w:rsidRPr="00F7384E">
        <w:rPr>
          <w:rFonts w:asciiTheme="minorHAnsi" w:hAnsiTheme="minorHAnsi"/>
          <w:sz w:val="22"/>
          <w:szCs w:val="22"/>
        </w:rPr>
        <w:t xml:space="preserve"> Numa instalação solar de aquecimento de água, a energia da radiação solar absorvida n</w:t>
      </w:r>
      <w:r w:rsidR="0017588E">
        <w:rPr>
          <w:rFonts w:asciiTheme="minorHAnsi" w:hAnsiTheme="minorHAnsi"/>
          <w:sz w:val="22"/>
          <w:szCs w:val="22"/>
        </w:rPr>
        <w:t>a superfície das placas do cole</w:t>
      </w:r>
      <w:r w:rsidR="00CF6935" w:rsidRPr="00F7384E">
        <w:rPr>
          <w:rFonts w:asciiTheme="minorHAnsi" w:hAnsiTheme="minorHAnsi"/>
          <w:sz w:val="22"/>
          <w:szCs w:val="22"/>
        </w:rPr>
        <w:t>tor é transferida sob a forma de calor, por meio de um fluido circulante, para a água contida num depósito</w:t>
      </w:r>
      <w:r w:rsidR="0017588E">
        <w:rPr>
          <w:rFonts w:asciiTheme="minorHAnsi" w:hAnsiTheme="minorHAnsi"/>
          <w:sz w:val="22"/>
          <w:szCs w:val="22"/>
        </w:rPr>
        <w:t>, como se representa na figura</w:t>
      </w:r>
      <w:r w:rsidR="00CF6935" w:rsidRPr="00F7384E">
        <w:rPr>
          <w:rFonts w:asciiTheme="minorHAnsi" w:hAnsiTheme="minorHAnsi"/>
          <w:sz w:val="22"/>
          <w:szCs w:val="22"/>
        </w:rPr>
        <w:t>.</w:t>
      </w:r>
    </w:p>
    <w:p w:rsidR="00CF6935" w:rsidRDefault="00CF6935" w:rsidP="00DE798E">
      <w:pPr>
        <w:autoSpaceDE w:val="0"/>
        <w:autoSpaceDN w:val="0"/>
        <w:adjustRightInd w:val="0"/>
        <w:ind w:left="924" w:right="510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sz w:val="22"/>
          <w:szCs w:val="22"/>
        </w:rPr>
        <w:t>A variação da temperatura da água no depósito resultará do balanço entre a energia absorvida e as perdas térmicas que ocorrerem.</w:t>
      </w:r>
    </w:p>
    <w:p w:rsidR="00DE798E" w:rsidRDefault="00DE798E" w:rsidP="00DE798E">
      <w:pPr>
        <w:autoSpaceDE w:val="0"/>
        <w:autoSpaceDN w:val="0"/>
        <w:adjustRightInd w:val="0"/>
        <w:ind w:left="924" w:right="510"/>
        <w:jc w:val="both"/>
        <w:rPr>
          <w:rFonts w:asciiTheme="minorHAnsi" w:hAnsiTheme="minorHAnsi"/>
          <w:sz w:val="22"/>
          <w:szCs w:val="22"/>
        </w:rPr>
      </w:pPr>
    </w:p>
    <w:p w:rsidR="00CF6935" w:rsidRPr="00B927A1" w:rsidRDefault="00CF6935" w:rsidP="00DE798E">
      <w:pPr>
        <w:autoSpaceDE w:val="0"/>
        <w:autoSpaceDN w:val="0"/>
        <w:adjustRightInd w:val="0"/>
        <w:ind w:left="924" w:right="510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sz w:val="22"/>
          <w:szCs w:val="22"/>
        </w:rPr>
        <w:lastRenderedPageBreak/>
        <w:t xml:space="preserve">Numa instalação solar de aquecimento de água </w:t>
      </w:r>
      <w:r w:rsidR="005B0D4F">
        <w:rPr>
          <w:rFonts w:asciiTheme="minorHAnsi" w:hAnsiTheme="minorHAnsi"/>
          <w:sz w:val="22"/>
          <w:szCs w:val="22"/>
        </w:rPr>
        <w:t>para consumo doméstico, os cole</w:t>
      </w:r>
      <w:r w:rsidRPr="00B927A1">
        <w:rPr>
          <w:rFonts w:asciiTheme="minorHAnsi" w:hAnsiTheme="minorHAnsi"/>
          <w:sz w:val="22"/>
          <w:szCs w:val="22"/>
        </w:rPr>
        <w:t>tores solares ocupam uma área total de 4,0 m</w:t>
      </w:r>
      <w:r w:rsidRPr="005B0D4F">
        <w:rPr>
          <w:rFonts w:asciiTheme="minorHAnsi" w:hAnsiTheme="minorHAnsi"/>
          <w:sz w:val="22"/>
          <w:szCs w:val="22"/>
          <w:vertAlign w:val="superscript"/>
        </w:rPr>
        <w:t>2</w:t>
      </w:r>
      <w:r w:rsidRPr="00B927A1">
        <w:rPr>
          <w:rFonts w:asciiTheme="minorHAnsi" w:hAnsiTheme="minorHAnsi"/>
          <w:sz w:val="22"/>
          <w:szCs w:val="22"/>
        </w:rPr>
        <w:t>. Em condições atmosféricas adequadas, a radiação</w:t>
      </w:r>
      <w:r w:rsidR="005B0D4F">
        <w:rPr>
          <w:rFonts w:asciiTheme="minorHAnsi" w:hAnsiTheme="minorHAnsi"/>
          <w:sz w:val="22"/>
          <w:szCs w:val="22"/>
        </w:rPr>
        <w:t xml:space="preserve"> solar absorvida por estes cole</w:t>
      </w:r>
      <w:r w:rsidRPr="00B927A1">
        <w:rPr>
          <w:rFonts w:asciiTheme="minorHAnsi" w:hAnsiTheme="minorHAnsi"/>
          <w:sz w:val="22"/>
          <w:szCs w:val="22"/>
        </w:rPr>
        <w:t>tores é, em média, 800 W / m</w:t>
      </w:r>
      <w:r w:rsidRPr="005B0D4F">
        <w:rPr>
          <w:rFonts w:asciiTheme="minorHAnsi" w:hAnsiTheme="minorHAnsi"/>
          <w:sz w:val="22"/>
          <w:szCs w:val="22"/>
          <w:vertAlign w:val="superscript"/>
        </w:rPr>
        <w:t>2</w:t>
      </w:r>
      <w:r w:rsidRPr="00B927A1">
        <w:rPr>
          <w:rFonts w:asciiTheme="minorHAnsi" w:hAnsiTheme="minorHAnsi"/>
          <w:sz w:val="22"/>
          <w:szCs w:val="22"/>
        </w:rPr>
        <w:t>.</w:t>
      </w:r>
    </w:p>
    <w:p w:rsidR="00CF6935" w:rsidRPr="00B927A1" w:rsidRDefault="00CF6935" w:rsidP="00DE798E">
      <w:pPr>
        <w:autoSpaceDE w:val="0"/>
        <w:autoSpaceDN w:val="0"/>
        <w:adjustRightInd w:val="0"/>
        <w:spacing w:before="60"/>
        <w:ind w:left="924" w:right="510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sz w:val="22"/>
          <w:szCs w:val="22"/>
        </w:rPr>
        <w:t>Considere um depósito, devidamente</w:t>
      </w:r>
      <w:r w:rsidR="008F7A25" w:rsidRPr="00B927A1">
        <w:rPr>
          <w:rFonts w:asciiTheme="minorHAnsi" w:hAnsiTheme="minorHAnsi"/>
          <w:sz w:val="22"/>
          <w:szCs w:val="22"/>
        </w:rPr>
        <w:t xml:space="preserve"> </w:t>
      </w:r>
      <w:r w:rsidRPr="00B927A1">
        <w:rPr>
          <w:rFonts w:asciiTheme="minorHAnsi" w:hAnsiTheme="minorHAnsi"/>
          <w:sz w:val="22"/>
          <w:szCs w:val="22"/>
        </w:rPr>
        <w:t>isolado, que contém 150 kg de água.</w:t>
      </w:r>
    </w:p>
    <w:p w:rsidR="00CF6935" w:rsidRPr="00B927A1" w:rsidRDefault="00CF6935" w:rsidP="005B0D4F">
      <w:pPr>
        <w:autoSpaceDE w:val="0"/>
        <w:autoSpaceDN w:val="0"/>
        <w:adjustRightInd w:val="0"/>
        <w:spacing w:before="60"/>
        <w:ind w:left="924" w:right="510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sz w:val="22"/>
          <w:szCs w:val="22"/>
        </w:rPr>
        <w:t>Verifica-se que, ao fim de 12 horas, durante</w:t>
      </w:r>
      <w:r w:rsidR="008F7A25" w:rsidRPr="00B927A1">
        <w:rPr>
          <w:rFonts w:asciiTheme="minorHAnsi" w:hAnsiTheme="minorHAnsi"/>
          <w:sz w:val="22"/>
          <w:szCs w:val="22"/>
        </w:rPr>
        <w:t xml:space="preserve"> </w:t>
      </w:r>
      <w:r w:rsidRPr="00B927A1">
        <w:rPr>
          <w:rFonts w:asciiTheme="minorHAnsi" w:hAnsiTheme="minorHAnsi"/>
          <w:sz w:val="22"/>
          <w:szCs w:val="22"/>
        </w:rPr>
        <w:t>as quais não se retirou água para consumo,</w:t>
      </w:r>
      <w:r w:rsidR="008F7A25" w:rsidRPr="00B927A1">
        <w:rPr>
          <w:rFonts w:asciiTheme="minorHAnsi" w:hAnsiTheme="minorHAnsi"/>
          <w:sz w:val="22"/>
          <w:szCs w:val="22"/>
        </w:rPr>
        <w:t xml:space="preserve"> </w:t>
      </w:r>
      <w:r w:rsidRPr="00B927A1">
        <w:rPr>
          <w:rFonts w:asciiTheme="minorHAnsi" w:hAnsiTheme="minorHAnsi"/>
          <w:sz w:val="22"/>
          <w:szCs w:val="22"/>
        </w:rPr>
        <w:t>a temperatura da água do depósito</w:t>
      </w:r>
      <w:r w:rsidR="008F7A25" w:rsidRPr="00B927A1">
        <w:rPr>
          <w:rFonts w:asciiTheme="minorHAnsi" w:hAnsiTheme="minorHAnsi"/>
          <w:sz w:val="22"/>
          <w:szCs w:val="22"/>
        </w:rPr>
        <w:t xml:space="preserve"> </w:t>
      </w:r>
      <w:r w:rsidRPr="00B927A1">
        <w:rPr>
          <w:rFonts w:asciiTheme="minorHAnsi" w:hAnsiTheme="minorHAnsi"/>
          <w:sz w:val="22"/>
          <w:szCs w:val="22"/>
        </w:rPr>
        <w:t xml:space="preserve">aumentou 30 </w:t>
      </w:r>
      <w:proofErr w:type="spellStart"/>
      <w:r w:rsidR="008F7A25" w:rsidRPr="00C00BB5">
        <w:rPr>
          <w:rFonts w:asciiTheme="minorHAnsi" w:hAnsiTheme="minorHAnsi"/>
          <w:sz w:val="22"/>
          <w:szCs w:val="22"/>
          <w:vertAlign w:val="superscript"/>
        </w:rPr>
        <w:t>o</w:t>
      </w:r>
      <w:r w:rsidRPr="00B927A1">
        <w:rPr>
          <w:rFonts w:asciiTheme="minorHAnsi" w:hAnsiTheme="minorHAnsi"/>
          <w:sz w:val="22"/>
          <w:szCs w:val="22"/>
        </w:rPr>
        <w:t>C</w:t>
      </w:r>
      <w:proofErr w:type="spellEnd"/>
      <w:r w:rsidRPr="00B927A1">
        <w:rPr>
          <w:rFonts w:asciiTheme="minorHAnsi" w:hAnsiTheme="minorHAnsi"/>
          <w:sz w:val="22"/>
          <w:szCs w:val="22"/>
        </w:rPr>
        <w:t>.</w:t>
      </w:r>
    </w:p>
    <w:p w:rsidR="00CF6935" w:rsidRPr="00B927A1" w:rsidRDefault="00CF6935" w:rsidP="005B0D4F">
      <w:pPr>
        <w:autoSpaceDE w:val="0"/>
        <w:autoSpaceDN w:val="0"/>
        <w:adjustRightInd w:val="0"/>
        <w:spacing w:before="60"/>
        <w:ind w:left="924" w:right="510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sz w:val="22"/>
          <w:szCs w:val="22"/>
        </w:rPr>
        <w:t>Calcule o rendimento associado a este</w:t>
      </w:r>
      <w:r w:rsidR="008F7A25" w:rsidRPr="00B927A1">
        <w:rPr>
          <w:rFonts w:asciiTheme="minorHAnsi" w:hAnsiTheme="minorHAnsi"/>
          <w:sz w:val="22"/>
          <w:szCs w:val="22"/>
        </w:rPr>
        <w:t xml:space="preserve"> </w:t>
      </w:r>
      <w:r w:rsidRPr="00B927A1">
        <w:rPr>
          <w:rFonts w:asciiTheme="minorHAnsi" w:hAnsiTheme="minorHAnsi"/>
          <w:sz w:val="22"/>
          <w:szCs w:val="22"/>
        </w:rPr>
        <w:t>sistema solar térmico.</w:t>
      </w:r>
    </w:p>
    <w:p w:rsidR="00CF6935" w:rsidRPr="00B927A1" w:rsidRDefault="00CF6935" w:rsidP="005B0D4F">
      <w:pPr>
        <w:autoSpaceDE w:val="0"/>
        <w:autoSpaceDN w:val="0"/>
        <w:adjustRightInd w:val="0"/>
        <w:spacing w:before="60"/>
        <w:ind w:left="924" w:right="510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sz w:val="22"/>
          <w:szCs w:val="22"/>
        </w:rPr>
        <w:t>Apresente todas as etapas de resolução.</w:t>
      </w:r>
    </w:p>
    <w:p w:rsidR="00FC50B9" w:rsidRPr="008F7A25" w:rsidRDefault="008F7A25" w:rsidP="00B927A1">
      <w:pPr>
        <w:spacing w:before="120" w:line="276" w:lineRule="auto"/>
        <w:ind w:right="510"/>
        <w:jc w:val="both"/>
        <w:rPr>
          <w:rFonts w:asciiTheme="minorHAnsi" w:eastAsiaTheme="minorEastAsia" w:hAnsiTheme="minorHAnsi" w:cs="TT1C42O00"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eastAsiaTheme="minorHAnsi" w:hAnsi="Cambria Math" w:cs="Arial-BoldItalicMT"/>
              <w:sz w:val="20"/>
              <w:szCs w:val="20"/>
              <w:lang w:eastAsia="en-US"/>
            </w:rPr>
            <m:t xml:space="preserve">c 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0"/>
              <w:lang w:eastAsia="en-US"/>
            </w:rPr>
            <m:t>(capacidade t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0"/>
              <w:lang w:eastAsia="en-US"/>
            </w:rPr>
            <m:t>é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0"/>
              <w:lang w:eastAsia="en-US"/>
            </w:rPr>
            <m:t xml:space="preserve">rmica mássica da 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0"/>
              <w:lang w:eastAsia="en-US"/>
            </w:rPr>
            <m:t>á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0"/>
              <w:lang w:eastAsia="en-US"/>
            </w:rPr>
            <m:t xml:space="preserve">gua)=4,185 kJ </m:t>
          </m:r>
          <m:sSup>
            <m:sSupPr>
              <m:ctrlPr>
                <w:rPr>
                  <w:rFonts w:ascii="Cambria Math" w:eastAsiaTheme="minorHAnsi" w:hAnsi="Cambria Math" w:cs="Arial-BoldMT"/>
                  <w:b/>
                  <w:bCs/>
                  <w:sz w:val="20"/>
                  <w:szCs w:val="20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0"/>
                  <w:lang w:eastAsia="en-US"/>
                </w:rPr>
                <m:t>kg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0"/>
                  <w:lang w:eastAsia="en-US"/>
                </w:rPr>
                <m:t>–1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0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Arial-BoldMT"/>
                  <w:b/>
                  <w:bCs/>
                  <w:sz w:val="20"/>
                  <w:szCs w:val="20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0"/>
                  <w:lang w:eastAsia="en-US"/>
                </w:rPr>
                <m:t>°C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0"/>
                  <w:lang w:eastAsia="en-US"/>
                </w:rPr>
                <m:t>–1</m:t>
              </m:r>
            </m:sup>
          </m:sSup>
        </m:oMath>
      </m:oMathPara>
    </w:p>
    <w:p w:rsidR="007524F2" w:rsidRPr="00B927A1" w:rsidRDefault="004E245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b/>
          <w:sz w:val="22"/>
          <w:szCs w:val="22"/>
        </w:rPr>
        <w:t>14.</w:t>
      </w:r>
      <w:r w:rsidR="007524F2" w:rsidRPr="00B927A1">
        <w:rPr>
          <w:rFonts w:asciiTheme="minorHAnsi" w:hAnsiTheme="minorHAnsi"/>
          <w:sz w:val="22"/>
          <w:szCs w:val="22"/>
        </w:rPr>
        <w:t xml:space="preserve"> </w:t>
      </w:r>
      <w:r w:rsidR="007524F2" w:rsidRPr="00B654E4">
        <w:rPr>
          <w:rFonts w:asciiTheme="minorHAnsi" w:hAnsiTheme="minorHAnsi"/>
          <w:spacing w:val="-2"/>
          <w:sz w:val="22"/>
          <w:szCs w:val="22"/>
        </w:rPr>
        <w:t>Pretende-se instalar um sistema de coletores solares, com rendimento de 40%, para aquecimento de água, numa habitação que consome, em média, nesse aquecimento, 8,8 kW h por dia.</w:t>
      </w:r>
    </w:p>
    <w:p w:rsidR="007524F2" w:rsidRPr="007524F2" w:rsidRDefault="007524F2" w:rsidP="00B654E4">
      <w:pPr>
        <w:autoSpaceDE w:val="0"/>
        <w:autoSpaceDN w:val="0"/>
        <w:adjustRightInd w:val="0"/>
        <w:spacing w:before="60"/>
        <w:ind w:left="92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7524F2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Determine a área de coletores a ser instalada, admitindo que estes vão ser colocados numa posição em que a energia da radiação incidente na sua superfície é, em média, </w:t>
      </w:r>
      <m:oMath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>3,6</m:t>
        </m:r>
        <m:r>
          <m:rPr>
            <m:sty m:val="p"/>
          </m:rPr>
          <w:rPr>
            <w:rFonts w:ascii="Cambria Math" w:eastAsiaTheme="minorHAnsi" w:hAnsi="Cambria Math" w:cs="SymbolMT"/>
            <w:sz w:val="20"/>
            <w:szCs w:val="22"/>
            <w:lang w:eastAsia="en-US"/>
          </w:rPr>
          <m:t>×</m:t>
        </m:r>
        <m:sSup>
          <m:sSupPr>
            <m:ctrlPr>
              <w:rPr>
                <w:rFonts w:ascii="Cambria Math" w:eastAsiaTheme="minorHAnsi" w:hAnsi="Cambria Math" w:cs="TimesNewRomanPSMT"/>
                <w:sz w:val="20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TimesNewRomanPSMT"/>
                <w:sz w:val="20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SymbolMT"/>
                <w:sz w:val="20"/>
                <w:szCs w:val="22"/>
                <w:lang w:eastAsia="en-US"/>
              </w:rPr>
              <m:t>9</m:t>
            </m:r>
          </m:sup>
        </m:sSup>
        <m:r>
          <m:rPr>
            <m:sty m:val="p"/>
          </m:rPr>
          <w:rPr>
            <w:rFonts w:ascii="Cambria Math" w:eastAsiaTheme="minorHAnsi" w:hAnsi="Cambria Math" w:cs="SymbolMT"/>
            <w:sz w:val="20"/>
            <w:szCs w:val="22"/>
            <w:lang w:eastAsia="en-US"/>
          </w:rPr>
          <m:t xml:space="preserve"> </m:t>
        </m:r>
        <w:proofErr w:type="gramStart"/>
        <m:r>
          <m:rPr>
            <m:sty m:val="p"/>
          </m:rPr>
          <w:rPr>
            <w:rFonts w:ascii="Cambria Math" w:eastAsiaTheme="minorHAnsi" w:hAnsi="Cambria Math" w:cs="TimesNewRomanPSMT"/>
            <w:sz w:val="20"/>
            <w:szCs w:val="22"/>
            <w:lang w:eastAsia="en-US"/>
          </w:rPr>
          <m:t xml:space="preserve">J </m:t>
        </m:r>
      </m:oMath>
      <w:r w:rsidRPr="007524F2">
        <w:rPr>
          <w:rFonts w:asciiTheme="minorHAnsi" w:eastAsiaTheme="minorHAnsi" w:hAnsiTheme="minorHAnsi" w:cs="ArialMT"/>
          <w:sz w:val="22"/>
          <w:szCs w:val="22"/>
          <w:lang w:eastAsia="en-US"/>
        </w:rPr>
        <w:t>,</w:t>
      </w:r>
      <w:proofErr w:type="gramEnd"/>
      <w:r w:rsidRPr="007524F2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por ano e por </w:t>
      </w:r>
      <w:r w:rsidRPr="007524F2">
        <w:rPr>
          <w:rFonts w:asciiTheme="minorHAnsi" w:eastAsiaTheme="minorHAnsi" w:hAnsiTheme="minorHAnsi" w:cs="TimesNewRomanPSMT"/>
          <w:sz w:val="22"/>
          <w:szCs w:val="22"/>
          <w:lang w:eastAsia="en-US"/>
        </w:rPr>
        <w:t>m</w:t>
      </w:r>
      <w:r w:rsidRPr="007524F2">
        <w:rPr>
          <w:rFonts w:asciiTheme="minorHAnsi" w:eastAsiaTheme="minorHAnsi" w:hAnsiTheme="minorHAnsi" w:cs="SymbolMT"/>
          <w:sz w:val="22"/>
          <w:szCs w:val="22"/>
          <w:vertAlign w:val="superscript"/>
          <w:lang w:eastAsia="en-US"/>
        </w:rPr>
        <w:t>2</w:t>
      </w:r>
      <w:r w:rsidRPr="007524F2">
        <w:rPr>
          <w:rFonts w:asciiTheme="minorHAnsi" w:eastAsiaTheme="minorHAnsi" w:hAnsiTheme="minorHAnsi" w:cs="SymbolMT"/>
          <w:sz w:val="22"/>
          <w:szCs w:val="22"/>
          <w:lang w:eastAsia="en-US"/>
        </w:rPr>
        <w:t xml:space="preserve"> </w:t>
      </w:r>
      <w:r w:rsidRPr="007524F2">
        <w:rPr>
          <w:rFonts w:asciiTheme="minorHAnsi" w:eastAsiaTheme="minorHAnsi" w:hAnsiTheme="minorHAnsi" w:cs="ArialMT"/>
          <w:sz w:val="22"/>
          <w:szCs w:val="22"/>
          <w:lang w:eastAsia="en-US"/>
        </w:rPr>
        <w:t>de área de coletores.</w:t>
      </w:r>
    </w:p>
    <w:p w:rsidR="00FC50B9" w:rsidRPr="007524F2" w:rsidRDefault="007524F2" w:rsidP="00B654E4">
      <w:pPr>
        <w:spacing w:before="60" w:line="276" w:lineRule="auto"/>
        <w:ind w:left="924" w:right="510"/>
        <w:jc w:val="both"/>
        <w:rPr>
          <w:rFonts w:asciiTheme="minorHAnsi" w:hAnsiTheme="minorHAnsi"/>
          <w:b/>
          <w:sz w:val="22"/>
          <w:szCs w:val="22"/>
        </w:rPr>
      </w:pPr>
      <w:r w:rsidRPr="007524F2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BB5168" w:rsidRPr="00B927A1" w:rsidRDefault="004E245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B927A1">
        <w:rPr>
          <w:rFonts w:asciiTheme="minorHAnsi" w:hAnsiTheme="minorHAnsi"/>
          <w:b/>
          <w:sz w:val="22"/>
          <w:szCs w:val="22"/>
        </w:rPr>
        <w:t>15.</w:t>
      </w:r>
      <w:r w:rsidR="00BB5168" w:rsidRPr="00B927A1">
        <w:rPr>
          <w:rFonts w:asciiTheme="minorHAnsi" w:hAnsiTheme="minorHAnsi"/>
          <w:sz w:val="22"/>
          <w:szCs w:val="22"/>
        </w:rPr>
        <w:t xml:space="preserve"> Considere diversas amostras puras de líquidos, todas inicialmente a 50 </w:t>
      </w:r>
      <w:proofErr w:type="spellStart"/>
      <w:r w:rsidR="00BB5168" w:rsidRPr="00DE798E">
        <w:rPr>
          <w:rFonts w:asciiTheme="minorHAnsi" w:hAnsiTheme="minorHAnsi"/>
          <w:sz w:val="22"/>
          <w:szCs w:val="22"/>
          <w:vertAlign w:val="superscript"/>
        </w:rPr>
        <w:t>o</w:t>
      </w:r>
      <w:r w:rsidR="00BB5168" w:rsidRPr="00B927A1">
        <w:rPr>
          <w:rFonts w:asciiTheme="minorHAnsi" w:hAnsiTheme="minorHAnsi"/>
          <w:sz w:val="22"/>
          <w:szCs w:val="22"/>
        </w:rPr>
        <w:t>C</w:t>
      </w:r>
      <w:proofErr w:type="spellEnd"/>
      <w:r w:rsidR="00BB5168" w:rsidRPr="00B927A1">
        <w:rPr>
          <w:rFonts w:asciiTheme="minorHAnsi" w:hAnsiTheme="minorHAnsi"/>
          <w:sz w:val="22"/>
          <w:szCs w:val="22"/>
        </w:rPr>
        <w:t>, que sofrem um processo de arrefecimento até atingirem a temperatura ambiente.</w:t>
      </w:r>
    </w:p>
    <w:p w:rsidR="00BB5168" w:rsidRPr="00BB5168" w:rsidRDefault="00BB5168" w:rsidP="00B654E4">
      <w:pPr>
        <w:autoSpaceDE w:val="0"/>
        <w:autoSpaceDN w:val="0"/>
        <w:adjustRightInd w:val="0"/>
        <w:spacing w:before="60"/>
        <w:ind w:left="924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BB5168">
        <w:rPr>
          <w:rFonts w:asciiTheme="minorHAnsi" w:eastAsiaTheme="minorHAnsi" w:hAnsiTheme="minorHAnsi" w:cs="ArialMT"/>
          <w:sz w:val="22"/>
          <w:szCs w:val="22"/>
          <w:lang w:eastAsia="en-US"/>
        </w:rPr>
        <w:t>A energia cedida por cada uma dessas amostras será tanto maior quanto</w:t>
      </w:r>
    </w:p>
    <w:p w:rsidR="00BB5168" w:rsidRPr="00BB5168" w:rsidRDefault="00BB5168" w:rsidP="00B654E4">
      <w:pPr>
        <w:autoSpaceDE w:val="0"/>
        <w:autoSpaceDN w:val="0"/>
        <w:adjustRightInd w:val="0"/>
        <w:spacing w:before="60" w:after="60"/>
        <w:ind w:left="113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BB5168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r w:rsidRPr="00BB5168">
        <w:rPr>
          <w:rFonts w:asciiTheme="minorHAnsi" w:eastAsiaTheme="minorHAnsi" w:hAnsiTheme="minorHAnsi" w:cs="ArialMT"/>
          <w:sz w:val="22"/>
          <w:szCs w:val="22"/>
          <w:lang w:eastAsia="en-US"/>
        </w:rPr>
        <w:t>menor for a massa da amostra e menor for a capacidade térmica mássica do líquido.</w:t>
      </w:r>
    </w:p>
    <w:p w:rsidR="00BB5168" w:rsidRPr="00BB5168" w:rsidRDefault="00BB5168" w:rsidP="00B654E4">
      <w:pPr>
        <w:autoSpaceDE w:val="0"/>
        <w:autoSpaceDN w:val="0"/>
        <w:adjustRightInd w:val="0"/>
        <w:spacing w:before="60" w:after="60"/>
        <w:ind w:left="113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BB5168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w:r w:rsidRPr="00BB5168">
        <w:rPr>
          <w:rFonts w:asciiTheme="minorHAnsi" w:eastAsiaTheme="minorHAnsi" w:hAnsiTheme="minorHAnsi" w:cs="ArialMT"/>
          <w:sz w:val="22"/>
          <w:szCs w:val="22"/>
          <w:lang w:eastAsia="en-US"/>
        </w:rPr>
        <w:t>maior for a massa da amostra e maior for a capacidade térmica mássica do líquido.</w:t>
      </w:r>
    </w:p>
    <w:p w:rsidR="00BB5168" w:rsidRPr="00BB5168" w:rsidRDefault="00BB5168" w:rsidP="00B654E4">
      <w:pPr>
        <w:autoSpaceDE w:val="0"/>
        <w:autoSpaceDN w:val="0"/>
        <w:adjustRightInd w:val="0"/>
        <w:spacing w:before="60" w:after="60"/>
        <w:ind w:left="113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BB5168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w:r w:rsidRPr="00BB5168">
        <w:rPr>
          <w:rFonts w:asciiTheme="minorHAnsi" w:eastAsiaTheme="minorHAnsi" w:hAnsiTheme="minorHAnsi" w:cs="ArialMT"/>
          <w:sz w:val="22"/>
          <w:szCs w:val="22"/>
          <w:lang w:eastAsia="en-US"/>
        </w:rPr>
        <w:t>maior for a massa da amostra e menor for a capacidade térmica mássica do líquido.</w:t>
      </w:r>
    </w:p>
    <w:p w:rsidR="004E245A" w:rsidRPr="00BB5168" w:rsidRDefault="00BB5168" w:rsidP="00B654E4">
      <w:pPr>
        <w:spacing w:before="60" w:after="60" w:line="276" w:lineRule="auto"/>
        <w:ind w:left="1134" w:right="510"/>
        <w:jc w:val="both"/>
        <w:rPr>
          <w:rFonts w:asciiTheme="minorHAnsi" w:hAnsiTheme="minorHAnsi"/>
          <w:b/>
          <w:sz w:val="22"/>
          <w:szCs w:val="22"/>
        </w:rPr>
      </w:pPr>
      <w:r w:rsidRPr="00BB5168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w:r w:rsidRPr="00BB5168">
        <w:rPr>
          <w:rFonts w:asciiTheme="minorHAnsi" w:eastAsiaTheme="minorHAnsi" w:hAnsiTheme="minorHAnsi" w:cs="ArialMT"/>
          <w:sz w:val="22"/>
          <w:szCs w:val="22"/>
          <w:lang w:eastAsia="en-US"/>
        </w:rPr>
        <w:t>menor for a massa da amostra e maior for a capacidade térmica mássica do líquido.</w:t>
      </w:r>
    </w:p>
    <w:p w:rsidR="008C76BD" w:rsidRPr="00A81F42" w:rsidRDefault="004E245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A81F42">
        <w:rPr>
          <w:rFonts w:asciiTheme="minorHAnsi" w:hAnsiTheme="minorHAnsi"/>
          <w:b/>
          <w:sz w:val="22"/>
          <w:szCs w:val="22"/>
        </w:rPr>
        <w:t>16.</w:t>
      </w:r>
      <w:r w:rsidR="00A81F42">
        <w:rPr>
          <w:rFonts w:asciiTheme="minorHAnsi" w:hAnsiTheme="minorHAnsi"/>
          <w:sz w:val="22"/>
          <w:szCs w:val="22"/>
        </w:rPr>
        <w:t xml:space="preserve"> </w:t>
      </w:r>
      <w:r w:rsidR="008C76BD" w:rsidRPr="00A81F42">
        <w:rPr>
          <w:rFonts w:asciiTheme="minorHAnsi" w:hAnsiTheme="minorHAnsi"/>
          <w:sz w:val="22"/>
          <w:szCs w:val="22"/>
        </w:rPr>
        <w:t>A capacidade térmica mássica do azeite é cerca de metade da capacidade térmica mássica da água.</w:t>
      </w:r>
    </w:p>
    <w:p w:rsidR="008C76BD" w:rsidRPr="008C76BD" w:rsidRDefault="008C76BD" w:rsidP="00B654E4">
      <w:pPr>
        <w:autoSpaceDE w:val="0"/>
        <w:autoSpaceDN w:val="0"/>
        <w:adjustRightInd w:val="0"/>
        <w:spacing w:before="60"/>
        <w:ind w:left="92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8C76BD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Se for fornecida a mesma energia a uma amostra de </w:t>
      </w:r>
      <w:r w:rsidRPr="008C76BD">
        <w:rPr>
          <w:rFonts w:asciiTheme="minorHAnsi" w:eastAsiaTheme="minorHAnsi" w:hAnsiTheme="minorHAnsi" w:cs="TimesNewRomanPSMT"/>
          <w:sz w:val="22"/>
          <w:szCs w:val="22"/>
          <w:lang w:eastAsia="en-US"/>
        </w:rPr>
        <w:t xml:space="preserve">200 g </w:t>
      </w:r>
      <w:r w:rsidRPr="008C76BD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de azeite e a uma amostra de </w:t>
      </w:r>
      <w:r w:rsidRPr="008C76BD">
        <w:rPr>
          <w:rFonts w:asciiTheme="minorHAnsi" w:eastAsiaTheme="minorHAnsi" w:hAnsiTheme="minorHAnsi" w:cs="TimesNewRomanPSMT"/>
          <w:sz w:val="22"/>
          <w:szCs w:val="22"/>
          <w:lang w:eastAsia="en-US"/>
        </w:rPr>
        <w:t xml:space="preserve">100 g </w:t>
      </w:r>
      <w:r w:rsidRPr="008C76BD">
        <w:rPr>
          <w:rFonts w:asciiTheme="minorHAnsi" w:eastAsiaTheme="minorHAnsi" w:hAnsiTheme="minorHAnsi" w:cs="ArialMT"/>
          <w:sz w:val="22"/>
          <w:szCs w:val="22"/>
          <w:lang w:eastAsia="en-US"/>
        </w:rPr>
        <w:t>de água, a variação de temperatura da amostra de azeite será, aproximadamente,</w:t>
      </w:r>
    </w:p>
    <w:p w:rsidR="008C76BD" w:rsidRPr="00A81F42" w:rsidRDefault="008C76BD" w:rsidP="00B654E4">
      <w:pPr>
        <w:autoSpaceDE w:val="0"/>
        <w:autoSpaceDN w:val="0"/>
        <w:adjustRightInd w:val="0"/>
        <w:spacing w:before="120" w:after="60"/>
        <w:ind w:left="1134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8C76BD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r w:rsidRPr="00A81F42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igual à variação de temperatura da amostra de água.</w:t>
      </w:r>
    </w:p>
    <w:p w:rsidR="008C76BD" w:rsidRPr="00A81F42" w:rsidRDefault="008C76BD" w:rsidP="00B654E4">
      <w:pPr>
        <w:autoSpaceDE w:val="0"/>
        <w:autoSpaceDN w:val="0"/>
        <w:adjustRightInd w:val="0"/>
        <w:spacing w:before="60" w:after="60"/>
        <w:ind w:left="1134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8C76BD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w:r w:rsidRPr="00A81F42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o dobro da variação de temperatura da amostra de água.</w:t>
      </w:r>
    </w:p>
    <w:p w:rsidR="008C76BD" w:rsidRPr="00A81F42" w:rsidRDefault="008C76BD" w:rsidP="00B654E4">
      <w:pPr>
        <w:autoSpaceDE w:val="0"/>
        <w:autoSpaceDN w:val="0"/>
        <w:adjustRightInd w:val="0"/>
        <w:spacing w:before="60" w:after="60"/>
        <w:ind w:left="1134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8C76BD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w:r w:rsidRPr="00A81F42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metade da variação de temperatura da amostra de água.</w:t>
      </w:r>
    </w:p>
    <w:p w:rsidR="00FC50B9" w:rsidRPr="00A81F42" w:rsidRDefault="008C76BD" w:rsidP="00B654E4">
      <w:pPr>
        <w:autoSpaceDE w:val="0"/>
        <w:autoSpaceDN w:val="0"/>
        <w:adjustRightInd w:val="0"/>
        <w:spacing w:before="60" w:after="60"/>
        <w:ind w:left="1134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8C76BD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w:r w:rsidRPr="00A81F42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um quarto da variação de temperatura da amostra de água.</w:t>
      </w:r>
    </w:p>
    <w:p w:rsidR="0015547B" w:rsidRPr="00A81F42" w:rsidRDefault="004E245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A81F42">
        <w:rPr>
          <w:rFonts w:asciiTheme="minorHAnsi" w:hAnsiTheme="minorHAnsi"/>
          <w:b/>
          <w:sz w:val="22"/>
          <w:szCs w:val="22"/>
        </w:rPr>
        <w:t>17.</w:t>
      </w:r>
      <w:r w:rsidR="0015547B" w:rsidRPr="00A81F42">
        <w:rPr>
          <w:rFonts w:asciiTheme="minorHAnsi" w:hAnsiTheme="minorHAnsi"/>
          <w:sz w:val="22"/>
          <w:szCs w:val="22"/>
        </w:rPr>
        <w:t xml:space="preserve"> Considere duas amostras </w:t>
      </w:r>
      <w:r w:rsidR="00B654E4">
        <w:rPr>
          <w:rFonts w:asciiTheme="minorHAnsi" w:hAnsiTheme="minorHAnsi"/>
          <w:sz w:val="22"/>
          <w:szCs w:val="22"/>
        </w:rPr>
        <w:t xml:space="preserve">de água, A e B, de </w:t>
      </w:r>
      <w:proofErr w:type="gramStart"/>
      <w:r w:rsidR="00B654E4">
        <w:rPr>
          <w:rFonts w:asciiTheme="minorHAnsi" w:hAnsiTheme="minorHAnsi"/>
          <w:sz w:val="22"/>
          <w:szCs w:val="22"/>
        </w:rPr>
        <w:t>massas</w:t>
      </w:r>
      <w:proofErr w:type="gramEnd"/>
      <w:r w:rsidR="00B654E4">
        <w:rPr>
          <w:rFonts w:asciiTheme="minorHAnsi" w:hAnsiTheme="minorHAnsi"/>
          <w:sz w:val="22"/>
          <w:szCs w:val="22"/>
        </w:rPr>
        <w:t xml:space="preserve"> respe</w:t>
      </w:r>
      <w:r w:rsidR="0015547B" w:rsidRPr="00A81F42">
        <w:rPr>
          <w:rFonts w:asciiTheme="minorHAnsi" w:hAnsiTheme="minorHAnsi"/>
          <w:sz w:val="22"/>
          <w:szCs w:val="22"/>
        </w:rPr>
        <w:t xml:space="preserve">tivamente iguais </w:t>
      </w:r>
      <w:proofErr w:type="gramStart"/>
      <w:r w:rsidR="0015547B" w:rsidRPr="00A81F42">
        <w:rPr>
          <w:rFonts w:asciiTheme="minorHAnsi" w:hAnsiTheme="minorHAnsi"/>
          <w:sz w:val="22"/>
          <w:szCs w:val="22"/>
        </w:rPr>
        <w:t>a</w:t>
      </w:r>
      <w:proofErr w:type="gramEnd"/>
      <w:r w:rsidR="0015547B" w:rsidRPr="00A81F42">
        <w:rPr>
          <w:rFonts w:asciiTheme="minorHAnsi" w:hAnsiTheme="minorHAnsi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="0015547B" w:rsidRPr="00A81F42"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15547B" w:rsidRPr="00A81F42">
        <w:rPr>
          <w:rFonts w:asciiTheme="minorHAnsi" w:hAnsiTheme="minorHAnsi"/>
          <w:sz w:val="22"/>
          <w:szCs w:val="22"/>
        </w:rPr>
        <w:t>e</w:t>
      </w:r>
      <w:proofErr w:type="gramEnd"/>
      <w:r w:rsidR="0015547B" w:rsidRPr="00A81F42">
        <w:rPr>
          <w:rFonts w:asciiTheme="minorHAnsi" w:hAnsiTheme="minorHAnsi"/>
          <w:sz w:val="22"/>
          <w:szCs w:val="22"/>
        </w:rPr>
        <w:t xml:space="preserve"> a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</w:rPr>
          <m:t>2</m:t>
        </m:r>
        <m:sSub>
          <m:sSubPr>
            <m:ctrlPr>
              <w:rPr>
                <w:rFonts w:ascii="Cambria Math" w:hAnsi="Cambria Math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 </m:t>
        </m:r>
      </m:oMath>
      <w:r w:rsidR="0015547B" w:rsidRPr="00A81F42">
        <w:rPr>
          <w:rFonts w:asciiTheme="minorHAnsi" w:hAnsiTheme="minorHAnsi"/>
          <w:sz w:val="22"/>
          <w:szCs w:val="22"/>
        </w:rPr>
        <w:t>, às quais foi fornecida a mesma quantidade de energia.</w:t>
      </w:r>
    </w:p>
    <w:p w:rsidR="0015547B" w:rsidRPr="0015547B" w:rsidRDefault="006F5779" w:rsidP="00B654E4">
      <w:pPr>
        <w:autoSpaceDE w:val="0"/>
        <w:autoSpaceDN w:val="0"/>
        <w:adjustRightInd w:val="0"/>
        <w:spacing w:before="60"/>
        <w:ind w:left="924"/>
        <w:jc w:val="both"/>
        <w:rPr>
          <w:rFonts w:asciiTheme="minorHAnsi" w:eastAsiaTheme="minorHAnsi" w:hAnsiTheme="minorHAnsi" w:cs="TT8F6O00"/>
          <w:sz w:val="22"/>
          <w:szCs w:val="22"/>
          <w:lang w:eastAsia="en-US"/>
        </w:rPr>
      </w:pPr>
      <w:r>
        <w:rPr>
          <w:rFonts w:asciiTheme="minorHAnsi" w:eastAsiaTheme="minorHAnsi" w:hAnsiTheme="minorHAnsi" w:cs="TT8F6O00"/>
          <w:sz w:val="22"/>
          <w:szCs w:val="22"/>
          <w:lang w:eastAsia="en-US"/>
        </w:rPr>
        <w:t>Sele</w:t>
      </w:r>
      <w:r w:rsidR="0015547B"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>cione a única alternativa que pe</w:t>
      </w:r>
      <w:r w:rsidR="00B654E4">
        <w:rPr>
          <w:rFonts w:asciiTheme="minorHAnsi" w:eastAsiaTheme="minorHAnsi" w:hAnsiTheme="minorHAnsi" w:cs="TT8F6O00"/>
          <w:sz w:val="22"/>
          <w:szCs w:val="22"/>
          <w:lang w:eastAsia="en-US"/>
        </w:rPr>
        <w:t>rmite obter uma afirmação corre</w:t>
      </w:r>
      <w:r w:rsidR="0015547B"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>ta.</w:t>
      </w:r>
    </w:p>
    <w:p w:rsidR="0015547B" w:rsidRPr="0015547B" w:rsidRDefault="0015547B" w:rsidP="00B654E4">
      <w:pPr>
        <w:autoSpaceDE w:val="0"/>
        <w:autoSpaceDN w:val="0"/>
        <w:adjustRightInd w:val="0"/>
        <w:spacing w:before="60"/>
        <w:ind w:left="924"/>
        <w:jc w:val="both"/>
        <w:rPr>
          <w:rFonts w:asciiTheme="minorHAnsi" w:eastAsiaTheme="minorHAnsi" w:hAnsiTheme="minorHAnsi" w:cs="TT8F6O00"/>
          <w:sz w:val="22"/>
          <w:szCs w:val="22"/>
          <w:lang w:eastAsia="en-US"/>
        </w:rPr>
      </w:pPr>
      <w:proofErr w:type="gramStart"/>
      <w:r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 xml:space="preserve">Sendo </w:t>
      </w:r>
      <m:oMath>
        <m:r>
          <m:rPr>
            <m:sty m:val="p"/>
          </m:rPr>
          <w:rPr>
            <w:rFonts w:ascii="Cambria Math" w:eastAsiaTheme="minorHAnsi" w:hAnsi="Cambria Math" w:cs="EuclidSymbol"/>
            <w:sz w:val="20"/>
            <w:szCs w:val="22"/>
            <w:lang w:eastAsia="en-US"/>
          </w:rPr>
          <m:t>Δ</m:t>
        </m:r>
        <w:proofErr w:type="gramEnd"/>
        <m:sSub>
          <m:sSubPr>
            <m:ctrlPr>
              <w:rPr>
                <w:rFonts w:ascii="Cambria Math" w:eastAsiaTheme="minorHAnsi" w:hAnsi="Cambria Math" w:cs="Euclid-Italic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Euclid-Italic"/>
                <w:sz w:val="20"/>
                <w:szCs w:val="22"/>
                <w:lang w:eastAsia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A</m:t>
            </m:r>
          </m:sub>
        </m:sSub>
      </m:oMath>
      <w:r w:rsidRPr="0015547B">
        <w:rPr>
          <w:rFonts w:asciiTheme="minorHAnsi" w:eastAsiaTheme="minorHAnsi" w:hAnsiTheme="minorHAnsi" w:cs="Euclid"/>
          <w:sz w:val="22"/>
          <w:szCs w:val="22"/>
          <w:lang w:eastAsia="en-US"/>
        </w:rPr>
        <w:t xml:space="preserve"> </w:t>
      </w:r>
      <w:r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 xml:space="preserve">e </w:t>
      </w:r>
      <m:oMath>
        <m:r>
          <m:rPr>
            <m:sty m:val="p"/>
          </m:rPr>
          <w:rPr>
            <w:rFonts w:ascii="Cambria Math" w:eastAsiaTheme="minorHAnsi" w:hAnsi="Cambria Math" w:cs="EuclidSymbol"/>
            <w:sz w:val="22"/>
            <w:szCs w:val="22"/>
            <w:lang w:eastAsia="en-US"/>
          </w:rPr>
          <m:t>Δ</m:t>
        </m:r>
        <m:sSub>
          <m:sSubPr>
            <m:ctrlPr>
              <w:rPr>
                <w:rFonts w:ascii="Cambria Math" w:eastAsiaTheme="minorHAnsi" w:hAnsi="Cambria Math" w:cs="Euclid-Italic"/>
                <w:i/>
                <w:iCs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Euclid-Italic"/>
                <w:sz w:val="22"/>
                <w:szCs w:val="22"/>
                <w:lang w:eastAsia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B</m:t>
            </m:r>
          </m:sub>
        </m:sSub>
      </m:oMath>
      <w:r w:rsidRPr="0015547B">
        <w:rPr>
          <w:rFonts w:asciiTheme="minorHAnsi" w:eastAsiaTheme="minorHAnsi" w:hAnsiTheme="minorHAnsi" w:cs="Euclid"/>
          <w:sz w:val="22"/>
          <w:szCs w:val="22"/>
          <w:lang w:eastAsia="en-US"/>
        </w:rPr>
        <w:t xml:space="preserve"> </w:t>
      </w:r>
      <w:r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 xml:space="preserve">as variações de temperatura sofridas pelas amostras A e B, </w:t>
      </w:r>
      <m:oMath>
        <m:r>
          <m:rPr>
            <m:sty m:val="p"/>
          </m:rPr>
          <w:rPr>
            <w:rFonts w:ascii="Cambria Math" w:eastAsiaTheme="minorHAnsi" w:hAnsi="Cambria Math" w:cs="EuclidSymbol"/>
            <w:sz w:val="20"/>
            <w:szCs w:val="22"/>
            <w:lang w:eastAsia="en-US"/>
          </w:rPr>
          <m:t>Δ</m:t>
        </m:r>
        <m:sSub>
          <m:sSubPr>
            <m:ctrlPr>
              <w:rPr>
                <w:rFonts w:ascii="Cambria Math" w:eastAsiaTheme="minorHAnsi" w:hAnsi="Cambria Math" w:cs="Euclid-Italic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Euclid-Italic"/>
                <w:sz w:val="20"/>
                <w:szCs w:val="22"/>
                <w:lang w:eastAsia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B</m:t>
            </m:r>
          </m:sub>
        </m:sSub>
      </m:oMath>
      <w:r w:rsidRPr="0015547B">
        <w:rPr>
          <w:rFonts w:asciiTheme="minorHAnsi" w:eastAsiaTheme="minorHAnsi" w:hAnsiTheme="minorHAnsi" w:cs="Euclid"/>
          <w:sz w:val="22"/>
          <w:szCs w:val="22"/>
          <w:lang w:eastAsia="en-US"/>
        </w:rPr>
        <w:t xml:space="preserve"> </w:t>
      </w:r>
      <w:r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>será igual a...</w:t>
      </w:r>
    </w:p>
    <w:p w:rsidR="00FC50B9" w:rsidRPr="0015547B" w:rsidRDefault="0015547B" w:rsidP="00BB69C4">
      <w:pPr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spacing w:before="60"/>
        <w:ind w:left="953"/>
        <w:jc w:val="both"/>
        <w:rPr>
          <w:rFonts w:asciiTheme="minorHAnsi" w:hAnsiTheme="minorHAnsi"/>
          <w:b/>
          <w:noProof/>
          <w:sz w:val="22"/>
          <w:szCs w:val="22"/>
        </w:rPr>
      </w:pPr>
      <w:r w:rsidRPr="0015547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proofErr w:type="gramStart"/>
      <m:oMath>
        <m:r>
          <m:rPr>
            <m:sty m:val="p"/>
          </m:rPr>
          <w:rPr>
            <w:rFonts w:ascii="Cambria Math" w:eastAsiaTheme="minorHAnsi" w:hAnsi="Cambria Math" w:cs="Euclid"/>
            <w:sz w:val="20"/>
            <w:szCs w:val="22"/>
            <w:lang w:eastAsia="en-US"/>
          </w:rPr>
          <m:t xml:space="preserve">2 </m:t>
        </m:r>
        <m:r>
          <m:rPr>
            <m:sty m:val="p"/>
          </m:rPr>
          <w:rPr>
            <w:rFonts w:ascii="Cambria Math" w:eastAsiaTheme="minorHAnsi" w:hAnsi="Cambria Math" w:cs="EuclidSymbol"/>
            <w:sz w:val="20"/>
            <w:szCs w:val="22"/>
            <w:lang w:eastAsia="en-US"/>
          </w:rPr>
          <m:t>Δ</m:t>
        </m:r>
        <w:proofErr w:type="gramEnd"/>
        <m:sSub>
          <m:sSubPr>
            <m:ctrlPr>
              <w:rPr>
                <w:rFonts w:ascii="Cambria Math" w:eastAsiaTheme="minorHAnsi" w:hAnsi="Cambria Math" w:cs="Euclid-Italic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Euclid-Italic"/>
                <w:sz w:val="20"/>
                <w:szCs w:val="22"/>
                <w:lang w:eastAsia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A</m:t>
            </m:r>
          </m:sub>
        </m:sSub>
      </m:oMath>
      <w:r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ab/>
      </w:r>
      <w:proofErr w:type="gramStart"/>
      <w:r w:rsidRPr="0015547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m:oMath>
        <m:r>
          <m:rPr>
            <m:sty m:val="p"/>
          </m:rPr>
          <w:rPr>
            <w:rFonts w:ascii="Cambria Math" w:eastAsiaTheme="minorHAnsi" w:hAnsi="Cambria Math" w:cs="EuclidSymbol"/>
            <w:sz w:val="20"/>
            <w:szCs w:val="22"/>
            <w:lang w:eastAsia="en-US"/>
          </w:rPr>
          <m:t>Δ</m:t>
        </m:r>
        <w:proofErr w:type="gramEnd"/>
        <m:sSub>
          <m:sSubPr>
            <m:ctrlPr>
              <w:rPr>
                <w:rFonts w:ascii="Cambria Math" w:eastAsiaTheme="minorHAnsi" w:hAnsi="Cambria Math" w:cs="Euclid-Italic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Euclid-Italic"/>
                <w:sz w:val="20"/>
                <w:szCs w:val="22"/>
                <w:lang w:eastAsia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A</m:t>
            </m:r>
          </m:sub>
        </m:sSub>
      </m:oMath>
      <w:r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ab/>
      </w:r>
      <w:r w:rsidRPr="0015547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m:oMath>
        <m:r>
          <m:rPr>
            <m:sty m:val="p"/>
          </m:rPr>
          <w:rPr>
            <w:rFonts w:ascii="Cambria Math" w:eastAsiaTheme="minorHAnsi" w:hAnsi="Cambria Math" w:cs="Euclid"/>
            <w:sz w:val="20"/>
            <w:szCs w:val="22"/>
            <w:lang w:eastAsia="en-US"/>
          </w:rPr>
          <m:t>-</m:t>
        </m:r>
        <w:proofErr w:type="gramStart"/>
        <m:r>
          <m:rPr>
            <m:sty m:val="p"/>
          </m:rPr>
          <w:rPr>
            <w:rFonts w:ascii="Cambria Math" w:eastAsiaTheme="minorHAnsi" w:hAnsi="Cambria Math" w:cs="Euclid"/>
            <w:sz w:val="20"/>
            <w:szCs w:val="22"/>
            <w:lang w:eastAsia="en-US"/>
          </w:rPr>
          <m:t xml:space="preserve">2 </m:t>
        </m:r>
        <m:r>
          <m:rPr>
            <m:sty m:val="p"/>
          </m:rPr>
          <w:rPr>
            <w:rFonts w:ascii="Cambria Math" w:eastAsiaTheme="minorHAnsi" w:hAnsi="Cambria Math" w:cs="EuclidSymbol"/>
            <w:sz w:val="20"/>
            <w:szCs w:val="22"/>
            <w:lang w:eastAsia="en-US"/>
          </w:rPr>
          <m:t>Δ</m:t>
        </m:r>
        <w:proofErr w:type="gramEnd"/>
        <m:sSub>
          <m:sSubPr>
            <m:ctrlPr>
              <w:rPr>
                <w:rFonts w:ascii="Cambria Math" w:eastAsiaTheme="minorHAnsi" w:hAnsi="Cambria Math" w:cs="Euclid-Italic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Euclid-Italic"/>
                <w:sz w:val="20"/>
                <w:szCs w:val="22"/>
                <w:lang w:eastAsia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A</m:t>
            </m:r>
          </m:sub>
        </m:sSub>
      </m:oMath>
      <w:r w:rsidRPr="0015547B">
        <w:rPr>
          <w:rFonts w:asciiTheme="minorHAnsi" w:eastAsiaTheme="minorHAnsi" w:hAnsiTheme="minorHAnsi" w:cs="TT8F6O00"/>
          <w:sz w:val="22"/>
          <w:szCs w:val="22"/>
          <w:lang w:eastAsia="en-US"/>
        </w:rPr>
        <w:tab/>
      </w:r>
      <w:r w:rsidRPr="0015547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m:oMath>
        <m:f>
          <m:f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 xml:space="preserve"> 1 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 xml:space="preserve"> 2 </m:t>
            </m:r>
          </m:den>
        </m:f>
        <m:r>
          <m:rPr>
            <m:sty m:val="p"/>
          </m:rPr>
          <w:rPr>
            <w:rFonts w:ascii="Cambria Math" w:eastAsiaTheme="minorHAnsi" w:hAnsi="Cambria Math" w:cs="EuclidSymbol"/>
            <w:sz w:val="20"/>
            <w:szCs w:val="22"/>
            <w:lang w:eastAsia="en-US"/>
          </w:rPr>
          <m:t>Δ</m:t>
        </m:r>
        <m:sSub>
          <m:sSubPr>
            <m:ctrlPr>
              <w:rPr>
                <w:rFonts w:ascii="Cambria Math" w:eastAsiaTheme="minorHAnsi" w:hAnsi="Cambria Math" w:cs="Euclid-Italic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Euclid-Italic"/>
                <w:sz w:val="20"/>
                <w:szCs w:val="22"/>
                <w:lang w:eastAsia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A</m:t>
            </m:r>
          </m:sub>
        </m:sSub>
      </m:oMath>
    </w:p>
    <w:p w:rsidR="00C00BB5" w:rsidRDefault="00C00BB5">
      <w:pPr>
        <w:spacing w:after="200" w:line="276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:rsidR="00453384" w:rsidRPr="00A81F42" w:rsidRDefault="004E245A" w:rsidP="00C00BB5">
      <w:pPr>
        <w:autoSpaceDE w:val="0"/>
        <w:autoSpaceDN w:val="0"/>
        <w:adjustRightInd w:val="0"/>
        <w:spacing w:before="360" w:after="12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A81F42">
        <w:rPr>
          <w:rFonts w:asciiTheme="minorHAnsi" w:hAnsiTheme="minorHAnsi"/>
          <w:b/>
          <w:sz w:val="22"/>
          <w:szCs w:val="22"/>
        </w:rPr>
        <w:lastRenderedPageBreak/>
        <w:t>18.</w:t>
      </w:r>
      <w:r w:rsidR="0096397F" w:rsidRPr="00A81F42">
        <w:rPr>
          <w:rFonts w:asciiTheme="minorHAnsi" w:hAnsiTheme="minorHAnsi"/>
          <w:sz w:val="22"/>
          <w:szCs w:val="22"/>
        </w:rPr>
        <w:t xml:space="preserve"> </w:t>
      </w:r>
      <w:r w:rsidR="00453384" w:rsidRPr="00A81F42">
        <w:rPr>
          <w:rFonts w:asciiTheme="minorHAnsi" w:hAnsiTheme="minorHAnsi"/>
          <w:sz w:val="22"/>
          <w:szCs w:val="22"/>
        </w:rPr>
        <w:t xml:space="preserve">Na tabela seguinte, estão registadas as elevações de </w:t>
      </w:r>
      <w:proofErr w:type="gramStart"/>
      <w:r w:rsidR="00453384" w:rsidRPr="00A81F42">
        <w:rPr>
          <w:rFonts w:asciiTheme="minorHAnsi" w:hAnsiTheme="minorHAnsi"/>
          <w:sz w:val="22"/>
          <w:szCs w:val="22"/>
        </w:rPr>
        <w:t>temperatura, Δ</w:t>
      </w:r>
      <w:proofErr w:type="gramEnd"/>
      <w:r w:rsidR="007508DF" w:rsidRPr="007508DF">
        <w:rPr>
          <w:rFonts w:asciiTheme="minorHAnsi" w:hAnsiTheme="minorHAnsi"/>
          <w:i/>
          <w:spacing w:val="-4"/>
          <w:sz w:val="22"/>
          <w:szCs w:val="22"/>
        </w:rPr>
        <w:sym w:font="Symbol" w:char="F071"/>
      </w:r>
      <w:r w:rsidR="00453384" w:rsidRPr="00A81F42">
        <w:rPr>
          <w:rFonts w:asciiTheme="minorHAnsi" w:hAnsiTheme="minorHAnsi"/>
          <w:sz w:val="22"/>
          <w:szCs w:val="22"/>
        </w:rPr>
        <w:t xml:space="preserve">, do bloco de chumbo, de massa 3,2 kg, em função da energia, </w:t>
      </w:r>
      <w:r w:rsidR="00453384" w:rsidRPr="007508DF">
        <w:rPr>
          <w:rFonts w:asciiTheme="minorHAnsi" w:hAnsiTheme="minorHAnsi"/>
          <w:i/>
          <w:sz w:val="22"/>
          <w:szCs w:val="22"/>
        </w:rPr>
        <w:t>E</w:t>
      </w:r>
      <w:r w:rsidR="00453384" w:rsidRPr="00A81F42">
        <w:rPr>
          <w:rFonts w:asciiTheme="minorHAnsi" w:hAnsiTheme="minorHAnsi"/>
          <w:sz w:val="22"/>
          <w:szCs w:val="22"/>
        </w:rPr>
        <w:t>, que lhe é fornecida.</w:t>
      </w:r>
    </w:p>
    <w:tbl>
      <w:tblPr>
        <w:tblStyle w:val="TableGrid"/>
        <w:tblW w:w="4788" w:type="dxa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2394"/>
      </w:tblGrid>
      <w:tr w:rsidR="00453384" w:rsidRPr="00153749" w:rsidTr="00C00BB5">
        <w:trPr>
          <w:jc w:val="center"/>
        </w:trPr>
        <w:tc>
          <w:tcPr>
            <w:tcW w:w="2394" w:type="dxa"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453384" w:rsidRPr="00A81F42" w:rsidRDefault="00020C0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b/>
                <w:color w:val="FFFFFF" w:themeColor="background1"/>
                <w:sz w:val="20"/>
                <w:szCs w:val="20"/>
              </w:rPr>
            </w:pPr>
            <w:r w:rsidRPr="00EA6039">
              <w:rPr>
                <w:rFonts w:eastAsiaTheme="minorHAnsi"/>
                <w:b/>
                <w:bCs/>
                <w:i/>
                <w:iCs/>
                <w:color w:val="FFFFFF" w:themeColor="background1"/>
                <w:sz w:val="20"/>
                <w:szCs w:val="20"/>
                <w:lang w:eastAsia="en-US"/>
              </w:rPr>
              <w:t>E</w:t>
            </w:r>
            <w:r w:rsidRPr="00A81F42">
              <w:rPr>
                <w:rFonts w:ascii="Cambria Math" w:eastAsiaTheme="minorHAnsi" w:hAnsi="Cambria Math" w:cs="TimesNewRomanPS-BoldItalicMT"/>
                <w:b/>
                <w:bCs/>
                <w:i/>
                <w:iCs/>
                <w:color w:val="FFFFFF" w:themeColor="background1"/>
                <w:sz w:val="20"/>
                <w:szCs w:val="20"/>
                <w:lang w:eastAsia="en-US"/>
              </w:rPr>
              <w:t xml:space="preserve"> </w:t>
            </w:r>
            <w:r w:rsidRPr="00A81F42">
              <w:rPr>
                <w:rFonts w:ascii="Cambria Math" w:eastAsiaTheme="minorHAnsi" w:hAnsi="Cambria Math" w:cs="TimesNewRomanPS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>/ J</w:t>
            </w:r>
          </w:p>
        </w:tc>
        <w:tc>
          <w:tcPr>
            <w:tcW w:w="2394" w:type="dxa"/>
            <w:tcBorders>
              <w:top w:val="single" w:sz="12" w:space="0" w:color="808080" w:themeColor="background1" w:themeShade="80"/>
              <w:left w:val="single" w:sz="12" w:space="0" w:color="FFFFFF" w:themeColor="background1"/>
              <w:bottom w:val="single" w:sz="8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453384" w:rsidRPr="00A81F42" w:rsidRDefault="00020C02" w:rsidP="00020C02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A81F42">
              <w:rPr>
                <w:rFonts w:ascii="Cambria Math" w:eastAsiaTheme="minorHAnsi" w:hAnsi="Cambria Math" w:cs="TimesNewRomanPS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>Δ</w:t>
            </w:r>
            <w:r w:rsidRPr="00A81F42">
              <w:rPr>
                <w:rFonts w:ascii="Cambria Math" w:eastAsiaTheme="minorHAnsi" w:hAnsi="Cambria Math" w:cs="MMaGreek-BoldItalic"/>
                <w:b/>
                <w:bCs/>
                <w:i/>
                <w:iCs/>
                <w:color w:val="FFFFFF" w:themeColor="background1"/>
                <w:sz w:val="20"/>
                <w:szCs w:val="20"/>
                <w:lang w:eastAsia="en-US"/>
              </w:rPr>
              <w:t>θ</w:t>
            </w:r>
            <w:proofErr w:type="spellEnd"/>
            <w:r w:rsidRPr="00A81F42">
              <w:rPr>
                <w:rFonts w:ascii="Cambria Math" w:eastAsiaTheme="minorHAnsi" w:hAnsi="Cambria Math" w:cs="MMaGreek-BoldItalic"/>
                <w:b/>
                <w:bCs/>
                <w:i/>
                <w:iCs/>
                <w:color w:val="FFFFFF" w:themeColor="background1"/>
                <w:sz w:val="20"/>
                <w:szCs w:val="20"/>
                <w:lang w:eastAsia="en-US"/>
              </w:rPr>
              <w:t xml:space="preserve"> </w:t>
            </w:r>
            <w:r w:rsidRPr="00A81F42">
              <w:rPr>
                <w:rFonts w:ascii="Cambria Math" w:eastAsiaTheme="minorHAnsi" w:hAnsi="Cambria Math" w:cs="TimesNewRomanPS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>/ °C</w:t>
            </w:r>
          </w:p>
        </w:tc>
      </w:tr>
      <w:tr w:rsidR="00453384" w:rsidRPr="00153749" w:rsidTr="00C00BB5">
        <w:trPr>
          <w:jc w:val="center"/>
        </w:trPr>
        <w:tc>
          <w:tcPr>
            <w:tcW w:w="2394" w:type="dxa"/>
            <w:vAlign w:val="center"/>
          </w:tcPr>
          <w:p w:rsidR="00453384" w:rsidRPr="00020C02" w:rsidRDefault="00020C02" w:rsidP="00846276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8,0 × 10</w:t>
            </w: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2394" w:type="dxa"/>
            <w:tcBorders>
              <w:top w:val="single" w:sz="8" w:space="0" w:color="808080" w:themeColor="background1" w:themeShade="80"/>
            </w:tcBorders>
            <w:vAlign w:val="center"/>
          </w:tcPr>
          <w:p w:rsidR="00453384" w:rsidRPr="00020C02" w:rsidRDefault="00020C0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2,05</w:t>
            </w:r>
          </w:p>
        </w:tc>
      </w:tr>
      <w:tr w:rsidR="00453384" w:rsidRPr="00153749" w:rsidTr="00C00BB5">
        <w:trPr>
          <w:jc w:val="center"/>
        </w:trPr>
        <w:tc>
          <w:tcPr>
            <w:tcW w:w="2394" w:type="dxa"/>
            <w:vAlign w:val="center"/>
          </w:tcPr>
          <w:p w:rsidR="00453384" w:rsidRPr="00020C02" w:rsidRDefault="00020C02" w:rsidP="00846276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1,6 × 10</w:t>
            </w: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2394" w:type="dxa"/>
            <w:vAlign w:val="center"/>
          </w:tcPr>
          <w:p w:rsidR="00453384" w:rsidRPr="00020C02" w:rsidRDefault="00020C0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3,85</w:t>
            </w:r>
          </w:p>
        </w:tc>
      </w:tr>
      <w:tr w:rsidR="00453384" w:rsidRPr="00153749" w:rsidTr="00C00BB5">
        <w:trPr>
          <w:jc w:val="center"/>
        </w:trPr>
        <w:tc>
          <w:tcPr>
            <w:tcW w:w="2394" w:type="dxa"/>
            <w:vAlign w:val="center"/>
          </w:tcPr>
          <w:p w:rsidR="00453384" w:rsidRPr="00020C02" w:rsidRDefault="00020C02" w:rsidP="00846276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2,4 × 10</w:t>
            </w: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2394" w:type="dxa"/>
            <w:vAlign w:val="center"/>
          </w:tcPr>
          <w:p w:rsidR="00453384" w:rsidRPr="00020C02" w:rsidRDefault="00020C0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5,85</w:t>
            </w:r>
          </w:p>
        </w:tc>
      </w:tr>
      <w:tr w:rsidR="00453384" w:rsidRPr="00153749" w:rsidTr="00C00BB5">
        <w:trPr>
          <w:jc w:val="center"/>
        </w:trPr>
        <w:tc>
          <w:tcPr>
            <w:tcW w:w="2394" w:type="dxa"/>
            <w:vAlign w:val="center"/>
          </w:tcPr>
          <w:p w:rsidR="00453384" w:rsidRPr="00020C02" w:rsidRDefault="00020C02" w:rsidP="00846276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3,2 × 10</w:t>
            </w: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2394" w:type="dxa"/>
            <w:vAlign w:val="center"/>
          </w:tcPr>
          <w:p w:rsidR="00453384" w:rsidRPr="00020C02" w:rsidRDefault="00020C0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7,95</w:t>
            </w:r>
          </w:p>
        </w:tc>
      </w:tr>
      <w:tr w:rsidR="00453384" w:rsidRPr="00153749" w:rsidTr="00C00BB5">
        <w:trPr>
          <w:jc w:val="center"/>
        </w:trPr>
        <w:tc>
          <w:tcPr>
            <w:tcW w:w="2394" w:type="dxa"/>
            <w:vAlign w:val="center"/>
          </w:tcPr>
          <w:p w:rsidR="00453384" w:rsidRPr="00020C02" w:rsidRDefault="00020C02" w:rsidP="00846276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4,0 × 10</w:t>
            </w: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2394" w:type="dxa"/>
            <w:vAlign w:val="center"/>
          </w:tcPr>
          <w:p w:rsidR="00453384" w:rsidRPr="00020C02" w:rsidRDefault="00020C0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TimesNewRomanPSMT"/>
                <w:sz w:val="20"/>
                <w:szCs w:val="20"/>
                <w:lang w:eastAsia="en-US"/>
              </w:rPr>
              <w:t>9,85</w:t>
            </w:r>
          </w:p>
        </w:tc>
      </w:tr>
    </w:tbl>
    <w:p w:rsidR="00453384" w:rsidRPr="00453384" w:rsidRDefault="00453384" w:rsidP="00C00BB5">
      <w:pPr>
        <w:autoSpaceDE w:val="0"/>
        <w:autoSpaceDN w:val="0"/>
        <w:adjustRightInd w:val="0"/>
        <w:spacing w:before="120"/>
        <w:ind w:left="910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453384">
        <w:rPr>
          <w:rFonts w:asciiTheme="minorHAnsi" w:eastAsiaTheme="minorHAnsi" w:hAnsiTheme="minorHAnsi" w:cs="ArialMT"/>
          <w:sz w:val="22"/>
          <w:szCs w:val="22"/>
          <w:lang w:eastAsia="en-US"/>
        </w:rPr>
        <w:t>Determine a capacidade térmica mássica do chumbo.</w:t>
      </w:r>
    </w:p>
    <w:p w:rsidR="00453384" w:rsidRPr="00453384" w:rsidRDefault="00453384" w:rsidP="007508DF">
      <w:pPr>
        <w:autoSpaceDE w:val="0"/>
        <w:autoSpaceDN w:val="0"/>
        <w:adjustRightInd w:val="0"/>
        <w:spacing w:before="60"/>
        <w:ind w:left="907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453384">
        <w:rPr>
          <w:rFonts w:asciiTheme="minorHAnsi" w:eastAsiaTheme="minorHAnsi" w:hAnsiTheme="minorHAnsi" w:cs="ArialMT"/>
          <w:sz w:val="22"/>
          <w:szCs w:val="22"/>
          <w:lang w:eastAsia="en-US"/>
        </w:rPr>
        <w:t>Comece por apresentar a equação da reta que melhor se ajusta ao conjunto de valores apresentados</w:t>
      </w:r>
      <w:r w:rsidR="00846276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453384">
        <w:rPr>
          <w:rFonts w:asciiTheme="minorHAnsi" w:eastAsiaTheme="minorHAnsi" w:hAnsiTheme="minorHAnsi" w:cs="ArialMT"/>
          <w:sz w:val="22"/>
          <w:szCs w:val="22"/>
          <w:lang w:eastAsia="en-US"/>
        </w:rPr>
        <w:t>na tabela, referente ao gráfico da elevação de temperatura do bloco de chumbo, em função da energia</w:t>
      </w:r>
      <w:r w:rsidR="00846276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453384">
        <w:rPr>
          <w:rFonts w:asciiTheme="minorHAnsi" w:eastAsiaTheme="minorHAnsi" w:hAnsiTheme="minorHAnsi" w:cs="ArialMT"/>
          <w:sz w:val="22"/>
          <w:szCs w:val="22"/>
          <w:lang w:eastAsia="en-US"/>
        </w:rPr>
        <w:t>que lhe é fornecida (utilize a calculadora gráfica).</w:t>
      </w:r>
    </w:p>
    <w:p w:rsidR="00FC50B9" w:rsidRPr="00A81F42" w:rsidRDefault="004E245A" w:rsidP="007508DF">
      <w:pPr>
        <w:autoSpaceDE w:val="0"/>
        <w:autoSpaceDN w:val="0"/>
        <w:adjustRightInd w:val="0"/>
        <w:spacing w:before="320"/>
        <w:ind w:left="907" w:right="510" w:hanging="340"/>
        <w:jc w:val="both"/>
        <w:rPr>
          <w:rFonts w:asciiTheme="minorHAnsi" w:hAnsiTheme="minorHAnsi"/>
          <w:sz w:val="22"/>
          <w:szCs w:val="22"/>
        </w:rPr>
      </w:pPr>
      <w:r w:rsidRPr="00A81F42">
        <w:rPr>
          <w:rFonts w:asciiTheme="minorHAnsi" w:hAnsiTheme="minorHAnsi"/>
          <w:b/>
          <w:sz w:val="22"/>
          <w:szCs w:val="22"/>
        </w:rPr>
        <w:t>19.</w:t>
      </w:r>
      <w:r w:rsidR="0096397F" w:rsidRPr="00A81F42">
        <w:rPr>
          <w:rFonts w:asciiTheme="minorHAnsi" w:hAnsiTheme="minorHAnsi"/>
          <w:sz w:val="22"/>
          <w:szCs w:val="22"/>
        </w:rPr>
        <w:t xml:space="preserve"> </w:t>
      </w:r>
      <w:r w:rsidR="0096397F" w:rsidRPr="00C00BB5">
        <w:rPr>
          <w:rFonts w:asciiTheme="minorHAnsi" w:hAnsiTheme="minorHAnsi"/>
          <w:spacing w:val="-4"/>
          <w:sz w:val="22"/>
          <w:szCs w:val="22"/>
        </w:rPr>
        <w:t xml:space="preserve">A </w:t>
      </w:r>
      <w:r w:rsidR="007508DF">
        <w:rPr>
          <w:rFonts w:asciiTheme="minorHAnsi" w:hAnsiTheme="minorHAnsi"/>
          <w:spacing w:val="-4"/>
          <w:sz w:val="22"/>
          <w:szCs w:val="22"/>
        </w:rPr>
        <w:t>figura</w:t>
      </w:r>
      <w:r w:rsidR="0096397F" w:rsidRPr="00C00BB5">
        <w:rPr>
          <w:rFonts w:asciiTheme="minorHAnsi" w:hAnsiTheme="minorHAnsi"/>
          <w:spacing w:val="-4"/>
          <w:sz w:val="22"/>
          <w:szCs w:val="22"/>
        </w:rPr>
        <w:t xml:space="preserve"> representa o gráfico teórico que traduz o modo como varia a temperatura, </w:t>
      </w:r>
      <w:r w:rsidR="007508DF" w:rsidRPr="007508DF">
        <w:rPr>
          <w:rFonts w:asciiTheme="minorHAnsi" w:hAnsiTheme="minorHAnsi"/>
          <w:i/>
          <w:spacing w:val="-4"/>
          <w:sz w:val="22"/>
          <w:szCs w:val="22"/>
        </w:rPr>
        <w:sym w:font="Symbol" w:char="F071"/>
      </w:r>
      <w:r w:rsidR="0096397F" w:rsidRPr="00C00BB5">
        <w:rPr>
          <w:rFonts w:asciiTheme="minorHAnsi" w:hAnsiTheme="minorHAnsi"/>
          <w:spacing w:val="-4"/>
          <w:sz w:val="22"/>
          <w:szCs w:val="22"/>
        </w:rPr>
        <w:t xml:space="preserve">, </w:t>
      </w:r>
      <w:proofErr w:type="gramStart"/>
      <w:r w:rsidR="0096397F" w:rsidRPr="00C00BB5">
        <w:rPr>
          <w:rFonts w:asciiTheme="minorHAnsi" w:hAnsiTheme="minorHAnsi"/>
          <w:spacing w:val="-4"/>
          <w:sz w:val="22"/>
          <w:szCs w:val="22"/>
        </w:rPr>
        <w:t>de</w:t>
      </w:r>
      <w:proofErr w:type="gramEnd"/>
      <w:r w:rsidR="0096397F" w:rsidRPr="00C00BB5">
        <w:rPr>
          <w:rFonts w:asciiTheme="minorHAnsi" w:hAnsiTheme="minorHAnsi"/>
          <w:spacing w:val="-4"/>
          <w:sz w:val="22"/>
          <w:szCs w:val="22"/>
        </w:rPr>
        <w:t xml:space="preserve"> uma amostra de água, inicialmente em fase sólida, em função da energia fornecida, </w:t>
      </w:r>
      <w:r w:rsidR="0096397F" w:rsidRPr="007508DF">
        <w:rPr>
          <w:rFonts w:asciiTheme="minorHAnsi" w:hAnsiTheme="minorHAnsi"/>
          <w:i/>
          <w:spacing w:val="-4"/>
          <w:sz w:val="22"/>
          <w:szCs w:val="22"/>
        </w:rPr>
        <w:t>E</w:t>
      </w:r>
      <w:r w:rsidR="0096397F" w:rsidRPr="00C00BB5">
        <w:rPr>
          <w:rFonts w:asciiTheme="minorHAnsi" w:hAnsiTheme="minorHAnsi"/>
          <w:spacing w:val="-4"/>
          <w:sz w:val="22"/>
          <w:szCs w:val="22"/>
        </w:rPr>
        <w:t xml:space="preserve">, à pressão de 1 </w:t>
      </w:r>
      <w:proofErr w:type="spellStart"/>
      <w:r w:rsidR="0096397F" w:rsidRPr="00C00BB5">
        <w:rPr>
          <w:rFonts w:asciiTheme="minorHAnsi" w:hAnsiTheme="minorHAnsi"/>
          <w:spacing w:val="-4"/>
          <w:sz w:val="22"/>
          <w:szCs w:val="22"/>
        </w:rPr>
        <w:t>atm</w:t>
      </w:r>
      <w:proofErr w:type="spellEnd"/>
      <w:r w:rsidR="0096397F" w:rsidRPr="00C00BB5">
        <w:rPr>
          <w:rFonts w:asciiTheme="minorHAnsi" w:hAnsiTheme="minorHAnsi"/>
          <w:spacing w:val="-4"/>
          <w:sz w:val="22"/>
          <w:szCs w:val="22"/>
        </w:rPr>
        <w:t>.</w:t>
      </w:r>
    </w:p>
    <w:p w:rsidR="00FC50B9" w:rsidRDefault="00FC50B9" w:rsidP="00946A91">
      <w:pPr>
        <w:spacing w:before="120" w:after="120"/>
        <w:jc w:val="center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26EE5C9" wp14:editId="0372412A">
            <wp:extent cx="2670175" cy="1594512"/>
            <wp:effectExtent l="0" t="0" r="0" b="571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159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397F" w:rsidRPr="0096397F" w:rsidRDefault="0096397F" w:rsidP="00A81F42">
      <w:pPr>
        <w:autoSpaceDE w:val="0"/>
        <w:autoSpaceDN w:val="0"/>
        <w:adjustRightInd w:val="0"/>
        <w:ind w:left="910" w:right="510"/>
        <w:jc w:val="both"/>
        <w:rPr>
          <w:rFonts w:asciiTheme="minorHAnsi" w:hAnsiTheme="minorHAnsi"/>
          <w:sz w:val="22"/>
          <w:szCs w:val="22"/>
        </w:rPr>
      </w:pPr>
      <w:r w:rsidRPr="0096397F">
        <w:rPr>
          <w:rFonts w:asciiTheme="minorHAnsi" w:eastAsiaTheme="minorHAnsi" w:hAnsiTheme="minorHAnsi" w:cs="TT8186O00"/>
          <w:sz w:val="22"/>
          <w:szCs w:val="22"/>
          <w:lang w:eastAsia="en-US"/>
        </w:rPr>
        <w:t>Indique, justificando com base no gráfico, em que fase (sólida ou líquida) a água apresenta maior capacidade térmica mássica.</w:t>
      </w:r>
    </w:p>
    <w:p w:rsidR="00FC50B9" w:rsidRPr="00A81F42" w:rsidRDefault="004E245A" w:rsidP="007508DF">
      <w:pPr>
        <w:autoSpaceDE w:val="0"/>
        <w:autoSpaceDN w:val="0"/>
        <w:adjustRightInd w:val="0"/>
        <w:spacing w:before="320" w:after="120"/>
        <w:ind w:left="907" w:right="510" w:hanging="340"/>
        <w:jc w:val="both"/>
        <w:rPr>
          <w:rFonts w:asciiTheme="minorHAnsi" w:hAnsiTheme="minorHAnsi"/>
          <w:sz w:val="22"/>
          <w:szCs w:val="22"/>
        </w:rPr>
      </w:pPr>
      <w:r w:rsidRPr="00A81F42">
        <w:rPr>
          <w:rFonts w:asciiTheme="minorHAnsi" w:hAnsiTheme="minorHAnsi"/>
          <w:b/>
          <w:sz w:val="22"/>
          <w:szCs w:val="22"/>
        </w:rPr>
        <w:t>20.</w:t>
      </w:r>
      <w:r w:rsidR="00732AB9" w:rsidRPr="00A81F42">
        <w:rPr>
          <w:rFonts w:asciiTheme="minorHAnsi" w:hAnsiTheme="minorHAnsi"/>
          <w:sz w:val="22"/>
          <w:szCs w:val="22"/>
        </w:rPr>
        <w:t xml:space="preserve"> A tabela seguinte apresenta os valores da energia que foi necessário fornecer a diversas amostras de água na fase sólida, à temperatura de fusão e a pressão constante, para que elas fundissem completamente.</w:t>
      </w:r>
    </w:p>
    <w:tbl>
      <w:tblPr>
        <w:tblStyle w:val="TableGrid"/>
        <w:tblW w:w="4788" w:type="dxa"/>
        <w:jc w:val="center"/>
        <w:tblInd w:w="-899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2394"/>
      </w:tblGrid>
      <w:tr w:rsidR="00732AB9" w:rsidRPr="00732AB9" w:rsidTr="00A81F42">
        <w:trPr>
          <w:jc w:val="center"/>
        </w:trPr>
        <w:tc>
          <w:tcPr>
            <w:tcW w:w="2394" w:type="dxa"/>
            <w:tcBorders>
              <w:right w:val="single" w:sz="12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732AB9" w:rsidRPr="00A81F42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eastAsiaTheme="minorHAnsi" w:hAnsi="Cambria Math" w:cs="TimesNewRomanPS-BoldItalicMT"/>
                <w:b/>
                <w:bCs/>
                <w:iCs/>
                <w:color w:val="FFFFFF" w:themeColor="background1"/>
                <w:sz w:val="20"/>
                <w:szCs w:val="20"/>
                <w:lang w:eastAsia="en-US"/>
              </w:rPr>
            </w:pPr>
            <w:r w:rsidRPr="00A81F42">
              <w:rPr>
                <w:rFonts w:ascii="Cambria Math" w:eastAsiaTheme="minorHAnsi" w:hAnsi="Cambria Math" w:cs="TimesNewRomanPS-BoldItalicMT"/>
                <w:b/>
                <w:bCs/>
                <w:iCs/>
                <w:color w:val="FFFFFF" w:themeColor="background1"/>
                <w:sz w:val="20"/>
                <w:szCs w:val="20"/>
                <w:lang w:eastAsia="en-US"/>
              </w:rPr>
              <w:t>Massa das amostras / kg</w:t>
            </w:r>
          </w:p>
        </w:tc>
        <w:tc>
          <w:tcPr>
            <w:tcW w:w="2394" w:type="dxa"/>
            <w:tcBorders>
              <w:top w:val="single" w:sz="12" w:space="0" w:color="808080" w:themeColor="background1" w:themeShade="80"/>
              <w:left w:val="single" w:sz="12" w:space="0" w:color="FFFFFF" w:themeColor="background1"/>
              <w:bottom w:val="single" w:sz="8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732AB9" w:rsidRPr="00A81F42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eastAsiaTheme="minorHAnsi" w:hAnsi="Cambria Math" w:cs="TimesNewRomanPS-BoldItalicMT"/>
                <w:b/>
                <w:bCs/>
                <w:iCs/>
                <w:color w:val="FFFFFF" w:themeColor="background1"/>
                <w:sz w:val="20"/>
                <w:szCs w:val="20"/>
                <w:lang w:eastAsia="en-US"/>
              </w:rPr>
            </w:pPr>
            <w:r w:rsidRPr="00A81F42">
              <w:rPr>
                <w:rFonts w:ascii="Cambria Math" w:eastAsiaTheme="minorHAnsi" w:hAnsi="Cambria Math" w:cs="TimesNewRomanPS-BoldItalicMT"/>
                <w:b/>
                <w:bCs/>
                <w:iCs/>
                <w:color w:val="FFFFFF" w:themeColor="background1"/>
                <w:sz w:val="20"/>
                <w:szCs w:val="20"/>
                <w:lang w:eastAsia="en-US"/>
              </w:rPr>
              <w:t>Energia fornecida / J</w:t>
            </w:r>
          </w:p>
        </w:tc>
      </w:tr>
      <w:tr w:rsidR="00732AB9" w:rsidRPr="00732AB9" w:rsidTr="00A81F42">
        <w:trPr>
          <w:jc w:val="center"/>
        </w:trPr>
        <w:tc>
          <w:tcPr>
            <w:tcW w:w="2394" w:type="dxa"/>
            <w:vAlign w:val="center"/>
          </w:tcPr>
          <w:p w:rsidR="00732AB9" w:rsidRPr="00732AB9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732AB9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0,552</w:t>
            </w:r>
          </w:p>
        </w:tc>
        <w:tc>
          <w:tcPr>
            <w:tcW w:w="2394" w:type="dxa"/>
            <w:tcBorders>
              <w:top w:val="single" w:sz="8" w:space="0" w:color="808080" w:themeColor="background1" w:themeShade="80"/>
            </w:tcBorders>
            <w:vAlign w:val="center"/>
          </w:tcPr>
          <w:p w:rsidR="00732AB9" w:rsidRPr="00020C02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1,74 × 10</w:t>
            </w:r>
            <w:r w:rsidRPr="00020C02">
              <w:rPr>
                <w:rFonts w:ascii="Cambria Math" w:eastAsiaTheme="minorHAnsi" w:hAnsi="Cambria Math" w:cs="Euclid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</w:tr>
      <w:tr w:rsidR="00732AB9" w:rsidRPr="00732AB9" w:rsidTr="00367334">
        <w:trPr>
          <w:jc w:val="center"/>
        </w:trPr>
        <w:tc>
          <w:tcPr>
            <w:tcW w:w="2394" w:type="dxa"/>
            <w:vAlign w:val="center"/>
          </w:tcPr>
          <w:p w:rsidR="00732AB9" w:rsidRPr="00732AB9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732AB9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0,719</w:t>
            </w:r>
          </w:p>
        </w:tc>
        <w:tc>
          <w:tcPr>
            <w:tcW w:w="2394" w:type="dxa"/>
            <w:vAlign w:val="center"/>
          </w:tcPr>
          <w:p w:rsidR="00732AB9" w:rsidRPr="00020C02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2,64 × 10</w:t>
            </w:r>
            <w:r w:rsidRPr="00020C02">
              <w:rPr>
                <w:rFonts w:ascii="Cambria Math" w:eastAsiaTheme="minorHAnsi" w:hAnsi="Cambria Math" w:cs="Euclid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</w:tr>
      <w:tr w:rsidR="00732AB9" w:rsidRPr="00732AB9" w:rsidTr="00367334">
        <w:trPr>
          <w:jc w:val="center"/>
        </w:trPr>
        <w:tc>
          <w:tcPr>
            <w:tcW w:w="2394" w:type="dxa"/>
            <w:vAlign w:val="center"/>
          </w:tcPr>
          <w:p w:rsidR="00732AB9" w:rsidRPr="00732AB9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732AB9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1,250</w:t>
            </w:r>
          </w:p>
        </w:tc>
        <w:tc>
          <w:tcPr>
            <w:tcW w:w="2394" w:type="dxa"/>
            <w:vAlign w:val="center"/>
          </w:tcPr>
          <w:p w:rsidR="00732AB9" w:rsidRPr="00020C02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4,28 × 10</w:t>
            </w:r>
            <w:r w:rsidRPr="00020C02">
              <w:rPr>
                <w:rFonts w:ascii="Cambria Math" w:eastAsiaTheme="minorHAnsi" w:hAnsi="Cambria Math" w:cs="Euclid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</w:tr>
      <w:tr w:rsidR="00732AB9" w:rsidRPr="00732AB9" w:rsidTr="00367334">
        <w:trPr>
          <w:jc w:val="center"/>
        </w:trPr>
        <w:tc>
          <w:tcPr>
            <w:tcW w:w="2394" w:type="dxa"/>
            <w:vAlign w:val="center"/>
          </w:tcPr>
          <w:p w:rsidR="00732AB9" w:rsidRPr="00732AB9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732AB9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1,461</w:t>
            </w:r>
          </w:p>
        </w:tc>
        <w:tc>
          <w:tcPr>
            <w:tcW w:w="2394" w:type="dxa"/>
            <w:vAlign w:val="center"/>
          </w:tcPr>
          <w:p w:rsidR="00732AB9" w:rsidRPr="00020C02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4,85 × 10</w:t>
            </w:r>
            <w:r w:rsidRPr="00020C02">
              <w:rPr>
                <w:rFonts w:ascii="Cambria Math" w:eastAsiaTheme="minorHAnsi" w:hAnsi="Cambria Math" w:cs="Euclid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</w:tr>
      <w:tr w:rsidR="00732AB9" w:rsidRPr="00732AB9" w:rsidTr="00367334">
        <w:trPr>
          <w:jc w:val="center"/>
        </w:trPr>
        <w:tc>
          <w:tcPr>
            <w:tcW w:w="2394" w:type="dxa"/>
            <w:vAlign w:val="center"/>
          </w:tcPr>
          <w:p w:rsidR="00732AB9" w:rsidRPr="00732AB9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732AB9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1,792</w:t>
            </w:r>
          </w:p>
        </w:tc>
        <w:tc>
          <w:tcPr>
            <w:tcW w:w="2394" w:type="dxa"/>
            <w:vAlign w:val="center"/>
          </w:tcPr>
          <w:p w:rsidR="00732AB9" w:rsidRPr="00020C02" w:rsidRDefault="00732AB9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020C02"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  <w:t>6,16 × 10</w:t>
            </w:r>
            <w:r w:rsidRPr="00020C02">
              <w:rPr>
                <w:rFonts w:ascii="Cambria Math" w:eastAsiaTheme="minorHAnsi" w:hAnsi="Cambria Math" w:cs="Euclid"/>
                <w:sz w:val="20"/>
                <w:szCs w:val="20"/>
                <w:vertAlign w:val="superscript"/>
                <w:lang w:eastAsia="en-US"/>
              </w:rPr>
              <w:t>5</w:t>
            </w:r>
          </w:p>
        </w:tc>
      </w:tr>
    </w:tbl>
    <w:p w:rsidR="001817F9" w:rsidRPr="001817F9" w:rsidRDefault="001817F9" w:rsidP="00C00BB5">
      <w:pPr>
        <w:autoSpaceDE w:val="0"/>
        <w:autoSpaceDN w:val="0"/>
        <w:adjustRightInd w:val="0"/>
        <w:spacing w:before="120"/>
        <w:ind w:left="910" w:right="510"/>
        <w:jc w:val="both"/>
        <w:rPr>
          <w:rFonts w:asciiTheme="minorHAnsi" w:eastAsiaTheme="minorHAnsi" w:hAnsiTheme="minorHAnsi" w:cs="TT8186O00"/>
          <w:sz w:val="22"/>
          <w:szCs w:val="22"/>
          <w:lang w:eastAsia="en-US"/>
        </w:rPr>
      </w:pPr>
      <w:r w:rsidRPr="001817F9">
        <w:rPr>
          <w:rFonts w:asciiTheme="minorHAnsi" w:eastAsiaTheme="minorHAnsi" w:hAnsiTheme="minorHAnsi" w:cs="TT8186O00"/>
          <w:sz w:val="22"/>
          <w:szCs w:val="22"/>
          <w:lang w:eastAsia="en-US"/>
        </w:rPr>
        <w:t>O gráfico da energia fornecida às amostras de água, em função da massa dessas amostras, permite determinar a energia necessária à fusão de uma unidade de massa de água.</w:t>
      </w:r>
    </w:p>
    <w:p w:rsidR="001817F9" w:rsidRPr="001817F9" w:rsidRDefault="001817F9" w:rsidP="007508DF">
      <w:pPr>
        <w:autoSpaceDE w:val="0"/>
        <w:autoSpaceDN w:val="0"/>
        <w:adjustRightInd w:val="0"/>
        <w:spacing w:before="60"/>
        <w:ind w:left="907" w:right="510"/>
        <w:jc w:val="both"/>
        <w:rPr>
          <w:rFonts w:asciiTheme="minorHAnsi" w:eastAsiaTheme="minorHAnsi" w:hAnsiTheme="minorHAnsi" w:cs="TT8186O00"/>
          <w:sz w:val="22"/>
          <w:szCs w:val="22"/>
          <w:lang w:eastAsia="en-US"/>
        </w:rPr>
      </w:pPr>
      <w:r w:rsidRPr="001817F9">
        <w:rPr>
          <w:rFonts w:asciiTheme="minorHAnsi" w:eastAsiaTheme="minorHAnsi" w:hAnsiTheme="minorHAnsi" w:cs="TT8186O00"/>
          <w:sz w:val="22"/>
          <w:szCs w:val="22"/>
          <w:lang w:eastAsia="en-US"/>
        </w:rPr>
        <w:t xml:space="preserve">Obtenha o valor dessa energia, expresso em </w:t>
      </w:r>
      <m:oMath>
        <m:r>
          <m:rPr>
            <m:sty m:val="p"/>
          </m:rPr>
          <w:rPr>
            <w:rFonts w:ascii="Cambria Math" w:eastAsiaTheme="minorHAnsi" w:hAnsi="Cambria Math" w:cs="Euclid"/>
            <w:sz w:val="20"/>
            <w:szCs w:val="22"/>
            <w:lang w:eastAsia="en-US"/>
          </w:rPr>
          <m:t xml:space="preserve">J </m:t>
        </m:r>
        <m:sSup>
          <m:sSupPr>
            <m:ctrl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Euclid"/>
                <w:sz w:val="20"/>
                <w:szCs w:val="22"/>
                <w:lang w:eastAsia="en-US"/>
              </w:rPr>
              <m:t>–1</m:t>
            </m:r>
          </m:sup>
        </m:sSup>
      </m:oMath>
      <w:r w:rsidR="007508DF">
        <w:rPr>
          <w:rFonts w:asciiTheme="minorHAnsi" w:eastAsiaTheme="minorHAnsi" w:hAnsiTheme="minorHAnsi" w:cs="TT8186O00"/>
          <w:sz w:val="22"/>
          <w:szCs w:val="22"/>
          <w:lang w:eastAsia="en-US"/>
        </w:rPr>
        <w:t xml:space="preserve">, </w:t>
      </w:r>
      <w:proofErr w:type="gramStart"/>
      <w:r w:rsidR="007508DF">
        <w:rPr>
          <w:rFonts w:asciiTheme="minorHAnsi" w:eastAsiaTheme="minorHAnsi" w:hAnsiTheme="minorHAnsi" w:cs="TT8186O00"/>
          <w:sz w:val="22"/>
          <w:szCs w:val="22"/>
          <w:lang w:eastAsia="en-US"/>
        </w:rPr>
        <w:t>a</w:t>
      </w:r>
      <w:proofErr w:type="gramEnd"/>
      <w:r w:rsidR="007508DF">
        <w:rPr>
          <w:rFonts w:asciiTheme="minorHAnsi" w:eastAsiaTheme="minorHAnsi" w:hAnsiTheme="minorHAnsi" w:cs="TT8186O00"/>
          <w:sz w:val="22"/>
          <w:szCs w:val="22"/>
          <w:lang w:eastAsia="en-US"/>
        </w:rPr>
        <w:t xml:space="preserve"> partir da equação da re</w:t>
      </w:r>
      <w:r w:rsidRPr="001817F9">
        <w:rPr>
          <w:rFonts w:asciiTheme="minorHAnsi" w:eastAsiaTheme="minorHAnsi" w:hAnsiTheme="minorHAnsi" w:cs="TT8186O00"/>
          <w:sz w:val="22"/>
          <w:szCs w:val="22"/>
          <w:lang w:eastAsia="en-US"/>
        </w:rPr>
        <w:t>ta que melhor se ajusta ao conjunto de valores apresentado na tabela.</w:t>
      </w:r>
    </w:p>
    <w:p w:rsidR="001817F9" w:rsidRPr="001817F9" w:rsidRDefault="001817F9" w:rsidP="007508DF">
      <w:pPr>
        <w:autoSpaceDE w:val="0"/>
        <w:autoSpaceDN w:val="0"/>
        <w:adjustRightInd w:val="0"/>
        <w:spacing w:before="60"/>
        <w:ind w:left="907" w:right="510"/>
        <w:jc w:val="both"/>
        <w:rPr>
          <w:rFonts w:asciiTheme="minorHAnsi" w:eastAsiaTheme="minorHAnsi" w:hAnsiTheme="minorHAnsi" w:cs="TT8186O00"/>
          <w:sz w:val="22"/>
          <w:szCs w:val="22"/>
          <w:lang w:eastAsia="en-US"/>
        </w:rPr>
      </w:pPr>
      <w:r w:rsidRPr="001817F9">
        <w:rPr>
          <w:rFonts w:asciiTheme="minorHAnsi" w:eastAsiaTheme="minorHAnsi" w:hAnsiTheme="minorHAnsi" w:cs="TT8186O00"/>
          <w:sz w:val="22"/>
          <w:szCs w:val="22"/>
          <w:lang w:eastAsia="en-US"/>
        </w:rPr>
        <w:t>Utilize a calculadora gráfica.</w:t>
      </w:r>
    </w:p>
    <w:p w:rsidR="00732AB9" w:rsidRPr="001817F9" w:rsidRDefault="001817F9" w:rsidP="007508DF">
      <w:pPr>
        <w:autoSpaceDE w:val="0"/>
        <w:autoSpaceDN w:val="0"/>
        <w:adjustRightInd w:val="0"/>
        <w:spacing w:before="60"/>
        <w:ind w:left="907" w:right="510"/>
        <w:jc w:val="both"/>
        <w:rPr>
          <w:rFonts w:asciiTheme="minorHAnsi" w:eastAsiaTheme="minorHAnsi" w:hAnsiTheme="minorHAnsi" w:cs="Euclid-Bold"/>
          <w:b/>
          <w:bCs/>
          <w:sz w:val="22"/>
          <w:szCs w:val="22"/>
          <w:lang w:eastAsia="en-US"/>
        </w:rPr>
      </w:pPr>
      <w:r w:rsidRPr="001817F9">
        <w:rPr>
          <w:rFonts w:asciiTheme="minorHAnsi" w:eastAsiaTheme="minorHAnsi" w:hAnsiTheme="minorHAnsi" w:cs="TT8186O00"/>
          <w:sz w:val="22"/>
          <w:szCs w:val="22"/>
          <w:lang w:eastAsia="en-US"/>
        </w:rPr>
        <w:lastRenderedPageBreak/>
        <w:t>Apresente o resultado com três algarismos significativos.</w:t>
      </w:r>
    </w:p>
    <w:p w:rsidR="009B6112" w:rsidRPr="00A81F42" w:rsidRDefault="009B6112" w:rsidP="00A81F42">
      <w:pPr>
        <w:autoSpaceDE w:val="0"/>
        <w:autoSpaceDN w:val="0"/>
        <w:adjustRightInd w:val="0"/>
        <w:spacing w:before="24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A81F42"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40AB1CDC" wp14:editId="7F7F0254">
            <wp:simplePos x="0" y="0"/>
            <wp:positionH relativeFrom="column">
              <wp:posOffset>4458970</wp:posOffset>
            </wp:positionH>
            <wp:positionV relativeFrom="paragraph">
              <wp:posOffset>279400</wp:posOffset>
            </wp:positionV>
            <wp:extent cx="1708150" cy="1953260"/>
            <wp:effectExtent l="0" t="0" r="6350" b="8890"/>
            <wp:wrapSquare wrapText="bothSides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45A" w:rsidRPr="00A81F42">
        <w:rPr>
          <w:rFonts w:asciiTheme="minorHAnsi" w:hAnsiTheme="minorHAnsi"/>
          <w:b/>
          <w:sz w:val="22"/>
          <w:szCs w:val="22"/>
        </w:rPr>
        <w:t>21.</w:t>
      </w:r>
      <w:r w:rsidRPr="00A81F42">
        <w:rPr>
          <w:rFonts w:asciiTheme="minorHAnsi" w:hAnsiTheme="minorHAnsi"/>
          <w:sz w:val="22"/>
          <w:szCs w:val="22"/>
        </w:rPr>
        <w:t xml:space="preserve"> </w:t>
      </w:r>
      <w:r w:rsidRPr="00F50C97">
        <w:rPr>
          <w:rFonts w:asciiTheme="minorHAnsi" w:hAnsiTheme="minorHAnsi"/>
          <w:spacing w:val="-6"/>
          <w:sz w:val="22"/>
          <w:szCs w:val="22"/>
        </w:rPr>
        <w:t>Para determinar a capacidade térmica mássica do alumínio, formaram</w:t>
      </w:r>
      <w:r w:rsidR="006F5779">
        <w:rPr>
          <w:rFonts w:asciiTheme="minorHAnsi" w:hAnsiTheme="minorHAnsi"/>
          <w:spacing w:val="-6"/>
          <w:sz w:val="22"/>
          <w:szCs w:val="22"/>
        </w:rPr>
        <w:softHyphen/>
      </w:r>
      <w:r w:rsidR="006F5779">
        <w:rPr>
          <w:rFonts w:asciiTheme="minorHAnsi" w:hAnsiTheme="minorHAnsi"/>
          <w:spacing w:val="-6"/>
          <w:sz w:val="22"/>
          <w:szCs w:val="22"/>
        </w:rPr>
        <w:noBreakHyphen/>
      </w:r>
      <w:r w:rsidRPr="00F50C97">
        <w:rPr>
          <w:rFonts w:asciiTheme="minorHAnsi" w:hAnsiTheme="minorHAnsi"/>
          <w:spacing w:val="-6"/>
          <w:sz w:val="22"/>
          <w:szCs w:val="22"/>
        </w:rPr>
        <w:t xml:space="preserve">se três grupos de alunos, tendo cada grupo trabalhado com um bloco de alumínio com 500 g de massa, colocado numa caixa isoladora </w:t>
      </w:r>
      <w:r w:rsidR="00F50C97">
        <w:rPr>
          <w:rFonts w:asciiTheme="minorHAnsi" w:hAnsiTheme="minorHAnsi"/>
          <w:spacing w:val="-6"/>
          <w:sz w:val="22"/>
          <w:szCs w:val="22"/>
        </w:rPr>
        <w:br/>
        <w:t>(figura</w:t>
      </w:r>
      <w:r w:rsidRPr="00F50C97">
        <w:rPr>
          <w:rFonts w:asciiTheme="minorHAnsi" w:hAnsiTheme="minorHAnsi"/>
          <w:spacing w:val="-6"/>
          <w:sz w:val="22"/>
          <w:szCs w:val="22"/>
        </w:rPr>
        <w:t>).</w:t>
      </w:r>
    </w:p>
    <w:p w:rsidR="009B6112" w:rsidRPr="009B6112" w:rsidRDefault="009B6112" w:rsidP="00F50C97">
      <w:pPr>
        <w:autoSpaceDE w:val="0"/>
        <w:autoSpaceDN w:val="0"/>
        <w:adjustRightInd w:val="0"/>
        <w:spacing w:before="60"/>
        <w:ind w:left="896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Cada bloco tem duas cavidades, numa das quais se colocou um termómetro,</w:t>
      </w:r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 e na </w:t>
      </w:r>
      <w:proofErr w:type="gramStart"/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>outra</w:t>
      </w:r>
      <w:proofErr w:type="gramEnd"/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 </w:t>
      </w:r>
      <w:proofErr w:type="gramStart"/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>uma</w:t>
      </w:r>
      <w:proofErr w:type="gramEnd"/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 resistência elé</w:t>
      </w:r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trica de 60 W de potência, ligada a uma fonte de alimentação.</w:t>
      </w:r>
    </w:p>
    <w:p w:rsidR="009B6112" w:rsidRPr="009B6112" w:rsidRDefault="009B6112" w:rsidP="00F50C97">
      <w:pPr>
        <w:autoSpaceDE w:val="0"/>
        <w:autoSpaceDN w:val="0"/>
        <w:adjustRightInd w:val="0"/>
        <w:spacing w:before="60"/>
        <w:ind w:left="896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Cada grupo mediu a temperatura inicial do bloco, </w:t>
      </w:r>
      <m:oMath>
        <m:sSub>
          <m:sSubPr>
            <m:ctrlPr>
              <w:rPr>
                <w:rFonts w:ascii="Cambria Math" w:eastAsia="TTBBCEO00" w:hAnsi="Cambria Math" w:cs="TTBBCEO00"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="TTBBCEO00" w:hAnsi="Cambria Math" w:cs="TTBBCEO00"/>
                <w:sz w:val="20"/>
                <w:szCs w:val="22"/>
                <w:lang w:eastAsia="en-US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BBADO00"/>
                <w:sz w:val="20"/>
                <w:szCs w:val="22"/>
                <w:lang w:eastAsia="en-US"/>
              </w:rPr>
              <m:t>inicial</m:t>
            </m:r>
          </m:sub>
        </m:sSub>
      </m:oMath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. Após a fonte de alimentação ter estado ligada durante 60,0 s, cada grupo mediu a temperatura final do bloco, </w:t>
      </w:r>
      <m:oMath>
        <m:sSub>
          <m:sSubPr>
            <m:ctrlPr>
              <w:rPr>
                <w:rFonts w:ascii="Cambria Math" w:eastAsia="TTBBCEO00" w:hAnsi="Cambria Math" w:cs="TTBBCEO00"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="TTBBCEO00" w:hAnsi="Cambria Math" w:cs="TTBBCEO00"/>
                <w:sz w:val="20"/>
                <w:szCs w:val="22"/>
                <w:lang w:eastAsia="en-US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BBADO00"/>
                <w:sz w:val="20"/>
                <w:szCs w:val="22"/>
                <w:lang w:eastAsia="en-US"/>
              </w:rPr>
              <m:t>final</m:t>
            </m:r>
          </m:sub>
        </m:sSub>
        <m:r>
          <m:rPr>
            <m:sty m:val="p"/>
          </m:rPr>
          <w:rPr>
            <w:rFonts w:ascii="Cambria Math" w:eastAsia="TTBBCEO00" w:hAnsi="Cambria Math" w:cs="TTBBCEO00"/>
            <w:sz w:val="20"/>
            <w:szCs w:val="22"/>
            <w:lang w:eastAsia="en-US"/>
          </w:rPr>
          <m:t xml:space="preserve"> </m:t>
        </m:r>
      </m:oMath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. Os valores medi</w:t>
      </w:r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>dos estão registados na tabela</w:t>
      </w:r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.</w:t>
      </w:r>
    </w:p>
    <w:p w:rsidR="009B6112" w:rsidRPr="009B6112" w:rsidRDefault="009B6112" w:rsidP="00F50C97">
      <w:pPr>
        <w:autoSpaceDE w:val="0"/>
        <w:autoSpaceDN w:val="0"/>
        <w:adjustRightInd w:val="0"/>
        <w:spacing w:before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Admita que toda a energia</w:t>
      </w:r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 fornecida pela resistência elé</w:t>
      </w:r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trica é transferida para o bloco de alumínio.</w:t>
      </w:r>
    </w:p>
    <w:p w:rsidR="009B6112" w:rsidRPr="009B6112" w:rsidRDefault="00F50C97" w:rsidP="006F5779">
      <w:pPr>
        <w:autoSpaceDE w:val="0"/>
        <w:autoSpaceDN w:val="0"/>
        <w:adjustRightInd w:val="0"/>
        <w:spacing w:before="1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>
        <w:rPr>
          <w:rFonts w:asciiTheme="minorHAnsi" w:eastAsiaTheme="minorHAnsi" w:hAnsiTheme="minorHAnsi" w:cs="TTBBADO00"/>
          <w:sz w:val="22"/>
          <w:szCs w:val="22"/>
          <w:lang w:eastAsia="en-US"/>
        </w:rPr>
        <w:t>Com base nos dados da tabela</w:t>
      </w:r>
      <w:r w:rsidR="009B6112"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, calcule o valor mais provável da capacidade térmica mássica do alumínio.</w:t>
      </w:r>
    </w:p>
    <w:p w:rsidR="00FC50B9" w:rsidRPr="009B6112" w:rsidRDefault="009B6112" w:rsidP="00F50C97">
      <w:pPr>
        <w:spacing w:before="60" w:after="120" w:line="276" w:lineRule="auto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9B6112">
        <w:rPr>
          <w:rFonts w:asciiTheme="minorHAnsi" w:eastAsiaTheme="minorHAnsi" w:hAnsiTheme="minorHAnsi" w:cs="TTBBADO00"/>
          <w:sz w:val="22"/>
          <w:szCs w:val="22"/>
          <w:lang w:eastAsia="en-US"/>
        </w:rPr>
        <w:t>Apresente todas as etapas de resolução.</w:t>
      </w:r>
    </w:p>
    <w:tbl>
      <w:tblPr>
        <w:tblStyle w:val="TableGrid"/>
        <w:tblW w:w="5575" w:type="dxa"/>
        <w:jc w:val="center"/>
        <w:tblInd w:w="723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1858"/>
        <w:gridCol w:w="1859"/>
      </w:tblGrid>
      <w:tr w:rsidR="009B6112" w:rsidRPr="009B6112" w:rsidTr="00F50C97">
        <w:trPr>
          <w:jc w:val="center"/>
        </w:trPr>
        <w:tc>
          <w:tcPr>
            <w:tcW w:w="1858" w:type="dxa"/>
            <w:tcBorders>
              <w:top w:val="single" w:sz="12" w:space="0" w:color="808080" w:themeColor="background1" w:themeShade="80"/>
            </w:tcBorders>
            <w:vAlign w:val="center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b/>
                <w:sz w:val="20"/>
                <w:szCs w:val="20"/>
              </w:rPr>
            </w:pPr>
            <w:r w:rsidRPr="009B6112">
              <w:rPr>
                <w:rFonts w:ascii="Cambria Math" w:eastAsiaTheme="minorHAnsi" w:hAnsi="Cambria Math" w:cs="Arial-BoldMT"/>
                <w:b/>
                <w:bCs/>
                <w:sz w:val="20"/>
                <w:szCs w:val="20"/>
                <w:lang w:eastAsia="en-US"/>
              </w:rPr>
              <w:t>Grupo</w:t>
            </w:r>
          </w:p>
        </w:tc>
        <w:tc>
          <w:tcPr>
            <w:tcW w:w="1858" w:type="dxa"/>
            <w:tcBorders>
              <w:top w:val="single" w:sz="12" w:space="0" w:color="808080" w:themeColor="background1" w:themeShade="80"/>
            </w:tcBorders>
            <w:vAlign w:val="center"/>
          </w:tcPr>
          <w:p w:rsidR="009B6112" w:rsidRPr="009B6112" w:rsidRDefault="008B6BB8" w:rsidP="009B6112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b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TBBCEO00" w:hAnsi="Cambria Math" w:cs="TTBBCEO00"/>
                        <w:b/>
                        <w:sz w:val="20"/>
                        <w:szCs w:val="20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TBBCEO00" w:hAnsi="Cambria Math" w:cs="TTBBCEO00"/>
                        <w:sz w:val="20"/>
                        <w:szCs w:val="20"/>
                        <w:lang w:eastAsia="en-US"/>
                      </w:rPr>
                      <m:t>θ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HAnsi" w:hAnsi="Cambria Math" w:cs="Arial-BoldMT"/>
                        <w:sz w:val="20"/>
                        <w:szCs w:val="20"/>
                        <w:lang w:eastAsia="en-US"/>
                      </w:rPr>
                      <m:t>inicial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HAnsi" w:hAnsi="Cambria Math" w:cs="Arial-BoldMT"/>
                    <w:sz w:val="20"/>
                    <w:szCs w:val="20"/>
                    <w:lang w:eastAsia="en-US"/>
                  </w:rPr>
                  <m:t xml:space="preserve"> / °C</m:t>
                </m:r>
              </m:oMath>
            </m:oMathPara>
          </w:p>
        </w:tc>
        <w:tc>
          <w:tcPr>
            <w:tcW w:w="1859" w:type="dxa"/>
            <w:tcBorders>
              <w:top w:val="single" w:sz="12" w:space="0" w:color="808080" w:themeColor="background1" w:themeShade="80"/>
            </w:tcBorders>
          </w:tcPr>
          <w:p w:rsidR="009B6112" w:rsidRPr="009B6112" w:rsidRDefault="008B6BB8" w:rsidP="009B6112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eastAsiaTheme="minorHAnsi" w:hAnsi="Cambria Math" w:cs="Arial-BoldMT"/>
                <w:b/>
                <w:bCs/>
                <w:sz w:val="20"/>
                <w:szCs w:val="20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TBBCEO00" w:hAnsi="Cambria Math" w:cs="TTBBCEO00"/>
                        <w:b/>
                        <w:sz w:val="20"/>
                        <w:szCs w:val="20"/>
                        <w:lang w:eastAsia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TBBCEO00" w:hAnsi="Cambria Math" w:cs="TTBBCEO00"/>
                        <w:sz w:val="20"/>
                        <w:szCs w:val="20"/>
                        <w:lang w:eastAsia="en-US"/>
                      </w:rPr>
                      <m:t>θ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HAnsi" w:hAnsi="Cambria Math" w:cs="Arial-BoldMT"/>
                        <w:sz w:val="20"/>
                        <w:szCs w:val="20"/>
                        <w:lang w:eastAsia="en-US"/>
                      </w:rPr>
                      <m:t>final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HAnsi" w:hAnsi="Cambria Math" w:cs="Arial-BoldMT"/>
                    <w:sz w:val="20"/>
                    <w:szCs w:val="20"/>
                    <w:lang w:eastAsia="en-US"/>
                  </w:rPr>
                  <m:t xml:space="preserve"> / °C</m:t>
                </m:r>
              </m:oMath>
            </m:oMathPara>
          </w:p>
        </w:tc>
      </w:tr>
      <w:tr w:rsidR="009B6112" w:rsidRPr="009B6112" w:rsidTr="00F50C97">
        <w:trPr>
          <w:jc w:val="center"/>
        </w:trPr>
        <w:tc>
          <w:tcPr>
            <w:tcW w:w="1858" w:type="dxa"/>
            <w:vAlign w:val="center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9B6112">
              <w:rPr>
                <w:rFonts w:ascii="Cambria Math" w:eastAsiaTheme="minorHAnsi" w:hAnsi="Cambria Math" w:cs="Arial-BoldMT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58" w:type="dxa"/>
            <w:vAlign w:val="center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9B6112">
              <w:rPr>
                <w:rFonts w:ascii="Cambria Math" w:eastAsiaTheme="minorHAnsi" w:hAnsi="Cambria Math" w:cs="TTBBADO00"/>
                <w:sz w:val="20"/>
                <w:szCs w:val="20"/>
                <w:lang w:eastAsia="en-US"/>
              </w:rPr>
              <w:t>16,5</w:t>
            </w:r>
          </w:p>
        </w:tc>
        <w:tc>
          <w:tcPr>
            <w:tcW w:w="1859" w:type="dxa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</w:pPr>
            <w:r w:rsidRPr="009B6112">
              <w:rPr>
                <w:rFonts w:ascii="Cambria Math" w:eastAsiaTheme="minorHAnsi" w:hAnsi="Cambria Math" w:cs="TTBBADO00"/>
                <w:sz w:val="20"/>
                <w:szCs w:val="20"/>
                <w:lang w:eastAsia="en-US"/>
              </w:rPr>
              <w:t>24,6</w:t>
            </w:r>
          </w:p>
        </w:tc>
      </w:tr>
      <w:tr w:rsidR="009B6112" w:rsidRPr="009B6112" w:rsidTr="00F50C97">
        <w:trPr>
          <w:jc w:val="center"/>
        </w:trPr>
        <w:tc>
          <w:tcPr>
            <w:tcW w:w="1858" w:type="dxa"/>
            <w:vAlign w:val="center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9B6112">
              <w:rPr>
                <w:rFonts w:ascii="Cambria Math" w:eastAsiaTheme="minorHAnsi" w:hAnsi="Cambria Math" w:cs="Arial-BoldMT"/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58" w:type="dxa"/>
            <w:vAlign w:val="center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9B6112">
              <w:rPr>
                <w:rFonts w:ascii="Cambria Math" w:eastAsiaTheme="minorHAnsi" w:hAnsi="Cambria Math" w:cs="TTBBADO00"/>
                <w:sz w:val="20"/>
                <w:szCs w:val="20"/>
                <w:lang w:eastAsia="en-US"/>
              </w:rPr>
              <w:t>17,0</w:t>
            </w:r>
          </w:p>
        </w:tc>
        <w:tc>
          <w:tcPr>
            <w:tcW w:w="1859" w:type="dxa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</w:pPr>
            <w:r w:rsidRPr="009B6112">
              <w:rPr>
                <w:rFonts w:ascii="Cambria Math" w:eastAsiaTheme="minorHAnsi" w:hAnsi="Cambria Math" w:cs="TTBBADO00"/>
                <w:sz w:val="20"/>
                <w:szCs w:val="20"/>
                <w:lang w:eastAsia="en-US"/>
              </w:rPr>
              <w:t>24,9</w:t>
            </w:r>
          </w:p>
        </w:tc>
      </w:tr>
      <w:tr w:rsidR="009B6112" w:rsidRPr="009B6112" w:rsidTr="00F50C97">
        <w:trPr>
          <w:jc w:val="center"/>
        </w:trPr>
        <w:tc>
          <w:tcPr>
            <w:tcW w:w="1858" w:type="dxa"/>
            <w:vAlign w:val="center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ArialMT"/>
                <w:sz w:val="20"/>
                <w:szCs w:val="20"/>
              </w:rPr>
            </w:pPr>
            <w:r w:rsidRPr="009B6112">
              <w:rPr>
                <w:rFonts w:ascii="Cambria Math" w:eastAsiaTheme="minorHAnsi" w:hAnsi="Cambria Math" w:cs="Arial-BoldMT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58" w:type="dxa"/>
            <w:vAlign w:val="center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hAnsi="Cambria Math" w:cs="Euclid"/>
                <w:sz w:val="20"/>
                <w:szCs w:val="20"/>
              </w:rPr>
            </w:pPr>
            <w:r w:rsidRPr="009B6112">
              <w:rPr>
                <w:rFonts w:ascii="Cambria Math" w:eastAsiaTheme="minorHAnsi" w:hAnsi="Cambria Math" w:cs="TTBBADO00"/>
                <w:sz w:val="20"/>
                <w:szCs w:val="20"/>
                <w:lang w:eastAsia="en-US"/>
              </w:rPr>
              <w:t>16,8</w:t>
            </w:r>
          </w:p>
        </w:tc>
        <w:tc>
          <w:tcPr>
            <w:tcW w:w="1859" w:type="dxa"/>
          </w:tcPr>
          <w:p w:rsidR="009B6112" w:rsidRPr="009B6112" w:rsidRDefault="009B6112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="Cambria Math" w:eastAsiaTheme="minorHAnsi" w:hAnsi="Cambria Math" w:cs="Euclid"/>
                <w:sz w:val="20"/>
                <w:szCs w:val="20"/>
                <w:lang w:eastAsia="en-US"/>
              </w:rPr>
            </w:pPr>
            <w:r w:rsidRPr="009B6112">
              <w:rPr>
                <w:rFonts w:ascii="Cambria Math" w:eastAsiaTheme="minorHAnsi" w:hAnsi="Cambria Math" w:cs="TTBBADO00"/>
                <w:sz w:val="20"/>
                <w:szCs w:val="20"/>
                <w:lang w:eastAsia="en-US"/>
              </w:rPr>
              <w:t>25,0</w:t>
            </w:r>
          </w:p>
        </w:tc>
      </w:tr>
    </w:tbl>
    <w:p w:rsidR="00FC50B9" w:rsidRPr="00693B1C" w:rsidRDefault="004E245A" w:rsidP="00875E8D">
      <w:pPr>
        <w:autoSpaceDE w:val="0"/>
        <w:autoSpaceDN w:val="0"/>
        <w:adjustRightInd w:val="0"/>
        <w:spacing w:before="360"/>
        <w:ind w:left="907" w:right="510" w:hanging="340"/>
        <w:jc w:val="both"/>
        <w:rPr>
          <w:rFonts w:asciiTheme="minorHAnsi" w:hAnsiTheme="minorHAnsi"/>
          <w:sz w:val="22"/>
          <w:szCs w:val="22"/>
        </w:rPr>
      </w:pPr>
      <w:r w:rsidRPr="00693B1C">
        <w:rPr>
          <w:rFonts w:asciiTheme="minorHAnsi" w:hAnsiTheme="minorHAnsi"/>
          <w:b/>
          <w:sz w:val="22"/>
          <w:szCs w:val="22"/>
        </w:rPr>
        <w:t>22.</w:t>
      </w:r>
      <w:r w:rsidR="000E564B" w:rsidRPr="00693B1C">
        <w:rPr>
          <w:rFonts w:asciiTheme="minorHAnsi" w:hAnsiTheme="minorHAnsi"/>
          <w:sz w:val="22"/>
          <w:szCs w:val="22"/>
        </w:rPr>
        <w:t xml:space="preserve"> </w:t>
      </w:r>
      <w:r w:rsidR="00F50C97">
        <w:rPr>
          <w:rFonts w:asciiTheme="minorHAnsi" w:hAnsiTheme="minorHAnsi"/>
          <w:sz w:val="22"/>
          <w:szCs w:val="22"/>
        </w:rPr>
        <w:t>O gráfico</w:t>
      </w:r>
      <w:r w:rsidR="000E564B" w:rsidRPr="00693B1C">
        <w:rPr>
          <w:rFonts w:asciiTheme="minorHAnsi" w:hAnsiTheme="minorHAnsi"/>
          <w:sz w:val="22"/>
          <w:szCs w:val="22"/>
        </w:rPr>
        <w:t xml:space="preserve"> representa a variação da temperatura, Δ</w:t>
      </w:r>
      <w:r w:rsidR="000E564B" w:rsidRPr="00F50C97">
        <w:rPr>
          <w:rFonts w:asciiTheme="minorHAnsi" w:hAnsiTheme="minorHAnsi"/>
          <w:i/>
          <w:sz w:val="22"/>
          <w:szCs w:val="22"/>
        </w:rPr>
        <w:t>T</w:t>
      </w:r>
      <w:r w:rsidR="000E564B" w:rsidRPr="00693B1C">
        <w:rPr>
          <w:rFonts w:asciiTheme="minorHAnsi" w:hAnsiTheme="minorHAnsi"/>
          <w:sz w:val="22"/>
          <w:szCs w:val="22"/>
        </w:rPr>
        <w:t xml:space="preserve">, de uma amostra de </w:t>
      </w:r>
      <w:r w:rsidR="00F50C97">
        <w:rPr>
          <w:rFonts w:asciiTheme="minorHAnsi" w:hAnsiTheme="minorHAnsi"/>
          <w:sz w:val="22"/>
          <w:szCs w:val="22"/>
        </w:rPr>
        <w:t>água contida numa cafeteira elé</w:t>
      </w:r>
      <w:r w:rsidR="000E564B" w:rsidRPr="00693B1C">
        <w:rPr>
          <w:rFonts w:asciiTheme="minorHAnsi" w:hAnsiTheme="minorHAnsi"/>
          <w:sz w:val="22"/>
          <w:szCs w:val="22"/>
        </w:rPr>
        <w:t xml:space="preserve">trica, em função da energia, </w:t>
      </w:r>
      <w:r w:rsidR="000E564B" w:rsidRPr="00F50C97">
        <w:rPr>
          <w:rFonts w:asciiTheme="minorHAnsi" w:hAnsiTheme="minorHAnsi"/>
          <w:i/>
          <w:sz w:val="22"/>
          <w:szCs w:val="22"/>
        </w:rPr>
        <w:t>E</w:t>
      </w:r>
      <w:r w:rsidR="000E564B" w:rsidRPr="00693B1C">
        <w:rPr>
          <w:rFonts w:asciiTheme="minorHAnsi" w:hAnsiTheme="minorHAnsi"/>
          <w:sz w:val="22"/>
          <w:szCs w:val="22"/>
        </w:rPr>
        <w:t>, que lhe é fornecida.</w:t>
      </w:r>
    </w:p>
    <w:p w:rsidR="000E564B" w:rsidRDefault="00FC50B9" w:rsidP="00946189">
      <w:pPr>
        <w:spacing w:before="160" w:after="160" w:line="276" w:lineRule="auto"/>
        <w:ind w:right="-318"/>
        <w:jc w:val="center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99BFDD1" wp14:editId="20652494">
            <wp:extent cx="1772649" cy="1317656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649" cy="131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564B" w:rsidRPr="00634C87" w:rsidRDefault="000E564B" w:rsidP="00875E8D">
      <w:pPr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634C87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Sabendo que essa amostra tem uma massa </w:t>
      </w:r>
      <w:r w:rsidRPr="008B6BB8">
        <w:rPr>
          <w:rFonts w:asciiTheme="minorHAnsi" w:eastAsiaTheme="minorHAnsi" w:hAnsiTheme="minorHAnsi" w:cs="TTBBADO00"/>
          <w:i/>
          <w:sz w:val="22"/>
          <w:szCs w:val="22"/>
          <w:lang w:eastAsia="en-US"/>
        </w:rPr>
        <w:t>m</w:t>
      </w:r>
      <w:r w:rsidRPr="00634C87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 e uma capacidade </w:t>
      </w:r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térmica mássica </w:t>
      </w:r>
      <w:r w:rsidR="00F50C97" w:rsidRPr="008B6BB8">
        <w:rPr>
          <w:rFonts w:asciiTheme="minorHAnsi" w:eastAsiaTheme="minorHAnsi" w:hAnsiTheme="minorHAnsi" w:cs="TTBBADO00"/>
          <w:i/>
          <w:sz w:val="22"/>
          <w:szCs w:val="22"/>
          <w:lang w:eastAsia="en-US"/>
        </w:rPr>
        <w:t>c</w:t>
      </w:r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>, sele</w:t>
      </w:r>
      <w:r w:rsidRPr="00634C87">
        <w:rPr>
          <w:rFonts w:asciiTheme="minorHAnsi" w:eastAsiaTheme="minorHAnsi" w:hAnsiTheme="minorHAnsi" w:cs="TTBBADO00"/>
          <w:sz w:val="22"/>
          <w:szCs w:val="22"/>
          <w:lang w:eastAsia="en-US"/>
        </w:rPr>
        <w:t>cione a alternativa que contém a expre</w:t>
      </w:r>
      <w:r w:rsidR="00F50C97">
        <w:rPr>
          <w:rFonts w:asciiTheme="minorHAnsi" w:eastAsiaTheme="minorHAnsi" w:hAnsiTheme="minorHAnsi" w:cs="TTBBADO00"/>
          <w:sz w:val="22"/>
          <w:szCs w:val="22"/>
          <w:lang w:eastAsia="en-US"/>
        </w:rPr>
        <w:t>ssão que traduz o declive da reta representada na figura</w:t>
      </w:r>
      <w:r w:rsidRPr="00634C87">
        <w:rPr>
          <w:rFonts w:asciiTheme="minorHAnsi" w:eastAsiaTheme="minorHAnsi" w:hAnsiTheme="minorHAnsi" w:cs="TTBBADO00"/>
          <w:sz w:val="22"/>
          <w:szCs w:val="22"/>
          <w:lang w:eastAsia="en-US"/>
        </w:rPr>
        <w:t>.</w:t>
      </w:r>
    </w:p>
    <w:p w:rsidR="00C00BB5" w:rsidRDefault="000E564B" w:rsidP="006F5779">
      <w:pPr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spacing w:before="120" w:after="120"/>
        <w:ind w:left="1134"/>
        <w:rPr>
          <w:rFonts w:ascii="Arial-BoldMT" w:eastAsiaTheme="minorEastAsia" w:hAnsi="Arial-BoldMT" w:cs="Arial-BoldMT"/>
          <w:bCs/>
          <w:sz w:val="20"/>
          <w:szCs w:val="20"/>
          <w:lang w:eastAsia="en-US"/>
        </w:rPr>
      </w:pPr>
      <w:r w:rsidRPr="006F5779">
        <w:rPr>
          <w:rFonts w:asciiTheme="minorHAnsi" w:eastAsiaTheme="minorHAnsi" w:hAnsiTheme="minorHAnsi" w:cs="Arial-BoldMT"/>
          <w:b/>
          <w:bCs/>
          <w:sz w:val="20"/>
          <w:szCs w:val="20"/>
          <w:lang w:eastAsia="en-US"/>
        </w:rPr>
        <w:t>(A)</w:t>
      </w:r>
      <w:r>
        <w:rPr>
          <w:rFonts w:ascii="Arial-BoldMT" w:eastAsiaTheme="minorHAnsi" w:hAnsi="Arial-BoldMT" w:cs="Arial-BoldMT"/>
          <w:b/>
          <w:bCs/>
          <w:sz w:val="20"/>
          <w:szCs w:val="20"/>
          <w:lang w:eastAsia="en-US"/>
        </w:rPr>
        <w:t xml:space="preserve"> </w:t>
      </w:r>
      <m:oMath>
        <m:f>
          <m:fPr>
            <m:ctrlPr>
              <w:rPr>
                <w:rFonts w:ascii="Cambria Math" w:eastAsiaTheme="minorHAnsi" w:hAnsi="Cambria Math" w:cs="Arial-BoldMT"/>
                <w:bCs/>
                <w:i/>
                <w:sz w:val="20"/>
                <w:szCs w:val="20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Arial-BoldMT"/>
                <w:sz w:val="20"/>
                <w:szCs w:val="20"/>
                <w:lang w:eastAsia="en-US"/>
              </w:rPr>
              <m:t xml:space="preserve"> c </m:t>
            </m:r>
          </m:num>
          <m:den>
            <m:r>
              <w:rPr>
                <w:rFonts w:ascii="Cambria Math" w:eastAsiaTheme="minorHAnsi" w:hAnsi="Cambria Math" w:cs="Arial-BoldMT"/>
                <w:sz w:val="20"/>
                <w:szCs w:val="20"/>
                <w:lang w:eastAsia="en-US"/>
              </w:rPr>
              <m:t xml:space="preserve"> m </m:t>
            </m:r>
          </m:den>
        </m:f>
      </m:oMath>
      <w:r w:rsidR="00C00BB5">
        <w:rPr>
          <w:rFonts w:ascii="Arial-BoldMT" w:eastAsiaTheme="minorEastAsia" w:hAnsi="Arial-BoldMT" w:cs="Arial-BoldMT"/>
          <w:bCs/>
          <w:sz w:val="20"/>
          <w:szCs w:val="20"/>
          <w:lang w:eastAsia="en-US"/>
        </w:rPr>
        <w:t xml:space="preserve"> </w:t>
      </w:r>
    </w:p>
    <w:p w:rsidR="00C00BB5" w:rsidRDefault="000E564B" w:rsidP="006F5779">
      <w:pPr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spacing w:before="120" w:after="120"/>
        <w:ind w:left="1134"/>
        <w:rPr>
          <w:rFonts w:ascii="Cambria Math" w:eastAsiaTheme="minorHAnsi" w:hAnsi="Cambria Math" w:cs="Arial-BoldMT"/>
          <w:bCs/>
          <w:i/>
          <w:sz w:val="20"/>
          <w:szCs w:val="20"/>
          <w:lang w:eastAsia="en-US"/>
        </w:rPr>
      </w:pPr>
      <w:r w:rsidRPr="006F5779">
        <w:rPr>
          <w:rFonts w:asciiTheme="minorHAnsi" w:eastAsiaTheme="minorHAnsi" w:hAnsiTheme="minorHAnsi" w:cs="Arial-BoldMT"/>
          <w:b/>
          <w:bCs/>
          <w:sz w:val="20"/>
          <w:szCs w:val="20"/>
          <w:lang w:eastAsia="en-US"/>
        </w:rPr>
        <w:t>(B)</w:t>
      </w:r>
      <w:r>
        <w:rPr>
          <w:rFonts w:ascii="Arial-BoldMT" w:eastAsiaTheme="minorHAnsi" w:hAnsi="Arial-BoldMT" w:cs="Arial-BoldMT"/>
          <w:b/>
          <w:bCs/>
          <w:sz w:val="20"/>
          <w:szCs w:val="20"/>
          <w:lang w:eastAsia="en-US"/>
        </w:rPr>
        <w:t xml:space="preserve"> </w:t>
      </w:r>
      <w:r w:rsidRPr="000E564B">
        <w:rPr>
          <w:rFonts w:ascii="Cambria Math" w:eastAsiaTheme="minorHAnsi" w:hAnsi="Cambria Math" w:cs="Arial-BoldMT"/>
          <w:bCs/>
          <w:i/>
          <w:sz w:val="20"/>
          <w:szCs w:val="20"/>
          <w:lang w:eastAsia="en-US"/>
        </w:rPr>
        <w:t>mc</w:t>
      </w:r>
      <w:r w:rsidR="00C00BB5">
        <w:rPr>
          <w:rFonts w:ascii="Cambria Math" w:eastAsiaTheme="minorHAnsi" w:hAnsi="Cambria Math" w:cs="Arial-BoldMT"/>
          <w:bCs/>
          <w:i/>
          <w:sz w:val="20"/>
          <w:szCs w:val="20"/>
          <w:lang w:eastAsia="en-US"/>
        </w:rPr>
        <w:t xml:space="preserve"> </w:t>
      </w:r>
    </w:p>
    <w:p w:rsidR="00C00BB5" w:rsidRDefault="000E564B" w:rsidP="006F5779">
      <w:pPr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spacing w:before="120" w:after="120"/>
        <w:ind w:left="1134"/>
        <w:rPr>
          <w:rFonts w:ascii="Arial-BoldMT" w:eastAsiaTheme="minorEastAsia" w:hAnsi="Arial-BoldMT" w:cs="Arial-BoldMT"/>
          <w:bCs/>
          <w:sz w:val="20"/>
          <w:szCs w:val="20"/>
          <w:lang w:eastAsia="en-US"/>
        </w:rPr>
      </w:pPr>
      <w:r w:rsidRPr="006F5779">
        <w:rPr>
          <w:rFonts w:asciiTheme="minorHAnsi" w:eastAsiaTheme="minorHAnsi" w:hAnsiTheme="minorHAnsi" w:cs="Arial-BoldMT"/>
          <w:b/>
          <w:bCs/>
          <w:sz w:val="20"/>
          <w:szCs w:val="20"/>
          <w:lang w:eastAsia="en-US"/>
        </w:rPr>
        <w:t>(C)</w:t>
      </w:r>
      <w:r>
        <w:rPr>
          <w:rFonts w:ascii="Arial-BoldMT" w:eastAsiaTheme="minorHAnsi" w:hAnsi="Arial-BoldMT" w:cs="Arial-BoldMT"/>
          <w:b/>
          <w:bCs/>
          <w:sz w:val="20"/>
          <w:szCs w:val="20"/>
          <w:lang w:eastAsia="en-US"/>
        </w:rPr>
        <w:t xml:space="preserve"> </w:t>
      </w:r>
      <m:oMath>
        <m:f>
          <m:fPr>
            <m:ctrlPr>
              <w:rPr>
                <w:rFonts w:ascii="Cambria Math" w:eastAsiaTheme="minorHAnsi" w:hAnsi="Cambria Math" w:cs="Arial-BoldMT"/>
                <w:bCs/>
                <w:i/>
                <w:sz w:val="20"/>
                <w:szCs w:val="20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Arial-BoldMT"/>
                <w:sz w:val="20"/>
                <w:szCs w:val="20"/>
                <w:lang w:eastAsia="en-US"/>
              </w:rPr>
              <m:t xml:space="preserve"> m </m:t>
            </m:r>
          </m:num>
          <m:den>
            <m:r>
              <w:rPr>
                <w:rFonts w:ascii="Cambria Math" w:eastAsiaTheme="minorHAnsi" w:hAnsi="Cambria Math" w:cs="Arial-BoldMT"/>
                <w:sz w:val="20"/>
                <w:szCs w:val="20"/>
                <w:lang w:eastAsia="en-US"/>
              </w:rPr>
              <m:t xml:space="preserve"> c </m:t>
            </m:r>
          </m:den>
        </m:f>
      </m:oMath>
      <w:r w:rsidR="00C00BB5">
        <w:rPr>
          <w:rFonts w:ascii="Arial-BoldMT" w:eastAsiaTheme="minorEastAsia" w:hAnsi="Arial-BoldMT" w:cs="Arial-BoldMT"/>
          <w:bCs/>
          <w:sz w:val="20"/>
          <w:szCs w:val="20"/>
          <w:lang w:eastAsia="en-US"/>
        </w:rPr>
        <w:t xml:space="preserve"> </w:t>
      </w:r>
    </w:p>
    <w:p w:rsidR="000E564B" w:rsidRDefault="000E564B" w:rsidP="006F5779">
      <w:pPr>
        <w:tabs>
          <w:tab w:val="left" w:pos="2835"/>
          <w:tab w:val="left" w:pos="4536"/>
          <w:tab w:val="left" w:pos="6237"/>
        </w:tabs>
        <w:autoSpaceDE w:val="0"/>
        <w:autoSpaceDN w:val="0"/>
        <w:adjustRightInd w:val="0"/>
        <w:spacing w:before="120" w:after="120"/>
        <w:ind w:left="1134"/>
        <w:rPr>
          <w:rFonts w:asciiTheme="minorHAnsi" w:hAnsiTheme="minorHAnsi"/>
          <w:sz w:val="22"/>
          <w:szCs w:val="22"/>
        </w:rPr>
      </w:pPr>
      <w:r w:rsidRPr="006F5779">
        <w:rPr>
          <w:rFonts w:asciiTheme="minorHAnsi" w:eastAsiaTheme="minorHAnsi" w:hAnsiTheme="minorHAnsi" w:cs="Arial-BoldMT"/>
          <w:b/>
          <w:bCs/>
          <w:sz w:val="20"/>
          <w:szCs w:val="20"/>
          <w:lang w:eastAsia="en-US"/>
        </w:rPr>
        <w:t>(D)</w:t>
      </w:r>
      <w:r>
        <w:rPr>
          <w:rFonts w:ascii="Arial-BoldMT" w:eastAsiaTheme="minorHAnsi" w:hAnsi="Arial-BoldMT" w:cs="Arial-BoldMT"/>
          <w:b/>
          <w:bCs/>
          <w:sz w:val="20"/>
          <w:szCs w:val="20"/>
          <w:lang w:eastAsia="en-US"/>
        </w:rPr>
        <w:t xml:space="preserve"> </w:t>
      </w:r>
      <m:oMath>
        <m:f>
          <m:fPr>
            <m:ctrlPr>
              <w:rPr>
                <w:rFonts w:ascii="Cambria Math" w:eastAsiaTheme="minorHAnsi" w:hAnsi="Cambria Math" w:cs="Arial-BoldMT"/>
                <w:bCs/>
                <w:i/>
                <w:sz w:val="20"/>
                <w:szCs w:val="20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Arial-BoldMT"/>
                <w:sz w:val="20"/>
                <w:szCs w:val="20"/>
                <w:lang w:eastAsia="en-US"/>
              </w:rPr>
              <m:t xml:space="preserve"> 1 </m:t>
            </m:r>
          </m:num>
          <m:den>
            <m:r>
              <w:rPr>
                <w:rFonts w:ascii="Cambria Math" w:eastAsiaTheme="minorHAnsi" w:hAnsi="Cambria Math" w:cs="Arial-BoldMT"/>
                <w:sz w:val="20"/>
                <w:szCs w:val="20"/>
                <w:lang w:eastAsia="en-US"/>
              </w:rPr>
              <m:t xml:space="preserve"> mc </m:t>
            </m:r>
          </m:den>
        </m:f>
      </m:oMath>
    </w:p>
    <w:p w:rsidR="00C00BB5" w:rsidRDefault="00C00BB5">
      <w:pPr>
        <w:spacing w:after="200" w:line="276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:rsidR="00006FBF" w:rsidRPr="00634C87" w:rsidRDefault="004E245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634C87">
        <w:rPr>
          <w:rFonts w:asciiTheme="minorHAnsi" w:hAnsiTheme="minorHAnsi"/>
          <w:b/>
          <w:sz w:val="22"/>
          <w:szCs w:val="22"/>
        </w:rPr>
        <w:lastRenderedPageBreak/>
        <w:t>23.</w:t>
      </w:r>
      <w:r w:rsidR="00006FBF" w:rsidRPr="00634C87">
        <w:rPr>
          <w:rFonts w:asciiTheme="minorHAnsi" w:hAnsiTheme="minorHAnsi"/>
          <w:sz w:val="22"/>
          <w:szCs w:val="22"/>
        </w:rPr>
        <w:t xml:space="preserve"> Os conceitos de ca</w:t>
      </w:r>
      <w:r w:rsidR="008B6BB8">
        <w:rPr>
          <w:rFonts w:asciiTheme="minorHAnsi" w:hAnsiTheme="minorHAnsi"/>
          <w:sz w:val="22"/>
          <w:szCs w:val="22"/>
        </w:rPr>
        <w:t>lor e de temperatura estão inte</w:t>
      </w:r>
      <w:r w:rsidR="00006FBF" w:rsidRPr="00634C87">
        <w:rPr>
          <w:rFonts w:asciiTheme="minorHAnsi" w:hAnsiTheme="minorHAnsi"/>
          <w:sz w:val="22"/>
          <w:szCs w:val="22"/>
        </w:rPr>
        <w:t>r</w:t>
      </w:r>
      <w:r w:rsidR="008B6BB8">
        <w:rPr>
          <w:rFonts w:asciiTheme="minorHAnsi" w:hAnsiTheme="minorHAnsi"/>
          <w:sz w:val="22"/>
          <w:szCs w:val="22"/>
        </w:rPr>
        <w:t>-r</w:t>
      </w:r>
      <w:bookmarkStart w:id="0" w:name="_GoBack"/>
      <w:bookmarkEnd w:id="0"/>
      <w:r w:rsidR="00006FBF" w:rsidRPr="00634C87">
        <w:rPr>
          <w:rFonts w:asciiTheme="minorHAnsi" w:hAnsiTheme="minorHAnsi"/>
          <w:sz w:val="22"/>
          <w:szCs w:val="22"/>
        </w:rPr>
        <w:t>elacionados e, por isso, muitas vezes são confundidos.</w:t>
      </w:r>
    </w:p>
    <w:p w:rsidR="00006FBF" w:rsidRPr="00634C87" w:rsidRDefault="00006FBF" w:rsidP="00904C6A">
      <w:pPr>
        <w:spacing w:before="60" w:after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634C87">
        <w:rPr>
          <w:rFonts w:asciiTheme="minorHAnsi" w:eastAsiaTheme="minorHAnsi" w:hAnsiTheme="minorHAnsi" w:cs="TTBBADO00"/>
          <w:sz w:val="22"/>
          <w:szCs w:val="22"/>
          <w:lang w:eastAsia="en-US"/>
        </w:rPr>
        <w:t>Considere três esferas metálicas de tamanho aproximadamente igual, sendo uma de ferro, outra de cobre e outra de prata.</w:t>
      </w:r>
    </w:p>
    <w:p w:rsidR="00FC50B9" w:rsidRPr="00634C87" w:rsidRDefault="00006FBF" w:rsidP="00904C6A">
      <w:pPr>
        <w:spacing w:before="60" w:after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634C87">
        <w:rPr>
          <w:rFonts w:asciiTheme="minorHAnsi" w:eastAsiaTheme="minorHAnsi" w:hAnsiTheme="minorHAnsi" w:cs="TTBBADO00"/>
          <w:sz w:val="22"/>
          <w:szCs w:val="22"/>
          <w:lang w:eastAsia="en-US"/>
        </w:rPr>
        <w:t>Na tabela da esquerda está registada a massa de cada uma das esferas, enquanto na tabela da direita está registada a capacidade térmica mássica do material que constitui cada uma das esferas.</w:t>
      </w:r>
    </w:p>
    <w:tbl>
      <w:tblPr>
        <w:tblStyle w:val="TableGrid"/>
        <w:tblW w:w="7797" w:type="dxa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3"/>
        <w:gridCol w:w="1704"/>
        <w:gridCol w:w="988"/>
        <w:gridCol w:w="1417"/>
        <w:gridCol w:w="1985"/>
      </w:tblGrid>
      <w:tr w:rsidR="00006FBF" w:rsidRPr="00006FBF" w:rsidTr="00634C87">
        <w:trPr>
          <w:jc w:val="center"/>
        </w:trPr>
        <w:tc>
          <w:tcPr>
            <w:tcW w:w="1703" w:type="dxa"/>
            <w:tcBorders>
              <w:top w:val="nil"/>
              <w:left w:val="nil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b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b/>
                <w:sz w:val="20"/>
                <w:szCs w:val="20"/>
              </w:rPr>
            </w:pPr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>Massa / g</w:t>
            </w:r>
          </w:p>
        </w:tc>
        <w:tc>
          <w:tcPr>
            <w:tcW w:w="988" w:type="dxa"/>
            <w:tcBorders>
              <w:top w:val="nil"/>
              <w:left w:val="single" w:sz="12" w:space="0" w:color="808080" w:themeColor="background1" w:themeShade="80"/>
              <w:bottom w:val="nil"/>
              <w:right w:val="nil"/>
            </w:tcBorders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Arial-BoldMT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808080" w:themeColor="background1" w:themeShade="80"/>
            </w:tcBorders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Arial-BoldMT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</w:tcBorders>
            <w:shd w:val="clear" w:color="auto" w:fill="808080" w:themeFill="background1" w:themeFillShade="80"/>
          </w:tcPr>
          <w:p w:rsidR="00006FBF" w:rsidRPr="00006FBF" w:rsidRDefault="00006FBF" w:rsidP="00006FBF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Arial-BoldMT"/>
                <w:b/>
                <w:bCs/>
                <w:sz w:val="20"/>
                <w:szCs w:val="20"/>
                <w:lang w:eastAsia="en-US"/>
              </w:rPr>
            </w:pPr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 xml:space="preserve">Capacidade térmica mássica / J </w:t>
            </w:r>
            <w:proofErr w:type="gramStart"/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>kg</w:t>
            </w:r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vertAlign w:val="superscript"/>
                <w:lang w:eastAsia="en-US"/>
              </w:rPr>
              <w:t>–1</w:t>
            </w:r>
            <w:proofErr w:type="gramEnd"/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vertAlign w:val="superscript"/>
                <w:lang w:eastAsia="en-US"/>
              </w:rPr>
              <w:t>o</w:t>
            </w:r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lang w:eastAsia="en-US"/>
              </w:rPr>
              <w:t>C</w:t>
            </w:r>
            <w:proofErr w:type="spellEnd"/>
            <w:r w:rsidRPr="00634C87">
              <w:rPr>
                <w:rFonts w:asciiTheme="minorHAnsi" w:eastAsiaTheme="minorHAnsi" w:hAnsiTheme="minorHAnsi" w:cs="Arial-BoldMT"/>
                <w:b/>
                <w:bCs/>
                <w:color w:val="FFFFFF" w:themeColor="background1"/>
                <w:sz w:val="20"/>
                <w:szCs w:val="20"/>
                <w:vertAlign w:val="superscript"/>
                <w:lang w:eastAsia="en-US"/>
              </w:rPr>
              <w:t>–1</w:t>
            </w:r>
          </w:p>
        </w:tc>
      </w:tr>
      <w:tr w:rsidR="00006FBF" w:rsidRPr="00006FBF" w:rsidTr="00634C87">
        <w:trPr>
          <w:jc w:val="center"/>
        </w:trPr>
        <w:tc>
          <w:tcPr>
            <w:tcW w:w="1703" w:type="dxa"/>
            <w:tcBorders>
              <w:top w:val="single" w:sz="12" w:space="0" w:color="808080" w:themeColor="background1" w:themeShade="80"/>
            </w:tcBorders>
            <w:shd w:val="clear" w:color="auto" w:fill="BFBFBF" w:themeFill="background1" w:themeFillShade="BF"/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sz w:val="20"/>
                <w:szCs w:val="20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Esfera de ferro</w:t>
            </w:r>
          </w:p>
        </w:tc>
        <w:tc>
          <w:tcPr>
            <w:tcW w:w="170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sz w:val="20"/>
                <w:szCs w:val="20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988" w:type="dxa"/>
            <w:tcBorders>
              <w:top w:val="nil"/>
              <w:left w:val="single" w:sz="12" w:space="0" w:color="808080" w:themeColor="background1" w:themeShade="80"/>
              <w:bottom w:val="nil"/>
              <w:right w:val="single" w:sz="12" w:space="0" w:color="808080" w:themeColor="background1" w:themeShade="80"/>
            </w:tcBorders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Ferro</w:t>
            </w:r>
          </w:p>
        </w:tc>
        <w:tc>
          <w:tcPr>
            <w:tcW w:w="1985" w:type="dxa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444</w:t>
            </w:r>
          </w:p>
        </w:tc>
      </w:tr>
      <w:tr w:rsidR="00006FBF" w:rsidRPr="00006FBF" w:rsidTr="00634C87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sz w:val="20"/>
                <w:szCs w:val="20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Esfera de cobre</w:t>
            </w:r>
          </w:p>
        </w:tc>
        <w:tc>
          <w:tcPr>
            <w:tcW w:w="170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Euclid"/>
                <w:sz w:val="20"/>
                <w:szCs w:val="20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88" w:type="dxa"/>
            <w:tcBorders>
              <w:top w:val="nil"/>
              <w:left w:val="single" w:sz="12" w:space="0" w:color="808080" w:themeColor="background1" w:themeShade="80"/>
              <w:bottom w:val="nil"/>
              <w:right w:val="single" w:sz="12" w:space="0" w:color="808080" w:themeColor="background1" w:themeShade="80"/>
            </w:tcBorders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Cobre</w:t>
            </w:r>
          </w:p>
        </w:tc>
        <w:tc>
          <w:tcPr>
            <w:tcW w:w="1985" w:type="dxa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385</w:t>
            </w:r>
          </w:p>
        </w:tc>
      </w:tr>
      <w:tr w:rsidR="00006FBF" w:rsidRPr="00006FBF" w:rsidTr="00634C87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ArialMT"/>
                <w:sz w:val="20"/>
                <w:szCs w:val="20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Esfera de prata</w:t>
            </w:r>
          </w:p>
        </w:tc>
        <w:tc>
          <w:tcPr>
            <w:tcW w:w="1704" w:type="dxa"/>
            <w:tcBorders>
              <w:top w:val="single" w:sz="8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hAnsiTheme="minorHAnsi" w:cs="Euclid"/>
                <w:sz w:val="20"/>
                <w:szCs w:val="20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88" w:type="dxa"/>
            <w:tcBorders>
              <w:top w:val="nil"/>
              <w:left w:val="single" w:sz="12" w:space="0" w:color="808080" w:themeColor="background1" w:themeShade="80"/>
              <w:bottom w:val="nil"/>
              <w:right w:val="single" w:sz="12" w:space="0" w:color="808080" w:themeColor="background1" w:themeShade="80"/>
            </w:tcBorders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</w:tcBorders>
            <w:shd w:val="clear" w:color="auto" w:fill="BFBFBF" w:themeFill="background1" w:themeFillShade="BF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Prata</w:t>
            </w:r>
          </w:p>
        </w:tc>
        <w:tc>
          <w:tcPr>
            <w:tcW w:w="1985" w:type="dxa"/>
          </w:tcPr>
          <w:p w:rsidR="00006FBF" w:rsidRPr="00006FBF" w:rsidRDefault="00006FBF" w:rsidP="00367334">
            <w:pPr>
              <w:autoSpaceDE w:val="0"/>
              <w:autoSpaceDN w:val="0"/>
              <w:adjustRightInd w:val="0"/>
              <w:spacing w:before="60" w:after="60"/>
              <w:ind w:left="113" w:right="113"/>
              <w:jc w:val="center"/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</w:pPr>
            <w:r w:rsidRPr="00006FBF">
              <w:rPr>
                <w:rFonts w:asciiTheme="minorHAnsi" w:eastAsiaTheme="minorHAnsi" w:hAnsiTheme="minorHAnsi" w:cs="Helvetica"/>
                <w:sz w:val="20"/>
                <w:szCs w:val="20"/>
                <w:lang w:eastAsia="en-US"/>
              </w:rPr>
              <w:t>129</w:t>
            </w:r>
          </w:p>
        </w:tc>
      </w:tr>
    </w:tbl>
    <w:p w:rsidR="00006FBF" w:rsidRPr="00634C87" w:rsidRDefault="00904C6A" w:rsidP="00C00BB5">
      <w:pPr>
        <w:autoSpaceDE w:val="0"/>
        <w:autoSpaceDN w:val="0"/>
        <w:adjustRightInd w:val="0"/>
        <w:spacing w:before="360"/>
        <w:ind w:left="1232" w:right="510" w:hanging="438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006FBF" w:rsidRPr="00634C87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006FBF" w:rsidRPr="00634C87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Explicite o significado da expressão: «A capacidade térmica mássica do ferro é</w:t>
      </w:r>
      <w:r w:rsidR="00006FBF" w:rsidRPr="00634C87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m:oMath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 xml:space="preserve">444 J 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–1</m:t>
            </m:r>
          </m:sup>
        </m:sSup>
        <m:r>
          <m:rPr>
            <m:sty m:val="b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 xml:space="preserve"> 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°C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–1</m:t>
            </m:r>
          </m:sup>
        </m:sSup>
      </m:oMath>
      <w:r w:rsidR="00006FBF" w:rsidRPr="00904C6A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»</w:t>
      </w:r>
      <w:r w:rsidR="00006FBF" w:rsidRPr="00634C87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.</w:t>
      </w:r>
    </w:p>
    <w:p w:rsidR="00006FBF" w:rsidRPr="00634C87" w:rsidRDefault="00904C6A" w:rsidP="00C00BB5">
      <w:pPr>
        <w:autoSpaceDE w:val="0"/>
        <w:autoSpaceDN w:val="0"/>
        <w:adjustRightInd w:val="0"/>
        <w:spacing w:before="240"/>
        <w:ind w:left="1232" w:right="510" w:hanging="438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006FBF" w:rsidRPr="00634C87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As três esferas estão em equilíbrio térmico à temperatura ambiente.</w:t>
      </w:r>
    </w:p>
    <w:p w:rsidR="00006FBF" w:rsidRPr="00634C87" w:rsidRDefault="00006FBF" w:rsidP="0033618D">
      <w:pPr>
        <w:autoSpaceDE w:val="0"/>
        <w:autoSpaceDN w:val="0"/>
        <w:adjustRightInd w:val="0"/>
        <w:spacing w:before="60"/>
        <w:ind w:left="1036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 w:rsidRPr="00634C87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Pretende-se que a temperatura de cada uma delas se eleve 20 </w:t>
      </w:r>
      <w:proofErr w:type="spellStart"/>
      <w:r w:rsidRPr="00904C6A">
        <w:rPr>
          <w:rFonts w:asciiTheme="minorHAnsi" w:eastAsiaTheme="minorHAnsi" w:hAnsiTheme="minorHAnsi" w:cs="Arial-BoldMT"/>
          <w:bCs/>
          <w:sz w:val="22"/>
          <w:szCs w:val="22"/>
          <w:vertAlign w:val="superscript"/>
          <w:lang w:eastAsia="en-US"/>
        </w:rPr>
        <w:t>o</w:t>
      </w:r>
      <w:r w:rsidRPr="00634C87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</w:t>
      </w:r>
      <w:proofErr w:type="spellEnd"/>
      <w:r w:rsidRPr="00634C87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</w:t>
      </w:r>
    </w:p>
    <w:p w:rsidR="00006FBF" w:rsidRPr="00634C87" w:rsidRDefault="00006FBF" w:rsidP="0033618D">
      <w:pPr>
        <w:autoSpaceDE w:val="0"/>
        <w:autoSpaceDN w:val="0"/>
        <w:adjustRightInd w:val="0"/>
        <w:spacing w:before="60"/>
        <w:ind w:left="1036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 w:rsidRPr="00634C87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Indique, justificando, a qual delas se terá de fornecer mais energia.</w:t>
      </w:r>
    </w:p>
    <w:p w:rsidR="004E245A" w:rsidRPr="00345DC3" w:rsidRDefault="004E245A" w:rsidP="00C00BB5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345DC3">
        <w:rPr>
          <w:rFonts w:asciiTheme="minorHAnsi" w:hAnsiTheme="minorHAnsi"/>
          <w:b/>
          <w:sz w:val="22"/>
          <w:szCs w:val="22"/>
        </w:rPr>
        <w:t>24.</w:t>
      </w:r>
      <w:r w:rsidR="00367334" w:rsidRPr="00345DC3">
        <w:rPr>
          <w:rFonts w:asciiTheme="minorHAnsi" w:hAnsiTheme="minorHAnsi"/>
          <w:sz w:val="22"/>
          <w:szCs w:val="22"/>
        </w:rPr>
        <w:t xml:space="preserve"> Um grupo de alunos reproduziu a experiência de Joule, utilizando o dispositivo esquematizado na </w:t>
      </w:r>
      <w:r w:rsidR="00904C6A">
        <w:rPr>
          <w:rFonts w:asciiTheme="minorHAnsi" w:hAnsiTheme="minorHAnsi"/>
          <w:sz w:val="22"/>
          <w:szCs w:val="22"/>
        </w:rPr>
        <w:t>figura</w:t>
      </w:r>
      <w:r w:rsidR="00367334" w:rsidRPr="00345DC3">
        <w:rPr>
          <w:rFonts w:asciiTheme="minorHAnsi" w:hAnsiTheme="minorHAnsi"/>
          <w:sz w:val="22"/>
          <w:szCs w:val="22"/>
        </w:rPr>
        <w:t>.</w:t>
      </w:r>
    </w:p>
    <w:p w:rsidR="00C841E2" w:rsidRDefault="00FC50B9" w:rsidP="00345DC3">
      <w:pPr>
        <w:spacing w:line="276" w:lineRule="auto"/>
        <w:ind w:right="-316"/>
        <w:jc w:val="center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EA6B817" wp14:editId="0CF13A01">
            <wp:extent cx="4111526" cy="2797990"/>
            <wp:effectExtent l="0" t="0" r="3810" b="254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526" cy="27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1414" w:rsidRPr="00345DC3" w:rsidRDefault="006C1414" w:rsidP="00904C6A">
      <w:pPr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>Os alunos colocaram 0,50 kg de água no vaso de cobre, montaram as roldanas, colocaram os fios que passam nas golas das roldanas e suspenderam massas marcadas nas extremidades desses fios.</w:t>
      </w:r>
    </w:p>
    <w:p w:rsidR="006C1414" w:rsidRPr="00345DC3" w:rsidRDefault="006C1414" w:rsidP="00904C6A">
      <w:pPr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>Introduziram um termómetro digital num dos orifícios da tampa do vaso de cobre e ligaram o eixo vertical ao sistema de pás rotativas.</w:t>
      </w:r>
    </w:p>
    <w:p w:rsidR="006C1414" w:rsidRPr="00345DC3" w:rsidRDefault="006C1414" w:rsidP="00904C6A">
      <w:pPr>
        <w:spacing w:before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>Rodando a manivela, elevaram as massas a uma determinada altura. Soltando a manivela, as massas caíram, fazendo rodar o sistema de pás mergulhado na água, o que provocou o aquecimento desta.</w:t>
      </w:r>
    </w:p>
    <w:p w:rsidR="006C1414" w:rsidRPr="00345DC3" w:rsidRDefault="006C1414" w:rsidP="00345DC3">
      <w:pPr>
        <w:spacing w:line="276" w:lineRule="auto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lastRenderedPageBreak/>
        <w:t xml:space="preserve">Após repetirem este procedimento várias vezes, verificaram que, para um trabalho realizado pelas massas suspensas de </w:t>
      </w:r>
      <m:oMath>
        <m:r>
          <m:rPr>
            <m:sty m:val="p"/>
          </m:rPr>
          <w:rPr>
            <w:rFonts w:ascii="Cambria Math" w:eastAsiaTheme="minorHAnsi" w:hAnsi="Cambria Math" w:cs="TTBBADO00"/>
            <w:sz w:val="22"/>
            <w:szCs w:val="22"/>
            <w:lang w:eastAsia="en-US"/>
          </w:rPr>
          <m:t>7,2×</m:t>
        </m:r>
        <m:sSup>
          <m:sSupPr>
            <m:ctrlPr>
              <w:rPr>
                <w:rFonts w:ascii="Cambria Math" w:eastAsiaTheme="minorHAnsi" w:hAnsi="Cambria Math" w:cs="TTBBADO00"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TTBBADO00"/>
                <w:sz w:val="22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TTBBADO00"/>
                <w:sz w:val="22"/>
                <w:szCs w:val="22"/>
                <w:lang w:eastAsia="en-US"/>
              </w:rPr>
              <m:t>2</m:t>
            </m:r>
          </m:sup>
        </m:sSup>
        <m:r>
          <m:rPr>
            <m:sty m:val="p"/>
          </m:rPr>
          <w:rPr>
            <w:rFonts w:ascii="Cambria Math" w:eastAsiaTheme="minorHAnsi" w:hAnsi="Cambria Math" w:cs="TTBBADO00"/>
            <w:sz w:val="22"/>
            <w:szCs w:val="22"/>
            <w:lang w:eastAsia="en-US"/>
          </w:rPr>
          <m:t xml:space="preserve"> J</m:t>
        </m:r>
      </m:oMath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, a temperatura da água aumentou 0,29 </w:t>
      </w:r>
      <w:proofErr w:type="spellStart"/>
      <w:r w:rsidRPr="00904C6A">
        <w:rPr>
          <w:rFonts w:asciiTheme="minorHAnsi" w:eastAsiaTheme="minorHAnsi" w:hAnsiTheme="minorHAnsi" w:cs="TTBBADO00"/>
          <w:sz w:val="22"/>
          <w:szCs w:val="22"/>
          <w:vertAlign w:val="superscript"/>
          <w:lang w:eastAsia="en-US"/>
        </w:rPr>
        <w:t>o</w:t>
      </w: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>C</w:t>
      </w:r>
      <w:proofErr w:type="spellEnd"/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>.</w:t>
      </w:r>
    </w:p>
    <w:p w:rsidR="006C1414" w:rsidRPr="00345DC3" w:rsidRDefault="00904C6A" w:rsidP="00904C6A">
      <w:pPr>
        <w:autoSpaceDE w:val="0"/>
        <w:autoSpaceDN w:val="0"/>
        <w:adjustRightInd w:val="0"/>
        <w:spacing w:before="240"/>
        <w:ind w:left="938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6C1414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Por que motivo o vaso de cobre utilizado na experiência foi revestido com cortiça?</w:t>
      </w:r>
    </w:p>
    <w:p w:rsidR="006C1414" w:rsidRPr="00345DC3" w:rsidRDefault="00904C6A" w:rsidP="00C87FBA">
      <w:pPr>
        <w:autoSpaceDE w:val="0"/>
        <w:autoSpaceDN w:val="0"/>
        <w:adjustRightInd w:val="0"/>
        <w:spacing w:before="240"/>
        <w:ind w:left="1190" w:right="510" w:hanging="252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6C1414" w:rsidRPr="006C1414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 </w:t>
      </w:r>
      <w:r w:rsidR="006C1414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Indique a incerteza de leitura associada à medição da temperatura com o termómetro utilizado pelos alunos.</w:t>
      </w:r>
    </w:p>
    <w:p w:rsidR="006C1414" w:rsidRPr="00345DC3" w:rsidRDefault="00904C6A" w:rsidP="00C87FBA">
      <w:pPr>
        <w:autoSpaceDE w:val="0"/>
        <w:autoSpaceDN w:val="0"/>
        <w:adjustRightInd w:val="0"/>
        <w:spacing w:before="240"/>
        <w:ind w:left="1162" w:right="510" w:hanging="224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c)</w:t>
      </w:r>
      <w:r w:rsidR="006C1414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Calcule o erro relativo, em percentagem, do valor da capacidade térmica mássica da água que pode ser determinado a partir dos resultados experimentais.</w:t>
      </w:r>
    </w:p>
    <w:p w:rsidR="006C1414" w:rsidRPr="006C1414" w:rsidRDefault="006C1414" w:rsidP="00C87FBA">
      <w:pPr>
        <w:autoSpaceDE w:val="0"/>
        <w:autoSpaceDN w:val="0"/>
        <w:adjustRightInd w:val="0"/>
        <w:spacing w:before="60"/>
        <w:ind w:left="1162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6C1414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367334" w:rsidRPr="006C1414" w:rsidRDefault="006C1414" w:rsidP="00345DC3">
      <w:pPr>
        <w:tabs>
          <w:tab w:val="left" w:pos="9639"/>
        </w:tabs>
        <w:spacing w:before="120" w:line="276" w:lineRule="auto"/>
        <w:ind w:right="510"/>
        <w:jc w:val="both"/>
        <w:rPr>
          <w:rFonts w:asciiTheme="minorHAnsi" w:hAnsiTheme="minorHAnsi"/>
          <w:sz w:val="22"/>
          <w:szCs w:val="22"/>
        </w:rPr>
      </w:pPr>
      <m:oMathPara>
        <m:oMath>
          <m:r>
            <m:rPr>
              <m:sty m:val="bi"/>
            </m:rPr>
            <w:rPr>
              <w:rFonts w:ascii="Cambria Math" w:eastAsiaTheme="minorHAnsi" w:hAnsi="Cambria Math" w:cs="Euclid-BoldItalic"/>
              <w:sz w:val="20"/>
              <w:szCs w:val="22"/>
              <w:lang w:eastAsia="en-US"/>
            </w:rPr>
            <m:t>c</m:t>
          </m:r>
          <m:r>
            <m:rPr>
              <m:sty m:val="b"/>
            </m:rPr>
            <w:rPr>
              <w:rFonts w:ascii="Cambria Math" w:eastAsiaTheme="minorHAnsi" w:hAnsi="Cambria Math" w:cs="Euclid-BoldItalic"/>
              <w:sz w:val="20"/>
              <w:szCs w:val="22"/>
              <w:lang w:eastAsia="en-US"/>
            </w:rPr>
            <m:t xml:space="preserve"> 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 xml:space="preserve">(capacidade térmica mássica da 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2"/>
              <w:lang w:eastAsia="en-US"/>
            </w:rPr>
            <m:t>á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 xml:space="preserve">gua) </m:t>
          </m:r>
          <m:r>
            <m:rPr>
              <m:sty m:val="b"/>
            </m:rPr>
            <w:rPr>
              <w:rFonts w:ascii="Cambria Math" w:eastAsiaTheme="minorHAnsi" w:hAnsi="Cambria Math" w:cs="Euclid-Bold"/>
              <w:sz w:val="20"/>
              <w:szCs w:val="22"/>
              <w:lang w:eastAsia="en-US"/>
            </w:rPr>
            <m:t>= 4,18×</m:t>
          </m:r>
          <m:sSup>
            <m:sSupPr>
              <m:ctrlPr>
                <w:rPr>
                  <w:rFonts w:ascii="Cambria Math" w:eastAsiaTheme="minorHAnsi" w:hAnsi="Cambria Math" w:cs="Euclid-Bold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3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Euclid-Bold"/>
              <w:sz w:val="20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Euclid-Bold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SymbolMT"/>
                  <w:sz w:val="20"/>
                  <w:szCs w:val="22"/>
                  <w:lang w:eastAsia="en-US"/>
                </w:rPr>
                <m:t>-</m:t>
              </m:r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1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Euclid-Bold"/>
              <w:sz w:val="20"/>
              <w:szCs w:val="22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Euclid-Bold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°C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SymbolMT"/>
                  <w:sz w:val="20"/>
                  <w:szCs w:val="22"/>
                  <w:lang w:eastAsia="en-US"/>
                </w:rPr>
                <m:t>-</m:t>
              </m:r>
              <m:r>
                <m:rPr>
                  <m:sty m:val="b"/>
                </m:rPr>
                <w:rPr>
                  <w:rFonts w:ascii="Cambria Math" w:eastAsiaTheme="minorHAnsi" w:hAnsi="Cambria Math" w:cs="Euclid-Bold"/>
                  <w:sz w:val="20"/>
                  <w:szCs w:val="22"/>
                  <w:lang w:eastAsia="en-US"/>
                </w:rPr>
                <m:t>1</m:t>
              </m:r>
            </m:sup>
          </m:sSup>
        </m:oMath>
      </m:oMathPara>
    </w:p>
    <w:p w:rsidR="00563B8B" w:rsidRPr="00345DC3" w:rsidRDefault="00345DC3" w:rsidP="00C87FBA">
      <w:pPr>
        <w:autoSpaceDE w:val="0"/>
        <w:autoSpaceDN w:val="0"/>
        <w:adjustRightInd w:val="0"/>
        <w:spacing w:before="48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16FCF867" wp14:editId="01D233EE">
            <wp:simplePos x="0" y="0"/>
            <wp:positionH relativeFrom="column">
              <wp:posOffset>4012565</wp:posOffset>
            </wp:positionH>
            <wp:positionV relativeFrom="paragraph">
              <wp:posOffset>372110</wp:posOffset>
            </wp:positionV>
            <wp:extent cx="2143760" cy="1629410"/>
            <wp:effectExtent l="0" t="0" r="8890" b="8890"/>
            <wp:wrapSquare wrapText="bothSides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45A" w:rsidRPr="00345DC3">
        <w:rPr>
          <w:rFonts w:asciiTheme="minorHAnsi" w:hAnsiTheme="minorHAnsi"/>
          <w:b/>
          <w:sz w:val="22"/>
          <w:szCs w:val="22"/>
        </w:rPr>
        <w:t>25.</w:t>
      </w:r>
      <w:r w:rsidR="006C1414" w:rsidRPr="00345DC3">
        <w:rPr>
          <w:rFonts w:asciiTheme="minorHAnsi" w:hAnsiTheme="minorHAnsi"/>
          <w:sz w:val="22"/>
          <w:szCs w:val="22"/>
        </w:rPr>
        <w:t xml:space="preserve"> </w:t>
      </w:r>
      <w:r w:rsidR="00563B8B" w:rsidRPr="00345DC3">
        <w:rPr>
          <w:rFonts w:asciiTheme="minorHAnsi" w:hAnsiTheme="minorHAnsi"/>
          <w:sz w:val="22"/>
          <w:szCs w:val="22"/>
        </w:rPr>
        <w:t>Os metais, como por exemplo o cobre, são, em geral,</w:t>
      </w:r>
      <w:r w:rsidR="00C87FBA">
        <w:rPr>
          <w:rFonts w:asciiTheme="minorHAnsi" w:hAnsiTheme="minorHAnsi"/>
          <w:sz w:val="22"/>
          <w:szCs w:val="22"/>
        </w:rPr>
        <w:t xml:space="preserve"> bons condutores térmicos e elé</w:t>
      </w:r>
      <w:r w:rsidR="00563B8B" w:rsidRPr="00345DC3">
        <w:rPr>
          <w:rFonts w:asciiTheme="minorHAnsi" w:hAnsiTheme="minorHAnsi"/>
          <w:sz w:val="22"/>
          <w:szCs w:val="22"/>
        </w:rPr>
        <w:t>tricos.</w:t>
      </w:r>
    </w:p>
    <w:p w:rsidR="00FC50B9" w:rsidRPr="00345DC3" w:rsidRDefault="00563B8B" w:rsidP="00C700D3">
      <w:pPr>
        <w:spacing w:after="1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O gráfico representa a variação de </w:t>
      </w:r>
      <w:proofErr w:type="gramStart"/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>temperatura, Δ</w:t>
      </w:r>
      <w:proofErr w:type="gramEnd"/>
      <w:r w:rsidR="00C87FBA" w:rsidRPr="00C87FBA">
        <w:rPr>
          <w:rFonts w:asciiTheme="minorHAnsi" w:eastAsiaTheme="minorHAnsi" w:hAnsiTheme="minorHAnsi" w:cs="TTBBADO00"/>
          <w:i/>
          <w:sz w:val="22"/>
          <w:szCs w:val="22"/>
          <w:lang w:eastAsia="en-US"/>
        </w:rPr>
        <w:sym w:font="Symbol" w:char="F071"/>
      </w: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 xml:space="preserve">, de duas esferas de cobre A e B, em função da energia, </w:t>
      </w:r>
      <w:r w:rsidRPr="00C87FBA">
        <w:rPr>
          <w:rFonts w:asciiTheme="minorHAnsi" w:eastAsiaTheme="minorHAnsi" w:hAnsiTheme="minorHAnsi" w:cs="TTBBADO00"/>
          <w:i/>
          <w:sz w:val="22"/>
          <w:szCs w:val="22"/>
          <w:lang w:eastAsia="en-US"/>
        </w:rPr>
        <w:t>E</w:t>
      </w:r>
      <w:r w:rsidRPr="00345DC3">
        <w:rPr>
          <w:rFonts w:asciiTheme="minorHAnsi" w:eastAsiaTheme="minorHAnsi" w:hAnsiTheme="minorHAnsi" w:cs="TTBBADO00"/>
          <w:sz w:val="22"/>
          <w:szCs w:val="22"/>
          <w:lang w:eastAsia="en-US"/>
        </w:rPr>
        <w:t>, fornecida a cada esfera.</w:t>
      </w:r>
    </w:p>
    <w:p w:rsidR="00563B8B" w:rsidRPr="00C700D3" w:rsidRDefault="00C87FBA" w:rsidP="00345DC3">
      <w:pPr>
        <w:spacing w:line="276" w:lineRule="auto"/>
        <w:ind w:left="896" w:right="510"/>
        <w:jc w:val="both"/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</w:pPr>
      <w:r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>Sele</w:t>
      </w:r>
      <w:r w:rsidR="00563B8B"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>cione a única alterna</w:t>
      </w:r>
      <w:r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>tiva que traduz a relação corre</w:t>
      </w:r>
      <w:r w:rsidR="00563B8B"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 xml:space="preserve">ta entre as massas das duas esferas, </w:t>
      </w:r>
      <w:proofErr w:type="spellStart"/>
      <w:r w:rsidR="00563B8B" w:rsidRPr="00C700D3">
        <w:rPr>
          <w:rFonts w:asciiTheme="minorHAnsi" w:eastAsiaTheme="minorHAnsi" w:hAnsiTheme="minorHAnsi" w:cs="TTBBADO00"/>
          <w:i/>
          <w:spacing w:val="-3"/>
          <w:sz w:val="22"/>
          <w:szCs w:val="22"/>
          <w:lang w:eastAsia="en-US"/>
        </w:rPr>
        <w:t>m</w:t>
      </w:r>
      <w:r w:rsidR="00563B8B" w:rsidRPr="00C700D3">
        <w:rPr>
          <w:rFonts w:asciiTheme="minorHAnsi" w:eastAsiaTheme="minorHAnsi" w:hAnsiTheme="minorHAnsi" w:cs="TTBBADO00"/>
          <w:spacing w:val="-3"/>
          <w:sz w:val="22"/>
          <w:szCs w:val="22"/>
          <w:vertAlign w:val="subscript"/>
          <w:lang w:eastAsia="en-US"/>
        </w:rPr>
        <w:t>A</w:t>
      </w:r>
      <w:proofErr w:type="spellEnd"/>
      <w:r w:rsidR="00563B8B"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 xml:space="preserve"> e </w:t>
      </w:r>
      <w:proofErr w:type="spellStart"/>
      <w:r w:rsidR="00563B8B" w:rsidRPr="00C700D3">
        <w:rPr>
          <w:rFonts w:asciiTheme="minorHAnsi" w:eastAsiaTheme="minorHAnsi" w:hAnsiTheme="minorHAnsi" w:cs="TTBBADO00"/>
          <w:i/>
          <w:spacing w:val="-3"/>
          <w:sz w:val="22"/>
          <w:szCs w:val="22"/>
          <w:lang w:eastAsia="en-US"/>
        </w:rPr>
        <w:t>m</w:t>
      </w:r>
      <w:r w:rsidR="00563B8B" w:rsidRPr="00C700D3">
        <w:rPr>
          <w:rFonts w:asciiTheme="minorHAnsi" w:eastAsiaTheme="minorHAnsi" w:hAnsiTheme="minorHAnsi" w:cs="TTBBADO00"/>
          <w:spacing w:val="-3"/>
          <w:sz w:val="22"/>
          <w:szCs w:val="22"/>
          <w:vertAlign w:val="subscript"/>
          <w:lang w:eastAsia="en-US"/>
        </w:rPr>
        <w:t>B</w:t>
      </w:r>
      <w:proofErr w:type="spellEnd"/>
      <w:r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 xml:space="preserve">, </w:t>
      </w:r>
      <w:proofErr w:type="spellStart"/>
      <w:r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>respe</w:t>
      </w:r>
      <w:r w:rsidR="00563B8B"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>tivamente</w:t>
      </w:r>
      <w:proofErr w:type="spellEnd"/>
      <w:r w:rsidR="00563B8B" w:rsidRPr="00C700D3">
        <w:rPr>
          <w:rFonts w:asciiTheme="minorHAnsi" w:eastAsiaTheme="minorHAnsi" w:hAnsiTheme="minorHAnsi" w:cs="TTBBADO00"/>
          <w:spacing w:val="-3"/>
          <w:sz w:val="22"/>
          <w:szCs w:val="22"/>
          <w:lang w:eastAsia="en-US"/>
        </w:rPr>
        <w:t>.</w:t>
      </w:r>
    </w:p>
    <w:p w:rsidR="00563B8B" w:rsidRPr="00563B8B" w:rsidRDefault="00563B8B" w:rsidP="00E504B3">
      <w:pPr>
        <w:tabs>
          <w:tab w:val="left" w:pos="4536"/>
        </w:tabs>
        <w:autoSpaceDE w:val="0"/>
        <w:autoSpaceDN w:val="0"/>
        <w:adjustRightInd w:val="0"/>
        <w:ind w:left="851"/>
        <w:jc w:val="both"/>
        <w:rPr>
          <w:rFonts w:asciiTheme="minorHAnsi" w:eastAsiaTheme="minorHAnsi" w:hAnsiTheme="minorHAnsi" w:cs="TT25540O00"/>
          <w:sz w:val="22"/>
          <w:szCs w:val="22"/>
          <w:lang w:eastAsia="en-US"/>
        </w:rPr>
      </w:pPr>
      <w:r w:rsidRPr="00563B8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m:oMath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 w:cs="TT25540O00"/>
            <w:sz w:val="20"/>
            <w:szCs w:val="22"/>
            <w:lang w:eastAsia="en-US"/>
          </w:rPr>
          <m:t xml:space="preserve">=2 </m:t>
        </m:r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B</m:t>
            </m:r>
          </m:sub>
        </m:sSub>
      </m:oMath>
    </w:p>
    <w:p w:rsidR="00563B8B" w:rsidRDefault="00563B8B" w:rsidP="00E504B3">
      <w:pPr>
        <w:tabs>
          <w:tab w:val="left" w:pos="4536"/>
        </w:tabs>
        <w:autoSpaceDE w:val="0"/>
        <w:autoSpaceDN w:val="0"/>
        <w:adjustRightInd w:val="0"/>
        <w:ind w:left="851"/>
        <w:jc w:val="both"/>
        <w:rPr>
          <w:rFonts w:asciiTheme="minorHAnsi" w:eastAsiaTheme="minorEastAsia" w:hAnsiTheme="minorHAnsi" w:cs="Arial-BoldMT"/>
          <w:iCs/>
          <w:sz w:val="20"/>
          <w:szCs w:val="22"/>
          <w:lang w:eastAsia="en-US"/>
        </w:rPr>
      </w:pPr>
      <w:r w:rsidRPr="00DE798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m:oMath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 w:cs="TT25540O00"/>
            <w:sz w:val="20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 xml:space="preserve"> 1 </m:t>
            </m:r>
          </m:num>
          <m:den>
            <m: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 xml:space="preserve"> 2 </m:t>
            </m:r>
          </m:den>
        </m:f>
        <m:r>
          <m:rPr>
            <m:sty m:val="p"/>
          </m:rPr>
          <w:rPr>
            <w:rFonts w:ascii="Cambria Math" w:eastAsiaTheme="minorHAnsi" w:hAnsi="Cambria Math" w:cs="TT25540O00"/>
            <w:sz w:val="20"/>
            <w:szCs w:val="22"/>
            <w:lang w:eastAsia="en-US"/>
          </w:rPr>
          <m:t xml:space="preserve"> </m:t>
        </m:r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B</m:t>
            </m:r>
          </m:sub>
        </m:sSub>
      </m:oMath>
    </w:p>
    <w:p w:rsidR="00C700D3" w:rsidRDefault="00C700D3" w:rsidP="00E504B3">
      <w:pPr>
        <w:tabs>
          <w:tab w:val="left" w:pos="4536"/>
        </w:tabs>
        <w:autoSpaceDE w:val="0"/>
        <w:autoSpaceDN w:val="0"/>
        <w:adjustRightInd w:val="0"/>
        <w:ind w:left="851"/>
        <w:jc w:val="both"/>
        <w:rPr>
          <w:rFonts w:asciiTheme="minorHAnsi" w:eastAsiaTheme="minorEastAsia" w:hAnsiTheme="minorHAnsi" w:cs="Arial-BoldMT"/>
          <w:iCs/>
          <w:sz w:val="20"/>
          <w:szCs w:val="22"/>
          <w:lang w:eastAsia="en-US"/>
        </w:rPr>
      </w:pPr>
      <w:r w:rsidRPr="00563B8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m:oMath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 w:cs="TT25540O00"/>
            <w:sz w:val="20"/>
            <w:szCs w:val="22"/>
            <w:lang w:eastAsia="en-US"/>
          </w:rPr>
          <m:t xml:space="preserve">=3 </m:t>
        </m:r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B</m:t>
            </m:r>
          </m:sub>
        </m:sSub>
      </m:oMath>
    </w:p>
    <w:p w:rsidR="00C700D3" w:rsidRPr="00DE798E" w:rsidRDefault="00C700D3" w:rsidP="00E504B3">
      <w:pPr>
        <w:tabs>
          <w:tab w:val="left" w:pos="4536"/>
        </w:tabs>
        <w:autoSpaceDE w:val="0"/>
        <w:autoSpaceDN w:val="0"/>
        <w:adjustRightInd w:val="0"/>
        <w:ind w:left="851"/>
        <w:jc w:val="both"/>
        <w:rPr>
          <w:rFonts w:asciiTheme="minorHAnsi" w:eastAsiaTheme="minorHAnsi" w:hAnsiTheme="minorHAnsi" w:cs="TT25540O00"/>
          <w:sz w:val="22"/>
          <w:szCs w:val="22"/>
          <w:lang w:eastAsia="en-US"/>
        </w:rPr>
      </w:pPr>
      <w:r w:rsidRPr="00DE798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m:oMath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 w:cs="TT25540O00"/>
            <w:sz w:val="20"/>
            <w:szCs w:val="22"/>
            <w:lang w:eastAsia="en-US"/>
          </w:rPr>
          <m:t>=</m:t>
        </m:r>
        <m:f>
          <m:fPr>
            <m:ctrl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</m:ctrlPr>
          </m:fPr>
          <m:num>
            <m: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 xml:space="preserve"> 1 </m:t>
            </m:r>
          </m:num>
          <m:den>
            <m: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 xml:space="preserve"> 3 </m:t>
            </m:r>
          </m:den>
        </m:f>
        <m:r>
          <m:rPr>
            <m:sty m:val="p"/>
          </m:rPr>
          <w:rPr>
            <w:rFonts w:ascii="Cambria Math" w:eastAsiaTheme="minorHAnsi" w:hAnsi="Cambria Math" w:cs="TT25540O00"/>
            <w:sz w:val="20"/>
            <w:szCs w:val="22"/>
            <w:lang w:eastAsia="en-US"/>
          </w:rPr>
          <m:t xml:space="preserve"> </m:t>
        </m:r>
        <m:sSub>
          <m:sSubPr>
            <m:ctrlPr>
              <w:rPr>
                <w:rFonts w:ascii="Cambria Math" w:eastAsiaTheme="minorHAnsi" w:hAnsi="Cambria Math" w:cs="Arial-ItalicMT"/>
                <w:i/>
                <w:iCs/>
                <w:sz w:val="20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-ItalicMT"/>
                <w:sz w:val="20"/>
                <w:szCs w:val="22"/>
                <w:lang w:eastAsia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T25540O00"/>
                <w:sz w:val="20"/>
                <w:szCs w:val="22"/>
                <w:lang w:eastAsia="en-US"/>
              </w:rPr>
              <m:t>B</m:t>
            </m:r>
          </m:sub>
        </m:sSub>
      </m:oMath>
    </w:p>
    <w:p w:rsidR="00FC50B9" w:rsidRPr="00345DC3" w:rsidRDefault="004E245A" w:rsidP="00E504B3">
      <w:pPr>
        <w:autoSpaceDE w:val="0"/>
        <w:autoSpaceDN w:val="0"/>
        <w:adjustRightInd w:val="0"/>
        <w:spacing w:before="360"/>
        <w:ind w:left="910" w:right="510" w:hanging="343"/>
        <w:jc w:val="both"/>
        <w:rPr>
          <w:rFonts w:asciiTheme="minorHAnsi" w:hAnsiTheme="minorHAnsi"/>
          <w:sz w:val="22"/>
          <w:szCs w:val="22"/>
        </w:rPr>
      </w:pPr>
      <w:r w:rsidRPr="00345DC3">
        <w:rPr>
          <w:rFonts w:asciiTheme="minorHAnsi" w:hAnsiTheme="minorHAnsi"/>
          <w:b/>
          <w:sz w:val="22"/>
          <w:szCs w:val="22"/>
        </w:rPr>
        <w:t>26.</w:t>
      </w:r>
      <w:r w:rsidR="005B119C" w:rsidRPr="00345DC3">
        <w:rPr>
          <w:rFonts w:asciiTheme="minorHAnsi" w:hAnsiTheme="minorHAnsi"/>
          <w:sz w:val="22"/>
          <w:szCs w:val="22"/>
        </w:rPr>
        <w:t xml:space="preserve"> Uma resistência térmica de cobre de 500 W foi introduzida num recipiente com 500 g de água a 20 </w:t>
      </w:r>
      <w:proofErr w:type="spellStart"/>
      <w:r w:rsidR="00A52262" w:rsidRPr="00C87FBA">
        <w:rPr>
          <w:rFonts w:asciiTheme="minorHAnsi" w:hAnsiTheme="minorHAnsi"/>
          <w:sz w:val="22"/>
          <w:szCs w:val="22"/>
          <w:vertAlign w:val="superscript"/>
        </w:rPr>
        <w:t>o</w:t>
      </w:r>
      <w:r w:rsidR="005B119C" w:rsidRPr="00345DC3">
        <w:rPr>
          <w:rFonts w:asciiTheme="minorHAnsi" w:hAnsiTheme="minorHAnsi"/>
          <w:sz w:val="22"/>
          <w:szCs w:val="22"/>
        </w:rPr>
        <w:t>C</w:t>
      </w:r>
      <w:proofErr w:type="spellEnd"/>
      <w:r w:rsidR="005B119C" w:rsidRPr="00345DC3">
        <w:rPr>
          <w:rFonts w:asciiTheme="minorHAnsi" w:hAnsiTheme="minorHAnsi"/>
          <w:sz w:val="22"/>
          <w:szCs w:val="22"/>
        </w:rPr>
        <w:t>.</w:t>
      </w:r>
    </w:p>
    <w:p w:rsidR="005B119C" w:rsidRPr="00345DC3" w:rsidRDefault="00C87FBA" w:rsidP="00C87FBA">
      <w:pPr>
        <w:autoSpaceDE w:val="0"/>
        <w:autoSpaceDN w:val="0"/>
        <w:adjustRightInd w:val="0"/>
        <w:spacing w:before="240"/>
        <w:ind w:left="1190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A52262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 w:rsidR="005B119C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Determine o intervalo de tempo durante o qual a resistência deve estar ligada, para que a temperatura final da água seja 90 </w:t>
      </w:r>
      <w:proofErr w:type="spellStart"/>
      <w:r w:rsidR="00A52262" w:rsidRPr="00C87FBA">
        <w:rPr>
          <w:rFonts w:asciiTheme="minorHAnsi" w:eastAsiaTheme="minorHAnsi" w:hAnsiTheme="minorHAnsi" w:cs="Arial-BoldMT"/>
          <w:bCs/>
          <w:sz w:val="22"/>
          <w:szCs w:val="22"/>
          <w:vertAlign w:val="superscript"/>
          <w:lang w:eastAsia="en-US"/>
        </w:rPr>
        <w:t>o</w:t>
      </w:r>
      <w:r w:rsidR="005B119C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</w:t>
      </w:r>
      <w:proofErr w:type="spellEnd"/>
      <w:r w:rsidR="005B119C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, considerando que toda a energia fornecida pela resistência é absorvida pela água.</w:t>
      </w:r>
    </w:p>
    <w:p w:rsidR="005B119C" w:rsidRPr="00345DC3" w:rsidRDefault="005B119C" w:rsidP="00C87FBA">
      <w:pPr>
        <w:autoSpaceDE w:val="0"/>
        <w:autoSpaceDN w:val="0"/>
        <w:adjustRightInd w:val="0"/>
        <w:spacing w:before="60"/>
        <w:ind w:left="119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345DC3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FC50B9" w:rsidRPr="00C87FBA" w:rsidRDefault="00A52262" w:rsidP="00345DC3">
      <w:pPr>
        <w:spacing w:before="120" w:line="276" w:lineRule="auto"/>
        <w:ind w:right="510"/>
        <w:jc w:val="both"/>
        <w:rPr>
          <w:rFonts w:ascii="Cambria Math" w:eastAsiaTheme="minorHAnsi" w:hAnsi="Cambria Math" w:cs="Arial-BoldMT"/>
          <w:sz w:val="20"/>
          <w:szCs w:val="22"/>
          <w:lang w:eastAsia="en-US"/>
          <w:oMath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eastAsiaTheme="minorHAnsi" w:hAnsi="Cambria Math" w:cs="Arial-BoldItalicMT"/>
              <w:sz w:val="20"/>
              <w:szCs w:val="22"/>
              <w:lang w:eastAsia="en-US"/>
            </w:rPr>
            <m:t>c</m:t>
          </m:r>
          <m:r>
            <m:rPr>
              <m:sty m:val="b"/>
            </m:rPr>
            <w:rPr>
              <w:rFonts w:ascii="Cambria Math" w:eastAsiaTheme="minorHAnsi" w:hAnsi="Cambria Math" w:cs="Arial-BoldItalicMT"/>
              <w:sz w:val="20"/>
              <w:szCs w:val="22"/>
              <w:lang w:eastAsia="en-US"/>
            </w:rPr>
            <m:t xml:space="preserve"> 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>(capacidade t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2"/>
              <w:lang w:eastAsia="en-US"/>
            </w:rPr>
            <m:t>é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 xml:space="preserve">rmica mássica da </m:t>
          </m:r>
          <m:r>
            <m:rPr>
              <m:nor/>
            </m:rPr>
            <w:rPr>
              <w:rFonts w:ascii="Cambria Math" w:eastAsiaTheme="minorHAnsi" w:hAnsi="Cambria Math" w:cs="Arial-BoldMT"/>
              <w:b/>
              <w:sz w:val="20"/>
              <w:szCs w:val="22"/>
              <w:lang w:eastAsia="en-US"/>
            </w:rPr>
            <m:t>á</m:t>
          </m:r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>gua) = 4,18×</m:t>
          </m:r>
          <m:sSup>
            <m:sSupPr>
              <m:ctrlPr>
                <w:rPr>
                  <w:rFonts w:ascii="Cambria Math" w:eastAsiaTheme="minorHAnsi" w:hAnsi="Cambria Math" w:cs="Arial-BoldMT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2"/>
                  <w:lang w:eastAsia="en-US"/>
                </w:rPr>
                <m:t>3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Arial-BoldMT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2"/>
                  <w:lang w:eastAsia="en-US"/>
                </w:rPr>
                <m:t>–1</m:t>
              </m:r>
            </m:sup>
          </m:sSup>
          <m:r>
            <m:rPr>
              <m:sty m:val="b"/>
            </m:rPr>
            <w:rPr>
              <w:rFonts w:ascii="Cambria Math" w:eastAsiaTheme="minorHAnsi" w:hAnsi="Cambria Math" w:cs="Arial-BoldMT"/>
              <w:sz w:val="20"/>
              <w:szCs w:val="22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Arial-BoldMT"/>
                  <w:b/>
                  <w:bCs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2"/>
                  <w:lang w:eastAsia="en-US"/>
                </w:rPr>
                <m:t>°C</m:t>
              </m:r>
            </m:e>
            <m:sup>
              <m:r>
                <m:rPr>
                  <m:sty m:val="b"/>
                </m:rPr>
                <w:rPr>
                  <w:rFonts w:ascii="Cambria Math" w:eastAsiaTheme="minorHAnsi" w:hAnsi="Cambria Math" w:cs="Arial-BoldMT"/>
                  <w:sz w:val="20"/>
                  <w:szCs w:val="22"/>
                  <w:lang w:eastAsia="en-US"/>
                </w:rPr>
                <m:t>–1</m:t>
              </m:r>
            </m:sup>
          </m:sSup>
        </m:oMath>
      </m:oMathPara>
    </w:p>
    <w:p w:rsidR="00A52262" w:rsidRPr="00345DC3" w:rsidRDefault="00C87FBA" w:rsidP="00C87FBA">
      <w:pPr>
        <w:autoSpaceDE w:val="0"/>
        <w:autoSpaceDN w:val="0"/>
        <w:adjustRightInd w:val="0"/>
        <w:spacing w:before="240"/>
        <w:ind w:left="1190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A52262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Selec</w:t>
      </w:r>
      <w:r w:rsidR="00A52262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ione a única alternativa que contém os termos que preenchem, sequencialmente, os espaços seguintes, de m</w:t>
      </w:r>
      <w:r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odo a obter uma afirmação corre</w:t>
      </w:r>
      <w:r w:rsidR="00A52262" w:rsidRPr="00345DC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ta.</w:t>
      </w:r>
    </w:p>
    <w:p w:rsidR="00A52262" w:rsidRPr="00345DC3" w:rsidRDefault="00A52262" w:rsidP="00C87FBA">
      <w:pPr>
        <w:autoSpaceDE w:val="0"/>
        <w:autoSpaceDN w:val="0"/>
        <w:adjustRightInd w:val="0"/>
        <w:spacing w:before="60"/>
        <w:ind w:left="119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345DC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A transferência de energia entre a resistência térmica e a água processa-se essencialmente por ______, sendo a energia transferida sob a forma </w:t>
      </w:r>
      <w:proofErr w:type="gramStart"/>
      <w:r w:rsidRPr="00345DC3">
        <w:rPr>
          <w:rFonts w:asciiTheme="minorHAnsi" w:eastAsiaTheme="minorHAnsi" w:hAnsiTheme="minorHAnsi" w:cs="ArialMT"/>
          <w:sz w:val="22"/>
          <w:szCs w:val="22"/>
          <w:lang w:eastAsia="en-US"/>
        </w:rPr>
        <w:t>de</w:t>
      </w:r>
      <w:proofErr w:type="gramEnd"/>
      <w:r w:rsidRPr="00345DC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______.</w:t>
      </w:r>
    </w:p>
    <w:p w:rsidR="00A52262" w:rsidRPr="00A52262" w:rsidRDefault="00A52262" w:rsidP="00646F4A">
      <w:pPr>
        <w:tabs>
          <w:tab w:val="left" w:pos="4536"/>
        </w:tabs>
        <w:autoSpaceDE w:val="0"/>
        <w:autoSpaceDN w:val="0"/>
        <w:adjustRightInd w:val="0"/>
        <w:spacing w:before="120"/>
        <w:ind w:left="1701"/>
        <w:jc w:val="both"/>
        <w:rPr>
          <w:rFonts w:asciiTheme="minorHAnsi" w:eastAsiaTheme="minorHAnsi" w:hAnsiTheme="minorHAnsi" w:cs="TT25540O00"/>
          <w:sz w:val="22"/>
          <w:szCs w:val="22"/>
          <w:lang w:eastAsia="en-US"/>
        </w:rPr>
      </w:pPr>
      <w:r w:rsidRPr="00A52262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condução ...</w:t>
      </w:r>
      <w:proofErr w:type="gramEnd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 xml:space="preserve">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radiação</w:t>
      </w:r>
      <w:proofErr w:type="gramEnd"/>
      <w:r>
        <w:rPr>
          <w:rFonts w:asciiTheme="minorHAnsi" w:eastAsiaTheme="minorHAnsi" w:hAnsiTheme="minorHAnsi" w:cs="TT25540O00"/>
          <w:sz w:val="22"/>
          <w:szCs w:val="22"/>
          <w:lang w:eastAsia="en-US"/>
        </w:rPr>
        <w:tab/>
      </w:r>
    </w:p>
    <w:p w:rsidR="00A52262" w:rsidRDefault="00A52262" w:rsidP="00646F4A">
      <w:pPr>
        <w:tabs>
          <w:tab w:val="left" w:pos="4536"/>
        </w:tabs>
        <w:spacing w:line="276" w:lineRule="auto"/>
        <w:ind w:left="1701"/>
        <w:jc w:val="both"/>
        <w:rPr>
          <w:rFonts w:asciiTheme="minorHAnsi" w:eastAsiaTheme="minorHAnsi" w:hAnsiTheme="minorHAnsi" w:cs="TT25540O00"/>
          <w:sz w:val="22"/>
          <w:szCs w:val="22"/>
          <w:lang w:eastAsia="en-US"/>
        </w:rPr>
      </w:pPr>
      <w:r w:rsidRPr="00A52262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convecção ...</w:t>
      </w:r>
      <w:proofErr w:type="gramEnd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 xml:space="preserve">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calor</w:t>
      </w:r>
      <w:proofErr w:type="gramEnd"/>
      <w:r>
        <w:rPr>
          <w:rFonts w:asciiTheme="minorHAnsi" w:eastAsiaTheme="minorHAnsi" w:hAnsiTheme="minorHAnsi" w:cs="TT25540O00"/>
          <w:sz w:val="22"/>
          <w:szCs w:val="22"/>
          <w:lang w:eastAsia="en-US"/>
        </w:rPr>
        <w:tab/>
      </w:r>
    </w:p>
    <w:p w:rsidR="00C700D3" w:rsidRDefault="00C700D3" w:rsidP="00646F4A">
      <w:pPr>
        <w:tabs>
          <w:tab w:val="left" w:pos="4536"/>
        </w:tabs>
        <w:spacing w:line="276" w:lineRule="auto"/>
        <w:ind w:left="1701"/>
        <w:jc w:val="both"/>
        <w:rPr>
          <w:rFonts w:asciiTheme="minorHAnsi" w:eastAsiaTheme="minorHAnsi" w:hAnsiTheme="minorHAnsi" w:cs="TT25540O00"/>
          <w:sz w:val="22"/>
          <w:szCs w:val="22"/>
          <w:lang w:eastAsia="en-US"/>
        </w:rPr>
      </w:pPr>
      <w:r w:rsidRPr="00A52262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convecção ...</w:t>
      </w:r>
      <w:proofErr w:type="gramEnd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 xml:space="preserve">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radiação</w:t>
      </w:r>
      <w:proofErr w:type="gramEnd"/>
    </w:p>
    <w:p w:rsidR="00C700D3" w:rsidRPr="00A52262" w:rsidRDefault="00C700D3" w:rsidP="00646F4A">
      <w:pPr>
        <w:tabs>
          <w:tab w:val="left" w:pos="4536"/>
        </w:tabs>
        <w:spacing w:line="276" w:lineRule="auto"/>
        <w:ind w:left="1701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A52262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condução ...</w:t>
      </w:r>
      <w:proofErr w:type="gramEnd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 xml:space="preserve"> </w:t>
      </w:r>
      <w:proofErr w:type="gramStart"/>
      <w:r w:rsidRPr="00A52262">
        <w:rPr>
          <w:rFonts w:asciiTheme="minorHAnsi" w:eastAsiaTheme="minorHAnsi" w:hAnsiTheme="minorHAnsi" w:cs="TT25540O00"/>
          <w:sz w:val="22"/>
          <w:szCs w:val="22"/>
          <w:lang w:eastAsia="en-US"/>
        </w:rPr>
        <w:t>calor</w:t>
      </w:r>
      <w:proofErr w:type="gramEnd"/>
    </w:p>
    <w:p w:rsidR="00FC50B9" w:rsidRPr="00C2239B" w:rsidRDefault="00FC50B9" w:rsidP="00A52262">
      <w:pPr>
        <w:spacing w:line="276" w:lineRule="auto"/>
        <w:ind w:right="-316"/>
        <w:jc w:val="both"/>
        <w:rPr>
          <w:rFonts w:asciiTheme="minorHAnsi" w:hAnsiTheme="minorHAnsi"/>
          <w:sz w:val="22"/>
          <w:szCs w:val="22"/>
        </w:rPr>
      </w:pPr>
    </w:p>
    <w:p w:rsidR="00D67BAE" w:rsidRPr="00E863A3" w:rsidRDefault="004E245A" w:rsidP="00D5642B">
      <w:pPr>
        <w:autoSpaceDE w:val="0"/>
        <w:autoSpaceDN w:val="0"/>
        <w:adjustRightInd w:val="0"/>
        <w:spacing w:before="360"/>
        <w:ind w:left="907" w:right="510" w:hanging="340"/>
        <w:jc w:val="both"/>
        <w:rPr>
          <w:rFonts w:asciiTheme="minorHAnsi" w:hAnsiTheme="minorHAnsi"/>
          <w:sz w:val="22"/>
          <w:szCs w:val="22"/>
        </w:rPr>
      </w:pPr>
      <w:r w:rsidRPr="00E863A3">
        <w:rPr>
          <w:rFonts w:asciiTheme="minorHAnsi" w:hAnsiTheme="minorHAnsi"/>
          <w:b/>
          <w:sz w:val="22"/>
          <w:szCs w:val="22"/>
        </w:rPr>
        <w:lastRenderedPageBreak/>
        <w:t>27.</w:t>
      </w:r>
      <w:r w:rsidR="00D67BAE" w:rsidRPr="00E863A3">
        <w:rPr>
          <w:rFonts w:asciiTheme="minorHAnsi" w:hAnsiTheme="minorHAnsi"/>
          <w:sz w:val="22"/>
          <w:szCs w:val="22"/>
        </w:rPr>
        <w:t xml:space="preserve"> O conhecimento de propriedades físicas, como a capacidade térmica mássica e a condutividade térmica, é fundamental quando se analisam situações que envolvem transferências de energia sob a forma de calor.</w:t>
      </w:r>
    </w:p>
    <w:p w:rsidR="00D67BAE" w:rsidRPr="00E863A3" w:rsidRDefault="00D67BAE" w:rsidP="00E863A3">
      <w:pPr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TTBBADO00"/>
          <w:sz w:val="22"/>
          <w:szCs w:val="22"/>
          <w:lang w:eastAsia="en-US"/>
        </w:rPr>
        <w:t>Numa fábrica, pretende-se escolher um material adequado ao fabrico de um recipiente que, quando colocado sobre uma chama, permita aquecer, rapidamente, um líquido nele contido.</w:t>
      </w:r>
    </w:p>
    <w:p w:rsidR="00D67BAE" w:rsidRPr="00E863A3" w:rsidRDefault="00424C86" w:rsidP="00424C86">
      <w:pPr>
        <w:autoSpaceDE w:val="0"/>
        <w:autoSpaceDN w:val="0"/>
        <w:adjustRightInd w:val="0"/>
        <w:spacing w:before="240"/>
        <w:ind w:left="1190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D67BAE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Tendo em </w:t>
      </w:r>
      <w:r w:rsidR="00646F4A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conta a situação descrita, sele</w:t>
      </w:r>
      <w:r w:rsidR="00D67BAE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cione a</w:t>
      </w:r>
      <w:r w:rsidR="00646F4A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alternativa que completa corre</w:t>
      </w:r>
      <w:r w:rsidR="00D67BAE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tamente a frase seguinte.</w:t>
      </w:r>
    </w:p>
    <w:p w:rsidR="00D67BAE" w:rsidRPr="00E863A3" w:rsidRDefault="00D67BAE" w:rsidP="00E9228D">
      <w:pPr>
        <w:autoSpaceDE w:val="0"/>
        <w:autoSpaceDN w:val="0"/>
        <w:adjustRightInd w:val="0"/>
        <w:ind w:left="119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Para fabricar esse recipiente, deve escolher-se um material que tenha...</w:t>
      </w:r>
    </w:p>
    <w:p w:rsidR="00D67BAE" w:rsidRPr="00E863A3" w:rsidRDefault="00D67BAE" w:rsidP="00424C86">
      <w:pPr>
        <w:autoSpaceDE w:val="0"/>
        <w:autoSpaceDN w:val="0"/>
        <w:adjustRightInd w:val="0"/>
        <w:spacing w:before="60" w:after="60"/>
        <w:ind w:left="1701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proofErr w:type="gramStart"/>
      <w:r w:rsidRPr="00D67BA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...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proofErr w:type="gramStart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elevada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capacidade térmica mássica e elevada condutividade térmica.</w:t>
      </w:r>
    </w:p>
    <w:p w:rsidR="00D67BAE" w:rsidRPr="00E863A3" w:rsidRDefault="00D67BAE" w:rsidP="00424C86">
      <w:pPr>
        <w:autoSpaceDE w:val="0"/>
        <w:autoSpaceDN w:val="0"/>
        <w:adjustRightInd w:val="0"/>
        <w:spacing w:before="60" w:after="60"/>
        <w:ind w:left="1701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proofErr w:type="gramStart"/>
      <w:r w:rsidRPr="00D67BA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...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proofErr w:type="gramStart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elevada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capacidade térmica mássica e baixa condutividade térmica.</w:t>
      </w:r>
    </w:p>
    <w:p w:rsidR="00D67BAE" w:rsidRPr="00E863A3" w:rsidRDefault="00D67BAE" w:rsidP="00424C86">
      <w:pPr>
        <w:autoSpaceDE w:val="0"/>
        <w:autoSpaceDN w:val="0"/>
        <w:adjustRightInd w:val="0"/>
        <w:spacing w:before="60" w:after="60"/>
        <w:ind w:left="1701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proofErr w:type="gramStart"/>
      <w:r w:rsidRPr="00D67BA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...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proofErr w:type="gramStart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baixa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capacidade térmica mássica e elevada condutividade térmica.</w:t>
      </w:r>
    </w:p>
    <w:p w:rsidR="00D67BAE" w:rsidRPr="00E863A3" w:rsidRDefault="00D67BAE" w:rsidP="00424C86">
      <w:pPr>
        <w:autoSpaceDE w:val="0"/>
        <w:autoSpaceDN w:val="0"/>
        <w:adjustRightInd w:val="0"/>
        <w:spacing w:before="60" w:after="60"/>
        <w:ind w:left="1701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proofErr w:type="gramStart"/>
      <w:r w:rsidRPr="00D67BAE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...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proofErr w:type="gramStart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baixa</w:t>
      </w:r>
      <w:proofErr w:type="gramEnd"/>
      <w:r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capacidade térmica mássica e baixa condutividade térmica.</w:t>
      </w:r>
    </w:p>
    <w:p w:rsidR="00D67BAE" w:rsidRPr="00E863A3" w:rsidRDefault="00D5642B" w:rsidP="00D5642B">
      <w:pPr>
        <w:autoSpaceDE w:val="0"/>
        <w:autoSpaceDN w:val="0"/>
        <w:adjustRightInd w:val="0"/>
        <w:spacing w:before="240"/>
        <w:ind w:left="1190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 w:rsidRPr="00D5642B">
        <w:rPr>
          <w:rFonts w:asciiTheme="minorHAnsi" w:hAnsiTheme="minorHAnsi"/>
          <w:b/>
          <w:noProof/>
          <w:sz w:val="22"/>
          <w:szCs w:val="22"/>
        </w:rPr>
        <w:t>b)</w:t>
      </w:r>
      <w:r w:rsidR="00D67BAE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Para escolher o material a utilizar, realizaram-se diversos ensaios, usando blocos de diversos materiais, de massa 1,30 kg, e uma fonte de aquecimento que fornecia, a cada um desses blocos, </w:t>
      </w:r>
      <m:oMath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>2,50×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3</m:t>
            </m:r>
          </m:sup>
        </m:sSup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 xml:space="preserve"> J</m:t>
        </m:r>
      </m:oMath>
      <w:r w:rsidR="00D67BAE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em cada minuto.</w:t>
      </w:r>
    </w:p>
    <w:p w:rsidR="00D67BAE" w:rsidRPr="00E863A3" w:rsidRDefault="009E50D7" w:rsidP="00E9228D">
      <w:pPr>
        <w:autoSpaceDE w:val="0"/>
        <w:autoSpaceDN w:val="0"/>
        <w:adjustRightInd w:val="0"/>
        <w:spacing w:before="60"/>
        <w:ind w:left="119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D5642B">
        <w:rPr>
          <w:rFonts w:asciiTheme="minorHAnsi" w:hAnsiTheme="minorHAnsi"/>
          <w:b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0A295073" wp14:editId="6E00138E">
            <wp:simplePos x="0" y="0"/>
            <wp:positionH relativeFrom="column">
              <wp:posOffset>2825115</wp:posOffset>
            </wp:positionH>
            <wp:positionV relativeFrom="paragraph">
              <wp:posOffset>103505</wp:posOffset>
            </wp:positionV>
            <wp:extent cx="3327400" cy="1777365"/>
            <wp:effectExtent l="0" t="0" r="6350" b="0"/>
            <wp:wrapSquare wrapText="bothSides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7BAE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O gráfico representa o modo como variou a temperatura de um desses blocos, em função do tempo de aquecimento.</w:t>
      </w:r>
    </w:p>
    <w:p w:rsidR="00D67BAE" w:rsidRPr="00E863A3" w:rsidRDefault="00D67BAE" w:rsidP="00E9228D">
      <w:pPr>
        <w:autoSpaceDE w:val="0"/>
        <w:autoSpaceDN w:val="0"/>
        <w:adjustRightInd w:val="0"/>
        <w:spacing w:before="60"/>
        <w:ind w:left="119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Calcule a capacidade térmica mássica do material constituinte desse bloco.</w:t>
      </w:r>
    </w:p>
    <w:p w:rsidR="00FC50B9" w:rsidRPr="00E863A3" w:rsidRDefault="00D67BAE" w:rsidP="00E9228D">
      <w:pPr>
        <w:autoSpaceDE w:val="0"/>
        <w:autoSpaceDN w:val="0"/>
        <w:adjustRightInd w:val="0"/>
        <w:spacing w:before="60"/>
        <w:ind w:left="119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FC50B9" w:rsidRDefault="00FC50B9" w:rsidP="00D5642B">
      <w:pPr>
        <w:spacing w:after="60" w:line="276" w:lineRule="auto"/>
        <w:ind w:left="284"/>
        <w:jc w:val="center"/>
        <w:rPr>
          <w:rFonts w:asciiTheme="minorHAnsi" w:hAnsiTheme="minorHAnsi"/>
          <w:sz w:val="22"/>
          <w:szCs w:val="22"/>
        </w:rPr>
      </w:pPr>
    </w:p>
    <w:p w:rsidR="008B3C4C" w:rsidRPr="00E863A3" w:rsidRDefault="004E245A" w:rsidP="00D5642B">
      <w:pPr>
        <w:autoSpaceDE w:val="0"/>
        <w:autoSpaceDN w:val="0"/>
        <w:adjustRightInd w:val="0"/>
        <w:spacing w:before="280"/>
        <w:ind w:left="907" w:right="510" w:hanging="340"/>
        <w:jc w:val="both"/>
        <w:rPr>
          <w:rFonts w:asciiTheme="minorHAnsi" w:hAnsiTheme="minorHAnsi"/>
          <w:sz w:val="22"/>
          <w:szCs w:val="22"/>
        </w:rPr>
      </w:pPr>
      <w:r w:rsidRPr="00E863A3">
        <w:rPr>
          <w:rFonts w:asciiTheme="minorHAnsi" w:hAnsiTheme="minorHAnsi"/>
          <w:b/>
          <w:sz w:val="22"/>
          <w:szCs w:val="22"/>
        </w:rPr>
        <w:t>28</w:t>
      </w:r>
      <w:r w:rsidR="00C841E2" w:rsidRPr="00E863A3">
        <w:rPr>
          <w:rFonts w:asciiTheme="minorHAnsi" w:hAnsiTheme="minorHAnsi"/>
          <w:b/>
          <w:sz w:val="22"/>
          <w:szCs w:val="22"/>
        </w:rPr>
        <w:t>.</w:t>
      </w:r>
      <w:r w:rsidR="00C841E2" w:rsidRPr="00E863A3">
        <w:rPr>
          <w:rFonts w:asciiTheme="minorHAnsi" w:hAnsiTheme="minorHAnsi"/>
          <w:sz w:val="22"/>
          <w:szCs w:val="22"/>
        </w:rPr>
        <w:t xml:space="preserve"> </w:t>
      </w:r>
      <w:r w:rsidR="008B3C4C" w:rsidRPr="00E863A3">
        <w:rPr>
          <w:rFonts w:asciiTheme="minorHAnsi" w:hAnsiTheme="minorHAnsi"/>
          <w:sz w:val="22"/>
          <w:szCs w:val="22"/>
        </w:rPr>
        <w:t xml:space="preserve">Quando se fornece energia a uma substância, mantendo-se a pressão constante, nem sempre há aumento de temperatura. Observe o gráfico, que representa como varia a temperatura de uma amostra de água de massa, </w:t>
      </w:r>
      <w:r w:rsidR="008B3C4C" w:rsidRPr="00242A01">
        <w:rPr>
          <w:rFonts w:asciiTheme="minorHAnsi" w:hAnsiTheme="minorHAnsi"/>
          <w:i/>
          <w:sz w:val="22"/>
          <w:szCs w:val="22"/>
        </w:rPr>
        <w:t>m</w:t>
      </w:r>
      <w:r w:rsidR="008B3C4C" w:rsidRPr="00E863A3">
        <w:rPr>
          <w:rFonts w:asciiTheme="minorHAnsi" w:hAnsiTheme="minorHAnsi"/>
          <w:sz w:val="22"/>
          <w:szCs w:val="22"/>
        </w:rPr>
        <w:t xml:space="preserve">, em kg, com a energia, </w:t>
      </w:r>
      <w:r w:rsidR="008B3C4C" w:rsidRPr="00242A01">
        <w:rPr>
          <w:rFonts w:asciiTheme="minorHAnsi" w:hAnsiTheme="minorHAnsi"/>
          <w:i/>
          <w:sz w:val="22"/>
          <w:szCs w:val="22"/>
        </w:rPr>
        <w:t>E</w:t>
      </w:r>
      <w:r w:rsidR="008B3C4C" w:rsidRPr="00E863A3">
        <w:rPr>
          <w:rFonts w:asciiTheme="minorHAnsi" w:hAnsiTheme="minorHAnsi"/>
          <w:sz w:val="22"/>
          <w:szCs w:val="22"/>
        </w:rPr>
        <w:t xml:space="preserve">, que lhe é transferida, à pressão de 1 </w:t>
      </w:r>
      <w:proofErr w:type="spellStart"/>
      <w:r w:rsidR="008B3C4C" w:rsidRPr="00E863A3">
        <w:rPr>
          <w:rFonts w:asciiTheme="minorHAnsi" w:hAnsiTheme="minorHAnsi"/>
          <w:sz w:val="22"/>
          <w:szCs w:val="22"/>
        </w:rPr>
        <w:t>atm</w:t>
      </w:r>
      <w:proofErr w:type="spellEnd"/>
      <w:r w:rsidR="008B3C4C" w:rsidRPr="00E863A3">
        <w:rPr>
          <w:rFonts w:asciiTheme="minorHAnsi" w:hAnsiTheme="minorHAnsi"/>
          <w:sz w:val="22"/>
          <w:szCs w:val="22"/>
        </w:rPr>
        <w:t>.</w:t>
      </w:r>
    </w:p>
    <w:p w:rsidR="008B3C4C" w:rsidRPr="00E863A3" w:rsidRDefault="008B6BB8" w:rsidP="00E863A3">
      <w:pPr>
        <w:spacing w:before="60" w:after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água líquida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 xml:space="preserve">=4200 J 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–1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K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–1</m:t>
              </m:r>
            </m:sup>
          </m:sSup>
        </m:oMath>
      </m:oMathPara>
    </w:p>
    <w:p w:rsidR="008B3C4C" w:rsidRPr="00E863A3" w:rsidRDefault="008B6BB8" w:rsidP="00E863A3">
      <w:pPr>
        <w:spacing w:before="60" w:after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fusão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>=3,34×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5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–1</m:t>
              </m:r>
            </m:sup>
          </m:sSup>
        </m:oMath>
      </m:oMathPara>
    </w:p>
    <w:p w:rsidR="008B3C4C" w:rsidRPr="00E863A3" w:rsidRDefault="008B6BB8" w:rsidP="00E863A3">
      <w:pPr>
        <w:spacing w:before="60" w:after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gelo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 xml:space="preserve">=2100 J 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–1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K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–1</m:t>
              </m:r>
            </m:sup>
          </m:sSup>
        </m:oMath>
      </m:oMathPara>
    </w:p>
    <w:p w:rsidR="00C841E2" w:rsidRPr="00E863A3" w:rsidRDefault="008B6BB8" w:rsidP="00E863A3">
      <w:pPr>
        <w:spacing w:before="60" w:after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vaporização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>=2,26×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6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TTBBADO00"/>
              <w:sz w:val="22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TBBADO00"/>
                  <w:sz w:val="22"/>
                  <w:szCs w:val="22"/>
                  <w:lang w:eastAsia="en-US"/>
                </w:rPr>
                <m:t>–1</m:t>
              </m:r>
            </m:sup>
          </m:sSup>
        </m:oMath>
      </m:oMathPara>
    </w:p>
    <w:p w:rsidR="00FC50B9" w:rsidRPr="00C2239B" w:rsidRDefault="00FC50B9" w:rsidP="00D5642B">
      <w:pPr>
        <w:tabs>
          <w:tab w:val="left" w:pos="2552"/>
        </w:tabs>
        <w:spacing w:line="276" w:lineRule="auto"/>
        <w:ind w:right="-1"/>
        <w:jc w:val="center"/>
        <w:rPr>
          <w:rFonts w:asciiTheme="minorHAnsi" w:hAnsiTheme="minorHAnsi"/>
          <w:sz w:val="22"/>
          <w:szCs w:val="22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60B51D1" wp14:editId="7B4E808F">
            <wp:extent cx="4469884" cy="1675507"/>
            <wp:effectExtent l="0" t="0" r="0" b="127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884" cy="167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1BF" w:rsidRDefault="00C431BF" w:rsidP="00E9228D">
      <w:pPr>
        <w:autoSpaceDE w:val="0"/>
        <w:autoSpaceDN w:val="0"/>
        <w:adjustRightInd w:val="0"/>
        <w:spacing w:before="240"/>
        <w:ind w:left="924" w:right="510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</w:p>
    <w:p w:rsidR="008B3C4C" w:rsidRPr="00E863A3" w:rsidRDefault="006A31DB" w:rsidP="00E9228D">
      <w:pPr>
        <w:autoSpaceDE w:val="0"/>
        <w:autoSpaceDN w:val="0"/>
        <w:adjustRightInd w:val="0"/>
        <w:spacing w:before="240"/>
        <w:ind w:left="924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lastRenderedPageBreak/>
        <w:t>a)</w:t>
      </w:r>
      <w:r w:rsidR="008B3C4C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Justifique, com base no gráfico, a afirmação seguinte</w:t>
      </w:r>
      <w:r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</w:t>
      </w:r>
    </w:p>
    <w:p w:rsidR="00FC50B9" w:rsidRPr="00E863A3" w:rsidRDefault="008B3C4C" w:rsidP="00D5642B">
      <w:pPr>
        <w:autoSpaceDE w:val="0"/>
        <w:autoSpaceDN w:val="0"/>
        <w:adjustRightInd w:val="0"/>
        <w:ind w:left="113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«Fornecendo a mesma energia a massas iguais de água líquida e de gelo, verifica-se que o aumento de temperatura é maior no gelo.»</w:t>
      </w:r>
    </w:p>
    <w:p w:rsidR="008B3C4C" w:rsidRPr="00E863A3" w:rsidRDefault="006A31DB" w:rsidP="00E9228D">
      <w:pPr>
        <w:autoSpaceDE w:val="0"/>
        <w:autoSpaceDN w:val="0"/>
        <w:adjustRightInd w:val="0"/>
        <w:spacing w:before="240"/>
        <w:ind w:left="924" w:right="510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FC50B9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 w:rsidR="00C431BF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Sele</w:t>
      </w:r>
      <w:r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cione a alternativa corre</w:t>
      </w:r>
      <w:r w:rsidR="008B3C4C" w:rsidRPr="00E863A3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ta.</w:t>
      </w:r>
    </w:p>
    <w:p w:rsidR="008B3C4C" w:rsidRPr="00E863A3" w:rsidRDefault="008B3C4C" w:rsidP="00E9228D">
      <w:pPr>
        <w:autoSpaceDE w:val="0"/>
        <w:autoSpaceDN w:val="0"/>
        <w:adjustRightInd w:val="0"/>
        <w:ind w:left="1722" w:right="510" w:hanging="336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>(A)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A energia rece</w:t>
      </w:r>
      <w:r w:rsidR="00DE39A7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bida pela água na fase sólida (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A</w:t>
      </w:r>
      <w:r w:rsidR="00DE39A7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8B3C4C">
        <w:rPr>
          <w:rFonts w:asciiTheme="minorHAnsi" w:eastAsiaTheme="minorHAnsi" w:hAnsiTheme="minorHAnsi" w:cs="ArialMT"/>
          <w:sz w:val="22"/>
          <w:szCs w:val="22"/>
          <w:lang w:eastAsia="en-US"/>
        </w:rPr>
        <w:t>→</w:t>
      </w:r>
      <w:r w:rsidR="00DE39A7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="00DE39A7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B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) pode ser calculada pela expressão </w:t>
      </w:r>
      <m:oMath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E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=3,34×</m:t>
        </m:r>
        <m:sSup>
          <m:sSupPr>
            <m:ctrl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  <m:t>5</m:t>
            </m:r>
          </m:sup>
        </m:sSup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×</m:t>
        </m:r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m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×</m:t>
        </m:r>
        <m:sSub>
          <m:sSubPr>
            <m:ctrl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  <m:t>1</m:t>
            </m:r>
          </m:sub>
        </m:sSub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 xml:space="preserve"> J</m:t>
        </m:r>
      </m:oMath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.</w:t>
      </w:r>
    </w:p>
    <w:p w:rsidR="008B3C4C" w:rsidRPr="00E863A3" w:rsidRDefault="008B3C4C" w:rsidP="00E9228D">
      <w:pPr>
        <w:autoSpaceDE w:val="0"/>
        <w:autoSpaceDN w:val="0"/>
        <w:adjustRightInd w:val="0"/>
        <w:ind w:left="1722" w:right="510" w:hanging="336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>(B)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A energia recebida</w:t>
      </w:r>
      <w:r w:rsidR="00DE39A7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pela água durante a ebulição (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D</w:t>
      </w:r>
      <w:r w:rsidR="00DE39A7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8B3C4C">
        <w:rPr>
          <w:rFonts w:asciiTheme="minorHAnsi" w:eastAsiaTheme="minorHAnsi" w:hAnsiTheme="minorHAnsi" w:cs="ArialMT"/>
          <w:sz w:val="22"/>
          <w:szCs w:val="22"/>
          <w:lang w:eastAsia="en-US"/>
        </w:rPr>
        <w:t>→</w:t>
      </w:r>
      <w:r w:rsidR="00DE39A7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E) pode ser calculada pela expressão </w:t>
      </w:r>
      <m:oMath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E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=2,26×</m:t>
        </m:r>
        <m:sSup>
          <m:sSupPr>
            <m:ctrl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  <m:t>6</m:t>
            </m:r>
          </m:sup>
        </m:sSup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×</m:t>
        </m:r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m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×100 J</m:t>
        </m:r>
      </m:oMath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.</w:t>
      </w:r>
    </w:p>
    <w:p w:rsidR="008B3C4C" w:rsidRPr="00E863A3" w:rsidRDefault="008B3C4C" w:rsidP="00E9228D">
      <w:pPr>
        <w:autoSpaceDE w:val="0"/>
        <w:autoSpaceDN w:val="0"/>
        <w:adjustRightInd w:val="0"/>
        <w:ind w:left="1722" w:right="510" w:hanging="336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>(C)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A energia recebida pela água na fase líquida (C</w:t>
      </w:r>
      <w:r w:rsidR="00DE39A7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8B3C4C">
        <w:rPr>
          <w:rFonts w:asciiTheme="minorHAnsi" w:eastAsiaTheme="minorHAnsi" w:hAnsiTheme="minorHAnsi" w:cs="ArialMT"/>
          <w:sz w:val="22"/>
          <w:szCs w:val="22"/>
          <w:lang w:eastAsia="en-US"/>
        </w:rPr>
        <w:t>→</w:t>
      </w:r>
      <w:r w:rsidR="00DE39A7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D) pode ser calculada pela expressão </w:t>
      </w:r>
      <m:oMath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E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=4200×</m:t>
        </m:r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m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×100 J</m:t>
        </m:r>
      </m:oMath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.</w:t>
      </w:r>
    </w:p>
    <w:p w:rsidR="00FC50B9" w:rsidRPr="00E863A3" w:rsidRDefault="008B3C4C" w:rsidP="00E9228D">
      <w:pPr>
        <w:autoSpaceDE w:val="0"/>
        <w:autoSpaceDN w:val="0"/>
        <w:adjustRightInd w:val="0"/>
        <w:ind w:left="1722" w:right="510" w:hanging="336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>(D)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A energia recebida pela água durante a fusão (B</w:t>
      </w:r>
      <w:r w:rsidR="00DE39A7"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8B3C4C">
        <w:rPr>
          <w:rFonts w:asciiTheme="minorHAnsi" w:eastAsiaTheme="minorHAnsi" w:hAnsiTheme="minorHAnsi" w:cs="ArialMT"/>
          <w:sz w:val="22"/>
          <w:szCs w:val="22"/>
          <w:lang w:eastAsia="en-US"/>
        </w:rPr>
        <w:t>→</w:t>
      </w:r>
      <w:r w:rsidR="00DE39A7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C) pode ser calculada pela expressão </w:t>
      </w:r>
      <m:oMath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E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=2100×</m:t>
        </m:r>
        <m:r>
          <w:rPr>
            <w:rFonts w:ascii="Cambria Math" w:eastAsiaTheme="minorHAnsi" w:hAnsi="Cambria Math" w:cs="ArialMT"/>
            <w:sz w:val="22"/>
            <w:szCs w:val="22"/>
            <w:lang w:eastAsia="en-US"/>
          </w:rPr>
          <m:t>m</m:t>
        </m:r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>×100 J</m:t>
        </m:r>
      </m:oMath>
      <w:r w:rsidRPr="00E863A3">
        <w:rPr>
          <w:rFonts w:asciiTheme="minorHAnsi" w:eastAsiaTheme="minorHAnsi" w:hAnsiTheme="minorHAnsi" w:cs="ArialMT"/>
          <w:sz w:val="22"/>
          <w:szCs w:val="22"/>
          <w:lang w:eastAsia="en-US"/>
        </w:rPr>
        <w:t>.</w:t>
      </w:r>
    </w:p>
    <w:p w:rsidR="00F908BB" w:rsidRPr="00E863A3" w:rsidRDefault="004E245A" w:rsidP="00D5642B">
      <w:pPr>
        <w:autoSpaceDE w:val="0"/>
        <w:autoSpaceDN w:val="0"/>
        <w:adjustRightInd w:val="0"/>
        <w:spacing w:before="360"/>
        <w:ind w:left="907" w:right="510" w:hanging="340"/>
        <w:jc w:val="both"/>
        <w:rPr>
          <w:rFonts w:asciiTheme="minorHAnsi" w:hAnsiTheme="minorHAnsi"/>
          <w:sz w:val="22"/>
          <w:szCs w:val="22"/>
        </w:rPr>
      </w:pPr>
      <w:r w:rsidRPr="00E863A3">
        <w:rPr>
          <w:rFonts w:asciiTheme="minorHAnsi" w:hAnsiTheme="minorHAnsi"/>
          <w:b/>
          <w:sz w:val="22"/>
          <w:szCs w:val="22"/>
        </w:rPr>
        <w:t>29.</w:t>
      </w:r>
      <w:r w:rsidR="00F908BB" w:rsidRPr="00E863A3">
        <w:rPr>
          <w:rFonts w:asciiTheme="minorHAnsi" w:hAnsiTheme="minorHAnsi"/>
          <w:sz w:val="22"/>
          <w:szCs w:val="22"/>
        </w:rPr>
        <w:t xml:space="preserve"> Considere uma amostra de um metal que se encontra à temperatura de fusão desse metal e a pressão constante.</w:t>
      </w:r>
    </w:p>
    <w:p w:rsidR="00F908BB" w:rsidRPr="00E863A3" w:rsidRDefault="00F908BB" w:rsidP="006A31DB">
      <w:pPr>
        <w:spacing w:before="60"/>
        <w:ind w:left="896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E863A3">
        <w:rPr>
          <w:rFonts w:asciiTheme="minorHAnsi" w:eastAsiaTheme="minorHAnsi" w:hAnsiTheme="minorHAnsi" w:cs="TTBBADO00"/>
          <w:sz w:val="22"/>
          <w:szCs w:val="22"/>
          <w:lang w:eastAsia="en-US"/>
        </w:rPr>
        <w:t>Se se pretender calcular a energia necessária para fundir completamente a amostra, as grandezas que devem ser conhecidas são</w:t>
      </w:r>
    </w:p>
    <w:p w:rsidR="00F908BB" w:rsidRPr="006405EC" w:rsidRDefault="00F908BB" w:rsidP="00424C86">
      <w:pPr>
        <w:autoSpaceDE w:val="0"/>
        <w:autoSpaceDN w:val="0"/>
        <w:adjustRightInd w:val="0"/>
        <w:spacing w:before="60" w:after="60"/>
        <w:ind w:left="1701" w:right="510" w:hanging="335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F908B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(A) </w:t>
      </w:r>
      <w:r w:rsidRPr="006405EC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a temperatura de fusão do metal e a capacidade térmica mássica do metal.</w:t>
      </w:r>
    </w:p>
    <w:p w:rsidR="00F908BB" w:rsidRPr="006405EC" w:rsidRDefault="00F908BB" w:rsidP="00424C86">
      <w:pPr>
        <w:autoSpaceDE w:val="0"/>
        <w:autoSpaceDN w:val="0"/>
        <w:adjustRightInd w:val="0"/>
        <w:spacing w:after="60"/>
        <w:ind w:left="1701" w:right="510" w:hanging="336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F908B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(B) </w:t>
      </w:r>
      <w:r w:rsidRPr="006405EC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a temperatura de fusão do metal e a variação de entalpia (ou calor) de fusão do metal.</w:t>
      </w:r>
    </w:p>
    <w:p w:rsidR="00F908BB" w:rsidRPr="006405EC" w:rsidRDefault="00F908BB" w:rsidP="00C431BF">
      <w:pPr>
        <w:autoSpaceDE w:val="0"/>
        <w:autoSpaceDN w:val="0"/>
        <w:adjustRightInd w:val="0"/>
        <w:spacing w:after="60"/>
        <w:ind w:left="1701" w:right="510" w:hanging="336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F908B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(C) </w:t>
      </w:r>
      <w:r w:rsidRPr="006405EC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a massa da amostra e a temperatura de fusão do metal.</w:t>
      </w:r>
    </w:p>
    <w:p w:rsidR="00FC50B9" w:rsidRPr="006405EC" w:rsidRDefault="00F908BB" w:rsidP="00424C86">
      <w:pPr>
        <w:autoSpaceDE w:val="0"/>
        <w:autoSpaceDN w:val="0"/>
        <w:adjustRightInd w:val="0"/>
        <w:spacing w:after="60"/>
        <w:ind w:left="1701" w:right="510" w:hanging="336"/>
        <w:jc w:val="both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 w:rsidRPr="00F908BB"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 xml:space="preserve">(D) </w:t>
      </w:r>
      <w:r w:rsidRPr="006405EC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a massa da amostra e a variação de entalpia (ou calor) de fusão do metal.</w:t>
      </w:r>
    </w:p>
    <w:p w:rsidR="00F908BB" w:rsidRPr="006405EC" w:rsidRDefault="006A31DB" w:rsidP="00B21DBF">
      <w:pPr>
        <w:autoSpaceDE w:val="0"/>
        <w:autoSpaceDN w:val="0"/>
        <w:adjustRightInd w:val="0"/>
        <w:spacing w:before="240"/>
        <w:ind w:left="910" w:right="510" w:hanging="343"/>
        <w:jc w:val="both"/>
        <w:rPr>
          <w:rFonts w:asciiTheme="minorHAnsi" w:hAnsiTheme="minorHAnsi"/>
          <w:noProof/>
          <w:sz w:val="22"/>
          <w:szCs w:val="22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anchor distT="180340" distB="180340" distL="180340" distR="114300" simplePos="0" relativeHeight="251664384" behindDoc="0" locked="0" layoutInCell="1" allowOverlap="1" wp14:anchorId="5BDACEB3" wp14:editId="74389A77">
            <wp:simplePos x="0" y="0"/>
            <wp:positionH relativeFrom="column">
              <wp:posOffset>4132580</wp:posOffset>
            </wp:positionH>
            <wp:positionV relativeFrom="paragraph">
              <wp:posOffset>425450</wp:posOffset>
            </wp:positionV>
            <wp:extent cx="2123440" cy="1863725"/>
            <wp:effectExtent l="0" t="0" r="0" b="3175"/>
            <wp:wrapSquare wrapText="bothSides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45A" w:rsidRPr="006405EC">
        <w:rPr>
          <w:rFonts w:asciiTheme="minorHAnsi" w:hAnsiTheme="minorHAnsi"/>
          <w:b/>
          <w:sz w:val="22"/>
          <w:szCs w:val="22"/>
        </w:rPr>
        <w:t>30.</w:t>
      </w:r>
      <w:r w:rsidR="00F908BB" w:rsidRPr="006405EC">
        <w:rPr>
          <w:rFonts w:asciiTheme="minorHAnsi" w:hAnsiTheme="minorHAnsi"/>
          <w:sz w:val="22"/>
          <w:szCs w:val="22"/>
        </w:rPr>
        <w:t xml:space="preserve"> Com o objetivo de determinar a capacidade térmica mássica do cobre e do alumínio, um grupo de alunos utilizou sucessivamente blocos calorimétricos desses metais, numa montagem semelhante à representada na </w:t>
      </w:r>
      <w:r>
        <w:rPr>
          <w:rFonts w:asciiTheme="minorHAnsi" w:hAnsiTheme="minorHAnsi"/>
          <w:sz w:val="22"/>
          <w:szCs w:val="22"/>
        </w:rPr>
        <w:t>figura</w:t>
      </w:r>
      <w:r w:rsidR="00F908BB" w:rsidRPr="006405EC">
        <w:rPr>
          <w:rFonts w:asciiTheme="minorHAnsi" w:hAnsiTheme="minorHAnsi"/>
          <w:sz w:val="22"/>
          <w:szCs w:val="22"/>
        </w:rPr>
        <w:t>.</w:t>
      </w:r>
    </w:p>
    <w:p w:rsidR="00FC50B9" w:rsidRDefault="00F908BB" w:rsidP="00AE66B7">
      <w:pPr>
        <w:spacing w:before="60"/>
        <w:ind w:left="907" w:right="3912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6405EC">
        <w:rPr>
          <w:rFonts w:asciiTheme="minorHAnsi" w:eastAsiaTheme="minorHAnsi" w:hAnsiTheme="minorHAnsi" w:cs="TTBBADO00"/>
          <w:sz w:val="22"/>
          <w:szCs w:val="22"/>
          <w:lang w:eastAsia="en-US"/>
        </w:rPr>
        <w:t>Os alunos começaram por introduzir um sensor de temperatura, ligado a um sistema de aquisição de dados, num dos orifícios de um desses blocos calorimétricos e uma resistência de aquecimento no outro orifício. Tiveram, ainda, o cuidado de proceder de modo a otimizar o contacto térmico do bloco, quer com o sensor, quer com a resistência, e a minimizar a taxa de dissipação de energia do bloco. Seguidamente, os alunos montaram um circuito elétrico, ligando a resistência de aquecimento a uma fonte de alimentação, a um voltímetro, a um amperímetro e a um interruptor.</w:t>
      </w:r>
    </w:p>
    <w:p w:rsidR="006A31DB" w:rsidRDefault="006A31DB" w:rsidP="006A31DB">
      <w:pPr>
        <w:spacing w:before="60"/>
        <w:ind w:left="907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</w:p>
    <w:p w:rsidR="006A31DB" w:rsidRDefault="006A31DB" w:rsidP="006A31DB">
      <w:pPr>
        <w:spacing w:before="60"/>
        <w:ind w:left="907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</w:p>
    <w:p w:rsidR="006A31DB" w:rsidRDefault="006A31DB" w:rsidP="006A31DB">
      <w:pPr>
        <w:spacing w:before="60"/>
        <w:ind w:left="907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</w:p>
    <w:p w:rsidR="006A31DB" w:rsidRDefault="006A31DB" w:rsidP="006A31DB">
      <w:pPr>
        <w:spacing w:before="60"/>
        <w:ind w:left="907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</w:p>
    <w:p w:rsidR="006A31DB" w:rsidRDefault="006A31DB" w:rsidP="006A31DB">
      <w:pPr>
        <w:spacing w:before="60"/>
        <w:ind w:left="907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</w:p>
    <w:p w:rsidR="006A31DB" w:rsidRDefault="006A31DB" w:rsidP="006A31DB">
      <w:pPr>
        <w:spacing w:before="60"/>
        <w:ind w:left="907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</w:p>
    <w:p w:rsidR="006A31DB" w:rsidRDefault="006A31DB" w:rsidP="006A31DB">
      <w:pPr>
        <w:spacing w:before="60"/>
        <w:ind w:left="907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</w:p>
    <w:p w:rsidR="00AE66B7" w:rsidRDefault="00AE66B7">
      <w:pPr>
        <w:spacing w:after="200" w:line="276" w:lineRule="auto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>
        <w:rPr>
          <w:rFonts w:asciiTheme="minorHAnsi" w:eastAsiaTheme="minorHAnsi" w:hAnsiTheme="minorHAnsi" w:cs="TTBBADO00"/>
          <w:sz w:val="22"/>
          <w:szCs w:val="22"/>
          <w:lang w:eastAsia="en-US"/>
        </w:rPr>
        <w:br w:type="page"/>
      </w:r>
    </w:p>
    <w:p w:rsidR="00F908BB" w:rsidRPr="006405EC" w:rsidRDefault="00424C86" w:rsidP="00FD004E">
      <w:pPr>
        <w:autoSpaceDE w:val="0"/>
        <w:autoSpaceDN w:val="0"/>
        <w:adjustRightInd w:val="0"/>
        <w:spacing w:before="120"/>
        <w:ind w:left="1231" w:right="510" w:hanging="335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lastRenderedPageBreak/>
        <w:t>a)</w:t>
      </w:r>
      <w:r w:rsidR="00F908BB" w:rsidRPr="006405EC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Qual dos esquemas seguintes pode representar o circuito elétrico montado pelos alunos?</w:t>
      </w:r>
    </w:p>
    <w:p w:rsidR="00E9228D" w:rsidRDefault="00FD004E" w:rsidP="00FD004E">
      <w:pPr>
        <w:autoSpaceDE w:val="0"/>
        <w:autoSpaceDN w:val="0"/>
        <w:adjustRightInd w:val="0"/>
        <w:spacing w:before="240"/>
        <w:ind w:left="1168" w:right="510" w:hanging="272"/>
        <w:jc w:val="center"/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noProof/>
          <w:sz w:val="22"/>
          <w:szCs w:val="22"/>
        </w:rPr>
        <w:drawing>
          <wp:inline distT="0" distB="0" distL="0" distR="0">
            <wp:extent cx="4870714" cy="1563627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1_cap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714" cy="156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8BB" w:rsidRPr="006405EC" w:rsidRDefault="00E9228D" w:rsidP="00E9228D">
      <w:pPr>
        <w:autoSpaceDE w:val="0"/>
        <w:autoSpaceDN w:val="0"/>
        <w:adjustRightInd w:val="0"/>
        <w:spacing w:before="240"/>
        <w:ind w:left="1066" w:right="510" w:hanging="272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F908BB" w:rsidRPr="006405EC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Os alunos ligaram o interruptor do circuito elétrico e iniciaram, simultaneamente, o registo da temperatura do bloco de cobre em função do tempo.</w:t>
      </w:r>
    </w:p>
    <w:p w:rsidR="00F908BB" w:rsidRPr="00E9228D" w:rsidRDefault="00F908BB" w:rsidP="00E922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60" w:after="60"/>
        <w:ind w:left="1350" w:right="510" w:hanging="284"/>
        <w:contextualSpacing w:val="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9228D">
        <w:rPr>
          <w:rFonts w:asciiTheme="minorHAnsi" w:eastAsiaTheme="minorHAnsi" w:hAnsiTheme="minorHAnsi" w:cs="ArialMT"/>
          <w:sz w:val="22"/>
          <w:szCs w:val="22"/>
          <w:lang w:eastAsia="en-US"/>
        </w:rPr>
        <w:t>Identifique uma das grandezas que os alunos tiveram de medir para calcularem a potência dissipada pela resistência de aquecimento.</w:t>
      </w:r>
    </w:p>
    <w:p w:rsidR="00F908BB" w:rsidRPr="006405EC" w:rsidRDefault="00F908BB" w:rsidP="00E922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ind w:left="1350" w:right="510" w:hanging="284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92350E">
        <w:rPr>
          <w:rFonts w:asciiTheme="minorHAnsi" w:eastAsiaTheme="minorHAnsi" w:hAnsiTheme="minorHAnsi" w:cs="ArialMT"/>
          <w:spacing w:val="-2"/>
          <w:sz w:val="22"/>
          <w:szCs w:val="22"/>
          <w:lang w:eastAsia="en-US"/>
        </w:rPr>
        <w:t xml:space="preserve">A </w:t>
      </w:r>
      <w:r w:rsidRPr="00E9228D">
        <w:rPr>
          <w:rFonts w:asciiTheme="minorHAnsi" w:eastAsiaTheme="minorHAnsi" w:hAnsiTheme="minorHAnsi" w:cs="ArialMT"/>
          <w:sz w:val="22"/>
          <w:szCs w:val="22"/>
          <w:lang w:eastAsia="en-US"/>
        </w:rPr>
        <w:t>potência</w:t>
      </w:r>
      <w:r w:rsidRPr="0092350E">
        <w:rPr>
          <w:rFonts w:asciiTheme="minorHAnsi" w:eastAsiaTheme="minorHAnsi" w:hAnsiTheme="minorHAnsi" w:cs="ArialMT"/>
          <w:spacing w:val="-2"/>
          <w:sz w:val="22"/>
          <w:szCs w:val="22"/>
          <w:lang w:eastAsia="en-US"/>
        </w:rPr>
        <w:t xml:space="preserve"> dissipada pela resistência de aquecimento na experiência realizada foi 1,58</w:t>
      </w:r>
      <w:r w:rsidR="00E9228D">
        <w:rPr>
          <w:rFonts w:asciiTheme="minorHAnsi" w:eastAsiaTheme="minorHAnsi" w:hAnsiTheme="minorHAnsi" w:cs="ArialMT"/>
          <w:spacing w:val="-2"/>
          <w:sz w:val="22"/>
          <w:szCs w:val="22"/>
          <w:lang w:eastAsia="en-US"/>
        </w:rPr>
        <w:t xml:space="preserve"> </w:t>
      </w:r>
      <w:r w:rsidRPr="0092350E">
        <w:rPr>
          <w:rFonts w:asciiTheme="minorHAnsi" w:eastAsiaTheme="minorHAnsi" w:hAnsiTheme="minorHAnsi" w:cs="ArialMT"/>
          <w:spacing w:val="-2"/>
          <w:sz w:val="22"/>
          <w:szCs w:val="22"/>
          <w:lang w:eastAsia="en-US"/>
        </w:rPr>
        <w:t>W.</w:t>
      </w:r>
    </w:p>
    <w:p w:rsidR="00FC50B9" w:rsidRPr="006405EC" w:rsidRDefault="00F908BB" w:rsidP="00E9228D">
      <w:pPr>
        <w:autoSpaceDE w:val="0"/>
        <w:autoSpaceDN w:val="0"/>
        <w:adjustRightInd w:val="0"/>
        <w:ind w:left="1372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6405EC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A </w:t>
      </w:r>
      <w:r w:rsidR="00E9228D">
        <w:rPr>
          <w:rFonts w:asciiTheme="minorHAnsi" w:eastAsiaTheme="minorHAnsi" w:hAnsiTheme="minorHAnsi" w:cs="ArialMT"/>
          <w:sz w:val="22"/>
          <w:szCs w:val="22"/>
          <w:lang w:eastAsia="en-US"/>
        </w:rPr>
        <w:t>figura</w:t>
      </w:r>
      <w:r w:rsidRPr="006405EC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apresenta o gráfico da temperatura do bloco de cobre, de massa 1,00 kg, em função do tempo.</w:t>
      </w:r>
    </w:p>
    <w:p w:rsidR="00FC50B9" w:rsidRDefault="00FC50B9" w:rsidP="000E6F22">
      <w:pPr>
        <w:spacing w:before="160" w:after="160"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 w:rsidRPr="00C2239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5C51D30" wp14:editId="45FD781A">
            <wp:extent cx="3348000" cy="2129664"/>
            <wp:effectExtent l="0" t="0" r="5080" b="444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000" cy="2129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08BB" w:rsidRPr="00F908BB" w:rsidRDefault="00F908BB" w:rsidP="00DC729D">
      <w:pPr>
        <w:autoSpaceDE w:val="0"/>
        <w:autoSpaceDN w:val="0"/>
        <w:adjustRightInd w:val="0"/>
        <w:ind w:left="1106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F908BB">
        <w:rPr>
          <w:rFonts w:asciiTheme="minorHAnsi" w:eastAsiaTheme="minorHAnsi" w:hAnsiTheme="minorHAnsi" w:cs="ArialMT"/>
          <w:sz w:val="22"/>
          <w:szCs w:val="22"/>
          <w:lang w:eastAsia="en-US"/>
        </w:rPr>
        <w:t>Determine, a partir dos resultados da experiência, o valor da capacidade térmica mássica do cobre.</w:t>
      </w:r>
    </w:p>
    <w:p w:rsidR="00F908BB" w:rsidRPr="00F908BB" w:rsidRDefault="00F908BB" w:rsidP="00DC729D">
      <w:pPr>
        <w:autoSpaceDE w:val="0"/>
        <w:autoSpaceDN w:val="0"/>
        <w:adjustRightInd w:val="0"/>
        <w:ind w:left="1106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F908BB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F908BB" w:rsidRPr="00F908BB" w:rsidRDefault="00F908BB" w:rsidP="00F908BB">
      <w:pPr>
        <w:spacing w:line="276" w:lineRule="auto"/>
        <w:ind w:right="-1"/>
        <w:jc w:val="both"/>
        <w:rPr>
          <w:rFonts w:asciiTheme="minorHAnsi" w:hAnsiTheme="minorHAnsi"/>
          <w:noProof/>
          <w:sz w:val="22"/>
          <w:szCs w:val="22"/>
        </w:rPr>
      </w:pPr>
    </w:p>
    <w:p w:rsidR="00F908BB" w:rsidRPr="007E0DC0" w:rsidRDefault="00413970" w:rsidP="00E9228D">
      <w:pPr>
        <w:autoSpaceDE w:val="0"/>
        <w:autoSpaceDN w:val="0"/>
        <w:adjustRightInd w:val="0"/>
        <w:spacing w:before="240"/>
        <w:ind w:left="1066" w:right="510" w:hanging="272"/>
        <w:jc w:val="both"/>
        <w:rPr>
          <w:rFonts w:asciiTheme="minorHAnsi" w:eastAsiaTheme="minorHAnsi" w:hAnsiTheme="minorHAnsi" w:cs="Arial-BoldMT"/>
          <w:bCs/>
          <w:spacing w:val="5"/>
          <w:sz w:val="22"/>
          <w:szCs w:val="22"/>
          <w:lang w:eastAsia="en-US"/>
        </w:rPr>
      </w:pPr>
      <w:r w:rsidRPr="00413970">
        <w:rPr>
          <w:rFonts w:asciiTheme="minorHAnsi" w:eastAsiaTheme="minorHAnsi" w:hAnsiTheme="minorHAnsi" w:cs="Arial-BoldMT"/>
          <w:b/>
          <w:bCs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05CFD168" wp14:editId="10A14373">
            <wp:simplePos x="0" y="0"/>
            <wp:positionH relativeFrom="column">
              <wp:posOffset>3358515</wp:posOffset>
            </wp:positionH>
            <wp:positionV relativeFrom="paragraph">
              <wp:posOffset>238760</wp:posOffset>
            </wp:positionV>
            <wp:extent cx="2790825" cy="1597660"/>
            <wp:effectExtent l="0" t="0" r="9525" b="2540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28D">
        <w:rPr>
          <w:rFonts w:asciiTheme="minorHAnsi" w:eastAsiaTheme="minorHAnsi" w:hAnsiTheme="minorHAnsi" w:cs="Arial-BoldMT"/>
          <w:b/>
          <w:bCs/>
          <w:noProof/>
          <w:sz w:val="22"/>
          <w:szCs w:val="22"/>
        </w:rPr>
        <w:t>c)</w:t>
      </w:r>
      <w:r w:rsidR="00F908BB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 w:rsidR="00F908BB" w:rsidRPr="007E0DC0">
        <w:rPr>
          <w:rFonts w:asciiTheme="minorHAnsi" w:eastAsiaTheme="minorHAnsi" w:hAnsiTheme="minorHAnsi" w:cs="Arial-BoldMT"/>
          <w:bCs/>
          <w:spacing w:val="5"/>
          <w:sz w:val="22"/>
          <w:szCs w:val="22"/>
          <w:lang w:eastAsia="en-US"/>
        </w:rPr>
        <w:t>Seguidamente, os alunos repetiram a experiência, nas mesmas condições, substituindo apenas o bloco de cobre por outro de alumínio, aproximadamente com a mesma massa.</w:t>
      </w:r>
    </w:p>
    <w:p w:rsidR="00F908BB" w:rsidRPr="00413970" w:rsidRDefault="00F908BB" w:rsidP="00EC1C25">
      <w:pPr>
        <w:autoSpaceDE w:val="0"/>
        <w:autoSpaceDN w:val="0"/>
        <w:adjustRightInd w:val="0"/>
        <w:spacing w:before="60"/>
        <w:ind w:left="109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413970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A </w:t>
      </w:r>
      <w:r w:rsidR="00EC1C25">
        <w:rPr>
          <w:rFonts w:asciiTheme="minorHAnsi" w:eastAsiaTheme="minorHAnsi" w:hAnsiTheme="minorHAnsi" w:cs="ArialMT"/>
          <w:sz w:val="22"/>
          <w:szCs w:val="22"/>
          <w:lang w:eastAsia="en-US"/>
        </w:rPr>
        <w:t>figura</w:t>
      </w:r>
      <w:r w:rsidRPr="00413970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apresenta o esboço dos gráficos da temperatura de cada um dos blocos, em função do tempo.</w:t>
      </w:r>
    </w:p>
    <w:p w:rsidR="00B21DBF" w:rsidRDefault="00F908BB" w:rsidP="00EC1C25">
      <w:pPr>
        <w:autoSpaceDE w:val="0"/>
        <w:autoSpaceDN w:val="0"/>
        <w:adjustRightInd w:val="0"/>
        <w:spacing w:before="60"/>
        <w:ind w:left="109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413970">
        <w:rPr>
          <w:rFonts w:asciiTheme="minorHAnsi" w:eastAsiaTheme="minorHAnsi" w:hAnsiTheme="minorHAnsi" w:cs="ArialMT"/>
          <w:sz w:val="22"/>
          <w:szCs w:val="22"/>
          <w:lang w:eastAsia="en-US"/>
        </w:rPr>
        <w:t>Conclua, justificando, qual dos dois metais, cobre ou alumínio, terá maior capacidade térmica mássica.</w:t>
      </w:r>
    </w:p>
    <w:p w:rsidR="00FA73B3" w:rsidRPr="00B21DBF" w:rsidRDefault="004E245A" w:rsidP="00EA6039">
      <w:pPr>
        <w:autoSpaceDE w:val="0"/>
        <w:autoSpaceDN w:val="0"/>
        <w:adjustRightInd w:val="0"/>
        <w:spacing w:before="360" w:after="160"/>
        <w:ind w:left="907" w:right="510" w:hanging="34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413970">
        <w:rPr>
          <w:rFonts w:asciiTheme="minorHAnsi" w:hAnsiTheme="minorHAnsi"/>
          <w:b/>
          <w:sz w:val="22"/>
          <w:szCs w:val="22"/>
        </w:rPr>
        <w:lastRenderedPageBreak/>
        <w:t>31.</w:t>
      </w:r>
      <w:r w:rsidR="00FA73B3" w:rsidRPr="00413970">
        <w:rPr>
          <w:rFonts w:asciiTheme="minorHAnsi" w:hAnsiTheme="minorHAnsi"/>
          <w:sz w:val="22"/>
          <w:szCs w:val="22"/>
        </w:rPr>
        <w:t xml:space="preserve"> Com o objetivo de estabelecer o balanço energético de um sistema </w:t>
      </w:r>
      <w:r w:rsidR="00FA73B3" w:rsidRPr="00EC1C25">
        <w:rPr>
          <w:rFonts w:asciiTheme="minorHAnsi" w:hAnsiTheme="minorHAnsi"/>
          <w:i/>
          <w:sz w:val="22"/>
          <w:szCs w:val="22"/>
        </w:rPr>
        <w:t>gelo</w:t>
      </w:r>
      <w:r w:rsidR="00FA73B3" w:rsidRPr="00413970">
        <w:rPr>
          <w:rFonts w:asciiTheme="minorHAnsi" w:hAnsiTheme="minorHAnsi"/>
          <w:sz w:val="22"/>
          <w:szCs w:val="22"/>
        </w:rPr>
        <w:t xml:space="preserve"> + </w:t>
      </w:r>
      <w:r w:rsidR="00FA73B3" w:rsidRPr="00EC1C25">
        <w:rPr>
          <w:rFonts w:asciiTheme="minorHAnsi" w:hAnsiTheme="minorHAnsi"/>
          <w:i/>
          <w:sz w:val="22"/>
          <w:szCs w:val="22"/>
        </w:rPr>
        <w:t>água líquida</w:t>
      </w:r>
      <w:r w:rsidR="00FA73B3" w:rsidRPr="00413970">
        <w:rPr>
          <w:rFonts w:asciiTheme="minorHAnsi" w:hAnsiTheme="minorHAnsi"/>
          <w:sz w:val="22"/>
          <w:szCs w:val="22"/>
        </w:rPr>
        <w:t xml:space="preserve">, um grupo de alunos realizou uma experiência, na qual adicionou 30,0 g de gelo fragmentado, à temperatura de 0,0 </w:t>
      </w:r>
      <w:proofErr w:type="spellStart"/>
      <w:r w:rsidR="00E07B4F" w:rsidRPr="00B21DBF">
        <w:rPr>
          <w:rFonts w:asciiTheme="minorHAnsi" w:hAnsiTheme="minorHAnsi"/>
          <w:sz w:val="22"/>
          <w:szCs w:val="22"/>
          <w:vertAlign w:val="superscript"/>
        </w:rPr>
        <w:t>o</w:t>
      </w:r>
      <w:r w:rsidR="00FA73B3" w:rsidRPr="00413970">
        <w:rPr>
          <w:rFonts w:asciiTheme="minorHAnsi" w:hAnsiTheme="minorHAnsi"/>
          <w:sz w:val="22"/>
          <w:szCs w:val="22"/>
        </w:rPr>
        <w:t>C</w:t>
      </w:r>
      <w:proofErr w:type="spellEnd"/>
      <w:r w:rsidR="00FA73B3" w:rsidRPr="00413970">
        <w:rPr>
          <w:rFonts w:asciiTheme="minorHAnsi" w:hAnsiTheme="minorHAnsi"/>
          <w:sz w:val="22"/>
          <w:szCs w:val="22"/>
        </w:rPr>
        <w:t xml:space="preserve">, a 260,0 g de água líquida, a 20,0 </w:t>
      </w:r>
      <w:proofErr w:type="spellStart"/>
      <w:r w:rsidR="00E07B4F" w:rsidRPr="00B21DBF">
        <w:rPr>
          <w:rFonts w:asciiTheme="minorHAnsi" w:hAnsiTheme="minorHAnsi"/>
          <w:sz w:val="22"/>
          <w:szCs w:val="22"/>
          <w:vertAlign w:val="superscript"/>
        </w:rPr>
        <w:t>o</w:t>
      </w:r>
      <w:r w:rsidR="00FA73B3" w:rsidRPr="00413970">
        <w:rPr>
          <w:rFonts w:asciiTheme="minorHAnsi" w:hAnsiTheme="minorHAnsi"/>
          <w:sz w:val="22"/>
          <w:szCs w:val="22"/>
        </w:rPr>
        <w:t>C</w:t>
      </w:r>
      <w:proofErr w:type="spellEnd"/>
      <w:r w:rsidR="00FA73B3" w:rsidRPr="00413970">
        <w:rPr>
          <w:rFonts w:asciiTheme="minorHAnsi" w:hAnsiTheme="minorHAnsi"/>
          <w:sz w:val="22"/>
          <w:szCs w:val="22"/>
        </w:rPr>
        <w:t>.</w:t>
      </w:r>
    </w:p>
    <w:p w:rsidR="00FA73B3" w:rsidRPr="00413970" w:rsidRDefault="00FA73B3" w:rsidP="00EC1C25">
      <w:pPr>
        <w:ind w:left="910" w:right="510"/>
        <w:jc w:val="both"/>
        <w:rPr>
          <w:rFonts w:asciiTheme="minorHAnsi" w:eastAsiaTheme="minorHAnsi" w:hAnsiTheme="minorHAnsi" w:cs="TTBBADO00"/>
          <w:sz w:val="22"/>
          <w:szCs w:val="22"/>
          <w:lang w:eastAsia="en-US"/>
        </w:rPr>
      </w:pPr>
      <w:r w:rsidRPr="00413970">
        <w:rPr>
          <w:rFonts w:asciiTheme="minorHAnsi" w:eastAsiaTheme="minorHAnsi" w:hAnsiTheme="minorHAnsi" w:cs="TTBBADO00"/>
          <w:sz w:val="22"/>
          <w:szCs w:val="22"/>
          <w:lang w:eastAsia="en-US"/>
        </w:rPr>
        <w:t>Os alunos consultaram tabelas de constantes físicas e registaram os seguintes valores:</w:t>
      </w:r>
    </w:p>
    <w:p w:rsidR="00FA73B3" w:rsidRPr="00E07B4F" w:rsidRDefault="008B6BB8" w:rsidP="00413970">
      <w:pPr>
        <w:autoSpaceDE w:val="0"/>
        <w:autoSpaceDN w:val="0"/>
        <w:adjustRightInd w:val="0"/>
        <w:spacing w:before="240"/>
        <w:ind w:right="510"/>
        <w:jc w:val="both"/>
        <w:rPr>
          <w:rFonts w:asciiTheme="minorHAnsi" w:eastAsiaTheme="minorEastAsia" w:hAnsiTheme="minorHAnsi" w:cs="TimesNewRomanPSMT"/>
          <w:sz w:val="20"/>
          <w:szCs w:val="22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 w:cs="TimesNewRomanPS-ItalicMT"/>
                  <w:i/>
                  <w:iCs/>
                  <w:sz w:val="20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imesNewRomanPS-ItalicMT"/>
                  <w:sz w:val="20"/>
                  <w:szCs w:val="22"/>
                  <w:lang w:eastAsia="en-US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água líquida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 xml:space="preserve"> </m:t>
          </m:r>
          <m:r>
            <m:rPr>
              <m:nor/>
            </m:rPr>
            <w:rPr>
              <w:rFonts w:ascii="Cambria Math" w:eastAsiaTheme="minorHAnsi" w:hAnsi="Cambria Math" w:cs="ArialMT"/>
              <w:sz w:val="20"/>
              <w:szCs w:val="22"/>
              <w:lang w:eastAsia="en-US"/>
            </w:rPr>
            <m:t>(</m:t>
          </m:r>
          <m:r>
            <m:rPr>
              <m:nor/>
            </m:rPr>
            <w:rPr>
              <w:rFonts w:asciiTheme="minorHAnsi" w:eastAsiaTheme="minorHAnsi" w:hAnsiTheme="minorHAnsi" w:cs="ArialMT"/>
              <w:sz w:val="20"/>
              <w:szCs w:val="22"/>
              <w:lang w:eastAsia="en-US"/>
            </w:rPr>
            <m:t>capacidade térmica mássica da água líquida</m:t>
          </m:r>
          <m:r>
            <m:rPr>
              <m:nor/>
            </m:rPr>
            <w:rPr>
              <w:rFonts w:ascii="Cambria Math" w:eastAsiaTheme="minorHAnsi" w:hAnsi="Cambria Math" w:cs="ArialMT"/>
              <w:sz w:val="20"/>
              <w:szCs w:val="22"/>
              <w:lang w:eastAsia="en-US"/>
            </w:rPr>
            <m:t>)</m:t>
          </m:r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>=4,18</m:t>
          </m:r>
          <m:r>
            <m:rPr>
              <m:sty m:val="p"/>
            </m:rPr>
            <w:rPr>
              <w:rFonts w:ascii="Cambria Math" w:eastAsiaTheme="minorHAnsi" w:hAnsi="Cambria Math" w:cs="SymbolMT"/>
              <w:sz w:val="20"/>
              <w:szCs w:val="22"/>
              <w:lang w:eastAsia="en-US"/>
            </w:rPr>
            <m:t>×</m:t>
          </m:r>
          <m:sSup>
            <m:sSupPr>
              <m:ctrl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SymbolMT"/>
                  <w:sz w:val="20"/>
                  <w:szCs w:val="22"/>
                  <w:lang w:eastAsia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1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 xml:space="preserve"> </m:t>
          </m:r>
          <m:sSup>
            <m:sSupPr>
              <m:ctrl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°C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SymbolMT"/>
                  <w:sz w:val="20"/>
                  <w:szCs w:val="22"/>
                  <w:lang w:eastAsia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1</m:t>
              </m:r>
            </m:sup>
          </m:sSup>
        </m:oMath>
      </m:oMathPara>
    </w:p>
    <w:p w:rsidR="00FA73B3" w:rsidRPr="00E07B4F" w:rsidRDefault="00E07B4F" w:rsidP="00413970">
      <w:pPr>
        <w:autoSpaceDE w:val="0"/>
        <w:autoSpaceDN w:val="0"/>
        <w:adjustRightInd w:val="0"/>
        <w:spacing w:before="240"/>
        <w:ind w:right="510"/>
        <w:jc w:val="both"/>
        <w:rPr>
          <w:rFonts w:asciiTheme="minorHAnsi" w:eastAsiaTheme="minorHAnsi" w:hAnsiTheme="minorHAnsi" w:cs="TimesNewRomanPSMT"/>
          <w:sz w:val="22"/>
          <w:szCs w:val="22"/>
          <w:lang w:eastAsia="en-US"/>
        </w:rPr>
      </w:pPr>
      <m:oMathPara>
        <m:oMath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>Δ</m:t>
          </m:r>
          <m:sSub>
            <m:sSubPr>
              <m:ctrlPr>
                <w:rPr>
                  <w:rFonts w:ascii="Cambria Math" w:eastAsiaTheme="minorHAnsi" w:hAnsi="Cambria Math" w:cs="TimesNewRomanPS-ItalicMT"/>
                  <w:i/>
                  <w:iCs/>
                  <w:sz w:val="20"/>
                  <w:szCs w:val="22"/>
                  <w:lang w:eastAsia="en-US"/>
                </w:rPr>
              </m:ctrlPr>
            </m:sSubPr>
            <m:e>
              <m:r>
                <w:rPr>
                  <w:rFonts w:ascii="Cambria Math" w:eastAsiaTheme="minorHAnsi" w:hAnsi="Cambria Math" w:cs="TimesNewRomanPS-ItalicMT"/>
                  <w:sz w:val="20"/>
                  <w:szCs w:val="22"/>
                  <w:lang w:eastAsia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fusão gelo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 w:cs="ArialMT"/>
              <w:sz w:val="20"/>
              <w:szCs w:val="22"/>
              <w:lang w:eastAsia="en-US"/>
            </w:rPr>
            <m:t>(variação de entalpia (ou calor) de fusão do gelo)</m:t>
          </m:r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>=3,34</m:t>
          </m:r>
          <m:r>
            <m:rPr>
              <m:sty m:val="p"/>
            </m:rPr>
            <w:rPr>
              <w:rFonts w:ascii="Cambria Math" w:eastAsiaTheme="minorHAnsi" w:hAnsi="Cambria Math" w:cs="SymbolMT"/>
              <w:sz w:val="20"/>
              <w:szCs w:val="22"/>
              <w:lang w:eastAsia="en-US"/>
            </w:rPr>
            <m:t>×</m:t>
          </m:r>
          <m:sSup>
            <m:sSupPr>
              <m:ctrl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5</m:t>
              </m:r>
            </m:sup>
          </m:sSup>
          <m:r>
            <m:rPr>
              <m:sty m:val="p"/>
            </m:rPr>
            <w:rPr>
              <w:rFonts w:ascii="Cambria Math" w:eastAsiaTheme="minorHAnsi" w:hAnsi="Cambria Math" w:cs="TimesNewRomanPSMT"/>
              <w:sz w:val="20"/>
              <w:szCs w:val="22"/>
              <w:lang w:eastAsia="en-US"/>
            </w:rPr>
            <m:t xml:space="preserve"> J </m:t>
          </m:r>
          <m:sSup>
            <m:sSupPr>
              <m:ctrl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kg</m:t>
              </m:r>
            </m:e>
            <m:sup>
              <m:r>
                <m:rPr>
                  <m:sty m:val="p"/>
                </m:rPr>
                <w:rPr>
                  <w:rFonts w:ascii="Cambria Math" w:eastAsiaTheme="minorHAnsi" w:hAnsi="Cambria Math" w:cs="SymbolMT"/>
                  <w:sz w:val="20"/>
                  <w:szCs w:val="22"/>
                  <w:lang w:eastAsia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HAnsi" w:hAnsi="Cambria Math" w:cs="TimesNewRomanPSMT"/>
                  <w:sz w:val="20"/>
                  <w:szCs w:val="22"/>
                  <w:lang w:eastAsia="en-US"/>
                </w:rPr>
                <m:t>1</m:t>
              </m:r>
            </m:sup>
          </m:sSup>
        </m:oMath>
      </m:oMathPara>
    </w:p>
    <w:p w:rsidR="00FA73B3" w:rsidRPr="00413970" w:rsidRDefault="00EC1C25" w:rsidP="00EC1C25">
      <w:pPr>
        <w:autoSpaceDE w:val="0"/>
        <w:autoSpaceDN w:val="0"/>
        <w:adjustRightInd w:val="0"/>
        <w:spacing w:before="240"/>
        <w:ind w:left="1162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a)</w:t>
      </w:r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Identifique a fonte e o recetor, quando se inicia o processo de transferência de energia que ocorre no interior do sistema considerado.</w:t>
      </w:r>
    </w:p>
    <w:p w:rsidR="00FA73B3" w:rsidRPr="00413970" w:rsidRDefault="00EC1C25" w:rsidP="00EC1C25">
      <w:pPr>
        <w:autoSpaceDE w:val="0"/>
        <w:autoSpaceDN w:val="0"/>
        <w:adjustRightInd w:val="0"/>
        <w:spacing w:before="240"/>
        <w:ind w:left="1162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b)</w:t>
      </w:r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Qual das expressões seguintes permite calcular a energia, em joules (J), necessária para fundir completamente o gelo?</w:t>
      </w:r>
    </w:p>
    <w:p w:rsidR="00FA73B3" w:rsidRPr="00413970" w:rsidRDefault="00FA73B3" w:rsidP="00413970">
      <w:pPr>
        <w:autoSpaceDE w:val="0"/>
        <w:autoSpaceDN w:val="0"/>
        <w:adjustRightInd w:val="0"/>
        <w:spacing w:before="120"/>
        <w:ind w:left="1232"/>
        <w:jc w:val="both"/>
        <w:rPr>
          <w:rFonts w:asciiTheme="minorHAnsi" w:eastAsiaTheme="minorHAnsi" w:hAnsiTheme="minorHAnsi" w:cs="ArialMT"/>
          <w:b/>
          <w:sz w:val="22"/>
          <w:szCs w:val="22"/>
          <w:lang w:eastAsia="en-US"/>
        </w:rPr>
      </w:pPr>
      <w:r w:rsidRPr="00413970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 xml:space="preserve">(A) </w:t>
      </w:r>
      <m:oMath>
        <m:d>
          <m:dPr>
            <m:ctrlPr>
              <w:rPr>
                <w:rFonts w:ascii="Cambria Math" w:eastAsiaTheme="minorHAnsi" w:hAnsi="Cambria Math" w:cs="ArialMT"/>
                <w:sz w:val="20"/>
                <w:szCs w:val="22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ArialMT"/>
                <w:sz w:val="20"/>
                <w:szCs w:val="22"/>
                <w:lang w:eastAsia="en-US"/>
              </w:rPr>
              <m:t>30,0×3,34×</m:t>
            </m:r>
            <m:sSup>
              <m:sSupPr>
                <m:ctrlPr>
                  <w:rPr>
                    <w:rFonts w:ascii="Cambria Math" w:eastAsiaTheme="minorHAnsi" w:hAnsi="Cambria Math" w:cs="ArialMT"/>
                    <w:sz w:val="20"/>
                    <w:szCs w:val="22"/>
                    <w:lang w:eastAsia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0"/>
                    <w:szCs w:val="22"/>
                    <w:lang w:eastAsia="en-US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0"/>
                    <w:szCs w:val="22"/>
                    <w:lang w:eastAsia="en-US"/>
                  </w:rPr>
                  <m:t>5</m:t>
                </m:r>
              </m:sup>
            </m:sSup>
          </m:e>
        </m:d>
        <m:r>
          <m:rPr>
            <m:sty m:val="p"/>
          </m:rPr>
          <w:rPr>
            <w:rFonts w:ascii="Cambria Math" w:eastAsiaTheme="minorHAnsi" w:hAnsi="Cambria Math" w:cs="ArialMT"/>
            <w:sz w:val="20"/>
            <w:szCs w:val="22"/>
            <w:lang w:eastAsia="en-US"/>
          </w:rPr>
          <m:t xml:space="preserve"> J</m:t>
        </m:r>
      </m:oMath>
    </w:p>
    <w:p w:rsidR="00FA73B3" w:rsidRPr="00540BC2" w:rsidRDefault="00FA73B3" w:rsidP="00413970">
      <w:pPr>
        <w:autoSpaceDE w:val="0"/>
        <w:autoSpaceDN w:val="0"/>
        <w:adjustRightInd w:val="0"/>
        <w:spacing w:before="120"/>
        <w:ind w:left="1232"/>
        <w:jc w:val="both"/>
        <w:rPr>
          <w:rFonts w:asciiTheme="minorHAnsi" w:eastAsiaTheme="minorHAnsi" w:hAnsiTheme="minorHAnsi" w:cs="ArialMT"/>
          <w:b/>
          <w:sz w:val="22"/>
          <w:szCs w:val="22"/>
          <w:lang w:eastAsia="en-US"/>
        </w:rPr>
      </w:pPr>
      <w:r w:rsidRPr="00540BC2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 xml:space="preserve">(B) </w:t>
      </w:r>
      <m:oMath>
        <m:d>
          <m:dPr>
            <m:ctrl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  <m:t xml:space="preserve"> 3,34×</m:t>
                </m:r>
                <m:sSup>
                  <m:sSupPr>
                    <m:ctrlPr>
                      <w:rPr>
                        <w:rFonts w:ascii="Cambria Math" w:eastAsiaTheme="minorHAnsi" w:hAnsi="Cambria Math" w:cs="ArialMT"/>
                        <w:sz w:val="22"/>
                        <w:szCs w:val="22"/>
                        <w:lang w:eastAsia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MT"/>
                        <w:sz w:val="22"/>
                        <w:szCs w:val="22"/>
                        <w:lang w:eastAsia="en-US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MT"/>
                        <w:sz w:val="22"/>
                        <w:szCs w:val="22"/>
                        <w:lang w:eastAsia="en-US"/>
                      </w:rPr>
                      <m:t>5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  <m:t xml:space="preserve"> 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  <m:t xml:space="preserve"> 0,0300</m:t>
                </m:r>
              </m:den>
            </m:f>
          </m:e>
        </m:d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 xml:space="preserve"> J</m:t>
        </m:r>
      </m:oMath>
    </w:p>
    <w:p w:rsidR="00FA73B3" w:rsidRPr="00540BC2" w:rsidRDefault="00FA73B3" w:rsidP="00413970">
      <w:pPr>
        <w:autoSpaceDE w:val="0"/>
        <w:autoSpaceDN w:val="0"/>
        <w:adjustRightInd w:val="0"/>
        <w:spacing w:before="120"/>
        <w:ind w:left="1232"/>
        <w:jc w:val="both"/>
        <w:rPr>
          <w:rFonts w:asciiTheme="minorHAnsi" w:eastAsiaTheme="minorHAnsi" w:hAnsiTheme="minorHAnsi" w:cs="ArialMT"/>
          <w:b/>
          <w:sz w:val="22"/>
          <w:szCs w:val="22"/>
          <w:lang w:eastAsia="en-US"/>
        </w:rPr>
      </w:pPr>
      <w:r w:rsidRPr="00540BC2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 xml:space="preserve">(C) </w:t>
      </w:r>
      <m:oMath>
        <m:d>
          <m:dPr>
            <m:ctrlPr>
              <w:rPr>
                <w:rFonts w:ascii="Cambria Math" w:eastAsiaTheme="minorHAnsi" w:hAnsi="Cambria Math" w:cs="ArialMT"/>
                <w:sz w:val="20"/>
                <w:szCs w:val="22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ArialMT"/>
                <w:sz w:val="20"/>
                <w:szCs w:val="22"/>
                <w:lang w:eastAsia="en-US"/>
              </w:rPr>
              <m:t>0,0300×3,34×</m:t>
            </m:r>
            <m:sSup>
              <m:sSupPr>
                <m:ctrlPr>
                  <w:rPr>
                    <w:rFonts w:ascii="Cambria Math" w:eastAsiaTheme="minorHAnsi" w:hAnsi="Cambria Math" w:cs="ArialMT"/>
                    <w:sz w:val="20"/>
                    <w:szCs w:val="22"/>
                    <w:lang w:eastAsia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0"/>
                    <w:szCs w:val="22"/>
                    <w:lang w:eastAsia="en-US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0"/>
                    <w:szCs w:val="22"/>
                    <w:lang w:eastAsia="en-US"/>
                  </w:rPr>
                  <m:t>5</m:t>
                </m:r>
              </m:sup>
            </m:sSup>
          </m:e>
        </m:d>
        <m:r>
          <m:rPr>
            <m:sty m:val="p"/>
          </m:rPr>
          <w:rPr>
            <w:rFonts w:ascii="Cambria Math" w:eastAsiaTheme="minorHAnsi" w:hAnsi="Cambria Math" w:cs="ArialMT"/>
            <w:sz w:val="20"/>
            <w:szCs w:val="22"/>
            <w:lang w:eastAsia="en-US"/>
          </w:rPr>
          <m:t xml:space="preserve"> J</m:t>
        </m:r>
      </m:oMath>
    </w:p>
    <w:p w:rsidR="004E245A" w:rsidRPr="00540BC2" w:rsidRDefault="00FA73B3" w:rsidP="00413970">
      <w:pPr>
        <w:autoSpaceDE w:val="0"/>
        <w:autoSpaceDN w:val="0"/>
        <w:adjustRightInd w:val="0"/>
        <w:spacing w:before="120"/>
        <w:ind w:left="1232"/>
        <w:jc w:val="both"/>
        <w:rPr>
          <w:rFonts w:asciiTheme="minorHAnsi" w:eastAsiaTheme="minorHAnsi" w:hAnsiTheme="minorHAnsi" w:cs="ArialMT"/>
          <w:b/>
          <w:sz w:val="22"/>
          <w:szCs w:val="22"/>
          <w:lang w:eastAsia="en-US"/>
        </w:rPr>
      </w:pPr>
      <w:r w:rsidRPr="00540BC2">
        <w:rPr>
          <w:rFonts w:asciiTheme="minorHAnsi" w:eastAsiaTheme="minorHAnsi" w:hAnsiTheme="minorHAnsi" w:cs="ArialMT"/>
          <w:b/>
          <w:sz w:val="22"/>
          <w:szCs w:val="22"/>
          <w:lang w:eastAsia="en-US"/>
        </w:rPr>
        <w:t xml:space="preserve">(D) </w:t>
      </w:r>
      <m:oMath>
        <m:d>
          <m:dPr>
            <m:ctrlPr>
              <w:rPr>
                <w:rFonts w:ascii="Cambria Math" w:eastAsiaTheme="minorHAnsi" w:hAnsi="Cambria Math" w:cs="ArialMT"/>
                <w:sz w:val="22"/>
                <w:szCs w:val="22"/>
                <w:lang w:eastAsia="en-US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  <m:t xml:space="preserve"> 3,34×</m:t>
                </m:r>
                <m:sSup>
                  <m:sSupPr>
                    <m:ctrlPr>
                      <w:rPr>
                        <w:rFonts w:ascii="Cambria Math" w:eastAsiaTheme="minorHAnsi" w:hAnsi="Cambria Math" w:cs="ArialMT"/>
                        <w:sz w:val="22"/>
                        <w:szCs w:val="22"/>
                        <w:lang w:eastAsia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MT"/>
                        <w:sz w:val="22"/>
                        <w:szCs w:val="22"/>
                        <w:lang w:eastAsia="en-US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HAnsi" w:hAnsi="Cambria Math" w:cs="ArialMT"/>
                        <w:sz w:val="22"/>
                        <w:szCs w:val="22"/>
                        <w:lang w:eastAsia="en-US"/>
                      </w:rPr>
                      <m:t>5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  <m:t xml:space="preserve"> 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HAnsi" w:hAnsi="Cambria Math" w:cs="ArialMT"/>
                    <w:sz w:val="22"/>
                    <w:szCs w:val="22"/>
                    <w:lang w:eastAsia="en-US"/>
                  </w:rPr>
                  <m:t xml:space="preserve"> 30,0</m:t>
                </m:r>
              </m:den>
            </m:f>
          </m:e>
        </m:d>
        <m:r>
          <m:rPr>
            <m:sty m:val="p"/>
          </m:rPr>
          <w:rPr>
            <w:rFonts w:ascii="Cambria Math" w:eastAsiaTheme="minorHAnsi" w:hAnsi="Cambria Math" w:cs="ArialMT"/>
            <w:sz w:val="22"/>
            <w:szCs w:val="22"/>
            <w:lang w:eastAsia="en-US"/>
          </w:rPr>
          <m:t xml:space="preserve"> J</m:t>
        </m:r>
      </m:oMath>
    </w:p>
    <w:p w:rsidR="00FA73B3" w:rsidRPr="00413970" w:rsidRDefault="00E22857" w:rsidP="00E22857">
      <w:pPr>
        <w:autoSpaceDE w:val="0"/>
        <w:autoSpaceDN w:val="0"/>
        <w:adjustRightInd w:val="0"/>
        <w:spacing w:before="240"/>
        <w:ind w:left="1162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c)</w:t>
      </w:r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Em que lei se baseia o estabelecimento do balanço energético do sistema?</w:t>
      </w:r>
    </w:p>
    <w:p w:rsidR="00FA73B3" w:rsidRPr="00413970" w:rsidRDefault="00E22857" w:rsidP="00E22857">
      <w:pPr>
        <w:autoSpaceDE w:val="0"/>
        <w:autoSpaceDN w:val="0"/>
        <w:adjustRightInd w:val="0"/>
        <w:spacing w:before="240"/>
        <w:ind w:left="1162" w:right="510" w:hanging="266"/>
        <w:jc w:val="both"/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="Arial-BoldMT"/>
          <w:b/>
          <w:bCs/>
          <w:sz w:val="22"/>
          <w:szCs w:val="22"/>
          <w:lang w:eastAsia="en-US"/>
        </w:rPr>
        <w:t>d)</w:t>
      </w:r>
      <w:r w:rsidR="00E07B4F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Os alunos calcularam a energia recebida pelo gelo, desde que este foi adicionado à água líquida até</w:t>
      </w:r>
      <w:r w:rsidR="00E07B4F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 </w:t>
      </w:r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toda a mistura ter ficado à mesma temperatura de 11,0 </w:t>
      </w:r>
      <w:proofErr w:type="spellStart"/>
      <w:r w:rsidR="00E07B4F" w:rsidRPr="00E22857">
        <w:rPr>
          <w:rFonts w:asciiTheme="minorHAnsi" w:eastAsiaTheme="minorHAnsi" w:hAnsiTheme="minorHAnsi" w:cs="Arial-BoldMT"/>
          <w:bCs/>
          <w:sz w:val="22"/>
          <w:szCs w:val="22"/>
          <w:vertAlign w:val="superscript"/>
          <w:lang w:eastAsia="en-US"/>
        </w:rPr>
        <w:t>o</w:t>
      </w:r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C</w:t>
      </w:r>
      <w:proofErr w:type="spellEnd"/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 xml:space="preserve">, tendo obtido </w:t>
      </w:r>
      <m:oMath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>1,140×</m:t>
        </m:r>
        <m:sSup>
          <m:sSupPr>
            <m:ctrlPr>
              <w:rPr>
                <w:rFonts w:ascii="Cambria Math" w:eastAsiaTheme="minorHAnsi" w:hAnsi="Cambria Math" w:cs="Arial-BoldMT"/>
                <w:bCs/>
                <w:sz w:val="22"/>
                <w:szCs w:val="22"/>
                <w:lang w:eastAsia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inorHAnsi" w:hAnsi="Cambria Math" w:cs="Arial-BoldMT"/>
                <w:sz w:val="22"/>
                <w:szCs w:val="22"/>
                <w:lang w:eastAsia="en-US"/>
              </w:rPr>
              <m:t>4</m:t>
            </m:r>
          </m:sup>
        </m:sSup>
        <m:r>
          <m:rPr>
            <m:sty m:val="p"/>
          </m:rPr>
          <w:rPr>
            <w:rFonts w:ascii="Cambria Math" w:eastAsiaTheme="minorHAnsi" w:hAnsi="Cambria Math" w:cs="Arial-BoldMT"/>
            <w:sz w:val="22"/>
            <w:szCs w:val="22"/>
            <w:lang w:eastAsia="en-US"/>
          </w:rPr>
          <m:t xml:space="preserve"> J</m:t>
        </m:r>
      </m:oMath>
      <w:r w:rsidR="00FA73B3" w:rsidRPr="00413970">
        <w:rPr>
          <w:rFonts w:asciiTheme="minorHAnsi" w:eastAsiaTheme="minorHAnsi" w:hAnsiTheme="minorHAnsi" w:cs="Arial-BoldMT"/>
          <w:bCs/>
          <w:sz w:val="22"/>
          <w:szCs w:val="22"/>
          <w:lang w:eastAsia="en-US"/>
        </w:rPr>
        <w:t>.</w:t>
      </w:r>
    </w:p>
    <w:p w:rsidR="00FA73B3" w:rsidRPr="00E07B4F" w:rsidRDefault="00FA73B3" w:rsidP="00E22857">
      <w:pPr>
        <w:autoSpaceDE w:val="0"/>
        <w:autoSpaceDN w:val="0"/>
        <w:adjustRightInd w:val="0"/>
        <w:spacing w:before="60"/>
        <w:ind w:left="117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Calcularam também a energia cedida pela água líquida, inicialmente a </w:t>
      </w:r>
      <w:r w:rsidRPr="00413970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20,0 </w:t>
      </w:r>
      <w:proofErr w:type="spellStart"/>
      <w:r w:rsidR="00E07B4F" w:rsidRPr="00E22857">
        <w:rPr>
          <w:rFonts w:asciiTheme="minorHAnsi" w:eastAsiaTheme="minorHAnsi" w:hAnsiTheme="minorHAnsi" w:cs="ArialMT"/>
          <w:sz w:val="22"/>
          <w:szCs w:val="22"/>
          <w:vertAlign w:val="superscript"/>
          <w:lang w:eastAsia="en-US"/>
        </w:rPr>
        <w:t>o</w:t>
      </w:r>
      <w:r w:rsidRPr="00413970">
        <w:rPr>
          <w:rFonts w:asciiTheme="minorHAnsi" w:eastAsiaTheme="minorHAnsi" w:hAnsiTheme="minorHAnsi" w:cs="ArialMT"/>
          <w:sz w:val="22"/>
          <w:szCs w:val="22"/>
          <w:lang w:eastAsia="en-US"/>
        </w:rPr>
        <w:t>C</w:t>
      </w:r>
      <w:proofErr w:type="spellEnd"/>
      <w:r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>, no mesmo intervalo de</w:t>
      </w:r>
      <w:r w:rsidR="00E07B4F"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>tempo. Com base nos resultados obtidos, concluíram que, naquele intervalo de tempo, tinha ocorrido</w:t>
      </w:r>
      <w:r w:rsidR="00E07B4F"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 xml:space="preserve"> </w:t>
      </w:r>
      <w:r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>transferência de energia entre o sistema considerado e o exterior.</w:t>
      </w:r>
    </w:p>
    <w:p w:rsidR="00FA73B3" w:rsidRPr="00E07B4F" w:rsidRDefault="00FA73B3" w:rsidP="00E22857">
      <w:pPr>
        <w:autoSpaceDE w:val="0"/>
        <w:autoSpaceDN w:val="0"/>
        <w:adjustRightInd w:val="0"/>
        <w:spacing w:before="60"/>
        <w:ind w:left="117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>Conclua, justificando, em que sentido terá ocorrido aquela transferência de energia.</w:t>
      </w:r>
    </w:p>
    <w:p w:rsidR="00FA73B3" w:rsidRDefault="00FA73B3" w:rsidP="00E22857">
      <w:pPr>
        <w:autoSpaceDE w:val="0"/>
        <w:autoSpaceDN w:val="0"/>
        <w:adjustRightInd w:val="0"/>
        <w:spacing w:before="60"/>
        <w:ind w:left="1174"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  <w:r w:rsidRPr="00E07B4F">
        <w:rPr>
          <w:rFonts w:asciiTheme="minorHAnsi" w:eastAsiaTheme="minorHAnsi" w:hAnsiTheme="minorHAnsi" w:cs="ArialMT"/>
          <w:sz w:val="22"/>
          <w:szCs w:val="22"/>
          <w:lang w:eastAsia="en-US"/>
        </w:rPr>
        <w:t>Apresente todas as etapas de resolução.</w:t>
      </w:r>
    </w:p>
    <w:p w:rsidR="00EA6039" w:rsidRDefault="00EA6039">
      <w:pPr>
        <w:spacing w:after="200" w:line="276" w:lineRule="auto"/>
        <w:rPr>
          <w:rFonts w:asciiTheme="minorHAnsi" w:eastAsiaTheme="minorHAnsi" w:hAnsiTheme="minorHAnsi" w:cs="ArialMT"/>
          <w:sz w:val="22"/>
          <w:szCs w:val="22"/>
          <w:lang w:eastAsia="en-US"/>
        </w:rPr>
      </w:pPr>
      <w:r>
        <w:rPr>
          <w:rFonts w:asciiTheme="minorHAnsi" w:eastAsiaTheme="minorHAnsi" w:hAnsiTheme="minorHAnsi" w:cs="ArialMT"/>
          <w:sz w:val="22"/>
          <w:szCs w:val="22"/>
          <w:lang w:eastAsia="en-US"/>
        </w:rPr>
        <w:br w:type="page"/>
      </w:r>
    </w:p>
    <w:p w:rsidR="00EA6039" w:rsidRPr="00782D37" w:rsidRDefault="00EA6039" w:rsidP="00EA6039">
      <w:pPr>
        <w:spacing w:after="100"/>
        <w:rPr>
          <w:rFonts w:asciiTheme="minorHAnsi" w:hAnsiTheme="minorHAnsi" w:cs="Arial Narrow"/>
          <w:b/>
          <w:shd w:val="clear" w:color="auto" w:fill="FFFFFF"/>
          <w:lang w:eastAsia="pt-BR"/>
        </w:rPr>
      </w:pPr>
      <w:r w:rsidRPr="00782D37">
        <w:rPr>
          <w:rFonts w:asciiTheme="minorHAnsi" w:hAnsiTheme="minorHAnsi" w:cs="Arial Narrow"/>
          <w:b/>
          <w:shd w:val="clear" w:color="auto" w:fill="FFFFFF"/>
          <w:lang w:eastAsia="pt-BR"/>
        </w:rPr>
        <w:lastRenderedPageBreak/>
        <w:t>Notas</w:t>
      </w:r>
    </w:p>
    <w:tbl>
      <w:tblPr>
        <w:tblStyle w:val="TableGrid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181"/>
      </w:tblGrid>
      <w:tr w:rsidR="00EA6039" w:rsidTr="00685296">
        <w:trPr>
          <w:trHeight w:val="4017"/>
        </w:trPr>
        <w:tc>
          <w:tcPr>
            <w:tcW w:w="10181" w:type="dxa"/>
          </w:tcPr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  <w:p w:rsidR="00EA6039" w:rsidRDefault="00EA6039" w:rsidP="00685296">
            <w:pPr>
              <w:rPr>
                <w:rFonts w:cs="Arial"/>
              </w:rPr>
            </w:pPr>
          </w:p>
        </w:tc>
      </w:tr>
    </w:tbl>
    <w:p w:rsidR="00EA6039" w:rsidRPr="00413970" w:rsidRDefault="00EA6039" w:rsidP="00EA6039">
      <w:pPr>
        <w:autoSpaceDE w:val="0"/>
        <w:autoSpaceDN w:val="0"/>
        <w:adjustRightInd w:val="0"/>
        <w:spacing w:before="60"/>
        <w:ind w:right="510"/>
        <w:jc w:val="both"/>
        <w:rPr>
          <w:rFonts w:asciiTheme="minorHAnsi" w:eastAsiaTheme="minorHAnsi" w:hAnsiTheme="minorHAnsi" w:cs="ArialMT"/>
          <w:sz w:val="22"/>
          <w:szCs w:val="22"/>
          <w:lang w:eastAsia="en-US"/>
        </w:rPr>
      </w:pPr>
    </w:p>
    <w:sectPr w:rsidR="00EA6039" w:rsidRPr="00413970" w:rsidSect="00436DDF">
      <w:footerReference w:type="even" r:id="rId22"/>
      <w:footerReference w:type="default" r:id="rId23"/>
      <w:pgSz w:w="12191" w:h="15876" w:code="1"/>
      <w:pgMar w:top="1134" w:right="1021" w:bottom="1021" w:left="1021" w:header="709" w:footer="709" w:gutter="0"/>
      <w:pgNumType w:start="1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189" w:rsidRDefault="00946189" w:rsidP="00867CA2">
      <w:r>
        <w:separator/>
      </w:r>
    </w:p>
  </w:endnote>
  <w:endnote w:type="continuationSeparator" w:id="0">
    <w:p w:rsidR="00946189" w:rsidRDefault="00946189" w:rsidP="00867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ense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728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Eucli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7297O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-BoldM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imesNewRomanPS-Bold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Euclid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cli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BBAD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MVariable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C42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8F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clidSymbol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Eucli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MaGreek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818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BBCEO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T25540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189" w:rsidRPr="00C00BB5" w:rsidRDefault="00946189" w:rsidP="00C00BB5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rFonts w:asciiTheme="minorHAnsi" w:hAnsiTheme="minorHAnsi"/>
      </w:rPr>
    </w:pPr>
    <w:r w:rsidRPr="00C00BB5">
      <w:rPr>
        <w:rFonts w:asciiTheme="minorHAnsi" w:hAnsiTheme="minorHAnsi"/>
        <w:b/>
        <w:color w:val="231F20"/>
        <w:sz w:val="20"/>
      </w:rPr>
      <w:fldChar w:fldCharType="begin"/>
    </w:r>
    <w:r w:rsidRPr="00C00BB5">
      <w:rPr>
        <w:rFonts w:asciiTheme="minorHAnsi" w:hAnsiTheme="minorHAnsi"/>
        <w:b/>
        <w:color w:val="231F20"/>
        <w:sz w:val="20"/>
      </w:rPr>
      <w:instrText xml:space="preserve"> PAGE   \* MERGEFORMAT </w:instrText>
    </w:r>
    <w:r w:rsidRPr="00C00BB5">
      <w:rPr>
        <w:rFonts w:asciiTheme="minorHAnsi" w:hAnsiTheme="minorHAnsi"/>
        <w:b/>
        <w:color w:val="231F20"/>
        <w:sz w:val="20"/>
      </w:rPr>
      <w:fldChar w:fldCharType="separate"/>
    </w:r>
    <w:r w:rsidR="008B6BB8">
      <w:rPr>
        <w:rFonts w:asciiTheme="minorHAnsi" w:hAnsiTheme="minorHAnsi"/>
        <w:b/>
        <w:noProof/>
        <w:color w:val="231F20"/>
        <w:sz w:val="20"/>
      </w:rPr>
      <w:t>176</w:t>
    </w:r>
    <w:r w:rsidRPr="00C00BB5">
      <w:rPr>
        <w:rFonts w:asciiTheme="minorHAnsi" w:hAnsiTheme="minorHAnsi"/>
        <w:b/>
        <w:noProof/>
        <w:color w:val="231F20"/>
        <w:sz w:val="20"/>
      </w:rPr>
      <w:fldChar w:fldCharType="end"/>
    </w:r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436DDF">
      <w:rPr>
        <w:rFonts w:ascii="Calibri" w:eastAsia="Calibri" w:hAnsi="Calibri" w:cs="Calibri"/>
        <w:b/>
        <w:bCs/>
        <w:color w:val="808285"/>
        <w:sz w:val="16"/>
        <w:szCs w:val="16"/>
      </w:rPr>
      <w:t xml:space="preserve">Novo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10 F</w:t>
    </w:r>
    <w:r>
      <w:rPr>
        <w:color w:val="231F20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189" w:rsidRDefault="00946189" w:rsidP="00C00BB5">
    <w:pPr>
      <w:pStyle w:val="Footer"/>
      <w:tabs>
        <w:tab w:val="clear" w:pos="4252"/>
        <w:tab w:val="clear" w:pos="8504"/>
        <w:tab w:val="center" w:pos="5103"/>
        <w:tab w:val="right" w:pos="10149"/>
      </w:tabs>
    </w:pPr>
    <w:bookmarkStart w:id="1" w:name="OLE_LINK1"/>
    <w:bookmarkStart w:id="2" w:name="OLE_LINK2"/>
    <w:r>
      <w:rPr>
        <w:color w:val="231F20"/>
      </w:rPr>
      <w:tab/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050F47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436DDF">
      <w:rPr>
        <w:rFonts w:ascii="Calibri" w:eastAsia="Calibri" w:hAnsi="Calibri" w:cs="Calibri"/>
        <w:b/>
        <w:bCs/>
        <w:color w:val="808285"/>
        <w:sz w:val="16"/>
        <w:szCs w:val="16"/>
      </w:rPr>
      <w:t xml:space="preserve">Novo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10 F</w:t>
    </w:r>
    <w:r>
      <w:rPr>
        <w:color w:val="231F20"/>
      </w:rPr>
      <w:tab/>
    </w:r>
    <w:r w:rsidRPr="006F7B78">
      <w:rPr>
        <w:rFonts w:asciiTheme="minorHAnsi" w:hAnsiTheme="minorHAnsi"/>
        <w:b/>
        <w:color w:val="231F20"/>
        <w:sz w:val="20"/>
      </w:rPr>
      <w:fldChar w:fldCharType="begin"/>
    </w:r>
    <w:r w:rsidRPr="006F7B78">
      <w:rPr>
        <w:rFonts w:asciiTheme="minorHAnsi" w:hAnsiTheme="minorHAnsi"/>
        <w:b/>
        <w:color w:val="231F20"/>
        <w:sz w:val="20"/>
      </w:rPr>
      <w:instrText xml:space="preserve"> PAGE   \* MERGEFORMAT </w:instrText>
    </w:r>
    <w:r w:rsidRPr="006F7B78">
      <w:rPr>
        <w:rFonts w:asciiTheme="minorHAnsi" w:hAnsiTheme="minorHAnsi"/>
        <w:b/>
        <w:color w:val="231F20"/>
        <w:sz w:val="20"/>
      </w:rPr>
      <w:fldChar w:fldCharType="separate"/>
    </w:r>
    <w:r w:rsidR="008B6BB8">
      <w:rPr>
        <w:rFonts w:asciiTheme="minorHAnsi" w:hAnsiTheme="minorHAnsi"/>
        <w:b/>
        <w:noProof/>
        <w:color w:val="231F20"/>
        <w:sz w:val="20"/>
      </w:rPr>
      <w:t>177</w:t>
    </w:r>
    <w:r w:rsidRPr="006F7B78">
      <w:rPr>
        <w:rFonts w:asciiTheme="minorHAnsi" w:hAnsiTheme="minorHAnsi"/>
        <w:b/>
        <w:noProof/>
        <w:color w:val="231F20"/>
        <w:sz w:val="20"/>
      </w:rPr>
      <w:fldChar w:fldCharType="end"/>
    </w:r>
    <w:bookmarkEnd w:id="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189" w:rsidRDefault="00946189" w:rsidP="00867CA2">
      <w:r>
        <w:separator/>
      </w:r>
    </w:p>
  </w:footnote>
  <w:footnote w:type="continuationSeparator" w:id="0">
    <w:p w:rsidR="00946189" w:rsidRDefault="00946189" w:rsidP="00867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D21AF"/>
    <w:multiLevelType w:val="hybridMultilevel"/>
    <w:tmpl w:val="FFA277A2"/>
    <w:lvl w:ilvl="0" w:tplc="08160001">
      <w:start w:val="1"/>
      <w:numFmt w:val="bullet"/>
      <w:lvlText w:val=""/>
      <w:lvlJc w:val="left"/>
      <w:pPr>
        <w:ind w:left="195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67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39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1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27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99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B9"/>
    <w:rsid w:val="00006FBF"/>
    <w:rsid w:val="00014EB4"/>
    <w:rsid w:val="00020C02"/>
    <w:rsid w:val="00095BC6"/>
    <w:rsid w:val="000E40BE"/>
    <w:rsid w:val="000E564B"/>
    <w:rsid w:val="000E6F22"/>
    <w:rsid w:val="001153DD"/>
    <w:rsid w:val="00153749"/>
    <w:rsid w:val="0015547B"/>
    <w:rsid w:val="0017451A"/>
    <w:rsid w:val="0017588E"/>
    <w:rsid w:val="001817F9"/>
    <w:rsid w:val="001B0C2B"/>
    <w:rsid w:val="00242A01"/>
    <w:rsid w:val="00253555"/>
    <w:rsid w:val="00276925"/>
    <w:rsid w:val="002D17D7"/>
    <w:rsid w:val="0033618D"/>
    <w:rsid w:val="00345DC3"/>
    <w:rsid w:val="00367334"/>
    <w:rsid w:val="00413970"/>
    <w:rsid w:val="00424C86"/>
    <w:rsid w:val="00436DDF"/>
    <w:rsid w:val="00453384"/>
    <w:rsid w:val="00460B21"/>
    <w:rsid w:val="004E245A"/>
    <w:rsid w:val="00540BC2"/>
    <w:rsid w:val="00563B8B"/>
    <w:rsid w:val="005B0D4F"/>
    <w:rsid w:val="005B119C"/>
    <w:rsid w:val="005E6150"/>
    <w:rsid w:val="00617960"/>
    <w:rsid w:val="00634C87"/>
    <w:rsid w:val="006405EC"/>
    <w:rsid w:val="00646F4A"/>
    <w:rsid w:val="00671E9A"/>
    <w:rsid w:val="00693B1C"/>
    <w:rsid w:val="006A31DB"/>
    <w:rsid w:val="006B59C9"/>
    <w:rsid w:val="006C1414"/>
    <w:rsid w:val="006F5779"/>
    <w:rsid w:val="006F7B78"/>
    <w:rsid w:val="007031FF"/>
    <w:rsid w:val="00732AB9"/>
    <w:rsid w:val="007508DF"/>
    <w:rsid w:val="007524F2"/>
    <w:rsid w:val="00782D37"/>
    <w:rsid w:val="0079028C"/>
    <w:rsid w:val="007E0DC0"/>
    <w:rsid w:val="00813E44"/>
    <w:rsid w:val="00846276"/>
    <w:rsid w:val="00867CA2"/>
    <w:rsid w:val="00875E8D"/>
    <w:rsid w:val="008966F7"/>
    <w:rsid w:val="008B3C4C"/>
    <w:rsid w:val="008B6BB8"/>
    <w:rsid w:val="008C76BD"/>
    <w:rsid w:val="008F7A25"/>
    <w:rsid w:val="00904C6A"/>
    <w:rsid w:val="0092350E"/>
    <w:rsid w:val="00946189"/>
    <w:rsid w:val="00946A91"/>
    <w:rsid w:val="0096397F"/>
    <w:rsid w:val="009714E2"/>
    <w:rsid w:val="009B6112"/>
    <w:rsid w:val="009B6270"/>
    <w:rsid w:val="009E50D7"/>
    <w:rsid w:val="00A35075"/>
    <w:rsid w:val="00A52262"/>
    <w:rsid w:val="00A5544F"/>
    <w:rsid w:val="00A81F42"/>
    <w:rsid w:val="00A862D4"/>
    <w:rsid w:val="00A935B0"/>
    <w:rsid w:val="00AE66B7"/>
    <w:rsid w:val="00B21DBF"/>
    <w:rsid w:val="00B40819"/>
    <w:rsid w:val="00B654E4"/>
    <w:rsid w:val="00B927A1"/>
    <w:rsid w:val="00BA3F23"/>
    <w:rsid w:val="00BB5168"/>
    <w:rsid w:val="00BB5F71"/>
    <w:rsid w:val="00BB69C4"/>
    <w:rsid w:val="00BD6C17"/>
    <w:rsid w:val="00BE3076"/>
    <w:rsid w:val="00C00BB5"/>
    <w:rsid w:val="00C07B80"/>
    <w:rsid w:val="00C2239B"/>
    <w:rsid w:val="00C431BF"/>
    <w:rsid w:val="00C700D3"/>
    <w:rsid w:val="00C73DAA"/>
    <w:rsid w:val="00C82078"/>
    <w:rsid w:val="00C841E2"/>
    <w:rsid w:val="00C87FBA"/>
    <w:rsid w:val="00CF6935"/>
    <w:rsid w:val="00D02AC8"/>
    <w:rsid w:val="00D54413"/>
    <w:rsid w:val="00D5642B"/>
    <w:rsid w:val="00D67BAE"/>
    <w:rsid w:val="00DC729D"/>
    <w:rsid w:val="00DD1BB1"/>
    <w:rsid w:val="00DE39A7"/>
    <w:rsid w:val="00DE798E"/>
    <w:rsid w:val="00E07B4F"/>
    <w:rsid w:val="00E22857"/>
    <w:rsid w:val="00E42F4D"/>
    <w:rsid w:val="00E504B3"/>
    <w:rsid w:val="00E863A3"/>
    <w:rsid w:val="00E91A5B"/>
    <w:rsid w:val="00E9228D"/>
    <w:rsid w:val="00EA6039"/>
    <w:rsid w:val="00EC1C25"/>
    <w:rsid w:val="00EC30F0"/>
    <w:rsid w:val="00EF65D4"/>
    <w:rsid w:val="00F50C97"/>
    <w:rsid w:val="00F7384D"/>
    <w:rsid w:val="00F7384E"/>
    <w:rsid w:val="00F908BB"/>
    <w:rsid w:val="00FA73B3"/>
    <w:rsid w:val="00FC50B9"/>
    <w:rsid w:val="00FD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pagar"/>
    <w:qFormat/>
    <w:rsid w:val="00FC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0B9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6B5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9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9C9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9C9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153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564B"/>
    <w:rPr>
      <w:color w:val="808080"/>
    </w:rPr>
  </w:style>
  <w:style w:type="paragraph" w:styleId="ListParagraph">
    <w:name w:val="List Paragraph"/>
    <w:basedOn w:val="Normal"/>
    <w:uiPriority w:val="34"/>
    <w:qFormat/>
    <w:rsid w:val="00EF65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CA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CA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867CA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CA2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pagar"/>
    <w:qFormat/>
    <w:rsid w:val="00FC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0B9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6B59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9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9C9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9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9C9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table" w:styleId="TableGrid">
    <w:name w:val="Table Grid"/>
    <w:basedOn w:val="TableNormal"/>
    <w:uiPriority w:val="59"/>
    <w:rsid w:val="00153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564B"/>
    <w:rPr>
      <w:color w:val="808080"/>
    </w:rPr>
  </w:style>
  <w:style w:type="paragraph" w:styleId="ListParagraph">
    <w:name w:val="List Paragraph"/>
    <w:basedOn w:val="Normal"/>
    <w:uiPriority w:val="34"/>
    <w:qFormat/>
    <w:rsid w:val="00EF65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CA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CA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867CA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CA2"/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D0E95-D4C5-4298-A274-2D9721B8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13</Pages>
  <Words>3567</Words>
  <Characters>19262</Characters>
  <Application>Microsoft Office Word</Application>
  <DocSecurity>0</DocSecurity>
  <Lines>160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GVentura</dc:creator>
  <cp:lastModifiedBy>Mario Ferreira - AccountAdmin</cp:lastModifiedBy>
  <cp:revision>48</cp:revision>
  <cp:lastPrinted>2015-03-23T13:38:00Z</cp:lastPrinted>
  <dcterms:created xsi:type="dcterms:W3CDTF">2015-03-03T12:16:00Z</dcterms:created>
  <dcterms:modified xsi:type="dcterms:W3CDTF">2015-06-19T08:55:00Z</dcterms:modified>
</cp:coreProperties>
</file>