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30AF4" w:rsidRDefault="00C30AF4" w:rsidP="00C30AF4">
      <w:pPr>
        <w:spacing w:after="0"/>
        <w:rPr>
          <w:rFonts w:ascii="Arial" w:hAnsi="Arial" w:cs="Arial"/>
          <w:b/>
          <w:sz w:val="28"/>
          <w:szCs w:val="28"/>
        </w:rPr>
      </w:pPr>
      <w:r w:rsidRPr="00330E57">
        <w:rPr>
          <w:rFonts w:ascii="Arial" w:hAnsi="Arial" w:cs="Arial"/>
          <w:b/>
          <w:sz w:val="28"/>
          <w:szCs w:val="28"/>
        </w:rPr>
        <w:t>Semana 11</w:t>
      </w:r>
    </w:p>
    <w:p w:rsidR="007B610E" w:rsidRPr="00330E57" w:rsidRDefault="007B610E" w:rsidP="00C30AF4">
      <w:pPr>
        <w:spacing w:after="0"/>
        <w:rPr>
          <w:rFonts w:ascii="Arial" w:hAnsi="Arial" w:cs="Arial"/>
          <w:b/>
          <w:sz w:val="28"/>
          <w:szCs w:val="28"/>
        </w:rPr>
      </w:pPr>
    </w:p>
    <w:tbl>
      <w:tblPr>
        <w:tblStyle w:val="Tabelacomgrelha"/>
        <w:tblW w:w="5101" w:type="pct"/>
        <w:tblLayout w:type="fixed"/>
        <w:tblLook w:val="04A0" w:firstRow="1" w:lastRow="0" w:firstColumn="1" w:lastColumn="0" w:noHBand="0" w:noVBand="1"/>
      </w:tblPr>
      <w:tblGrid>
        <w:gridCol w:w="3228"/>
        <w:gridCol w:w="850"/>
        <w:gridCol w:w="1133"/>
        <w:gridCol w:w="3685"/>
      </w:tblGrid>
      <w:tr w:rsidR="00C30AF4" w:rsidRPr="00330E57" w:rsidTr="00EA610C">
        <w:tc>
          <w:tcPr>
            <w:tcW w:w="1814" w:type="pct"/>
            <w:vMerge w:val="restart"/>
            <w:vAlign w:val="center"/>
          </w:tcPr>
          <w:p w:rsidR="00C30AF4" w:rsidRPr="00330E57" w:rsidRDefault="00C30AF4" w:rsidP="007F385A">
            <w:pPr>
              <w:spacing w:line="276" w:lineRule="auto"/>
              <w:jc w:val="right"/>
              <w:rPr>
                <w:rFonts w:ascii="Arial" w:hAnsi="Arial" w:cs="Arial"/>
                <w:b/>
                <w:sz w:val="24"/>
                <w:szCs w:val="24"/>
              </w:rPr>
            </w:pPr>
            <w:r w:rsidRPr="00330E57">
              <w:rPr>
                <w:rFonts w:ascii="Arial" w:hAnsi="Arial" w:cs="Arial"/>
                <w:b/>
                <w:sz w:val="24"/>
                <w:szCs w:val="24"/>
              </w:rPr>
              <w:t>Conteúdos</w:t>
            </w:r>
          </w:p>
        </w:tc>
        <w:tc>
          <w:tcPr>
            <w:tcW w:w="1115" w:type="pct"/>
            <w:gridSpan w:val="2"/>
            <w:vAlign w:val="center"/>
          </w:tcPr>
          <w:p w:rsidR="00C30AF4" w:rsidRPr="00330E57" w:rsidRDefault="00C30AF4" w:rsidP="007F385A">
            <w:pPr>
              <w:spacing w:line="276" w:lineRule="auto"/>
              <w:jc w:val="right"/>
              <w:rPr>
                <w:rFonts w:ascii="Arial" w:hAnsi="Arial" w:cs="Arial"/>
                <w:b/>
                <w:sz w:val="24"/>
                <w:szCs w:val="24"/>
              </w:rPr>
            </w:pPr>
            <w:r w:rsidRPr="00330E57">
              <w:rPr>
                <w:rFonts w:ascii="Arial" w:hAnsi="Arial" w:cs="Arial"/>
                <w:b/>
                <w:sz w:val="24"/>
                <w:szCs w:val="24"/>
              </w:rPr>
              <w:t>Domínio</w:t>
            </w:r>
          </w:p>
        </w:tc>
        <w:tc>
          <w:tcPr>
            <w:tcW w:w="2071" w:type="pct"/>
          </w:tcPr>
          <w:p w:rsidR="00C30AF4" w:rsidRPr="001C513B" w:rsidRDefault="00C30AF4" w:rsidP="007F385A">
            <w:pPr>
              <w:spacing w:line="276" w:lineRule="auto"/>
              <w:rPr>
                <w:rFonts w:ascii="Arial" w:hAnsi="Arial" w:cs="Arial"/>
                <w:color w:val="7030A0"/>
              </w:rPr>
            </w:pPr>
            <w:r w:rsidRPr="001C513B">
              <w:rPr>
                <w:rFonts w:ascii="Arial" w:hAnsi="Arial" w:cs="Arial"/>
                <w:b/>
                <w:bCs/>
                <w:iCs/>
                <w:color w:val="7030A0"/>
              </w:rPr>
              <w:t>Propriedades e transformações da matéria</w:t>
            </w:r>
          </w:p>
        </w:tc>
      </w:tr>
      <w:tr w:rsidR="00C30AF4" w:rsidRPr="00330E57" w:rsidTr="00EA610C">
        <w:tc>
          <w:tcPr>
            <w:tcW w:w="1814" w:type="pct"/>
            <w:vMerge/>
          </w:tcPr>
          <w:p w:rsidR="00C30AF4" w:rsidRPr="00330E57" w:rsidRDefault="00C30AF4" w:rsidP="007F385A">
            <w:pPr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15" w:type="pct"/>
            <w:gridSpan w:val="2"/>
            <w:vAlign w:val="center"/>
          </w:tcPr>
          <w:p w:rsidR="00C30AF4" w:rsidRPr="00330E57" w:rsidRDefault="00C30AF4" w:rsidP="007F385A">
            <w:pPr>
              <w:spacing w:line="276" w:lineRule="auto"/>
              <w:jc w:val="right"/>
              <w:rPr>
                <w:rFonts w:ascii="Arial" w:hAnsi="Arial" w:cs="Arial"/>
                <w:b/>
                <w:sz w:val="24"/>
                <w:szCs w:val="24"/>
              </w:rPr>
            </w:pPr>
            <w:r w:rsidRPr="00330E57">
              <w:rPr>
                <w:rFonts w:ascii="Arial" w:hAnsi="Arial" w:cs="Arial"/>
                <w:b/>
                <w:sz w:val="24"/>
                <w:szCs w:val="24"/>
              </w:rPr>
              <w:t>Subdomínio</w:t>
            </w:r>
          </w:p>
        </w:tc>
        <w:tc>
          <w:tcPr>
            <w:tcW w:w="2071" w:type="pct"/>
          </w:tcPr>
          <w:p w:rsidR="00237C98" w:rsidRPr="001C513B" w:rsidRDefault="00237C98" w:rsidP="007F385A">
            <w:pPr>
              <w:spacing w:line="276" w:lineRule="auto"/>
              <w:rPr>
                <w:rFonts w:ascii="Arial" w:hAnsi="Arial" w:cs="Arial"/>
                <w:b/>
                <w:color w:val="7030A0"/>
              </w:rPr>
            </w:pPr>
            <w:r w:rsidRPr="001C513B">
              <w:rPr>
                <w:rFonts w:ascii="Arial" w:hAnsi="Arial" w:cs="Arial"/>
                <w:b/>
                <w:color w:val="7030A0"/>
              </w:rPr>
              <w:t>Ligação química</w:t>
            </w:r>
          </w:p>
        </w:tc>
      </w:tr>
      <w:tr w:rsidR="00C30AF4" w:rsidRPr="00330E57" w:rsidTr="00EA610C">
        <w:trPr>
          <w:trHeight w:val="338"/>
        </w:trPr>
        <w:tc>
          <w:tcPr>
            <w:tcW w:w="1814" w:type="pct"/>
            <w:vMerge/>
          </w:tcPr>
          <w:p w:rsidR="00C30AF4" w:rsidRPr="00330E57" w:rsidRDefault="00C30AF4" w:rsidP="007F385A">
            <w:pPr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15" w:type="pct"/>
            <w:gridSpan w:val="2"/>
            <w:vAlign w:val="center"/>
          </w:tcPr>
          <w:p w:rsidR="00C30AF4" w:rsidRPr="00330E57" w:rsidRDefault="00C30AF4" w:rsidP="007F385A">
            <w:pPr>
              <w:spacing w:line="276" w:lineRule="auto"/>
              <w:jc w:val="right"/>
              <w:rPr>
                <w:rFonts w:ascii="Arial" w:hAnsi="Arial" w:cs="Arial"/>
                <w:b/>
                <w:sz w:val="24"/>
                <w:szCs w:val="24"/>
              </w:rPr>
            </w:pPr>
            <w:r w:rsidRPr="00330E57">
              <w:rPr>
                <w:rFonts w:ascii="Arial" w:hAnsi="Arial" w:cs="Arial"/>
                <w:b/>
                <w:sz w:val="24"/>
                <w:szCs w:val="24"/>
              </w:rPr>
              <w:t>Unidades</w:t>
            </w:r>
          </w:p>
        </w:tc>
        <w:tc>
          <w:tcPr>
            <w:tcW w:w="2071" w:type="pct"/>
          </w:tcPr>
          <w:p w:rsidR="00C30AF4" w:rsidRPr="00330E57" w:rsidRDefault="00237C98" w:rsidP="007F385A">
            <w:pPr>
              <w:rPr>
                <w:rFonts w:ascii="Arial" w:hAnsi="Arial" w:cs="Arial"/>
              </w:rPr>
            </w:pPr>
            <w:r w:rsidRPr="00330E57">
              <w:rPr>
                <w:rFonts w:ascii="Arial" w:hAnsi="Arial" w:cs="Arial"/>
              </w:rPr>
              <w:t>Estruturas de moléculas orgânicas e biológ</w:t>
            </w:r>
            <w:r w:rsidR="007D214D">
              <w:rPr>
                <w:rFonts w:ascii="Arial" w:hAnsi="Arial" w:cs="Arial"/>
              </w:rPr>
              <w:t>icas/</w:t>
            </w:r>
            <w:r w:rsidRPr="00330E57">
              <w:rPr>
                <w:rFonts w:ascii="Arial" w:hAnsi="Arial" w:cs="Arial"/>
              </w:rPr>
              <w:t>Ligações intermoleculares</w:t>
            </w:r>
          </w:p>
        </w:tc>
      </w:tr>
      <w:tr w:rsidR="00C30AF4" w:rsidRPr="00330E57" w:rsidTr="00EA610C">
        <w:tc>
          <w:tcPr>
            <w:tcW w:w="1814" w:type="pct"/>
            <w:vAlign w:val="center"/>
          </w:tcPr>
          <w:p w:rsidR="00C30AF4" w:rsidRPr="00330E57" w:rsidRDefault="00C30AF4" w:rsidP="007F385A">
            <w:pPr>
              <w:spacing w:line="36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330E57">
              <w:rPr>
                <w:rFonts w:ascii="Arial" w:hAnsi="Arial" w:cs="Arial"/>
                <w:b/>
                <w:sz w:val="20"/>
                <w:szCs w:val="20"/>
              </w:rPr>
              <w:t>Objetivos/Metas Curriculares</w:t>
            </w:r>
          </w:p>
        </w:tc>
        <w:tc>
          <w:tcPr>
            <w:tcW w:w="3186" w:type="pct"/>
            <w:gridSpan w:val="3"/>
            <w:shd w:val="clear" w:color="auto" w:fill="BFBFBF" w:themeFill="background1" w:themeFillShade="BF"/>
          </w:tcPr>
          <w:p w:rsidR="00C30AF4" w:rsidRPr="00330E57" w:rsidRDefault="00C30AF4" w:rsidP="007F385A">
            <w:pPr>
              <w:spacing w:line="360" w:lineRule="auto"/>
              <w:rPr>
                <w:rFonts w:ascii="Arial" w:hAnsi="Arial" w:cs="Arial"/>
                <w:highlight w:val="lightGray"/>
              </w:rPr>
            </w:pPr>
          </w:p>
        </w:tc>
      </w:tr>
      <w:tr w:rsidR="00EA610C" w:rsidRPr="00330E57" w:rsidTr="00EA610C">
        <w:trPr>
          <w:trHeight w:val="77"/>
        </w:trPr>
        <w:tc>
          <w:tcPr>
            <w:tcW w:w="1814" w:type="pct"/>
            <w:vMerge w:val="restart"/>
            <w:vAlign w:val="center"/>
          </w:tcPr>
          <w:p w:rsidR="00EA610C" w:rsidRPr="00330E57" w:rsidRDefault="00EA610C" w:rsidP="00EA610C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7D214D">
              <w:rPr>
                <w:rFonts w:ascii="Arial" w:hAnsi="Arial" w:cs="Arial"/>
                <w:b/>
                <w:sz w:val="20"/>
                <w:szCs w:val="20"/>
              </w:rPr>
              <w:t>1.16</w:t>
            </w:r>
            <w:r w:rsidRPr="00330E57">
              <w:rPr>
                <w:rFonts w:ascii="Arial" w:hAnsi="Arial" w:cs="Arial"/>
                <w:sz w:val="20"/>
                <w:szCs w:val="20"/>
              </w:rPr>
              <w:t xml:space="preserve"> Identificar grupos funcionais (álcoois, aldeídos, cetonas, ácidos carboxílicos e aminas) em moléculas orgânicas, biomoléculas </w:t>
            </w:r>
            <w:r w:rsidR="007D214D">
              <w:rPr>
                <w:rFonts w:ascii="Arial" w:hAnsi="Arial" w:cs="Arial"/>
                <w:sz w:val="20"/>
                <w:szCs w:val="20"/>
              </w:rPr>
              <w:t>e fármacos, a partir das suas fó</w:t>
            </w:r>
            <w:r w:rsidRPr="00330E57">
              <w:rPr>
                <w:rFonts w:ascii="Arial" w:hAnsi="Arial" w:cs="Arial"/>
                <w:sz w:val="20"/>
                <w:szCs w:val="20"/>
              </w:rPr>
              <w:t>rmulas de estrutura.</w:t>
            </w:r>
          </w:p>
          <w:p w:rsidR="00EA610C" w:rsidRPr="00330E57" w:rsidRDefault="00EA610C" w:rsidP="00EA610C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EA610C" w:rsidRPr="00330E57" w:rsidRDefault="00EA610C" w:rsidP="00EA610C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7D214D">
              <w:rPr>
                <w:rFonts w:ascii="Arial" w:hAnsi="Arial" w:cs="Arial"/>
                <w:b/>
                <w:sz w:val="20"/>
                <w:szCs w:val="20"/>
              </w:rPr>
              <w:t>1.17</w:t>
            </w:r>
            <w:r w:rsidR="007D214D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330E57">
              <w:rPr>
                <w:rFonts w:ascii="Arial" w:hAnsi="Arial" w:cs="Arial"/>
                <w:sz w:val="20"/>
                <w:szCs w:val="20"/>
              </w:rPr>
              <w:t xml:space="preserve">Identificar ligações intermoleculares – de hidrogénio e de Van der </w:t>
            </w:r>
            <w:proofErr w:type="spellStart"/>
            <w:r w:rsidRPr="00330E57">
              <w:rPr>
                <w:rFonts w:ascii="Arial" w:hAnsi="Arial" w:cs="Arial"/>
                <w:sz w:val="20"/>
                <w:szCs w:val="20"/>
              </w:rPr>
              <w:t>Waals</w:t>
            </w:r>
            <w:proofErr w:type="spellEnd"/>
            <w:r w:rsidRPr="00330E57">
              <w:rPr>
                <w:rFonts w:ascii="Arial" w:hAnsi="Arial" w:cs="Arial"/>
                <w:sz w:val="20"/>
                <w:szCs w:val="20"/>
              </w:rPr>
              <w:t xml:space="preserve"> – com base nas características das unidades estruturais.</w:t>
            </w:r>
          </w:p>
          <w:p w:rsidR="00EA610C" w:rsidRPr="00330E57" w:rsidRDefault="00EA610C" w:rsidP="00EA610C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EA610C" w:rsidRPr="00330E57" w:rsidRDefault="00EA610C" w:rsidP="00EA610C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7D214D">
              <w:rPr>
                <w:rFonts w:ascii="Arial" w:hAnsi="Arial" w:cs="Arial"/>
                <w:b/>
                <w:sz w:val="20"/>
                <w:szCs w:val="20"/>
              </w:rPr>
              <w:t>1.18</w:t>
            </w:r>
            <w:r w:rsidRPr="00330E57">
              <w:rPr>
                <w:rFonts w:ascii="Arial" w:hAnsi="Arial" w:cs="Arial"/>
                <w:sz w:val="20"/>
                <w:szCs w:val="20"/>
              </w:rPr>
              <w:t xml:space="preserve"> Relacionar a miscibilidade ou imiscibilidade de líquidos com as ligações intermoleculares que se estabelecem entre unidades estruturais.</w:t>
            </w:r>
          </w:p>
          <w:p w:rsidR="00EA610C" w:rsidRPr="00330E57" w:rsidRDefault="00EA610C" w:rsidP="00EA610C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78" w:type="pct"/>
          </w:tcPr>
          <w:p w:rsidR="00EA610C" w:rsidRPr="00330E57" w:rsidRDefault="00EA610C" w:rsidP="007F385A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708" w:type="pct"/>
            <w:gridSpan w:val="2"/>
            <w:vAlign w:val="center"/>
          </w:tcPr>
          <w:p w:rsidR="00EA610C" w:rsidRPr="00330E57" w:rsidRDefault="00EA610C" w:rsidP="007F385A">
            <w:pPr>
              <w:spacing w:line="276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330E57">
              <w:rPr>
                <w:rFonts w:ascii="Arial" w:hAnsi="Arial" w:cs="Arial"/>
                <w:b/>
                <w:sz w:val="20"/>
                <w:szCs w:val="20"/>
              </w:rPr>
              <w:t>Sumários</w:t>
            </w:r>
          </w:p>
        </w:tc>
      </w:tr>
      <w:tr w:rsidR="00EA610C" w:rsidRPr="00330E57" w:rsidTr="00EA610C">
        <w:trPr>
          <w:trHeight w:val="1634"/>
        </w:trPr>
        <w:tc>
          <w:tcPr>
            <w:tcW w:w="1814" w:type="pct"/>
            <w:vMerge/>
          </w:tcPr>
          <w:p w:rsidR="00EA610C" w:rsidRPr="00330E57" w:rsidRDefault="00EA610C" w:rsidP="007F385A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78" w:type="pct"/>
            <w:vAlign w:val="center"/>
          </w:tcPr>
          <w:p w:rsidR="00EA610C" w:rsidRPr="00330E57" w:rsidRDefault="00EA610C" w:rsidP="007F385A">
            <w:pPr>
              <w:spacing w:line="276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330E57">
              <w:rPr>
                <w:rFonts w:ascii="Arial" w:hAnsi="Arial" w:cs="Arial"/>
                <w:b/>
                <w:sz w:val="20"/>
                <w:szCs w:val="20"/>
              </w:rPr>
              <w:t>Aula 1</w:t>
            </w:r>
          </w:p>
        </w:tc>
        <w:tc>
          <w:tcPr>
            <w:tcW w:w="2708" w:type="pct"/>
            <w:gridSpan w:val="2"/>
            <w:vAlign w:val="center"/>
          </w:tcPr>
          <w:p w:rsidR="00EA610C" w:rsidRDefault="00EA610C" w:rsidP="00D92857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330E57">
              <w:rPr>
                <w:rFonts w:ascii="Arial" w:hAnsi="Arial" w:cs="Arial"/>
                <w:sz w:val="20"/>
                <w:szCs w:val="20"/>
              </w:rPr>
              <w:t>Grupos funcionais.</w:t>
            </w:r>
          </w:p>
          <w:p w:rsidR="00086461" w:rsidRPr="00330E57" w:rsidRDefault="00086461" w:rsidP="00D92857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  <w:p w:rsidR="00EA610C" w:rsidRPr="00330E57" w:rsidRDefault="007D214D" w:rsidP="009E2636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Famí</w:t>
            </w:r>
            <w:r w:rsidR="00EA610C" w:rsidRPr="00330E57">
              <w:rPr>
                <w:rFonts w:ascii="Arial" w:hAnsi="Arial" w:cs="Arial"/>
                <w:sz w:val="20"/>
                <w:szCs w:val="20"/>
              </w:rPr>
              <w:t>lias de compostos orgânicos</w:t>
            </w:r>
          </w:p>
        </w:tc>
      </w:tr>
      <w:tr w:rsidR="00EA610C" w:rsidRPr="00330E57" w:rsidTr="00EA610C">
        <w:trPr>
          <w:trHeight w:val="2576"/>
        </w:trPr>
        <w:tc>
          <w:tcPr>
            <w:tcW w:w="1814" w:type="pct"/>
            <w:vMerge/>
          </w:tcPr>
          <w:p w:rsidR="00EA610C" w:rsidRPr="00330E57" w:rsidRDefault="00EA610C" w:rsidP="007F385A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78" w:type="pct"/>
            <w:vAlign w:val="center"/>
          </w:tcPr>
          <w:p w:rsidR="00EA610C" w:rsidRPr="00330E57" w:rsidRDefault="00EA610C" w:rsidP="007F385A">
            <w:pPr>
              <w:spacing w:line="276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330E57">
              <w:rPr>
                <w:rFonts w:ascii="Arial" w:hAnsi="Arial" w:cs="Arial"/>
                <w:b/>
                <w:sz w:val="20"/>
                <w:szCs w:val="20"/>
              </w:rPr>
              <w:t>Aula 2</w:t>
            </w:r>
          </w:p>
        </w:tc>
        <w:tc>
          <w:tcPr>
            <w:tcW w:w="2708" w:type="pct"/>
            <w:gridSpan w:val="2"/>
            <w:vAlign w:val="center"/>
          </w:tcPr>
          <w:p w:rsidR="00EA610C" w:rsidRDefault="00086461" w:rsidP="007F385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Questão</w:t>
            </w:r>
            <w:r w:rsidR="00EA610C" w:rsidRPr="00330E57">
              <w:rPr>
                <w:rFonts w:ascii="Arial" w:hAnsi="Arial" w:cs="Arial"/>
                <w:sz w:val="20"/>
                <w:szCs w:val="20"/>
              </w:rPr>
              <w:t xml:space="preserve">-aula </w:t>
            </w:r>
            <w:r w:rsidR="000576B4">
              <w:rPr>
                <w:rFonts w:ascii="Arial" w:hAnsi="Arial" w:cs="Arial"/>
                <w:sz w:val="20"/>
                <w:szCs w:val="20"/>
              </w:rPr>
              <w:t xml:space="preserve">n.º </w:t>
            </w:r>
            <w:r w:rsidR="00EA610C" w:rsidRPr="00330E57">
              <w:rPr>
                <w:rFonts w:ascii="Arial" w:hAnsi="Arial" w:cs="Arial"/>
                <w:sz w:val="20"/>
                <w:szCs w:val="20"/>
              </w:rPr>
              <w:t>5</w:t>
            </w:r>
            <w:r>
              <w:rPr>
                <w:rFonts w:ascii="Arial" w:hAnsi="Arial" w:cs="Arial"/>
                <w:sz w:val="20"/>
                <w:szCs w:val="20"/>
              </w:rPr>
              <w:t>.</w:t>
            </w:r>
          </w:p>
          <w:p w:rsidR="00086461" w:rsidRPr="00330E57" w:rsidRDefault="00086461" w:rsidP="007F385A">
            <w:pPr>
              <w:rPr>
                <w:rFonts w:ascii="Arial" w:hAnsi="Arial" w:cs="Arial"/>
                <w:sz w:val="20"/>
                <w:szCs w:val="20"/>
              </w:rPr>
            </w:pPr>
          </w:p>
          <w:p w:rsidR="00EA610C" w:rsidRDefault="007D214D" w:rsidP="00D9285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Ligaçõ</w:t>
            </w:r>
            <w:r w:rsidR="00EA610C" w:rsidRPr="00330E57">
              <w:rPr>
                <w:rFonts w:ascii="Arial" w:hAnsi="Arial" w:cs="Arial"/>
                <w:sz w:val="20"/>
                <w:szCs w:val="20"/>
              </w:rPr>
              <w:t xml:space="preserve">es intermoleculares: </w:t>
            </w:r>
            <w:proofErr w:type="gramStart"/>
            <w:r w:rsidR="00EA610C" w:rsidRPr="00330E57">
              <w:rPr>
                <w:rFonts w:ascii="Arial" w:hAnsi="Arial" w:cs="Arial"/>
                <w:sz w:val="20"/>
                <w:szCs w:val="20"/>
              </w:rPr>
              <w:t>forças de Van der</w:t>
            </w:r>
            <w:proofErr w:type="gramEnd"/>
            <w:r w:rsidR="00EA610C" w:rsidRPr="00330E57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EA610C" w:rsidRPr="00330E57">
              <w:rPr>
                <w:rFonts w:ascii="Arial" w:hAnsi="Arial" w:cs="Arial"/>
                <w:sz w:val="20"/>
                <w:szCs w:val="20"/>
              </w:rPr>
              <w:t>Waals</w:t>
            </w:r>
            <w:proofErr w:type="spellEnd"/>
            <w:r w:rsidR="00EA610C" w:rsidRPr="00330E57">
              <w:rPr>
                <w:rFonts w:ascii="Arial" w:hAnsi="Arial" w:cs="Arial"/>
                <w:sz w:val="20"/>
                <w:szCs w:val="20"/>
              </w:rPr>
              <w:t xml:space="preserve"> e pontes de hidrogénio. </w:t>
            </w:r>
          </w:p>
          <w:p w:rsidR="00086461" w:rsidRPr="00330E57" w:rsidRDefault="00086461" w:rsidP="00D92857">
            <w:pPr>
              <w:rPr>
                <w:rFonts w:ascii="Arial" w:hAnsi="Arial" w:cs="Arial"/>
                <w:sz w:val="20"/>
                <w:szCs w:val="20"/>
              </w:rPr>
            </w:pPr>
          </w:p>
          <w:p w:rsidR="00EA610C" w:rsidRDefault="00EA610C" w:rsidP="00D92857">
            <w:pPr>
              <w:rPr>
                <w:rFonts w:ascii="Arial" w:hAnsi="Arial" w:cs="Arial"/>
                <w:sz w:val="20"/>
                <w:szCs w:val="20"/>
              </w:rPr>
            </w:pPr>
            <w:r w:rsidRPr="00330E57">
              <w:rPr>
                <w:rFonts w:ascii="Arial" w:hAnsi="Arial" w:cs="Arial"/>
                <w:sz w:val="20"/>
                <w:szCs w:val="20"/>
              </w:rPr>
              <w:t>Forças de London.</w:t>
            </w:r>
          </w:p>
          <w:p w:rsidR="00086461" w:rsidRPr="00330E57" w:rsidRDefault="00086461" w:rsidP="00D92857">
            <w:pPr>
              <w:rPr>
                <w:rFonts w:ascii="Arial" w:hAnsi="Arial" w:cs="Arial"/>
                <w:sz w:val="20"/>
                <w:szCs w:val="20"/>
              </w:rPr>
            </w:pPr>
          </w:p>
          <w:p w:rsidR="00EA610C" w:rsidRPr="00330E57" w:rsidRDefault="00EA610C" w:rsidP="009E2636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330E57">
              <w:rPr>
                <w:rFonts w:ascii="Arial" w:hAnsi="Arial" w:cs="Arial"/>
                <w:sz w:val="20"/>
                <w:szCs w:val="20"/>
              </w:rPr>
              <w:t>Miscibilidade de líquidos.</w:t>
            </w:r>
          </w:p>
        </w:tc>
      </w:tr>
      <w:tr w:rsidR="00EA610C" w:rsidRPr="00330E57" w:rsidTr="00EA610C">
        <w:trPr>
          <w:trHeight w:val="1250"/>
        </w:trPr>
        <w:tc>
          <w:tcPr>
            <w:tcW w:w="1814" w:type="pct"/>
            <w:vMerge/>
          </w:tcPr>
          <w:p w:rsidR="00EA610C" w:rsidRPr="00330E57" w:rsidRDefault="00EA610C" w:rsidP="007F385A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78" w:type="pct"/>
            <w:shd w:val="clear" w:color="auto" w:fill="FFFFFF" w:themeFill="background1"/>
            <w:vAlign w:val="center"/>
          </w:tcPr>
          <w:p w:rsidR="00EA610C" w:rsidRPr="00330E57" w:rsidRDefault="00EA610C" w:rsidP="007F385A">
            <w:pPr>
              <w:spacing w:line="276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330E57">
              <w:rPr>
                <w:rFonts w:ascii="Arial" w:hAnsi="Arial" w:cs="Arial"/>
                <w:b/>
                <w:sz w:val="20"/>
                <w:szCs w:val="20"/>
              </w:rPr>
              <w:t>Aula 3</w:t>
            </w:r>
          </w:p>
        </w:tc>
        <w:tc>
          <w:tcPr>
            <w:tcW w:w="2708" w:type="pct"/>
            <w:gridSpan w:val="2"/>
            <w:vAlign w:val="center"/>
          </w:tcPr>
          <w:p w:rsidR="00EA610C" w:rsidRPr="00330E57" w:rsidRDefault="004805AC" w:rsidP="009E2636">
            <w:pPr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AL 2.1</w:t>
            </w:r>
            <w:r w:rsidR="00EA610C" w:rsidRPr="00330E57">
              <w:rPr>
                <w:rFonts w:ascii="Arial" w:hAnsi="Arial" w:cs="Arial"/>
                <w:bCs/>
                <w:sz w:val="20"/>
                <w:szCs w:val="20"/>
              </w:rPr>
              <w:t xml:space="preserve"> Miscibilidade de líquidos.</w:t>
            </w:r>
          </w:p>
          <w:p w:rsidR="00EA610C" w:rsidRPr="00330E57" w:rsidRDefault="00EA610C" w:rsidP="009E2636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EA610C" w:rsidRPr="00330E57" w:rsidRDefault="00EA610C" w:rsidP="00C30AF4">
      <w:pPr>
        <w:spacing w:after="0"/>
        <w:rPr>
          <w:rFonts w:ascii="Arial" w:hAnsi="Arial" w:cs="Arial"/>
        </w:rPr>
      </w:pPr>
    </w:p>
    <w:p w:rsidR="00EA610C" w:rsidRPr="00330E57" w:rsidRDefault="00EA610C">
      <w:pPr>
        <w:rPr>
          <w:rFonts w:ascii="Arial" w:hAnsi="Arial" w:cs="Arial"/>
        </w:rPr>
      </w:pPr>
      <w:r w:rsidRPr="00330E57">
        <w:rPr>
          <w:rFonts w:ascii="Arial" w:hAnsi="Arial" w:cs="Arial"/>
        </w:rPr>
        <w:br w:type="page"/>
      </w:r>
    </w:p>
    <w:tbl>
      <w:tblPr>
        <w:tblStyle w:val="Tabelacomgrelha"/>
        <w:tblW w:w="5020" w:type="pct"/>
        <w:tblLayout w:type="fixed"/>
        <w:tblLook w:val="04A0" w:firstRow="1" w:lastRow="0" w:firstColumn="1" w:lastColumn="0" w:noHBand="0" w:noVBand="1"/>
      </w:tblPr>
      <w:tblGrid>
        <w:gridCol w:w="958"/>
        <w:gridCol w:w="1562"/>
        <w:gridCol w:w="2266"/>
        <w:gridCol w:w="2127"/>
        <w:gridCol w:w="1809"/>
        <w:gridCol w:w="33"/>
      </w:tblGrid>
      <w:tr w:rsidR="00EA610C" w:rsidRPr="00330E57" w:rsidTr="00EE3840">
        <w:trPr>
          <w:gridAfter w:val="1"/>
          <w:wAfter w:w="20" w:type="pct"/>
          <w:trHeight w:val="77"/>
        </w:trPr>
        <w:tc>
          <w:tcPr>
            <w:tcW w:w="547" w:type="pct"/>
          </w:tcPr>
          <w:p w:rsidR="00EA610C" w:rsidRPr="00330E57" w:rsidRDefault="00EA610C" w:rsidP="008A692C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86" w:type="pct"/>
            <w:gridSpan w:val="2"/>
            <w:vAlign w:val="center"/>
          </w:tcPr>
          <w:p w:rsidR="00EA610C" w:rsidRPr="00330E57" w:rsidRDefault="00EA610C" w:rsidP="003839CD">
            <w:pPr>
              <w:spacing w:line="276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330E57">
              <w:rPr>
                <w:rFonts w:ascii="Arial" w:hAnsi="Arial" w:cs="Arial"/>
                <w:b/>
                <w:sz w:val="20"/>
                <w:szCs w:val="20"/>
              </w:rPr>
              <w:t>Estratégias de ensino</w:t>
            </w:r>
          </w:p>
        </w:tc>
        <w:tc>
          <w:tcPr>
            <w:tcW w:w="1215" w:type="pct"/>
            <w:vAlign w:val="center"/>
          </w:tcPr>
          <w:p w:rsidR="00EA610C" w:rsidRPr="00330E57" w:rsidRDefault="00EA610C" w:rsidP="003839CD">
            <w:pPr>
              <w:spacing w:line="276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330E57">
              <w:rPr>
                <w:rFonts w:ascii="Arial" w:hAnsi="Arial" w:cs="Arial"/>
                <w:b/>
                <w:sz w:val="20"/>
                <w:szCs w:val="20"/>
              </w:rPr>
              <w:t>Recursos</w:t>
            </w:r>
          </w:p>
          <w:p w:rsidR="00EA610C" w:rsidRPr="00330E57" w:rsidRDefault="00EA610C" w:rsidP="003839CD">
            <w:pPr>
              <w:spacing w:line="276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033" w:type="pct"/>
            <w:vAlign w:val="center"/>
          </w:tcPr>
          <w:p w:rsidR="00EA610C" w:rsidRPr="00330E57" w:rsidRDefault="00EA610C" w:rsidP="003839CD">
            <w:pPr>
              <w:spacing w:line="276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proofErr w:type="spellStart"/>
            <w:r w:rsidRPr="00330E57">
              <w:rPr>
                <w:rFonts w:ascii="Arial" w:hAnsi="Arial" w:cs="Arial"/>
                <w:b/>
                <w:sz w:val="20"/>
                <w:szCs w:val="20"/>
              </w:rPr>
              <w:t>Ativ</w:t>
            </w:r>
            <w:proofErr w:type="spellEnd"/>
            <w:r w:rsidRPr="00330E57">
              <w:rPr>
                <w:rFonts w:ascii="Arial" w:hAnsi="Arial" w:cs="Arial"/>
                <w:b/>
                <w:sz w:val="20"/>
                <w:szCs w:val="20"/>
              </w:rPr>
              <w:t xml:space="preserve">. </w:t>
            </w:r>
            <w:proofErr w:type="gramStart"/>
            <w:r w:rsidRPr="00330E57">
              <w:rPr>
                <w:rFonts w:ascii="Arial" w:hAnsi="Arial" w:cs="Arial"/>
                <w:b/>
                <w:sz w:val="20"/>
                <w:szCs w:val="20"/>
              </w:rPr>
              <w:t>consolidação</w:t>
            </w:r>
            <w:proofErr w:type="gramEnd"/>
          </w:p>
        </w:tc>
      </w:tr>
      <w:tr w:rsidR="00EA610C" w:rsidRPr="00330E57" w:rsidTr="00EE3840">
        <w:trPr>
          <w:gridAfter w:val="1"/>
          <w:wAfter w:w="20" w:type="pct"/>
          <w:trHeight w:val="1634"/>
        </w:trPr>
        <w:tc>
          <w:tcPr>
            <w:tcW w:w="547" w:type="pct"/>
            <w:vAlign w:val="center"/>
          </w:tcPr>
          <w:p w:rsidR="00EA610C" w:rsidRPr="00330E57" w:rsidRDefault="00EA610C" w:rsidP="008A692C">
            <w:pPr>
              <w:spacing w:line="276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330E57">
              <w:rPr>
                <w:rFonts w:ascii="Arial" w:hAnsi="Arial" w:cs="Arial"/>
                <w:b/>
                <w:sz w:val="20"/>
                <w:szCs w:val="20"/>
              </w:rPr>
              <w:t>Aula 1</w:t>
            </w:r>
          </w:p>
        </w:tc>
        <w:tc>
          <w:tcPr>
            <w:tcW w:w="2186" w:type="pct"/>
            <w:gridSpan w:val="2"/>
          </w:tcPr>
          <w:p w:rsidR="00EA610C" w:rsidRPr="00330E57" w:rsidRDefault="00EA610C" w:rsidP="003839CD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330E57">
              <w:rPr>
                <w:rFonts w:ascii="Arial" w:hAnsi="Arial" w:cs="Arial"/>
                <w:sz w:val="20"/>
                <w:szCs w:val="20"/>
              </w:rPr>
              <w:t>- Identificar grupos funcionais de algumas famílias de compostos orgânicos</w:t>
            </w:r>
          </w:p>
          <w:p w:rsidR="00EA610C" w:rsidRPr="00330E57" w:rsidRDefault="00EA610C" w:rsidP="003852B2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330E57">
              <w:rPr>
                <w:rFonts w:ascii="Arial" w:hAnsi="Arial" w:cs="Arial"/>
                <w:sz w:val="20"/>
                <w:szCs w:val="20"/>
              </w:rPr>
              <w:t>- Apresentar exemplos de moléculas orgânicas, biomoléculas e fármacos de cada uma das famílias de compostos estudadas</w:t>
            </w:r>
          </w:p>
        </w:tc>
        <w:tc>
          <w:tcPr>
            <w:tcW w:w="1215" w:type="pct"/>
          </w:tcPr>
          <w:p w:rsidR="00EA610C" w:rsidRPr="00330E57" w:rsidRDefault="00EA610C" w:rsidP="003839CD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  <w:p w:rsidR="00EA610C" w:rsidRPr="00330E57" w:rsidRDefault="00EA610C" w:rsidP="003839CD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  <w:p w:rsidR="00EA610C" w:rsidRPr="00330E57" w:rsidRDefault="00894CEE" w:rsidP="003839CD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Pág</w:t>
            </w:r>
            <w:r w:rsidR="004805AC">
              <w:rPr>
                <w:rFonts w:ascii="Arial" w:hAnsi="Arial" w:cs="Arial"/>
                <w:sz w:val="20"/>
                <w:szCs w:val="20"/>
              </w:rPr>
              <w:t>s</w:t>
            </w:r>
            <w:r>
              <w:rPr>
                <w:rFonts w:ascii="Arial" w:hAnsi="Arial" w:cs="Arial"/>
                <w:sz w:val="20"/>
                <w:szCs w:val="20"/>
              </w:rPr>
              <w:t xml:space="preserve">. </w:t>
            </w:r>
            <w:r w:rsidR="00EA610C" w:rsidRPr="00330E57">
              <w:rPr>
                <w:rFonts w:ascii="Arial" w:hAnsi="Arial" w:cs="Arial"/>
                <w:sz w:val="20"/>
                <w:szCs w:val="20"/>
              </w:rPr>
              <w:t xml:space="preserve">162 </w:t>
            </w:r>
            <w:proofErr w:type="gramStart"/>
            <w:r w:rsidR="00EA610C" w:rsidRPr="00330E57">
              <w:rPr>
                <w:rFonts w:ascii="Arial" w:hAnsi="Arial" w:cs="Arial"/>
                <w:sz w:val="20"/>
                <w:szCs w:val="20"/>
              </w:rPr>
              <w:t>a</w:t>
            </w:r>
            <w:proofErr w:type="gramEnd"/>
            <w:r w:rsidR="00EA610C" w:rsidRPr="00330E57">
              <w:rPr>
                <w:rFonts w:ascii="Arial" w:hAnsi="Arial" w:cs="Arial"/>
                <w:sz w:val="20"/>
                <w:szCs w:val="20"/>
              </w:rPr>
              <w:t xml:space="preserve"> 168 do </w:t>
            </w:r>
            <w:r>
              <w:rPr>
                <w:rFonts w:ascii="Arial" w:hAnsi="Arial" w:cs="Arial"/>
                <w:sz w:val="20"/>
                <w:szCs w:val="20"/>
              </w:rPr>
              <w:t>manual</w:t>
            </w:r>
          </w:p>
          <w:p w:rsidR="00EA610C" w:rsidRPr="00330E57" w:rsidRDefault="00EA610C" w:rsidP="003839CD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  <w:p w:rsidR="00EA610C" w:rsidRPr="00330E57" w:rsidRDefault="00EA610C" w:rsidP="003839CD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33" w:type="pct"/>
          </w:tcPr>
          <w:p w:rsidR="00EA610C" w:rsidRPr="00330E57" w:rsidRDefault="00EA610C" w:rsidP="003839CD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  <w:p w:rsidR="00EA610C" w:rsidRPr="00330E57" w:rsidRDefault="00EA610C" w:rsidP="003839CD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330E57">
              <w:rPr>
                <w:rFonts w:ascii="Arial" w:hAnsi="Arial" w:cs="Arial"/>
                <w:sz w:val="20"/>
                <w:szCs w:val="20"/>
              </w:rPr>
              <w:t xml:space="preserve">Exercícios 16 e 17 </w:t>
            </w:r>
            <w:r w:rsidR="00894CEE">
              <w:rPr>
                <w:rFonts w:ascii="Arial" w:hAnsi="Arial" w:cs="Arial"/>
                <w:sz w:val="20"/>
                <w:szCs w:val="20"/>
              </w:rPr>
              <w:t>pág.</w:t>
            </w:r>
            <w:r w:rsidRPr="00330E57">
              <w:rPr>
                <w:rFonts w:ascii="Arial" w:hAnsi="Arial" w:cs="Arial"/>
                <w:sz w:val="20"/>
                <w:szCs w:val="20"/>
              </w:rPr>
              <w:t xml:space="preserve"> 179 do </w:t>
            </w:r>
            <w:r w:rsidR="00894CEE">
              <w:rPr>
                <w:rFonts w:ascii="Arial" w:hAnsi="Arial" w:cs="Arial"/>
                <w:sz w:val="20"/>
                <w:szCs w:val="20"/>
              </w:rPr>
              <w:t>manual</w:t>
            </w:r>
          </w:p>
          <w:p w:rsidR="00EA610C" w:rsidRPr="00330E57" w:rsidRDefault="0014676C" w:rsidP="00EE3840">
            <w:pPr>
              <w:spacing w:line="276" w:lineRule="auto"/>
              <w:rPr>
                <w:rFonts w:ascii="Arial" w:hAnsi="Arial" w:cs="Arial"/>
                <w:spacing w:val="-6"/>
                <w:sz w:val="20"/>
                <w:szCs w:val="20"/>
              </w:rPr>
            </w:pPr>
            <w:r>
              <w:rPr>
                <w:rFonts w:ascii="Arial" w:hAnsi="Arial" w:cs="Arial"/>
                <w:spacing w:val="-6"/>
                <w:sz w:val="20"/>
                <w:szCs w:val="20"/>
              </w:rPr>
              <w:t>Caderno de atividades</w:t>
            </w:r>
            <w:r w:rsidR="00EE3840" w:rsidRPr="00330E57">
              <w:rPr>
                <w:rFonts w:ascii="Arial" w:hAnsi="Arial" w:cs="Arial"/>
                <w:spacing w:val="-6"/>
                <w:sz w:val="20"/>
                <w:szCs w:val="20"/>
              </w:rPr>
              <w:t>, exercícios 31 a 35</w:t>
            </w:r>
          </w:p>
        </w:tc>
      </w:tr>
      <w:tr w:rsidR="00EA610C" w:rsidRPr="00330E57" w:rsidTr="00EE3840">
        <w:trPr>
          <w:gridAfter w:val="1"/>
          <w:wAfter w:w="20" w:type="pct"/>
          <w:trHeight w:val="2576"/>
        </w:trPr>
        <w:tc>
          <w:tcPr>
            <w:tcW w:w="547" w:type="pct"/>
            <w:vAlign w:val="center"/>
          </w:tcPr>
          <w:p w:rsidR="00EA610C" w:rsidRPr="00330E57" w:rsidRDefault="00EA610C" w:rsidP="008A692C">
            <w:pPr>
              <w:spacing w:line="276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330E57">
              <w:rPr>
                <w:rFonts w:ascii="Arial" w:hAnsi="Arial" w:cs="Arial"/>
                <w:b/>
                <w:sz w:val="20"/>
                <w:szCs w:val="20"/>
              </w:rPr>
              <w:t>Aula 2</w:t>
            </w:r>
          </w:p>
        </w:tc>
        <w:tc>
          <w:tcPr>
            <w:tcW w:w="2186" w:type="pct"/>
            <w:gridSpan w:val="2"/>
          </w:tcPr>
          <w:p w:rsidR="00EA610C" w:rsidRPr="00330E57" w:rsidRDefault="00EA610C" w:rsidP="003839CD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330E57">
              <w:rPr>
                <w:rFonts w:ascii="Arial" w:hAnsi="Arial" w:cs="Arial"/>
                <w:sz w:val="20"/>
                <w:szCs w:val="20"/>
              </w:rPr>
              <w:t xml:space="preserve">- Resolver a </w:t>
            </w:r>
            <w:r w:rsidR="000576B4">
              <w:rPr>
                <w:rFonts w:ascii="Arial" w:hAnsi="Arial" w:cs="Arial"/>
                <w:sz w:val="20"/>
                <w:szCs w:val="20"/>
              </w:rPr>
              <w:t>Quest</w:t>
            </w:r>
            <w:r w:rsidR="00086461">
              <w:rPr>
                <w:rFonts w:ascii="Arial" w:hAnsi="Arial" w:cs="Arial"/>
                <w:sz w:val="20"/>
                <w:szCs w:val="20"/>
              </w:rPr>
              <w:t>ão</w:t>
            </w:r>
            <w:r w:rsidR="000576B4">
              <w:rPr>
                <w:rFonts w:ascii="Arial" w:hAnsi="Arial" w:cs="Arial"/>
                <w:sz w:val="20"/>
                <w:szCs w:val="20"/>
              </w:rPr>
              <w:t xml:space="preserve">-aula n.º </w:t>
            </w:r>
            <w:r w:rsidRPr="00330E57">
              <w:rPr>
                <w:rFonts w:ascii="Arial" w:hAnsi="Arial" w:cs="Arial"/>
                <w:sz w:val="20"/>
                <w:szCs w:val="20"/>
              </w:rPr>
              <w:t>5</w:t>
            </w:r>
          </w:p>
          <w:p w:rsidR="00EA610C" w:rsidRPr="00330E57" w:rsidRDefault="00EA610C" w:rsidP="003839CD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330E57">
              <w:rPr>
                <w:rFonts w:ascii="Arial" w:hAnsi="Arial" w:cs="Arial"/>
                <w:sz w:val="20"/>
                <w:szCs w:val="20"/>
              </w:rPr>
              <w:t xml:space="preserve">- Identificar ligações de Van der </w:t>
            </w:r>
            <w:proofErr w:type="spellStart"/>
            <w:r w:rsidRPr="00330E57">
              <w:rPr>
                <w:rFonts w:ascii="Arial" w:hAnsi="Arial" w:cs="Arial"/>
                <w:sz w:val="20"/>
                <w:szCs w:val="20"/>
              </w:rPr>
              <w:t>Waals</w:t>
            </w:r>
            <w:proofErr w:type="spellEnd"/>
            <w:r w:rsidR="00D87440" w:rsidRPr="00330E57">
              <w:rPr>
                <w:rFonts w:ascii="Arial" w:hAnsi="Arial" w:cs="Arial"/>
                <w:sz w:val="20"/>
                <w:szCs w:val="20"/>
              </w:rPr>
              <w:t>;</w:t>
            </w:r>
          </w:p>
          <w:p w:rsidR="00EA610C" w:rsidRPr="00330E57" w:rsidRDefault="00EA610C" w:rsidP="003839CD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330E57">
              <w:rPr>
                <w:rFonts w:ascii="Arial" w:hAnsi="Arial" w:cs="Arial"/>
                <w:sz w:val="20"/>
                <w:szCs w:val="20"/>
              </w:rPr>
              <w:t>- Analisar as ligações que se estabelecem entre dipolos permanentes, entre dipolos permanentes e dipolos induzidos, e entre dipolos instantâneos e dipolos induzidos (forças de London)</w:t>
            </w:r>
          </w:p>
          <w:p w:rsidR="00EA610C" w:rsidRPr="00330E57" w:rsidRDefault="00EA610C" w:rsidP="003839CD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330E57">
              <w:rPr>
                <w:rFonts w:ascii="Arial" w:hAnsi="Arial" w:cs="Arial"/>
                <w:sz w:val="20"/>
                <w:szCs w:val="20"/>
              </w:rPr>
              <w:t xml:space="preserve">- Analisar o caso </w:t>
            </w:r>
            <w:r w:rsidR="00EE3840" w:rsidRPr="00330E57">
              <w:rPr>
                <w:rFonts w:ascii="Arial" w:hAnsi="Arial" w:cs="Arial"/>
                <w:sz w:val="20"/>
                <w:szCs w:val="20"/>
              </w:rPr>
              <w:t>particular</w:t>
            </w:r>
            <w:r w:rsidRPr="00330E57">
              <w:rPr>
                <w:rFonts w:ascii="Arial" w:hAnsi="Arial" w:cs="Arial"/>
                <w:sz w:val="20"/>
                <w:szCs w:val="20"/>
              </w:rPr>
              <w:t xml:space="preserve"> das ligações de hidrogénio</w:t>
            </w:r>
          </w:p>
          <w:p w:rsidR="00EA610C" w:rsidRPr="00330E57" w:rsidRDefault="00EA610C" w:rsidP="003839CD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330E57">
              <w:rPr>
                <w:rFonts w:ascii="Arial" w:hAnsi="Arial" w:cs="Arial"/>
                <w:sz w:val="20"/>
                <w:szCs w:val="20"/>
              </w:rPr>
              <w:t>- Relacionar a miscibilidade de líquidos com o tipo de ligações inte</w:t>
            </w:r>
            <w:r w:rsidR="004805AC">
              <w:rPr>
                <w:rFonts w:ascii="Arial" w:hAnsi="Arial" w:cs="Arial"/>
                <w:sz w:val="20"/>
                <w:szCs w:val="20"/>
              </w:rPr>
              <w:t>rmoleculares que os caracteriza</w:t>
            </w:r>
          </w:p>
          <w:p w:rsidR="00EA5132" w:rsidRPr="00330E57" w:rsidRDefault="00EA5132" w:rsidP="00EA5132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330E57">
              <w:rPr>
                <w:rFonts w:ascii="Arial" w:hAnsi="Arial" w:cs="Arial"/>
                <w:sz w:val="20"/>
                <w:szCs w:val="20"/>
              </w:rPr>
              <w:t>- Resolver exercícios de aplicação destes conceitos e de consolidação do 1</w:t>
            </w:r>
            <w:r w:rsidR="004805AC">
              <w:rPr>
                <w:rFonts w:ascii="Arial" w:hAnsi="Arial" w:cs="Arial"/>
                <w:sz w:val="20"/>
                <w:szCs w:val="20"/>
              </w:rPr>
              <w:t>.</w:t>
            </w:r>
            <w:r w:rsidRPr="00330E57">
              <w:rPr>
                <w:rFonts w:ascii="Arial" w:hAnsi="Arial" w:cs="Arial"/>
                <w:sz w:val="20"/>
                <w:szCs w:val="20"/>
              </w:rPr>
              <w:t xml:space="preserve">º </w:t>
            </w:r>
            <w:r w:rsidR="004805AC">
              <w:rPr>
                <w:rFonts w:ascii="Arial" w:hAnsi="Arial" w:cs="Arial"/>
                <w:sz w:val="20"/>
                <w:szCs w:val="20"/>
              </w:rPr>
              <w:t>subdomínio</w:t>
            </w:r>
          </w:p>
          <w:p w:rsidR="00EA5132" w:rsidRPr="00330E57" w:rsidRDefault="00EA5132" w:rsidP="004805AC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330E57">
              <w:rPr>
                <w:rFonts w:ascii="Arial" w:hAnsi="Arial" w:cs="Arial"/>
                <w:sz w:val="20"/>
                <w:szCs w:val="20"/>
              </w:rPr>
              <w:t xml:space="preserve">- Fazer </w:t>
            </w:r>
            <w:r w:rsidR="004805AC">
              <w:rPr>
                <w:rFonts w:ascii="Arial" w:hAnsi="Arial" w:cs="Arial"/>
                <w:sz w:val="20"/>
                <w:szCs w:val="20"/>
              </w:rPr>
              <w:t>um resumo</w:t>
            </w:r>
            <w:r w:rsidRPr="00330E57">
              <w:rPr>
                <w:rFonts w:ascii="Arial" w:hAnsi="Arial" w:cs="Arial"/>
                <w:sz w:val="20"/>
                <w:szCs w:val="20"/>
              </w:rPr>
              <w:t xml:space="preserve"> do 1</w:t>
            </w:r>
            <w:r w:rsidR="004805AC">
              <w:rPr>
                <w:rFonts w:ascii="Arial" w:hAnsi="Arial" w:cs="Arial"/>
                <w:sz w:val="20"/>
                <w:szCs w:val="20"/>
              </w:rPr>
              <w:t>.</w:t>
            </w:r>
            <w:r w:rsidRPr="00330E57">
              <w:rPr>
                <w:rFonts w:ascii="Arial" w:hAnsi="Arial" w:cs="Arial"/>
                <w:sz w:val="20"/>
                <w:szCs w:val="20"/>
              </w:rPr>
              <w:t xml:space="preserve">º </w:t>
            </w:r>
            <w:r w:rsidR="004805AC">
              <w:rPr>
                <w:rFonts w:ascii="Arial" w:hAnsi="Arial" w:cs="Arial"/>
                <w:sz w:val="20"/>
                <w:szCs w:val="20"/>
              </w:rPr>
              <w:t>s</w:t>
            </w:r>
            <w:r w:rsidRPr="00330E57">
              <w:rPr>
                <w:rFonts w:ascii="Arial" w:hAnsi="Arial" w:cs="Arial"/>
                <w:sz w:val="20"/>
                <w:szCs w:val="20"/>
              </w:rPr>
              <w:t>ubdomínio (</w:t>
            </w:r>
            <w:r w:rsidR="00894CEE">
              <w:rPr>
                <w:rFonts w:ascii="Arial" w:hAnsi="Arial" w:cs="Arial"/>
                <w:sz w:val="20"/>
                <w:szCs w:val="20"/>
              </w:rPr>
              <w:t>pág</w:t>
            </w:r>
            <w:r w:rsidR="004805AC">
              <w:rPr>
                <w:rFonts w:ascii="Arial" w:hAnsi="Arial" w:cs="Arial"/>
                <w:sz w:val="20"/>
                <w:szCs w:val="20"/>
              </w:rPr>
              <w:t>s</w:t>
            </w:r>
            <w:r w:rsidR="00894CEE">
              <w:rPr>
                <w:rFonts w:ascii="Arial" w:hAnsi="Arial" w:cs="Arial"/>
                <w:sz w:val="20"/>
                <w:szCs w:val="20"/>
              </w:rPr>
              <w:t>.</w:t>
            </w:r>
            <w:r w:rsidRPr="00330E57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8D4F31" w:rsidRPr="00330E57">
              <w:rPr>
                <w:rFonts w:ascii="Arial" w:hAnsi="Arial" w:cs="Arial"/>
                <w:sz w:val="20"/>
                <w:szCs w:val="20"/>
              </w:rPr>
              <w:t>176 e 177</w:t>
            </w:r>
            <w:r w:rsidRPr="00330E57">
              <w:rPr>
                <w:rFonts w:ascii="Arial" w:hAnsi="Arial" w:cs="Arial"/>
                <w:sz w:val="20"/>
                <w:szCs w:val="20"/>
              </w:rPr>
              <w:t xml:space="preserve"> do </w:t>
            </w:r>
            <w:r w:rsidR="00894CEE">
              <w:rPr>
                <w:rFonts w:ascii="Arial" w:hAnsi="Arial" w:cs="Arial"/>
                <w:sz w:val="20"/>
                <w:szCs w:val="20"/>
              </w:rPr>
              <w:t>manual</w:t>
            </w:r>
            <w:r w:rsidR="004805AC">
              <w:rPr>
                <w:rFonts w:ascii="Arial" w:hAnsi="Arial" w:cs="Arial"/>
                <w:sz w:val="20"/>
                <w:szCs w:val="20"/>
              </w:rPr>
              <w:t>)</w:t>
            </w:r>
          </w:p>
        </w:tc>
        <w:tc>
          <w:tcPr>
            <w:tcW w:w="1215" w:type="pct"/>
          </w:tcPr>
          <w:p w:rsidR="00EA610C" w:rsidRPr="00330E57" w:rsidRDefault="00EA610C" w:rsidP="003839CD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  <w:p w:rsidR="00086461" w:rsidRDefault="00086461" w:rsidP="003839CD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  <w:p w:rsidR="00086461" w:rsidRDefault="00086461" w:rsidP="003839CD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  <w:p w:rsidR="00086461" w:rsidRDefault="00086461" w:rsidP="003839CD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  <w:p w:rsidR="00086461" w:rsidRDefault="00086461" w:rsidP="003839CD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  <w:p w:rsidR="00086461" w:rsidRDefault="00086461" w:rsidP="003839CD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  <w:p w:rsidR="00EA610C" w:rsidRPr="00330E57" w:rsidRDefault="00086461" w:rsidP="003839CD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Questão</w:t>
            </w:r>
            <w:r w:rsidR="000576B4">
              <w:rPr>
                <w:rFonts w:ascii="Arial" w:hAnsi="Arial" w:cs="Arial"/>
                <w:sz w:val="20"/>
                <w:szCs w:val="20"/>
              </w:rPr>
              <w:t xml:space="preserve">-aula n.º </w:t>
            </w:r>
            <w:r w:rsidR="00D87440" w:rsidRPr="00330E57">
              <w:rPr>
                <w:rFonts w:ascii="Arial" w:hAnsi="Arial" w:cs="Arial"/>
                <w:sz w:val="20"/>
                <w:szCs w:val="20"/>
              </w:rPr>
              <w:t>5</w:t>
            </w:r>
          </w:p>
          <w:p w:rsidR="00D87440" w:rsidRPr="00330E57" w:rsidRDefault="00D87440" w:rsidP="003839CD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  <w:p w:rsidR="00EA610C" w:rsidRPr="00330E57" w:rsidRDefault="00894CEE" w:rsidP="003839CD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Pág</w:t>
            </w:r>
            <w:r w:rsidR="004805AC">
              <w:rPr>
                <w:rFonts w:ascii="Arial" w:hAnsi="Arial" w:cs="Arial"/>
                <w:sz w:val="20"/>
                <w:szCs w:val="20"/>
              </w:rPr>
              <w:t>s</w:t>
            </w:r>
            <w:r>
              <w:rPr>
                <w:rFonts w:ascii="Arial" w:hAnsi="Arial" w:cs="Arial"/>
                <w:sz w:val="20"/>
                <w:szCs w:val="20"/>
              </w:rPr>
              <w:t xml:space="preserve">. </w:t>
            </w:r>
            <w:r w:rsidR="00EA610C" w:rsidRPr="00330E57">
              <w:rPr>
                <w:rFonts w:ascii="Arial" w:hAnsi="Arial" w:cs="Arial"/>
                <w:sz w:val="20"/>
                <w:szCs w:val="20"/>
              </w:rPr>
              <w:t xml:space="preserve">169 </w:t>
            </w:r>
            <w:proofErr w:type="gramStart"/>
            <w:r w:rsidR="00EA610C" w:rsidRPr="00330E57">
              <w:rPr>
                <w:rFonts w:ascii="Arial" w:hAnsi="Arial" w:cs="Arial"/>
                <w:sz w:val="20"/>
                <w:szCs w:val="20"/>
              </w:rPr>
              <w:t>a</w:t>
            </w:r>
            <w:proofErr w:type="gramEnd"/>
            <w:r w:rsidR="00EA610C" w:rsidRPr="00330E57">
              <w:rPr>
                <w:rFonts w:ascii="Arial" w:hAnsi="Arial" w:cs="Arial"/>
                <w:sz w:val="20"/>
                <w:szCs w:val="20"/>
              </w:rPr>
              <w:t xml:space="preserve"> 17</w:t>
            </w:r>
            <w:r w:rsidR="008D4F31" w:rsidRPr="00330E57">
              <w:rPr>
                <w:rFonts w:ascii="Arial" w:hAnsi="Arial" w:cs="Arial"/>
                <w:sz w:val="20"/>
                <w:szCs w:val="20"/>
              </w:rPr>
              <w:t>7</w:t>
            </w:r>
            <w:r w:rsidR="00EA610C" w:rsidRPr="00330E57">
              <w:rPr>
                <w:rFonts w:ascii="Arial" w:hAnsi="Arial" w:cs="Arial"/>
                <w:sz w:val="20"/>
                <w:szCs w:val="20"/>
              </w:rPr>
              <w:t xml:space="preserve"> do </w:t>
            </w:r>
            <w:r>
              <w:rPr>
                <w:rFonts w:ascii="Arial" w:hAnsi="Arial" w:cs="Arial"/>
                <w:sz w:val="20"/>
                <w:szCs w:val="20"/>
              </w:rPr>
              <w:t>manual</w:t>
            </w:r>
          </w:p>
          <w:p w:rsidR="00EA610C" w:rsidRPr="00330E57" w:rsidRDefault="00EA610C" w:rsidP="003839CD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  <w:p w:rsidR="00EA610C" w:rsidRPr="00330E57" w:rsidRDefault="00EA610C" w:rsidP="003839CD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33" w:type="pct"/>
          </w:tcPr>
          <w:p w:rsidR="00EA610C" w:rsidRPr="00330E57" w:rsidRDefault="00EA610C" w:rsidP="003839CD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  <w:p w:rsidR="00086461" w:rsidRDefault="00086461" w:rsidP="003839CD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  <w:p w:rsidR="00086461" w:rsidRDefault="00086461" w:rsidP="003839CD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  <w:p w:rsidR="00086461" w:rsidRDefault="00086461" w:rsidP="003839CD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  <w:p w:rsidR="00086461" w:rsidRDefault="00086461" w:rsidP="003839CD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  <w:p w:rsidR="00086461" w:rsidRDefault="00086461" w:rsidP="003839CD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  <w:p w:rsidR="00EA610C" w:rsidRPr="00330E57" w:rsidRDefault="00EA610C" w:rsidP="003839CD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330E57">
              <w:rPr>
                <w:rFonts w:ascii="Arial" w:hAnsi="Arial" w:cs="Arial"/>
                <w:sz w:val="20"/>
                <w:szCs w:val="20"/>
              </w:rPr>
              <w:t xml:space="preserve">Exercícios 14 e 15 </w:t>
            </w:r>
            <w:r w:rsidR="00894CEE">
              <w:rPr>
                <w:rFonts w:ascii="Arial" w:hAnsi="Arial" w:cs="Arial"/>
                <w:sz w:val="20"/>
                <w:szCs w:val="20"/>
              </w:rPr>
              <w:t>pág.</w:t>
            </w:r>
            <w:r w:rsidRPr="00330E57">
              <w:rPr>
                <w:rFonts w:ascii="Arial" w:hAnsi="Arial" w:cs="Arial"/>
                <w:sz w:val="20"/>
                <w:szCs w:val="20"/>
              </w:rPr>
              <w:t xml:space="preserve"> 179 do </w:t>
            </w:r>
            <w:r w:rsidR="00894CEE">
              <w:rPr>
                <w:rFonts w:ascii="Arial" w:hAnsi="Arial" w:cs="Arial"/>
                <w:sz w:val="20"/>
                <w:szCs w:val="20"/>
              </w:rPr>
              <w:t>manual</w:t>
            </w:r>
          </w:p>
          <w:p w:rsidR="00EA610C" w:rsidRPr="00330E57" w:rsidRDefault="00EA610C" w:rsidP="003839CD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  <w:p w:rsidR="00EA610C" w:rsidRPr="00330E57" w:rsidRDefault="00EA610C" w:rsidP="003839CD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bookmarkStart w:id="0" w:name="_GoBack"/>
        <w:bookmarkEnd w:id="0"/>
      </w:tr>
      <w:tr w:rsidR="00EA610C" w:rsidRPr="00330E57" w:rsidTr="00EE3840">
        <w:trPr>
          <w:gridAfter w:val="1"/>
          <w:wAfter w:w="20" w:type="pct"/>
          <w:trHeight w:val="1250"/>
        </w:trPr>
        <w:tc>
          <w:tcPr>
            <w:tcW w:w="547" w:type="pct"/>
            <w:vAlign w:val="center"/>
          </w:tcPr>
          <w:p w:rsidR="00EA610C" w:rsidRPr="00330E57" w:rsidRDefault="00EA610C" w:rsidP="00EA610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30E57">
              <w:rPr>
                <w:rFonts w:ascii="Arial" w:hAnsi="Arial" w:cs="Arial"/>
                <w:b/>
                <w:sz w:val="20"/>
                <w:szCs w:val="20"/>
              </w:rPr>
              <w:t>Aula 3</w:t>
            </w:r>
          </w:p>
        </w:tc>
        <w:tc>
          <w:tcPr>
            <w:tcW w:w="2186" w:type="pct"/>
            <w:gridSpan w:val="2"/>
          </w:tcPr>
          <w:p w:rsidR="00EA610C" w:rsidRPr="00330E57" w:rsidRDefault="00EA610C" w:rsidP="003839CD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  <w:p w:rsidR="00EA610C" w:rsidRPr="00330E57" w:rsidRDefault="00EA610C" w:rsidP="003839CD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330E57">
              <w:rPr>
                <w:rFonts w:ascii="Arial" w:hAnsi="Arial" w:cs="Arial"/>
                <w:sz w:val="20"/>
                <w:szCs w:val="20"/>
              </w:rPr>
              <w:t xml:space="preserve">- </w:t>
            </w:r>
            <w:r w:rsidR="00D87440" w:rsidRPr="00330E57">
              <w:rPr>
                <w:rFonts w:ascii="Arial" w:hAnsi="Arial" w:cs="Arial"/>
                <w:sz w:val="20"/>
                <w:szCs w:val="20"/>
              </w:rPr>
              <w:t>R</w:t>
            </w:r>
            <w:r w:rsidRPr="00330E57">
              <w:rPr>
                <w:rFonts w:ascii="Arial" w:hAnsi="Arial" w:cs="Arial"/>
                <w:sz w:val="20"/>
                <w:szCs w:val="20"/>
              </w:rPr>
              <w:t>ecordar conceitos relacionados com a miscibilidade de líquidos</w:t>
            </w:r>
            <w:r w:rsidR="004805AC">
              <w:rPr>
                <w:rFonts w:ascii="Arial" w:hAnsi="Arial" w:cs="Arial"/>
                <w:sz w:val="20"/>
                <w:szCs w:val="20"/>
              </w:rPr>
              <w:t>,</w:t>
            </w:r>
            <w:r w:rsidRPr="00330E57">
              <w:rPr>
                <w:rFonts w:ascii="Arial" w:hAnsi="Arial" w:cs="Arial"/>
                <w:sz w:val="20"/>
                <w:szCs w:val="20"/>
              </w:rPr>
              <w:t xml:space="preserve"> associada ao tipo de forças intermoleculares existentes entre os líquidos</w:t>
            </w:r>
          </w:p>
          <w:p w:rsidR="00EA610C" w:rsidRPr="00330E57" w:rsidRDefault="00EA610C" w:rsidP="003839CD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330E57">
              <w:rPr>
                <w:rFonts w:ascii="Arial" w:hAnsi="Arial" w:cs="Arial"/>
                <w:sz w:val="20"/>
                <w:szCs w:val="20"/>
              </w:rPr>
              <w:t xml:space="preserve">- </w:t>
            </w:r>
            <w:r w:rsidR="00D87440" w:rsidRPr="00330E57">
              <w:rPr>
                <w:rFonts w:ascii="Arial" w:hAnsi="Arial" w:cs="Arial"/>
                <w:sz w:val="20"/>
                <w:szCs w:val="20"/>
              </w:rPr>
              <w:t>P</w:t>
            </w:r>
            <w:r w:rsidRPr="00330E57">
              <w:rPr>
                <w:rFonts w:ascii="Arial" w:hAnsi="Arial" w:cs="Arial"/>
                <w:sz w:val="20"/>
                <w:szCs w:val="20"/>
              </w:rPr>
              <w:t>edir aos alunos que responda</w:t>
            </w:r>
            <w:r w:rsidR="004805AC">
              <w:rPr>
                <w:rFonts w:ascii="Arial" w:hAnsi="Arial" w:cs="Arial"/>
                <w:sz w:val="20"/>
                <w:szCs w:val="20"/>
              </w:rPr>
              <w:t>m às questões pré-laboratoriais</w:t>
            </w:r>
          </w:p>
          <w:p w:rsidR="00EA610C" w:rsidRPr="00330E57" w:rsidRDefault="00EA610C" w:rsidP="004805AC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330E57">
              <w:rPr>
                <w:rFonts w:ascii="Arial" w:hAnsi="Arial" w:cs="Arial"/>
                <w:sz w:val="20"/>
                <w:szCs w:val="20"/>
              </w:rPr>
              <w:t xml:space="preserve">- </w:t>
            </w:r>
            <w:r w:rsidR="004805AC">
              <w:rPr>
                <w:rFonts w:ascii="Arial" w:hAnsi="Arial" w:cs="Arial"/>
                <w:sz w:val="20"/>
                <w:szCs w:val="20"/>
              </w:rPr>
              <w:t>R</w:t>
            </w:r>
            <w:r w:rsidRPr="00330E57">
              <w:rPr>
                <w:rFonts w:ascii="Arial" w:hAnsi="Arial" w:cs="Arial"/>
                <w:sz w:val="20"/>
                <w:szCs w:val="20"/>
              </w:rPr>
              <w:t>ealizar a ativid</w:t>
            </w:r>
            <w:r w:rsidR="00D87440" w:rsidRPr="00330E57">
              <w:rPr>
                <w:rFonts w:ascii="Arial" w:hAnsi="Arial" w:cs="Arial"/>
                <w:sz w:val="20"/>
                <w:szCs w:val="20"/>
              </w:rPr>
              <w:t>ade laboratorial, finalizando-a</w:t>
            </w:r>
            <w:r w:rsidRPr="00330E57">
              <w:rPr>
                <w:rFonts w:ascii="Arial" w:hAnsi="Arial" w:cs="Arial"/>
                <w:sz w:val="20"/>
                <w:szCs w:val="20"/>
              </w:rPr>
              <w:t xml:space="preserve"> com as respostas às questões pós-laboratoriais</w:t>
            </w:r>
          </w:p>
        </w:tc>
        <w:tc>
          <w:tcPr>
            <w:tcW w:w="1215" w:type="pct"/>
          </w:tcPr>
          <w:p w:rsidR="00EA610C" w:rsidRPr="00330E57" w:rsidRDefault="00EA610C" w:rsidP="003839CD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  <w:p w:rsidR="00EA610C" w:rsidRPr="00330E57" w:rsidRDefault="00894CEE" w:rsidP="003839CD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Pág</w:t>
            </w:r>
            <w:r w:rsidR="004805AC">
              <w:rPr>
                <w:rFonts w:ascii="Arial" w:hAnsi="Arial" w:cs="Arial"/>
                <w:sz w:val="20"/>
                <w:szCs w:val="20"/>
              </w:rPr>
              <w:t>s</w:t>
            </w:r>
            <w:r>
              <w:rPr>
                <w:rFonts w:ascii="Arial" w:hAnsi="Arial" w:cs="Arial"/>
                <w:sz w:val="20"/>
                <w:szCs w:val="20"/>
              </w:rPr>
              <w:t xml:space="preserve">. </w:t>
            </w:r>
            <w:r w:rsidR="00EA610C" w:rsidRPr="00330E57">
              <w:rPr>
                <w:rFonts w:ascii="Arial" w:hAnsi="Arial" w:cs="Arial"/>
                <w:sz w:val="20"/>
                <w:szCs w:val="20"/>
              </w:rPr>
              <w:t xml:space="preserve">222 </w:t>
            </w:r>
            <w:proofErr w:type="gramStart"/>
            <w:r w:rsidR="00EA610C" w:rsidRPr="00330E57">
              <w:rPr>
                <w:rFonts w:ascii="Arial" w:hAnsi="Arial" w:cs="Arial"/>
                <w:sz w:val="20"/>
                <w:szCs w:val="20"/>
              </w:rPr>
              <w:t>a</w:t>
            </w:r>
            <w:proofErr w:type="gramEnd"/>
            <w:r w:rsidR="00EA610C" w:rsidRPr="00330E57">
              <w:rPr>
                <w:rFonts w:ascii="Arial" w:hAnsi="Arial" w:cs="Arial"/>
                <w:sz w:val="20"/>
                <w:szCs w:val="20"/>
              </w:rPr>
              <w:t xml:space="preserve"> 224 do </w:t>
            </w:r>
            <w:r>
              <w:rPr>
                <w:rFonts w:ascii="Arial" w:hAnsi="Arial" w:cs="Arial"/>
                <w:sz w:val="20"/>
                <w:szCs w:val="20"/>
              </w:rPr>
              <w:t>manual</w:t>
            </w:r>
          </w:p>
          <w:p w:rsidR="003852B2" w:rsidRPr="00330E57" w:rsidRDefault="003852B2" w:rsidP="003839CD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  <w:p w:rsidR="003852B2" w:rsidRPr="00330E57" w:rsidRDefault="003852B2" w:rsidP="003839CD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330E57">
              <w:rPr>
                <w:rFonts w:ascii="Arial" w:hAnsi="Arial" w:cs="Arial"/>
                <w:sz w:val="20"/>
                <w:szCs w:val="20"/>
              </w:rPr>
              <w:t>Material de laboratório:</w:t>
            </w:r>
          </w:p>
          <w:p w:rsidR="003852B2" w:rsidRPr="00330E57" w:rsidRDefault="004805AC" w:rsidP="003852B2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• </w:t>
            </w:r>
            <w:proofErr w:type="gramStart"/>
            <w:r>
              <w:rPr>
                <w:rFonts w:ascii="Arial" w:hAnsi="Arial" w:cs="Arial"/>
                <w:sz w:val="20"/>
                <w:szCs w:val="20"/>
              </w:rPr>
              <w:t>óculos</w:t>
            </w:r>
            <w:proofErr w:type="gramEnd"/>
            <w:r>
              <w:rPr>
                <w:rFonts w:ascii="Arial" w:hAnsi="Arial" w:cs="Arial"/>
                <w:sz w:val="20"/>
                <w:szCs w:val="20"/>
              </w:rPr>
              <w:t xml:space="preserve"> de proteçã</w:t>
            </w:r>
            <w:r w:rsidRPr="00330E57">
              <w:rPr>
                <w:rFonts w:ascii="Arial" w:hAnsi="Arial" w:cs="Arial"/>
                <w:sz w:val="20"/>
                <w:szCs w:val="20"/>
              </w:rPr>
              <w:t>o</w:t>
            </w:r>
          </w:p>
          <w:p w:rsidR="003852B2" w:rsidRPr="00330E57" w:rsidRDefault="004805AC" w:rsidP="003852B2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330E57">
              <w:rPr>
                <w:rFonts w:ascii="Arial" w:hAnsi="Arial" w:cs="Arial"/>
                <w:sz w:val="20"/>
                <w:szCs w:val="20"/>
              </w:rPr>
              <w:t xml:space="preserve">• </w:t>
            </w:r>
            <w:proofErr w:type="gramStart"/>
            <w:r w:rsidRPr="00330E57">
              <w:rPr>
                <w:rFonts w:ascii="Arial" w:hAnsi="Arial" w:cs="Arial"/>
                <w:sz w:val="20"/>
                <w:szCs w:val="20"/>
              </w:rPr>
              <w:t>luvas</w:t>
            </w:r>
            <w:proofErr w:type="gramEnd"/>
          </w:p>
          <w:p w:rsidR="003852B2" w:rsidRPr="00330E57" w:rsidRDefault="004805AC" w:rsidP="003852B2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330E57">
              <w:rPr>
                <w:rFonts w:ascii="Arial" w:hAnsi="Arial" w:cs="Arial"/>
                <w:sz w:val="20"/>
                <w:szCs w:val="20"/>
              </w:rPr>
              <w:t xml:space="preserve">• </w:t>
            </w:r>
            <w:proofErr w:type="gramStart"/>
            <w:r w:rsidRPr="00330E57">
              <w:rPr>
                <w:rFonts w:ascii="Arial" w:hAnsi="Arial" w:cs="Arial"/>
                <w:sz w:val="20"/>
                <w:szCs w:val="20"/>
              </w:rPr>
              <w:t>suporte</w:t>
            </w:r>
            <w:proofErr w:type="gramEnd"/>
            <w:r w:rsidRPr="00330E57">
              <w:rPr>
                <w:rFonts w:ascii="Arial" w:hAnsi="Arial" w:cs="Arial"/>
                <w:sz w:val="20"/>
                <w:szCs w:val="20"/>
              </w:rPr>
              <w:t xml:space="preserve"> para tubos de ensaio</w:t>
            </w:r>
          </w:p>
          <w:p w:rsidR="003852B2" w:rsidRPr="00330E57" w:rsidRDefault="004805AC" w:rsidP="003852B2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330E57">
              <w:rPr>
                <w:rFonts w:ascii="Arial" w:hAnsi="Arial" w:cs="Arial"/>
                <w:sz w:val="20"/>
                <w:szCs w:val="20"/>
              </w:rPr>
              <w:t xml:space="preserve">• </w:t>
            </w:r>
            <w:proofErr w:type="gramStart"/>
            <w:r w:rsidRPr="00330E57">
              <w:rPr>
                <w:rFonts w:ascii="Arial" w:hAnsi="Arial" w:cs="Arial"/>
                <w:sz w:val="20"/>
                <w:szCs w:val="20"/>
              </w:rPr>
              <w:t>tubos</w:t>
            </w:r>
            <w:proofErr w:type="gramEnd"/>
            <w:r w:rsidRPr="00330E57">
              <w:rPr>
                <w:rFonts w:ascii="Arial" w:hAnsi="Arial" w:cs="Arial"/>
                <w:sz w:val="20"/>
                <w:szCs w:val="20"/>
              </w:rPr>
              <w:t xml:space="preserve"> de ensaio</w:t>
            </w:r>
          </w:p>
          <w:p w:rsidR="003852B2" w:rsidRPr="00330E57" w:rsidRDefault="004805AC" w:rsidP="003852B2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• </w:t>
            </w:r>
            <w:proofErr w:type="gramStart"/>
            <w:r>
              <w:rPr>
                <w:rFonts w:ascii="Arial" w:hAnsi="Arial" w:cs="Arial"/>
                <w:sz w:val="20"/>
                <w:szCs w:val="20"/>
              </w:rPr>
              <w:t>pipeta</w:t>
            </w:r>
            <w:proofErr w:type="gramEnd"/>
            <w:r>
              <w:rPr>
                <w:rFonts w:ascii="Arial" w:hAnsi="Arial" w:cs="Arial"/>
                <w:sz w:val="20"/>
                <w:szCs w:val="20"/>
              </w:rPr>
              <w:t xml:space="preserve"> volumé</w:t>
            </w:r>
            <w:r w:rsidRPr="00330E57">
              <w:rPr>
                <w:rFonts w:ascii="Arial" w:hAnsi="Arial" w:cs="Arial"/>
                <w:sz w:val="20"/>
                <w:szCs w:val="20"/>
              </w:rPr>
              <w:t>trica de 5 cm</w:t>
            </w:r>
            <w:r w:rsidRPr="00330E57">
              <w:rPr>
                <w:rFonts w:ascii="Arial" w:hAnsi="Arial" w:cs="Arial"/>
                <w:sz w:val="20"/>
                <w:szCs w:val="20"/>
                <w:vertAlign w:val="superscript"/>
              </w:rPr>
              <w:t>3</w:t>
            </w:r>
          </w:p>
          <w:p w:rsidR="003852B2" w:rsidRPr="00330E57" w:rsidRDefault="004805AC" w:rsidP="003852B2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330E57">
              <w:rPr>
                <w:rFonts w:ascii="Arial" w:hAnsi="Arial" w:cs="Arial"/>
                <w:sz w:val="20"/>
                <w:szCs w:val="20"/>
              </w:rPr>
              <w:t xml:space="preserve">• </w:t>
            </w:r>
            <w:proofErr w:type="spellStart"/>
            <w:proofErr w:type="gramStart"/>
            <w:r w:rsidRPr="00330E57">
              <w:rPr>
                <w:rFonts w:ascii="Arial" w:hAnsi="Arial" w:cs="Arial"/>
                <w:sz w:val="20"/>
                <w:szCs w:val="20"/>
              </w:rPr>
              <w:t>pompete</w:t>
            </w:r>
            <w:proofErr w:type="spellEnd"/>
            <w:proofErr w:type="gramEnd"/>
          </w:p>
          <w:p w:rsidR="003852B2" w:rsidRPr="00330E57" w:rsidRDefault="004805AC" w:rsidP="003852B2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330E57">
              <w:rPr>
                <w:rFonts w:ascii="Arial" w:hAnsi="Arial" w:cs="Arial"/>
                <w:sz w:val="20"/>
                <w:szCs w:val="20"/>
              </w:rPr>
              <w:t xml:space="preserve">• </w:t>
            </w:r>
            <w:proofErr w:type="gramStart"/>
            <w:r w:rsidRPr="00330E57">
              <w:rPr>
                <w:rFonts w:ascii="Arial" w:hAnsi="Arial" w:cs="Arial"/>
                <w:sz w:val="20"/>
                <w:szCs w:val="20"/>
              </w:rPr>
              <w:t>agua</w:t>
            </w:r>
            <w:proofErr w:type="gramEnd"/>
            <w:r w:rsidRPr="00330E57">
              <w:rPr>
                <w:rFonts w:ascii="Arial" w:hAnsi="Arial" w:cs="Arial"/>
                <w:sz w:val="20"/>
                <w:szCs w:val="20"/>
              </w:rPr>
              <w:t xml:space="preserve"> destilada</w:t>
            </w:r>
          </w:p>
          <w:p w:rsidR="003852B2" w:rsidRPr="00330E57" w:rsidRDefault="004805AC" w:rsidP="00EE3840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• </w:t>
            </w:r>
            <w:proofErr w:type="gramStart"/>
            <w:r>
              <w:rPr>
                <w:rFonts w:ascii="Arial" w:hAnsi="Arial" w:cs="Arial"/>
                <w:sz w:val="20"/>
                <w:szCs w:val="20"/>
              </w:rPr>
              <w:t>vários</w:t>
            </w:r>
            <w:proofErr w:type="gramEnd"/>
            <w:r>
              <w:rPr>
                <w:rFonts w:ascii="Arial" w:hAnsi="Arial" w:cs="Arial"/>
                <w:sz w:val="20"/>
                <w:szCs w:val="20"/>
              </w:rPr>
              <w:t xml:space="preserve"> lí</w:t>
            </w:r>
            <w:r w:rsidRPr="00330E57">
              <w:rPr>
                <w:rFonts w:ascii="Arial" w:hAnsi="Arial" w:cs="Arial"/>
                <w:sz w:val="20"/>
                <w:szCs w:val="20"/>
              </w:rPr>
              <w:t>quidos, por exemplo: etanol, acetona,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330E57">
              <w:rPr>
                <w:rFonts w:ascii="Arial" w:hAnsi="Arial" w:cs="Arial"/>
                <w:i/>
                <w:iCs/>
                <w:sz w:val="20"/>
                <w:szCs w:val="20"/>
              </w:rPr>
              <w:t>n</w:t>
            </w:r>
            <w:r w:rsidRPr="00330E57">
              <w:rPr>
                <w:rFonts w:ascii="Arial" w:hAnsi="Arial" w:cs="Arial"/>
                <w:sz w:val="20"/>
                <w:szCs w:val="20"/>
              </w:rPr>
              <w:t xml:space="preserve">-hexano, </w:t>
            </w:r>
            <w:proofErr w:type="spellStart"/>
            <w:r w:rsidRPr="00330E57">
              <w:rPr>
                <w:rFonts w:ascii="Arial" w:hAnsi="Arial" w:cs="Arial"/>
                <w:sz w:val="20"/>
                <w:szCs w:val="20"/>
              </w:rPr>
              <w:t>diclorometano</w:t>
            </w:r>
            <w:proofErr w:type="spellEnd"/>
            <w:r w:rsidRPr="00330E57">
              <w:rPr>
                <w:rFonts w:ascii="Arial" w:hAnsi="Arial" w:cs="Arial"/>
                <w:sz w:val="20"/>
                <w:szCs w:val="20"/>
              </w:rPr>
              <w:t>, naftaleno</w:t>
            </w:r>
          </w:p>
        </w:tc>
        <w:tc>
          <w:tcPr>
            <w:tcW w:w="1033" w:type="pct"/>
            <w:vAlign w:val="center"/>
          </w:tcPr>
          <w:p w:rsidR="00EA610C" w:rsidRPr="00330E57" w:rsidRDefault="0014676C" w:rsidP="003839CD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Caderno de atividades</w:t>
            </w:r>
            <w:r w:rsidR="00EE3840" w:rsidRPr="00330E57">
              <w:rPr>
                <w:rFonts w:ascii="Arial" w:hAnsi="Arial" w:cs="Arial"/>
                <w:sz w:val="20"/>
                <w:szCs w:val="20"/>
              </w:rPr>
              <w:t>, exercícios 36 a 38</w:t>
            </w:r>
          </w:p>
        </w:tc>
      </w:tr>
      <w:tr w:rsidR="00EA610C" w:rsidRPr="00330E57" w:rsidTr="00F10AFE">
        <w:tc>
          <w:tcPr>
            <w:tcW w:w="1439" w:type="pct"/>
            <w:gridSpan w:val="2"/>
            <w:vAlign w:val="center"/>
          </w:tcPr>
          <w:p w:rsidR="00EA610C" w:rsidRPr="00330E57" w:rsidRDefault="00EA610C" w:rsidP="008A692C">
            <w:pPr>
              <w:spacing w:line="276" w:lineRule="auto"/>
              <w:jc w:val="right"/>
              <w:rPr>
                <w:rFonts w:ascii="Arial" w:hAnsi="Arial" w:cs="Arial"/>
                <w:b/>
                <w:sz w:val="20"/>
                <w:szCs w:val="20"/>
              </w:rPr>
            </w:pPr>
            <w:r w:rsidRPr="00330E57">
              <w:rPr>
                <w:rFonts w:ascii="Arial" w:hAnsi="Arial" w:cs="Arial"/>
                <w:b/>
                <w:sz w:val="20"/>
                <w:szCs w:val="20"/>
              </w:rPr>
              <w:t>Avaliação</w:t>
            </w:r>
          </w:p>
        </w:tc>
        <w:tc>
          <w:tcPr>
            <w:tcW w:w="3561" w:type="pct"/>
            <w:gridSpan w:val="4"/>
          </w:tcPr>
          <w:p w:rsidR="00EA610C" w:rsidRPr="00330E57" w:rsidRDefault="00EA610C" w:rsidP="008A692C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330E57">
              <w:rPr>
                <w:rFonts w:ascii="Arial" w:hAnsi="Arial" w:cs="Arial"/>
                <w:sz w:val="20"/>
                <w:szCs w:val="20"/>
              </w:rPr>
              <w:t xml:space="preserve">Questão-aula </w:t>
            </w:r>
            <w:r w:rsidR="000576B4">
              <w:rPr>
                <w:rFonts w:ascii="Arial" w:hAnsi="Arial" w:cs="Arial"/>
                <w:sz w:val="20"/>
                <w:szCs w:val="20"/>
              </w:rPr>
              <w:t xml:space="preserve">n.º </w:t>
            </w:r>
            <w:r w:rsidRPr="00330E57">
              <w:rPr>
                <w:rFonts w:ascii="Arial" w:hAnsi="Arial" w:cs="Arial"/>
                <w:sz w:val="20"/>
                <w:szCs w:val="20"/>
              </w:rPr>
              <w:t>5</w:t>
            </w:r>
          </w:p>
          <w:p w:rsidR="00EA610C" w:rsidRPr="00330E57" w:rsidRDefault="00EA610C" w:rsidP="008A692C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330E57">
              <w:rPr>
                <w:rFonts w:ascii="Arial" w:hAnsi="Arial" w:cs="Arial"/>
                <w:sz w:val="20"/>
                <w:szCs w:val="20"/>
              </w:rPr>
              <w:t>Grelha de observação do desempenho laboratorial</w:t>
            </w:r>
          </w:p>
          <w:p w:rsidR="00EA5132" w:rsidRPr="00330E57" w:rsidRDefault="00EA5132" w:rsidP="003852B2">
            <w:pPr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330E57">
              <w:rPr>
                <w:rFonts w:ascii="Arial" w:hAnsi="Arial" w:cs="Arial"/>
                <w:sz w:val="20"/>
                <w:szCs w:val="20"/>
              </w:rPr>
              <w:t>Respostas às questões pós-laboratoria</w:t>
            </w:r>
            <w:r w:rsidR="004805AC">
              <w:rPr>
                <w:rFonts w:ascii="Arial" w:hAnsi="Arial" w:cs="Arial"/>
                <w:sz w:val="20"/>
                <w:szCs w:val="20"/>
              </w:rPr>
              <w:t>is</w:t>
            </w:r>
          </w:p>
        </w:tc>
      </w:tr>
      <w:tr w:rsidR="00EA610C" w:rsidRPr="00330E57" w:rsidTr="00F10AFE">
        <w:tc>
          <w:tcPr>
            <w:tcW w:w="1439" w:type="pct"/>
            <w:gridSpan w:val="2"/>
            <w:vAlign w:val="center"/>
          </w:tcPr>
          <w:p w:rsidR="00EA610C" w:rsidRPr="00330E57" w:rsidRDefault="00EA610C" w:rsidP="008A692C">
            <w:pPr>
              <w:spacing w:line="276" w:lineRule="auto"/>
              <w:jc w:val="right"/>
              <w:rPr>
                <w:rFonts w:ascii="Arial" w:hAnsi="Arial" w:cs="Arial"/>
                <w:b/>
                <w:sz w:val="20"/>
                <w:szCs w:val="20"/>
              </w:rPr>
            </w:pPr>
            <w:r w:rsidRPr="00330E57">
              <w:rPr>
                <w:rFonts w:ascii="Arial" w:hAnsi="Arial" w:cs="Arial"/>
                <w:b/>
                <w:sz w:val="20"/>
                <w:szCs w:val="20"/>
              </w:rPr>
              <w:t>Observações</w:t>
            </w:r>
          </w:p>
        </w:tc>
        <w:tc>
          <w:tcPr>
            <w:tcW w:w="3561" w:type="pct"/>
            <w:gridSpan w:val="4"/>
          </w:tcPr>
          <w:p w:rsidR="00EA610C" w:rsidRPr="00330E57" w:rsidRDefault="008D4F31" w:rsidP="004805AC">
            <w:pPr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330E57">
              <w:rPr>
                <w:rFonts w:ascii="Arial" w:hAnsi="Arial" w:cs="Arial"/>
                <w:sz w:val="20"/>
                <w:szCs w:val="20"/>
              </w:rPr>
              <w:t>Para consolidação do 1</w:t>
            </w:r>
            <w:r w:rsidR="004805AC">
              <w:rPr>
                <w:rFonts w:ascii="Arial" w:hAnsi="Arial" w:cs="Arial"/>
                <w:sz w:val="20"/>
                <w:szCs w:val="20"/>
              </w:rPr>
              <w:t>.</w:t>
            </w:r>
            <w:r w:rsidRPr="00330E57">
              <w:rPr>
                <w:rFonts w:ascii="Arial" w:hAnsi="Arial" w:cs="Arial"/>
                <w:sz w:val="20"/>
                <w:szCs w:val="20"/>
              </w:rPr>
              <w:t xml:space="preserve">º </w:t>
            </w:r>
            <w:r w:rsidR="004805AC">
              <w:rPr>
                <w:rFonts w:ascii="Arial" w:hAnsi="Arial" w:cs="Arial"/>
                <w:sz w:val="20"/>
                <w:szCs w:val="20"/>
              </w:rPr>
              <w:t>s</w:t>
            </w:r>
            <w:r w:rsidRPr="00330E57">
              <w:rPr>
                <w:rFonts w:ascii="Arial" w:hAnsi="Arial" w:cs="Arial"/>
                <w:sz w:val="20"/>
                <w:szCs w:val="20"/>
              </w:rPr>
              <w:t xml:space="preserve">ubdomínio, sugere-se ainda a realização dos exercícios 1 a 37 das </w:t>
            </w:r>
            <w:r w:rsidR="00894CEE">
              <w:rPr>
                <w:rFonts w:ascii="Arial" w:hAnsi="Arial" w:cs="Arial"/>
                <w:sz w:val="20"/>
                <w:szCs w:val="20"/>
              </w:rPr>
              <w:t>pág</w:t>
            </w:r>
            <w:r w:rsidR="004805AC">
              <w:rPr>
                <w:rFonts w:ascii="Arial" w:hAnsi="Arial" w:cs="Arial"/>
                <w:sz w:val="20"/>
                <w:szCs w:val="20"/>
              </w:rPr>
              <w:t>s</w:t>
            </w:r>
            <w:r w:rsidR="00894CEE">
              <w:rPr>
                <w:rFonts w:ascii="Arial" w:hAnsi="Arial" w:cs="Arial"/>
                <w:sz w:val="20"/>
                <w:szCs w:val="20"/>
              </w:rPr>
              <w:t>.</w:t>
            </w:r>
            <w:r w:rsidRPr="00330E57">
              <w:rPr>
                <w:rFonts w:ascii="Arial" w:hAnsi="Arial" w:cs="Arial"/>
                <w:sz w:val="20"/>
                <w:szCs w:val="20"/>
              </w:rPr>
              <w:t xml:space="preserve"> 236 a 239 do </w:t>
            </w:r>
            <w:r w:rsidR="00894CEE">
              <w:rPr>
                <w:rFonts w:ascii="Arial" w:hAnsi="Arial" w:cs="Arial"/>
                <w:sz w:val="20"/>
                <w:szCs w:val="20"/>
              </w:rPr>
              <w:t>manual</w:t>
            </w:r>
          </w:p>
        </w:tc>
      </w:tr>
    </w:tbl>
    <w:p w:rsidR="0072324C" w:rsidRPr="00330E57" w:rsidRDefault="0072324C" w:rsidP="00086461">
      <w:pPr>
        <w:spacing w:after="0"/>
        <w:rPr>
          <w:rFonts w:ascii="Arial" w:hAnsi="Arial" w:cs="Arial"/>
        </w:rPr>
      </w:pPr>
    </w:p>
    <w:sectPr w:rsidR="0072324C" w:rsidRPr="00330E57" w:rsidSect="00086461">
      <w:footerReference w:type="default" r:id="rId8"/>
      <w:pgSz w:w="11906" w:h="16838"/>
      <w:pgMar w:top="1134" w:right="1701" w:bottom="1417" w:left="1701" w:header="708" w:footer="708" w:gutter="0"/>
      <w:pgNumType w:start="34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74286" w:rsidRDefault="00E74286" w:rsidP="00E74286">
      <w:pPr>
        <w:spacing w:after="0" w:line="240" w:lineRule="auto"/>
      </w:pPr>
      <w:r>
        <w:separator/>
      </w:r>
    </w:p>
  </w:endnote>
  <w:endnote w:type="continuationSeparator" w:id="0">
    <w:p w:rsidR="00E74286" w:rsidRDefault="00E74286" w:rsidP="00E7428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74286" w:rsidRDefault="00E74286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74286" w:rsidRDefault="00E74286" w:rsidP="00E74286">
      <w:pPr>
        <w:spacing w:after="0" w:line="240" w:lineRule="auto"/>
      </w:pPr>
      <w:r>
        <w:separator/>
      </w:r>
    </w:p>
  </w:footnote>
  <w:footnote w:type="continuationSeparator" w:id="0">
    <w:p w:rsidR="00E74286" w:rsidRDefault="00E74286" w:rsidP="00E7428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B565C"/>
    <w:rsid w:val="000201F5"/>
    <w:rsid w:val="00022A65"/>
    <w:rsid w:val="000534A5"/>
    <w:rsid w:val="000576B4"/>
    <w:rsid w:val="00061BD7"/>
    <w:rsid w:val="000711F3"/>
    <w:rsid w:val="00071594"/>
    <w:rsid w:val="00086461"/>
    <w:rsid w:val="00097FCC"/>
    <w:rsid w:val="000A1CE7"/>
    <w:rsid w:val="000B51DB"/>
    <w:rsid w:val="00122B3B"/>
    <w:rsid w:val="00140DA5"/>
    <w:rsid w:val="0014676C"/>
    <w:rsid w:val="00155D3B"/>
    <w:rsid w:val="00171223"/>
    <w:rsid w:val="00185615"/>
    <w:rsid w:val="0018601C"/>
    <w:rsid w:val="001B1D65"/>
    <w:rsid w:val="001C513B"/>
    <w:rsid w:val="001D5F20"/>
    <w:rsid w:val="00207EDF"/>
    <w:rsid w:val="00216F49"/>
    <w:rsid w:val="00237C98"/>
    <w:rsid w:val="00276AD8"/>
    <w:rsid w:val="002B4DA3"/>
    <w:rsid w:val="003051DE"/>
    <w:rsid w:val="00307888"/>
    <w:rsid w:val="00314AB6"/>
    <w:rsid w:val="00317139"/>
    <w:rsid w:val="00330E57"/>
    <w:rsid w:val="00341F1E"/>
    <w:rsid w:val="00342D72"/>
    <w:rsid w:val="003731EB"/>
    <w:rsid w:val="003818E4"/>
    <w:rsid w:val="003839CD"/>
    <w:rsid w:val="003852B2"/>
    <w:rsid w:val="003863DE"/>
    <w:rsid w:val="00395B0D"/>
    <w:rsid w:val="003B1FF4"/>
    <w:rsid w:val="003D2B44"/>
    <w:rsid w:val="003F159D"/>
    <w:rsid w:val="004723AD"/>
    <w:rsid w:val="00474CB2"/>
    <w:rsid w:val="004805AC"/>
    <w:rsid w:val="00494003"/>
    <w:rsid w:val="004D0350"/>
    <w:rsid w:val="00526748"/>
    <w:rsid w:val="005739BA"/>
    <w:rsid w:val="005923BA"/>
    <w:rsid w:val="005F723E"/>
    <w:rsid w:val="00610FD0"/>
    <w:rsid w:val="00677B77"/>
    <w:rsid w:val="006B4951"/>
    <w:rsid w:val="006F4BFB"/>
    <w:rsid w:val="006F5620"/>
    <w:rsid w:val="00720E8B"/>
    <w:rsid w:val="0072324C"/>
    <w:rsid w:val="0073531C"/>
    <w:rsid w:val="007868A8"/>
    <w:rsid w:val="007A7441"/>
    <w:rsid w:val="007B565C"/>
    <w:rsid w:val="007B610E"/>
    <w:rsid w:val="007C4E76"/>
    <w:rsid w:val="007D214D"/>
    <w:rsid w:val="007D417E"/>
    <w:rsid w:val="007F385A"/>
    <w:rsid w:val="0082084B"/>
    <w:rsid w:val="008251C7"/>
    <w:rsid w:val="008520B8"/>
    <w:rsid w:val="008573A5"/>
    <w:rsid w:val="008632F3"/>
    <w:rsid w:val="00887CB3"/>
    <w:rsid w:val="00894CEE"/>
    <w:rsid w:val="008A692C"/>
    <w:rsid w:val="008C3C8B"/>
    <w:rsid w:val="008D4F31"/>
    <w:rsid w:val="009036B1"/>
    <w:rsid w:val="009059BC"/>
    <w:rsid w:val="009073CA"/>
    <w:rsid w:val="00910502"/>
    <w:rsid w:val="00910843"/>
    <w:rsid w:val="00912C2E"/>
    <w:rsid w:val="009230F2"/>
    <w:rsid w:val="0092689D"/>
    <w:rsid w:val="0094629C"/>
    <w:rsid w:val="0094711F"/>
    <w:rsid w:val="009864C7"/>
    <w:rsid w:val="009A1EEC"/>
    <w:rsid w:val="009B6EDA"/>
    <w:rsid w:val="009C730B"/>
    <w:rsid w:val="009E2636"/>
    <w:rsid w:val="00A045C9"/>
    <w:rsid w:val="00A1083A"/>
    <w:rsid w:val="00A20324"/>
    <w:rsid w:val="00A42629"/>
    <w:rsid w:val="00A47541"/>
    <w:rsid w:val="00A5301F"/>
    <w:rsid w:val="00A91734"/>
    <w:rsid w:val="00AA2A0F"/>
    <w:rsid w:val="00AB07F2"/>
    <w:rsid w:val="00AC6453"/>
    <w:rsid w:val="00B016F1"/>
    <w:rsid w:val="00B24BE5"/>
    <w:rsid w:val="00B437EA"/>
    <w:rsid w:val="00B52EE8"/>
    <w:rsid w:val="00B70231"/>
    <w:rsid w:val="00B75339"/>
    <w:rsid w:val="00BC0A60"/>
    <w:rsid w:val="00BE1C60"/>
    <w:rsid w:val="00BE7F05"/>
    <w:rsid w:val="00BF22E8"/>
    <w:rsid w:val="00BF6D80"/>
    <w:rsid w:val="00C30AF4"/>
    <w:rsid w:val="00C5008A"/>
    <w:rsid w:val="00C52E36"/>
    <w:rsid w:val="00CB5416"/>
    <w:rsid w:val="00CB704C"/>
    <w:rsid w:val="00CC558F"/>
    <w:rsid w:val="00CD6A6E"/>
    <w:rsid w:val="00D047F0"/>
    <w:rsid w:val="00D30996"/>
    <w:rsid w:val="00D32689"/>
    <w:rsid w:val="00D43955"/>
    <w:rsid w:val="00D611FB"/>
    <w:rsid w:val="00D635B4"/>
    <w:rsid w:val="00D810FB"/>
    <w:rsid w:val="00D87440"/>
    <w:rsid w:val="00D92857"/>
    <w:rsid w:val="00D933D6"/>
    <w:rsid w:val="00DA4480"/>
    <w:rsid w:val="00DB1A35"/>
    <w:rsid w:val="00DC0231"/>
    <w:rsid w:val="00DC4E01"/>
    <w:rsid w:val="00DC523B"/>
    <w:rsid w:val="00DE0938"/>
    <w:rsid w:val="00E371AB"/>
    <w:rsid w:val="00E74286"/>
    <w:rsid w:val="00E76640"/>
    <w:rsid w:val="00E84958"/>
    <w:rsid w:val="00E91DB2"/>
    <w:rsid w:val="00E9597D"/>
    <w:rsid w:val="00EA1297"/>
    <w:rsid w:val="00EA5132"/>
    <w:rsid w:val="00EA610C"/>
    <w:rsid w:val="00ED5813"/>
    <w:rsid w:val="00EE3840"/>
    <w:rsid w:val="00F07C74"/>
    <w:rsid w:val="00F10AFE"/>
    <w:rsid w:val="00F5428E"/>
    <w:rsid w:val="00F657D4"/>
    <w:rsid w:val="00F8742A"/>
    <w:rsid w:val="00F91F79"/>
    <w:rsid w:val="00FE5E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pt-PT" w:eastAsia="pt-P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elha">
    <w:name w:val="Table Grid"/>
    <w:basedOn w:val="Tabelanormal"/>
    <w:uiPriority w:val="59"/>
    <w:rsid w:val="007B565C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argrafodaLista">
    <w:name w:val="List Paragraph"/>
    <w:basedOn w:val="Normal"/>
    <w:uiPriority w:val="34"/>
    <w:qFormat/>
    <w:rsid w:val="00BE7F05"/>
    <w:pPr>
      <w:ind w:left="720"/>
      <w:contextualSpacing/>
    </w:pPr>
  </w:style>
  <w:style w:type="paragraph" w:styleId="Cabealho">
    <w:name w:val="header"/>
    <w:basedOn w:val="Normal"/>
    <w:link w:val="CabealhoCarcter"/>
    <w:uiPriority w:val="99"/>
    <w:unhideWhenUsed/>
    <w:rsid w:val="00E7428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cter">
    <w:name w:val="Cabeçalho Carácter"/>
    <w:basedOn w:val="Tipodeletrapredefinidodopargrafo"/>
    <w:link w:val="Cabealho"/>
    <w:uiPriority w:val="99"/>
    <w:rsid w:val="00E74286"/>
  </w:style>
  <w:style w:type="paragraph" w:styleId="Rodap">
    <w:name w:val="footer"/>
    <w:basedOn w:val="Normal"/>
    <w:link w:val="RodapCarcter"/>
    <w:uiPriority w:val="99"/>
    <w:unhideWhenUsed/>
    <w:rsid w:val="00E7428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cter">
    <w:name w:val="Rodapé Carácter"/>
    <w:basedOn w:val="Tipodeletrapredefinidodopargrafo"/>
    <w:link w:val="Rodap"/>
    <w:uiPriority w:val="99"/>
    <w:rsid w:val="00E74286"/>
  </w:style>
  <w:style w:type="paragraph" w:styleId="Textodebalo">
    <w:name w:val="Balloon Text"/>
    <w:basedOn w:val="Normal"/>
    <w:link w:val="TextodebaloCarcter"/>
    <w:uiPriority w:val="99"/>
    <w:semiHidden/>
    <w:unhideWhenUsed/>
    <w:rsid w:val="00B24BE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cter">
    <w:name w:val="Texto de balão Carácter"/>
    <w:basedOn w:val="Tipodeletrapredefinidodopargrafo"/>
    <w:link w:val="Textodebalo"/>
    <w:uiPriority w:val="99"/>
    <w:semiHidden/>
    <w:rsid w:val="00B24BE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t-PT" w:eastAsia="pt-P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elha">
    <w:name w:val="Table Grid"/>
    <w:basedOn w:val="Tabelanormal"/>
    <w:uiPriority w:val="59"/>
    <w:rsid w:val="007B565C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argrafodaLista">
    <w:name w:val="List Paragraph"/>
    <w:basedOn w:val="Normal"/>
    <w:uiPriority w:val="34"/>
    <w:qFormat/>
    <w:rsid w:val="00BE7F05"/>
    <w:pPr>
      <w:ind w:left="720"/>
      <w:contextualSpacing/>
    </w:pPr>
  </w:style>
  <w:style w:type="paragraph" w:styleId="Cabealho">
    <w:name w:val="header"/>
    <w:basedOn w:val="Normal"/>
    <w:link w:val="CabealhoCarcter"/>
    <w:uiPriority w:val="99"/>
    <w:unhideWhenUsed/>
    <w:rsid w:val="00E7428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cter">
    <w:name w:val="Cabeçalho Carácter"/>
    <w:basedOn w:val="Tipodeletrapredefinidodopargrafo"/>
    <w:link w:val="Cabealho"/>
    <w:uiPriority w:val="99"/>
    <w:rsid w:val="00E74286"/>
  </w:style>
  <w:style w:type="paragraph" w:styleId="Rodap">
    <w:name w:val="footer"/>
    <w:basedOn w:val="Normal"/>
    <w:link w:val="RodapCarcter"/>
    <w:uiPriority w:val="99"/>
    <w:unhideWhenUsed/>
    <w:rsid w:val="00E7428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cter">
    <w:name w:val="Rodapé Carácter"/>
    <w:basedOn w:val="Tipodeletrapredefinidodopargrafo"/>
    <w:link w:val="Rodap"/>
    <w:uiPriority w:val="99"/>
    <w:rsid w:val="00E74286"/>
  </w:style>
  <w:style w:type="paragraph" w:styleId="Textodebalo">
    <w:name w:val="Balloon Text"/>
    <w:basedOn w:val="Normal"/>
    <w:link w:val="TextodebaloCarcter"/>
    <w:uiPriority w:val="99"/>
    <w:semiHidden/>
    <w:unhideWhenUsed/>
    <w:rsid w:val="00B24BE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cter">
    <w:name w:val="Texto de balão Carácter"/>
    <w:basedOn w:val="Tipodeletrapredefinidodopargrafo"/>
    <w:link w:val="Textodebalo"/>
    <w:uiPriority w:val="99"/>
    <w:semiHidden/>
    <w:rsid w:val="00B24BE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BD99E8B-F33C-4472-93AE-463CC6A1D2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447</Words>
  <Characters>2417</Characters>
  <Application>Microsoft Office Word</Application>
  <DocSecurity>0</DocSecurity>
  <Lines>20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Bloco Grafico, LDA</Company>
  <LinksUpToDate>false</LinksUpToDate>
  <CharactersWithSpaces>2859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Adelaide</dc:creator>
  <cp:lastModifiedBy>Maria Lopes Santos</cp:lastModifiedBy>
  <cp:revision>3</cp:revision>
  <cp:lastPrinted>2015-05-15T10:52:00Z</cp:lastPrinted>
  <dcterms:created xsi:type="dcterms:W3CDTF">2015-05-15T10:56:00Z</dcterms:created>
  <dcterms:modified xsi:type="dcterms:W3CDTF">2015-05-15T11:29:00Z</dcterms:modified>
</cp:coreProperties>
</file>