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4C" w:rsidRPr="00330E57" w:rsidRDefault="0072324C" w:rsidP="0072324C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13</w:t>
      </w: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179"/>
        <w:gridCol w:w="1062"/>
        <w:gridCol w:w="543"/>
        <w:gridCol w:w="4112"/>
      </w:tblGrid>
      <w:tr w:rsidR="0072324C" w:rsidRPr="00330E57" w:rsidTr="00F10AFE">
        <w:tc>
          <w:tcPr>
            <w:tcW w:w="1787" w:type="pct"/>
            <w:vMerge w:val="restart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02" w:type="pct"/>
            <w:gridSpan w:val="2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311" w:type="pct"/>
          </w:tcPr>
          <w:p w:rsidR="0072324C" w:rsidRPr="001C513B" w:rsidRDefault="0072324C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237C98" w:rsidRPr="00330E57" w:rsidTr="00F10AFE">
        <w:tc>
          <w:tcPr>
            <w:tcW w:w="1787" w:type="pct"/>
            <w:vMerge/>
          </w:tcPr>
          <w:p w:rsidR="00237C98" w:rsidRPr="00330E57" w:rsidRDefault="00237C98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gridSpan w:val="2"/>
            <w:vAlign w:val="center"/>
          </w:tcPr>
          <w:p w:rsidR="00237C98" w:rsidRPr="00330E57" w:rsidRDefault="00237C98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311" w:type="pct"/>
          </w:tcPr>
          <w:p w:rsidR="00237C98" w:rsidRPr="001C513B" w:rsidRDefault="00237C98" w:rsidP="0018601C">
            <w:pPr>
              <w:spacing w:line="276" w:lineRule="auto"/>
              <w:rPr>
                <w:rFonts w:ascii="Arial" w:hAnsi="Arial" w:cs="Arial"/>
                <w:b/>
                <w:color w:val="7030A0"/>
              </w:rPr>
            </w:pPr>
            <w:r w:rsidRPr="001C513B">
              <w:rPr>
                <w:rFonts w:ascii="Arial" w:hAnsi="Arial" w:cs="Arial"/>
                <w:b/>
                <w:color w:val="7030A0"/>
              </w:rPr>
              <w:t>Gases e dispersões</w:t>
            </w:r>
          </w:p>
        </w:tc>
      </w:tr>
      <w:tr w:rsidR="00237C98" w:rsidRPr="00330E57" w:rsidTr="00F10AFE">
        <w:trPr>
          <w:trHeight w:val="338"/>
        </w:trPr>
        <w:tc>
          <w:tcPr>
            <w:tcW w:w="1787" w:type="pct"/>
            <w:vMerge/>
          </w:tcPr>
          <w:p w:rsidR="00237C98" w:rsidRPr="00330E57" w:rsidRDefault="00237C98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gridSpan w:val="2"/>
            <w:vAlign w:val="center"/>
          </w:tcPr>
          <w:p w:rsidR="00237C98" w:rsidRPr="00330E57" w:rsidRDefault="00237C98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311" w:type="pct"/>
          </w:tcPr>
          <w:p w:rsidR="00237C98" w:rsidRPr="00330E57" w:rsidRDefault="00910502" w:rsidP="0018601C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Soluções, coloides e suspensões</w:t>
            </w:r>
          </w:p>
        </w:tc>
      </w:tr>
      <w:tr w:rsidR="0072324C" w:rsidRPr="00330E57" w:rsidTr="00F10AFE">
        <w:tc>
          <w:tcPr>
            <w:tcW w:w="1787" w:type="pct"/>
            <w:vAlign w:val="center"/>
          </w:tcPr>
          <w:p w:rsidR="0072324C" w:rsidRPr="00330E57" w:rsidRDefault="0072324C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213" w:type="pct"/>
            <w:gridSpan w:val="3"/>
            <w:shd w:val="clear" w:color="auto" w:fill="BFBFBF" w:themeFill="background1" w:themeFillShade="BF"/>
          </w:tcPr>
          <w:p w:rsidR="0072324C" w:rsidRPr="00330E57" w:rsidRDefault="0072324C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F10AFE" w:rsidRPr="00330E57" w:rsidTr="00F10AFE">
        <w:trPr>
          <w:trHeight w:val="77"/>
        </w:trPr>
        <w:tc>
          <w:tcPr>
            <w:tcW w:w="1787" w:type="pct"/>
            <w:vMerge w:val="restart"/>
            <w:vAlign w:val="center"/>
          </w:tcPr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2.4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Descrever a composição da troposfera terrestre, realçando N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e 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como os seus componentes mais abundantes.</w:t>
            </w: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2.5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Indicar poluentes gasosos na troposfera e identificar as respetivas fontes.</w:t>
            </w: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2.6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Distinguir solução, dispersão coloidal e suspensão com base na ordem de grandeza da dimensão das partículas constituintes.</w:t>
            </w: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F10AFE" w:rsidRPr="00330E57" w:rsidTr="00F10AFE">
        <w:trPr>
          <w:trHeight w:val="1634"/>
        </w:trPr>
        <w:tc>
          <w:tcPr>
            <w:tcW w:w="1787" w:type="pct"/>
            <w:vMerge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616" w:type="pct"/>
            <w:gridSpan w:val="2"/>
            <w:vAlign w:val="center"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Entrega e correção dos testes de avaliação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10AFE" w:rsidRPr="00330E57" w:rsidTr="00F10AFE">
        <w:tc>
          <w:tcPr>
            <w:tcW w:w="1787" w:type="pct"/>
            <w:vMerge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616" w:type="pct"/>
            <w:gridSpan w:val="2"/>
            <w:vAlign w:val="center"/>
          </w:tcPr>
          <w:p w:rsidR="00F07C74" w:rsidRPr="00330E57" w:rsidRDefault="00F07C74" w:rsidP="000534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Default="00F10AFE" w:rsidP="000534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Composição da troposfera.</w:t>
            </w:r>
          </w:p>
          <w:p w:rsidR="00223F03" w:rsidRPr="00330E57" w:rsidRDefault="00223F03" w:rsidP="000534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Default="00F10AFE" w:rsidP="000534A5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Poluentes gasosos e respetivas fontes.</w:t>
            </w:r>
          </w:p>
          <w:p w:rsidR="00223F03" w:rsidRPr="00330E57" w:rsidRDefault="00223F03" w:rsidP="000534A5">
            <w:pPr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0534A5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Soluções, dispersões coloidais e suspensões.</w:t>
            </w:r>
          </w:p>
          <w:p w:rsidR="00F10AFE" w:rsidRPr="00330E57" w:rsidRDefault="00F10AFE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F10AFE">
        <w:trPr>
          <w:trHeight w:val="1250"/>
        </w:trPr>
        <w:tc>
          <w:tcPr>
            <w:tcW w:w="1787" w:type="pct"/>
            <w:vMerge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616" w:type="pct"/>
            <w:gridSpan w:val="2"/>
            <w:vAlign w:val="center"/>
          </w:tcPr>
          <w:p w:rsidR="00223F03" w:rsidRDefault="00223F03" w:rsidP="00BE1C6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Default="00F10AFE" w:rsidP="00BE1C6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Concentração de uma solução.</w:t>
            </w:r>
          </w:p>
          <w:p w:rsidR="00223F03" w:rsidRPr="00330E57" w:rsidRDefault="00223F03" w:rsidP="00BE1C6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07C74" w:rsidRDefault="00F10AFE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Exercícios de aplicação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23F03" w:rsidRPr="00330E57" w:rsidRDefault="00223F03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Default="004805AC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>avaliação.</w:t>
            </w:r>
          </w:p>
          <w:p w:rsidR="00223F03" w:rsidRPr="00330E57" w:rsidRDefault="00223F03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2324C" w:rsidRPr="00330E57" w:rsidRDefault="0072324C" w:rsidP="0072324C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  <w:bookmarkStart w:id="0" w:name="_GoBack"/>
      <w:bookmarkEnd w:id="0"/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957"/>
        <w:gridCol w:w="1702"/>
        <w:gridCol w:w="2267"/>
        <w:gridCol w:w="1985"/>
        <w:gridCol w:w="1809"/>
      </w:tblGrid>
      <w:tr w:rsidR="00F10AFE" w:rsidRPr="00330E57" w:rsidTr="00F10AFE">
        <w:trPr>
          <w:trHeight w:val="77"/>
        </w:trPr>
        <w:tc>
          <w:tcPr>
            <w:tcW w:w="549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8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F10AFE" w:rsidRPr="00330E57" w:rsidTr="00F10AFE">
        <w:trPr>
          <w:trHeight w:val="1634"/>
        </w:trPr>
        <w:tc>
          <w:tcPr>
            <w:tcW w:w="549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76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Entregar e corrigir os testes reforçando os aspetos em que os alunos revelaram maiores dificuldades</w:t>
            </w:r>
          </w:p>
        </w:tc>
        <w:tc>
          <w:tcPr>
            <w:tcW w:w="1138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correção do teste</w:t>
            </w:r>
          </w:p>
        </w:tc>
        <w:tc>
          <w:tcPr>
            <w:tcW w:w="1037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F10AFE">
        <w:tc>
          <w:tcPr>
            <w:tcW w:w="549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76" w:type="pct"/>
            <w:gridSpan w:val="2"/>
          </w:tcPr>
          <w:p w:rsidR="00F10AFE" w:rsidRPr="00330E57" w:rsidRDefault="00F10AFE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Descrever a atmosfera terres</w:t>
            </w:r>
            <w:r w:rsidR="004805AC">
              <w:rPr>
                <w:rFonts w:ascii="Arial" w:hAnsi="Arial" w:cs="Arial"/>
                <w:sz w:val="20"/>
                <w:szCs w:val="20"/>
              </w:rPr>
              <w:t>tre e indicar poluentes gasosos</w:t>
            </w:r>
          </w:p>
          <w:p w:rsidR="00F07C74" w:rsidRPr="00330E57" w:rsidRDefault="00F07C7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Distinguir diferentes tip</w:t>
            </w:r>
            <w:r w:rsidR="004805AC">
              <w:rPr>
                <w:rFonts w:ascii="Arial" w:hAnsi="Arial" w:cs="Arial"/>
                <w:sz w:val="20"/>
                <w:szCs w:val="20"/>
              </w:rPr>
              <w:t xml:space="preserve">os de dispersões: soluções, coloides e dispersões, com base na </w:t>
            </w:r>
            <w:r w:rsidRPr="00330E57">
              <w:rPr>
                <w:rFonts w:ascii="Arial" w:hAnsi="Arial" w:cs="Arial"/>
                <w:sz w:val="20"/>
                <w:szCs w:val="20"/>
              </w:rPr>
              <w:t>ordem de grandeza da dimensão d</w:t>
            </w:r>
            <w:r w:rsidR="004805AC">
              <w:rPr>
                <w:rFonts w:ascii="Arial" w:hAnsi="Arial" w:cs="Arial"/>
                <w:sz w:val="20"/>
                <w:szCs w:val="20"/>
              </w:rPr>
              <w:t>as partículas que as constituem</w:t>
            </w:r>
          </w:p>
          <w:p w:rsidR="00F07C74" w:rsidRPr="00330E57" w:rsidRDefault="00F07C7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186 </w:t>
            </w:r>
            <w:proofErr w:type="gramStart"/>
            <w:r w:rsidR="00F10AFE" w:rsidRPr="00330E57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187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7 e 8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202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F10AFE">
        <w:trPr>
          <w:trHeight w:val="1250"/>
        </w:trPr>
        <w:tc>
          <w:tcPr>
            <w:tcW w:w="549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76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concentração de uma solução (em mol/dm</w:t>
            </w:r>
            <w:r w:rsidRPr="00330E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) e relacionar com a concentração mássica</w:t>
            </w: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dos conceitos abordados</w:t>
            </w: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roceder à autoavaliação dos alunos no final do 1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 período letivo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188 </w:t>
            </w:r>
            <w:proofErr w:type="gramStart"/>
            <w:r w:rsidR="00F10AFE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190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7 a </w:t>
            </w:r>
            <w:r w:rsidR="009230F2" w:rsidRPr="00330E57">
              <w:rPr>
                <w:rFonts w:ascii="Arial" w:hAnsi="Arial" w:cs="Arial"/>
                <w:sz w:val="20"/>
                <w:szCs w:val="20"/>
              </w:rPr>
              <w:t>1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202 e 203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F10AFE">
        <w:tc>
          <w:tcPr>
            <w:tcW w:w="1525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75" w:type="pct"/>
            <w:gridSpan w:val="3"/>
          </w:tcPr>
          <w:p w:rsidR="00F10AFE" w:rsidRPr="00330E57" w:rsidRDefault="00F10AFE" w:rsidP="004805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Autoavaliação</w:t>
            </w:r>
          </w:p>
        </w:tc>
      </w:tr>
      <w:tr w:rsidR="00F10AFE" w:rsidRPr="00330E57" w:rsidTr="00F10AFE">
        <w:tc>
          <w:tcPr>
            <w:tcW w:w="1525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75" w:type="pct"/>
            <w:gridSpan w:val="3"/>
          </w:tcPr>
          <w:p w:rsidR="00F10AFE" w:rsidRPr="00330E57" w:rsidRDefault="00F10AFE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10AFE" w:rsidRPr="00330E57" w:rsidRDefault="00F10AFE" w:rsidP="00F10AFE">
      <w:pPr>
        <w:spacing w:after="0"/>
        <w:rPr>
          <w:rFonts w:ascii="Arial" w:hAnsi="Arial" w:cs="Arial"/>
        </w:rPr>
      </w:pPr>
    </w:p>
    <w:p w:rsidR="00F10AFE" w:rsidRPr="00330E57" w:rsidRDefault="00F10AFE">
      <w:pPr>
        <w:rPr>
          <w:rFonts w:ascii="Arial" w:hAnsi="Arial" w:cs="Arial"/>
          <w:b/>
          <w:sz w:val="28"/>
          <w:szCs w:val="28"/>
        </w:rPr>
      </w:pPr>
    </w:p>
    <w:sectPr w:rsidR="00F10AFE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23F03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9AAF7-B2CD-481F-B4FB-6E09AF093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2015-05-15T11:32:00Z</dcterms:modified>
</cp:coreProperties>
</file>