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14" w:rsidRPr="0056102C" w:rsidRDefault="005C5E1E" w:rsidP="0056102C">
      <w:pPr>
        <w:spacing w:after="0"/>
        <w:ind w:left="-284" w:right="-1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Questão</w:t>
      </w:r>
      <w:bookmarkStart w:id="0" w:name="_GoBack"/>
      <w:bookmarkEnd w:id="0"/>
      <w:r w:rsidR="00916614" w:rsidRPr="0056102C">
        <w:rPr>
          <w:rFonts w:ascii="Arial" w:hAnsi="Arial" w:cs="Arial"/>
          <w:b/>
          <w:bCs/>
          <w:color w:val="0070C0"/>
          <w:sz w:val="28"/>
          <w:szCs w:val="28"/>
        </w:rPr>
        <w:t>-aula n.º 1</w:t>
      </w:r>
    </w:p>
    <w:p w:rsidR="00916614" w:rsidRPr="0056102C" w:rsidRDefault="00916614" w:rsidP="00916614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I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Selecione a opção que completa corretamente cada uma das frases.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bCs/>
          <w:sz w:val="24"/>
          <w:szCs w:val="24"/>
        </w:rPr>
        <w:t xml:space="preserve"> Os isótopos </w:t>
      </w:r>
      <w:r w:rsidRPr="00D12241">
        <w:rPr>
          <w:rFonts w:ascii="Arial" w:hAnsi="Arial" w:cs="Arial"/>
          <w:sz w:val="24"/>
          <w:szCs w:val="24"/>
        </w:rPr>
        <w:t>são átomos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sz w:val="24"/>
          <w:szCs w:val="24"/>
        </w:rPr>
        <w:t xml:space="preserve"> de um mesmo elemento químico que diferem no número de eletrões.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sz w:val="24"/>
          <w:szCs w:val="24"/>
        </w:rPr>
        <w:t xml:space="preserve"> de um mesmo elemento químico que diferem no número de protões.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sz w:val="24"/>
          <w:szCs w:val="24"/>
        </w:rPr>
        <w:t xml:space="preserve"> de diferentes elementos químicos com o mesmo número de massa.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proofErr w:type="gramStart"/>
      <w:r w:rsidRPr="0056102C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de um mesmo elemento químico que diferem no número de neutrões.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iCs/>
          <w:sz w:val="24"/>
          <w:szCs w:val="24"/>
        </w:rPr>
        <w:t>A massa a</w:t>
      </w:r>
      <w:r>
        <w:rPr>
          <w:rFonts w:ascii="Arial" w:hAnsi="Arial" w:cs="Arial"/>
          <w:iCs/>
          <w:sz w:val="24"/>
          <w:szCs w:val="24"/>
        </w:rPr>
        <w:t>tómica relativa de um átomo é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uma grandeza </w:t>
      </w:r>
      <w:proofErr w:type="spellStart"/>
      <w:r w:rsidRPr="00D12241">
        <w:rPr>
          <w:rFonts w:ascii="Arial" w:hAnsi="Arial" w:cs="Arial"/>
          <w:sz w:val="24"/>
          <w:szCs w:val="24"/>
        </w:rPr>
        <w:t>adimensional</w:t>
      </w:r>
      <w:proofErr w:type="spellEnd"/>
      <w:r w:rsidRPr="00D12241">
        <w:rPr>
          <w:rFonts w:ascii="Arial" w:hAnsi="Arial" w:cs="Arial"/>
          <w:sz w:val="24"/>
          <w:szCs w:val="24"/>
        </w:rPr>
        <w:t xml:space="preserve"> que indica a massa do átomo quando comparado com o quilograma padrão.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uma grandeza expressa em grama que indica a massa do átomo quando comparada com o padrão de massa atómica. 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uma grandeza expressa em grama que indica a massa do átomo quando comparada com átomo de hidrogénio. 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proofErr w:type="gramStart"/>
      <w:r w:rsidRPr="0056102C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uma grandeza </w:t>
      </w:r>
      <w:proofErr w:type="spellStart"/>
      <w:r w:rsidRPr="00D12241">
        <w:rPr>
          <w:rFonts w:ascii="Arial" w:hAnsi="Arial" w:cs="Arial"/>
          <w:sz w:val="24"/>
          <w:szCs w:val="24"/>
        </w:rPr>
        <w:t>adimensional</w:t>
      </w:r>
      <w:proofErr w:type="spellEnd"/>
      <w:r w:rsidRPr="00D12241">
        <w:rPr>
          <w:rFonts w:ascii="Arial" w:hAnsi="Arial" w:cs="Arial"/>
          <w:sz w:val="24"/>
          <w:szCs w:val="24"/>
        </w:rPr>
        <w:t xml:space="preserve"> que indica a massa do átomo quando comparada com o padrão de massa atómica.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916614" w:rsidRPr="0056102C" w:rsidRDefault="00916614" w:rsidP="00916614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II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Classifiqu</w:t>
      </w:r>
      <w:r w:rsidRPr="00D12241">
        <w:rPr>
          <w:rFonts w:ascii="Arial" w:hAnsi="Arial" w:cs="Arial"/>
          <w:b/>
          <w:sz w:val="24"/>
          <w:szCs w:val="24"/>
        </w:rPr>
        <w:t>e as afirmações que se seguem em verdadeiras</w:t>
      </w:r>
      <w:r>
        <w:rPr>
          <w:rFonts w:ascii="Arial" w:hAnsi="Arial" w:cs="Arial"/>
          <w:b/>
          <w:sz w:val="24"/>
          <w:szCs w:val="24"/>
        </w:rPr>
        <w:t xml:space="preserve"> ou falsas, e corrija as falsas.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O número de massa é o número de protões que constitui um átomo.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O número atómico corresponde ao número de nucleões que fazem parte do núcleo de um átomo.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Os núcleos dos átomos são neutros, e à volta do núcleo movimentam-se os eletrões. 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proofErr w:type="gramStart"/>
      <w:r w:rsidRPr="0056102C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Num átomo, o número de protões é igual ao número de neutrões.</w:t>
      </w:r>
    </w:p>
    <w:p w:rsidR="00916614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E.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 massa de um átomo encontra-se praticamente concentrada no núcleo atómico.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916614" w:rsidRPr="0056102C" w:rsidRDefault="00916614" w:rsidP="00916614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III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À temperatura de 25 °C, uma dada amostra gasosa contém 9,4 g de nitrogénio, N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/>
          <w:sz w:val="24"/>
          <w:szCs w:val="24"/>
        </w:rPr>
        <w:t>, 0,10 mol de oxigénio, O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/>
          <w:sz w:val="24"/>
          <w:szCs w:val="24"/>
        </w:rPr>
        <w:t xml:space="preserve">, e 1,5 </w:t>
      </w:r>
      <w:r>
        <w:rPr>
          <w:rFonts w:ascii="Arial" w:hAnsi="Arial" w:cs="Arial"/>
          <w:b/>
          <w:sz w:val="24"/>
          <w:szCs w:val="24"/>
        </w:rPr>
        <w:sym w:font="Symbol" w:char="F0B4"/>
      </w:r>
      <w:r w:rsidRPr="00D12241">
        <w:rPr>
          <w:rFonts w:ascii="Arial" w:hAnsi="Arial" w:cs="Arial"/>
          <w:b/>
          <w:sz w:val="24"/>
          <w:szCs w:val="24"/>
        </w:rPr>
        <w:t xml:space="preserve"> 10</w:t>
      </w:r>
      <w:r w:rsidRPr="00D12241">
        <w:rPr>
          <w:rFonts w:ascii="Arial" w:hAnsi="Arial" w:cs="Arial"/>
          <w:b/>
          <w:sz w:val="24"/>
          <w:szCs w:val="24"/>
          <w:vertAlign w:val="superscript"/>
        </w:rPr>
        <w:t>21</w:t>
      </w:r>
      <w:r w:rsidRPr="00D12241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b/>
          <w:sz w:val="24"/>
          <w:szCs w:val="24"/>
        </w:rPr>
        <w:t>moléculas</w:t>
      </w:r>
      <w:proofErr w:type="gramEnd"/>
      <w:r w:rsidRPr="00D12241">
        <w:rPr>
          <w:rFonts w:ascii="Arial" w:hAnsi="Arial" w:cs="Arial"/>
          <w:b/>
          <w:sz w:val="24"/>
          <w:szCs w:val="24"/>
        </w:rPr>
        <w:t xml:space="preserve"> de cloro, C</w:t>
      </w:r>
      <w:r w:rsidRPr="0037441D">
        <w:rPr>
          <w:rFonts w:ascii="Mistral" w:hAnsi="Mistral" w:cs="Arial"/>
          <w:b/>
          <w:sz w:val="24"/>
          <w:szCs w:val="24"/>
        </w:rPr>
        <w:t>l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/>
          <w:sz w:val="24"/>
          <w:szCs w:val="24"/>
        </w:rPr>
        <w:t>.</w:t>
      </w:r>
    </w:p>
    <w:p w:rsidR="00916614" w:rsidRPr="00D12241" w:rsidRDefault="00916614" w:rsidP="00916614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sz w:val="24"/>
          <w:szCs w:val="24"/>
        </w:rPr>
        <w:t xml:space="preserve"> Indique o número total de moléculas presente na amostra. Justifique com os cálculos.</w:t>
      </w:r>
    </w:p>
    <w:p w:rsidR="0056102C" w:rsidRDefault="00916614" w:rsidP="0056102C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Calcule as frações molares dos três componentes da amostra.</w:t>
      </w:r>
    </w:p>
    <w:p w:rsidR="00641A4B" w:rsidRPr="0056102C" w:rsidRDefault="00916614" w:rsidP="0056102C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56102C">
        <w:rPr>
          <w:rFonts w:ascii="Arial" w:hAnsi="Arial" w:cs="Arial"/>
          <w:b/>
          <w:color w:val="EE0000"/>
          <w:sz w:val="24"/>
          <w:szCs w:val="24"/>
        </w:rPr>
        <w:t>3.</w:t>
      </w:r>
      <w:r w:rsidRPr="00D12241">
        <w:rPr>
          <w:rFonts w:ascii="Arial" w:hAnsi="Arial" w:cs="Arial"/>
          <w:sz w:val="24"/>
          <w:szCs w:val="24"/>
        </w:rPr>
        <w:t xml:space="preserve"> Determine a fração mássica de nitrogénio nesta amostra.</w:t>
      </w:r>
    </w:p>
    <w:sectPr w:rsidR="00641A4B" w:rsidRPr="005610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14"/>
    <w:rsid w:val="0056102C"/>
    <w:rsid w:val="005C5E1E"/>
    <w:rsid w:val="00641A4B"/>
    <w:rsid w:val="007117CB"/>
    <w:rsid w:val="00886142"/>
    <w:rsid w:val="0091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1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1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2015-05-15T13:17:00Z</dcterms:created>
  <dcterms:modified xsi:type="dcterms:W3CDTF">2015-05-18T08:28:00Z</dcterms:modified>
</cp:coreProperties>
</file>