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CF" w:rsidRDefault="00241CCF" w:rsidP="009A74AE">
      <w:pPr>
        <w:spacing w:after="0" w:line="240" w:lineRule="auto"/>
        <w:jc w:val="center"/>
        <w:rPr>
          <w:rFonts w:ascii="Freestyle Script" w:hAnsi="Freestyle Script"/>
          <w:b/>
          <w:sz w:val="144"/>
          <w:szCs w:val="144"/>
        </w:rPr>
      </w:pPr>
    </w:p>
    <w:p w:rsidR="00241CCF" w:rsidRDefault="00241CCF" w:rsidP="009A74AE">
      <w:pPr>
        <w:spacing w:after="0" w:line="240" w:lineRule="auto"/>
        <w:jc w:val="center"/>
        <w:rPr>
          <w:rFonts w:ascii="Freestyle Script" w:hAnsi="Freestyle Script"/>
          <w:b/>
          <w:sz w:val="144"/>
          <w:szCs w:val="144"/>
        </w:rPr>
      </w:pPr>
    </w:p>
    <w:p w:rsidR="009A74AE" w:rsidRPr="00F10C9D" w:rsidRDefault="009A74AE" w:rsidP="00241CCF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  <w:r w:rsidRPr="00F10C9D">
        <w:rPr>
          <w:rFonts w:ascii="Freestyle Script" w:hAnsi="Freestyle Script"/>
          <w:b/>
          <w:color w:val="404040" w:themeColor="text1" w:themeTint="BF"/>
          <w:sz w:val="144"/>
          <w:szCs w:val="144"/>
        </w:rPr>
        <w:t>AGENDA</w:t>
      </w:r>
    </w:p>
    <w:p w:rsidR="009A74AE" w:rsidRPr="00F10C9D" w:rsidRDefault="009A74AE" w:rsidP="00241CCF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80"/>
          <w:szCs w:val="80"/>
        </w:rPr>
      </w:pPr>
      <w:r w:rsidRPr="00F10C9D">
        <w:rPr>
          <w:rFonts w:ascii="Freestyle Script" w:hAnsi="Freestyle Script"/>
          <w:b/>
          <w:color w:val="404040" w:themeColor="text1" w:themeTint="BF"/>
          <w:sz w:val="80"/>
          <w:szCs w:val="80"/>
        </w:rPr>
        <w:t>DO PROFESSOR</w:t>
      </w:r>
    </w:p>
    <w:p w:rsidR="009A74AE" w:rsidRPr="00F10C9D" w:rsidRDefault="009A74AE" w:rsidP="00241CCF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80"/>
          <w:szCs w:val="80"/>
        </w:rPr>
      </w:pPr>
      <w:r w:rsidRPr="00F10C9D">
        <w:rPr>
          <w:rFonts w:ascii="Freestyle Script" w:hAnsi="Freestyle Script"/>
          <w:b/>
          <w:color w:val="404040" w:themeColor="text1" w:themeTint="BF"/>
          <w:sz w:val="80"/>
          <w:szCs w:val="80"/>
        </w:rPr>
        <w:t>DE GEOGRAFIA</w:t>
      </w:r>
    </w:p>
    <w:p w:rsidR="009A74AE" w:rsidRDefault="009A74AE">
      <w:pPr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br w:type="page"/>
      </w:r>
    </w:p>
    <w:p w:rsidR="00241CCF" w:rsidRDefault="00241CCF" w:rsidP="00F10C9D">
      <w:pPr>
        <w:spacing w:after="0" w:line="240" w:lineRule="auto"/>
        <w:ind w:left="-993"/>
        <w:rPr>
          <w:rFonts w:ascii="Freestyle Script" w:hAnsi="Freestyle Script"/>
          <w:b/>
          <w:color w:val="808080" w:themeColor="background1" w:themeShade="80"/>
          <w:sz w:val="56"/>
          <w:szCs w:val="56"/>
        </w:rPr>
      </w:pPr>
      <w:r w:rsidRPr="00F10C9D">
        <w:rPr>
          <w:rFonts w:ascii="Freestyle Script" w:hAnsi="Freestyle Script"/>
          <w:b/>
          <w:color w:val="404040" w:themeColor="text1" w:themeTint="BF"/>
          <w:sz w:val="90"/>
          <w:szCs w:val="90"/>
        </w:rPr>
        <w:lastRenderedPageBreak/>
        <w:t>HORÁRIO</w:t>
      </w:r>
      <w:r>
        <w:rPr>
          <w:rFonts w:ascii="Freestyle Script" w:hAnsi="Freestyle Script"/>
          <w:b/>
          <w:sz w:val="96"/>
          <w:szCs w:val="96"/>
        </w:rPr>
        <w:t xml:space="preserve"> </w:t>
      </w:r>
      <w:r w:rsidRPr="00F10C9D">
        <w:rPr>
          <w:rFonts w:ascii="Freestyle Script" w:hAnsi="Freestyle Script"/>
          <w:b/>
          <w:color w:val="808080" w:themeColor="background1" w:themeShade="80"/>
          <w:sz w:val="52"/>
          <w:szCs w:val="52"/>
        </w:rPr>
        <w:t>SEMANAL</w:t>
      </w:r>
    </w:p>
    <w:tbl>
      <w:tblPr>
        <w:tblStyle w:val="Tabelacomgrade"/>
        <w:tblW w:w="9964" w:type="dxa"/>
        <w:tblInd w:w="-4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783"/>
        <w:gridCol w:w="1061"/>
        <w:gridCol w:w="497"/>
        <w:gridCol w:w="1014"/>
        <w:gridCol w:w="497"/>
        <w:gridCol w:w="1032"/>
        <w:gridCol w:w="499"/>
        <w:gridCol w:w="1028"/>
        <w:gridCol w:w="499"/>
        <w:gridCol w:w="1014"/>
        <w:gridCol w:w="499"/>
        <w:gridCol w:w="1042"/>
        <w:gridCol w:w="499"/>
      </w:tblGrid>
      <w:tr w:rsidR="00B82A39" w:rsidRPr="00241CCF" w:rsidTr="00B82A39">
        <w:tc>
          <w:tcPr>
            <w:tcW w:w="783" w:type="dxa"/>
            <w:shd w:val="clear" w:color="auto" w:fill="BFBFBF" w:themeFill="background1" w:themeFillShade="BF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b/>
                <w:bCs/>
                <w:szCs w:val="20"/>
              </w:rPr>
              <w:t>Horas</w:t>
            </w:r>
          </w:p>
        </w:tc>
        <w:tc>
          <w:tcPr>
            <w:tcW w:w="1061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b/>
                <w:bCs/>
                <w:szCs w:val="20"/>
              </w:rPr>
              <w:t>Segunda</w:t>
            </w: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sz w:val="14"/>
                <w:szCs w:val="14"/>
              </w:rPr>
              <w:t>Sala</w:t>
            </w:r>
          </w:p>
        </w:tc>
        <w:tc>
          <w:tcPr>
            <w:tcW w:w="1014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b/>
                <w:bCs/>
                <w:szCs w:val="20"/>
              </w:rPr>
              <w:t>Terça</w:t>
            </w: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sz w:val="14"/>
                <w:szCs w:val="14"/>
              </w:rPr>
              <w:t>Sala</w:t>
            </w:r>
          </w:p>
        </w:tc>
        <w:tc>
          <w:tcPr>
            <w:tcW w:w="1032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b/>
                <w:bCs/>
                <w:szCs w:val="20"/>
              </w:rPr>
              <w:t>Quarta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sz w:val="14"/>
                <w:szCs w:val="14"/>
              </w:rPr>
              <w:t>Sala</w:t>
            </w:r>
          </w:p>
        </w:tc>
        <w:tc>
          <w:tcPr>
            <w:tcW w:w="1028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b/>
                <w:bCs/>
                <w:szCs w:val="20"/>
              </w:rPr>
              <w:t>Quinta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sz w:val="14"/>
                <w:szCs w:val="14"/>
              </w:rPr>
              <w:t>Sala</w:t>
            </w:r>
          </w:p>
        </w:tc>
        <w:tc>
          <w:tcPr>
            <w:tcW w:w="1014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b/>
                <w:bCs/>
                <w:szCs w:val="20"/>
              </w:rPr>
              <w:t>Sexta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sz w:val="14"/>
                <w:szCs w:val="14"/>
              </w:rPr>
              <w:t>Sala</w:t>
            </w:r>
          </w:p>
        </w:tc>
        <w:tc>
          <w:tcPr>
            <w:tcW w:w="1042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b/>
                <w:bCs/>
                <w:szCs w:val="20"/>
              </w:rPr>
              <w:t>Sábado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spacing w:before="120" w:after="120"/>
              <w:jc w:val="center"/>
              <w:rPr>
                <w:rFonts w:ascii="Arial" w:hAnsi="Arial" w:cs="Arial"/>
                <w:b/>
                <w:color w:val="808080" w:themeColor="background1" w:themeShade="80"/>
                <w:sz w:val="56"/>
                <w:szCs w:val="56"/>
              </w:rPr>
            </w:pPr>
            <w:r w:rsidRPr="00241CCF">
              <w:rPr>
                <w:rFonts w:ascii="Arial" w:hAnsi="Arial" w:cs="Arial"/>
                <w:sz w:val="14"/>
                <w:szCs w:val="14"/>
              </w:rPr>
              <w:t>Sala</w:t>
            </w: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B82A39" w:rsidRPr="00241CCF" w:rsidTr="00B82A39">
        <w:tc>
          <w:tcPr>
            <w:tcW w:w="783" w:type="dxa"/>
            <w:shd w:val="clear" w:color="auto" w:fill="D9D9D9" w:themeFill="background1" w:themeFillShade="D9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99" w:type="dxa"/>
            <w:vAlign w:val="center"/>
          </w:tcPr>
          <w:p w:rsidR="00241CCF" w:rsidRPr="00241CCF" w:rsidRDefault="00241CCF" w:rsidP="00241CCF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</w:tbl>
    <w:p w:rsidR="006400A5" w:rsidRDefault="00241CCF">
      <w:pPr>
        <w:rPr>
          <w:rFonts w:ascii="Freestyle Script" w:hAnsi="Freestyle Script"/>
          <w:b/>
          <w:color w:val="808080" w:themeColor="background1" w:themeShade="80"/>
          <w:sz w:val="56"/>
          <w:szCs w:val="56"/>
        </w:rPr>
      </w:pPr>
      <w:r>
        <w:rPr>
          <w:rFonts w:ascii="Freestyle Script" w:hAnsi="Freestyle Script"/>
          <w:b/>
          <w:color w:val="808080" w:themeColor="background1" w:themeShade="80"/>
          <w:sz w:val="56"/>
          <w:szCs w:val="56"/>
        </w:rPr>
        <w:t xml:space="preserve"> </w:t>
      </w:r>
    </w:p>
    <w:p w:rsidR="006400A5" w:rsidRDefault="006400A5" w:rsidP="006400A5">
      <w:pPr>
        <w:spacing w:after="0" w:line="240" w:lineRule="auto"/>
        <w:ind w:left="-993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color w:val="404040" w:themeColor="text1" w:themeTint="BF"/>
          <w:sz w:val="90"/>
          <w:szCs w:val="90"/>
        </w:rPr>
        <w:t>CALENDÁRIOS</w:t>
      </w:r>
      <w:r>
        <w:rPr>
          <w:rFonts w:ascii="Freestyle Script" w:hAnsi="Freestyle Script"/>
          <w:b/>
          <w:sz w:val="96"/>
          <w:szCs w:val="96"/>
        </w:rPr>
        <w:t xml:space="preserve"> </w:t>
      </w:r>
    </w:p>
    <w:tbl>
      <w:tblPr>
        <w:tblStyle w:val="Tabelacomgrade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3"/>
      </w:tblGrid>
      <w:tr w:rsidR="006400A5" w:rsidTr="006400A5">
        <w:tc>
          <w:tcPr>
            <w:tcW w:w="9923" w:type="dxa"/>
          </w:tcPr>
          <w:p w:rsidR="006400A5" w:rsidRDefault="006400A5" w:rsidP="006400A5">
            <w:pPr>
              <w:spacing w:before="240" w:after="240"/>
              <w:jc w:val="center"/>
              <w:rPr>
                <w:rFonts w:ascii="Freestyle Script" w:hAnsi="Freestyle Script"/>
                <w:b/>
                <w:color w:val="808080" w:themeColor="background1" w:themeShade="80"/>
                <w:sz w:val="56"/>
                <w:szCs w:val="56"/>
              </w:rPr>
            </w:pPr>
            <w:r>
              <w:rPr>
                <w:rFonts w:ascii="Freestyle Script" w:hAnsi="Freestyle Script"/>
                <w:b/>
                <w:noProof/>
                <w:color w:val="808080" w:themeColor="background1" w:themeShade="80"/>
                <w:sz w:val="56"/>
                <w:szCs w:val="56"/>
                <w:lang w:eastAsia="pt-PT"/>
              </w:rPr>
              <w:drawing>
                <wp:inline distT="0" distB="0" distL="0" distR="0">
                  <wp:extent cx="5742432" cy="2133600"/>
                  <wp:effectExtent l="19050" t="0" r="0" b="0"/>
                  <wp:docPr id="2" name="Imagem 1" descr="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3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2432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0A5" w:rsidTr="006400A5">
        <w:tc>
          <w:tcPr>
            <w:tcW w:w="9923" w:type="dxa"/>
          </w:tcPr>
          <w:p w:rsidR="006400A5" w:rsidRDefault="006400A5" w:rsidP="006400A5">
            <w:pPr>
              <w:spacing w:before="240" w:after="240"/>
              <w:jc w:val="center"/>
              <w:rPr>
                <w:rFonts w:ascii="Freestyle Script" w:hAnsi="Freestyle Script"/>
                <w:b/>
                <w:color w:val="808080" w:themeColor="background1" w:themeShade="80"/>
                <w:sz w:val="56"/>
                <w:szCs w:val="56"/>
              </w:rPr>
            </w:pPr>
            <w:r>
              <w:rPr>
                <w:rFonts w:ascii="Freestyle Script" w:hAnsi="Freestyle Script"/>
                <w:b/>
                <w:noProof/>
                <w:color w:val="808080" w:themeColor="background1" w:themeShade="80"/>
                <w:sz w:val="56"/>
                <w:szCs w:val="56"/>
                <w:lang w:eastAsia="pt-PT"/>
              </w:rPr>
              <w:drawing>
                <wp:inline distT="0" distB="0" distL="0" distR="0">
                  <wp:extent cx="5715000" cy="2066544"/>
                  <wp:effectExtent l="19050" t="0" r="0" b="0"/>
                  <wp:docPr id="3" name="Imagem 2" descr="2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4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06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0C58" w:rsidRDefault="00241CCF" w:rsidP="004B0C58">
      <w:pPr>
        <w:spacing w:after="0" w:line="240" w:lineRule="auto"/>
        <w:ind w:left="-993"/>
        <w:rPr>
          <w:rFonts w:ascii="Freestyle Script" w:hAnsi="Freestyle Script"/>
          <w:b/>
          <w:color w:val="808080" w:themeColor="background1" w:themeShade="80"/>
          <w:sz w:val="52"/>
          <w:szCs w:val="52"/>
        </w:rPr>
      </w:pPr>
      <w:r>
        <w:rPr>
          <w:rFonts w:ascii="Freestyle Script" w:hAnsi="Freestyle Script"/>
          <w:b/>
          <w:color w:val="808080" w:themeColor="background1" w:themeShade="80"/>
          <w:sz w:val="56"/>
          <w:szCs w:val="56"/>
        </w:rPr>
        <w:br w:type="page"/>
      </w:r>
      <w:r w:rsidR="004B0C58">
        <w:rPr>
          <w:rFonts w:ascii="Freestyle Script" w:hAnsi="Freestyle Script"/>
          <w:b/>
          <w:color w:val="404040" w:themeColor="text1" w:themeTint="BF"/>
          <w:sz w:val="90"/>
          <w:szCs w:val="90"/>
        </w:rPr>
        <w:lastRenderedPageBreak/>
        <w:t>IDENTIFICAÇÃO</w:t>
      </w:r>
      <w:r w:rsidR="004B0C58">
        <w:rPr>
          <w:rFonts w:ascii="Freestyle Script" w:hAnsi="Freestyle Script"/>
          <w:b/>
          <w:sz w:val="96"/>
          <w:szCs w:val="96"/>
        </w:rPr>
        <w:t xml:space="preserve"> </w:t>
      </w:r>
      <w:r w:rsidR="004B0C58">
        <w:rPr>
          <w:rFonts w:ascii="Freestyle Script" w:hAnsi="Freestyle Script"/>
          <w:b/>
          <w:color w:val="808080" w:themeColor="background1" w:themeShade="80"/>
          <w:sz w:val="52"/>
          <w:szCs w:val="52"/>
        </w:rPr>
        <w:t>PESSOAL E PROFISSIONAL</w:t>
      </w:r>
    </w:p>
    <w:tbl>
      <w:tblPr>
        <w:tblStyle w:val="Tabelacomgrade"/>
        <w:tblW w:w="0" w:type="auto"/>
        <w:tblInd w:w="-459" w:type="dxa"/>
        <w:tblBorders>
          <w:top w:val="dotted" w:sz="4" w:space="0" w:color="auto"/>
          <w:left w:val="none" w:sz="0" w:space="0" w:color="auto"/>
          <w:bottom w:val="dotted" w:sz="4" w:space="0" w:color="auto"/>
          <w:right w:val="dotted" w:sz="4" w:space="0" w:color="auto"/>
          <w:insideH w:val="dashSmallGap" w:sz="4" w:space="0" w:color="auto"/>
          <w:insideV w:val="none" w:sz="0" w:space="0" w:color="auto"/>
        </w:tblBorders>
        <w:tblLook w:val="04A0"/>
      </w:tblPr>
      <w:tblGrid>
        <w:gridCol w:w="2977"/>
        <w:gridCol w:w="1276"/>
        <w:gridCol w:w="1417"/>
        <w:gridCol w:w="993"/>
        <w:gridCol w:w="1481"/>
        <w:gridCol w:w="1212"/>
        <w:gridCol w:w="817"/>
      </w:tblGrid>
      <w:tr w:rsidR="00A61214" w:rsidRPr="00803975" w:rsidTr="00EE4563">
        <w:tc>
          <w:tcPr>
            <w:tcW w:w="2977" w:type="dxa"/>
            <w:tcBorders>
              <w:top w:val="nil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Nome</w:t>
            </w:r>
          </w:p>
        </w:tc>
        <w:tc>
          <w:tcPr>
            <w:tcW w:w="1276" w:type="dxa"/>
            <w:tcBorders>
              <w:top w:val="nil"/>
              <w:bottom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bottom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tcBorders>
              <w:top w:val="nil"/>
              <w:bottom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nil"/>
              <w:bottom w:val="dashSmallGap" w:sz="4" w:space="0" w:color="auto"/>
              <w:right w:val="nil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Endereço</w:t>
            </w:r>
          </w:p>
        </w:tc>
        <w:tc>
          <w:tcPr>
            <w:tcW w:w="1276" w:type="dxa"/>
            <w:tcBorders>
              <w:top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tcBorders>
              <w:top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Código Postal </w:t>
            </w:r>
          </w:p>
        </w:tc>
        <w:tc>
          <w:tcPr>
            <w:tcW w:w="1276" w:type="dxa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Freguesia</w:t>
            </w:r>
          </w:p>
        </w:tc>
        <w:tc>
          <w:tcPr>
            <w:tcW w:w="2474" w:type="dxa"/>
            <w:gridSpan w:val="2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Telefone</w:t>
            </w:r>
          </w:p>
        </w:tc>
        <w:tc>
          <w:tcPr>
            <w:tcW w:w="1276" w:type="dxa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Telemóvel</w:t>
            </w:r>
          </w:p>
        </w:tc>
        <w:tc>
          <w:tcPr>
            <w:tcW w:w="2474" w:type="dxa"/>
            <w:gridSpan w:val="2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Endereço eletrónico</w:t>
            </w:r>
          </w:p>
        </w:tc>
        <w:tc>
          <w:tcPr>
            <w:tcW w:w="1276" w:type="dxa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BI / Cartão do cidadão</w:t>
            </w:r>
          </w:p>
        </w:tc>
        <w:tc>
          <w:tcPr>
            <w:tcW w:w="1276" w:type="dxa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Arquivo</w:t>
            </w:r>
          </w:p>
        </w:tc>
        <w:tc>
          <w:tcPr>
            <w:tcW w:w="1417" w:type="dxa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Emissão</w:t>
            </w:r>
            <w:r w:rsidR="00803975"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 </w:t>
            </w:r>
            <w:r w:rsidR="00803975"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  <w:r w:rsid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</w:t>
            </w:r>
            <w:r w:rsidR="00803975"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</w:t>
            </w:r>
            <w:r w:rsidR="00803975"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A61214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Validade </w:t>
            </w:r>
            <w:r w:rsid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  <w:r w:rsid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NIF</w:t>
            </w:r>
          </w:p>
        </w:tc>
        <w:tc>
          <w:tcPr>
            <w:tcW w:w="1276" w:type="dxa"/>
            <w:vAlign w:val="bottom"/>
          </w:tcPr>
          <w:p w:rsidR="00A61214" w:rsidRPr="00803975" w:rsidRDefault="00415392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415392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Bairro Fiscal</w:t>
            </w:r>
          </w:p>
        </w:tc>
        <w:tc>
          <w:tcPr>
            <w:tcW w:w="1417" w:type="dxa"/>
            <w:vAlign w:val="bottom"/>
          </w:tcPr>
          <w:p w:rsidR="00A61214" w:rsidRPr="00803975" w:rsidRDefault="00A61214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A61214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Código</w:t>
            </w: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803975" w:rsidRDefault="00A61214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803975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ADSE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Caixa Geral de Aposentações</w:t>
            </w: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803975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Segurança Social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Associação / Sindicato</w:t>
            </w: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803975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Carta de Condução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Passaporte</w:t>
            </w: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Banco / Agência</w:t>
            </w:r>
          </w:p>
        </w:tc>
        <w:tc>
          <w:tcPr>
            <w:tcW w:w="1276" w:type="dxa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Telefone</w:t>
            </w:r>
          </w:p>
        </w:tc>
        <w:tc>
          <w:tcPr>
            <w:tcW w:w="1417" w:type="dxa"/>
            <w:vAlign w:val="bottom"/>
          </w:tcPr>
          <w:p w:rsidR="00A61214" w:rsidRPr="00803975" w:rsidRDefault="00A61214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NIB</w:t>
            </w: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803975" w:rsidRDefault="00A61214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Banco / Agência</w:t>
            </w:r>
          </w:p>
        </w:tc>
        <w:tc>
          <w:tcPr>
            <w:tcW w:w="1276" w:type="dxa"/>
            <w:vAlign w:val="bottom"/>
          </w:tcPr>
          <w:p w:rsidR="00A61214" w:rsidRPr="00803975" w:rsidRDefault="00A61214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Telefone</w:t>
            </w:r>
          </w:p>
        </w:tc>
        <w:tc>
          <w:tcPr>
            <w:tcW w:w="1417" w:type="dxa"/>
            <w:vAlign w:val="bottom"/>
          </w:tcPr>
          <w:p w:rsidR="00A61214" w:rsidRPr="00803975" w:rsidRDefault="00A61214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A61214" w:rsidRPr="00803975" w:rsidRDefault="00A61214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NIB</w:t>
            </w: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803975" w:rsidRDefault="00A61214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Escola / Colégio</w:t>
            </w:r>
          </w:p>
        </w:tc>
        <w:tc>
          <w:tcPr>
            <w:tcW w:w="1276" w:type="dxa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A61214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A61214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Endereço</w:t>
            </w:r>
          </w:p>
        </w:tc>
        <w:tc>
          <w:tcPr>
            <w:tcW w:w="1276" w:type="dxa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A61214" w:rsidRPr="00803975" w:rsidRDefault="00A61214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803975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Código Postal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Freguesia</w:t>
            </w:r>
          </w:p>
        </w:tc>
        <w:tc>
          <w:tcPr>
            <w:tcW w:w="2474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803975" w:rsidRPr="00803975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Telefone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Fax</w:t>
            </w:r>
          </w:p>
        </w:tc>
        <w:tc>
          <w:tcPr>
            <w:tcW w:w="2474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803975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Endereço eletrónico / site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74" w:type="dxa"/>
            <w:gridSpan w:val="2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029" w:type="dxa"/>
            <w:gridSpan w:val="2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Escolas onde lecionei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Data 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 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Data 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 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Data 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 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Data 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 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Cargos desempenhados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Data 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 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Data 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 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 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 </w:t>
            </w:r>
            <w:r w:rsidRPr="00A61214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−</w:t>
            </w: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EE4563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Médico de família</w:t>
            </w:r>
          </w:p>
        </w:tc>
        <w:tc>
          <w:tcPr>
            <w:tcW w:w="1276" w:type="dxa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Telefone</w:t>
            </w:r>
          </w:p>
        </w:tc>
        <w:tc>
          <w:tcPr>
            <w:tcW w:w="2693" w:type="dxa"/>
            <w:gridSpan w:val="2"/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USF / Centro de Saúde</w:t>
            </w: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522338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Em caso de emergência, prevenir</w:t>
            </w:r>
          </w:p>
        </w:tc>
        <w:tc>
          <w:tcPr>
            <w:tcW w:w="1276" w:type="dxa"/>
            <w:tcBorders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Telefone</w:t>
            </w:r>
          </w:p>
        </w:tc>
        <w:tc>
          <w:tcPr>
            <w:tcW w:w="2693" w:type="dxa"/>
            <w:gridSpan w:val="2"/>
            <w:tcBorders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1D7A2A"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Médico especialista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Telefone</w:t>
            </w:r>
          </w:p>
        </w:tc>
        <w:tc>
          <w:tcPr>
            <w:tcW w:w="269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803975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Parentesco</w:t>
            </w:r>
          </w:p>
        </w:tc>
        <w:tc>
          <w:tcPr>
            <w:tcW w:w="817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415392" w:rsidRPr="00A61214" w:rsidTr="001D7A2A">
        <w:tc>
          <w:tcPr>
            <w:tcW w:w="2977" w:type="dxa"/>
            <w:tcBorders>
              <w:top w:val="dashSmallGap" w:sz="4" w:space="0" w:color="auto"/>
              <w:bottom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dashSmallGap" w:sz="4" w:space="0" w:color="auto"/>
              <w:bottom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dashSmallGap" w:sz="4" w:space="0" w:color="auto"/>
              <w:bottom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dashSmallGap" w:sz="4" w:space="0" w:color="auto"/>
              <w:bottom w:val="nil"/>
              <w:right w:val="nil"/>
            </w:tcBorders>
            <w:vAlign w:val="bottom"/>
          </w:tcPr>
          <w:p w:rsidR="00803975" w:rsidRPr="00803975" w:rsidRDefault="00803975" w:rsidP="00522338">
            <w:pPr>
              <w:autoSpaceDE w:val="0"/>
              <w:autoSpaceDN w:val="0"/>
              <w:adjustRightInd w:val="0"/>
              <w:spacing w:before="200" w:line="276" w:lineRule="auto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</w:tr>
    </w:tbl>
    <w:p w:rsidR="00493F02" w:rsidRDefault="00493F02">
      <w:pPr>
        <w:rPr>
          <w:rFonts w:ascii="Freestyle Script" w:hAnsi="Freestyle Script"/>
          <w:b/>
          <w:color w:val="808080" w:themeColor="background1" w:themeShade="80"/>
          <w:sz w:val="52"/>
          <w:szCs w:val="52"/>
        </w:rPr>
      </w:pPr>
    </w:p>
    <w:tbl>
      <w:tblPr>
        <w:tblStyle w:val="Tabelacomgrade"/>
        <w:tblW w:w="11873" w:type="dxa"/>
        <w:tblInd w:w="-459" w:type="dxa"/>
        <w:tblLook w:val="04A0"/>
      </w:tblPr>
      <w:tblGrid>
        <w:gridCol w:w="534"/>
        <w:gridCol w:w="9389"/>
        <w:gridCol w:w="1950"/>
      </w:tblGrid>
      <w:tr w:rsidR="00CB303A" w:rsidRPr="00493F02" w:rsidTr="00CB303A">
        <w:tc>
          <w:tcPr>
            <w:tcW w:w="534" w:type="dxa"/>
            <w:tcBorders>
              <w:top w:val="single" w:sz="4" w:space="0" w:color="auto"/>
              <w:bottom w:val="nil"/>
              <w:right w:val="nil"/>
            </w:tcBorders>
          </w:tcPr>
          <w:p w:rsidR="00CB303A" w:rsidRPr="00493F02" w:rsidRDefault="00CB303A" w:rsidP="00493F02">
            <w:pPr>
              <w:spacing w:before="240" w:after="36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</w:p>
        </w:tc>
        <w:tc>
          <w:tcPr>
            <w:tcW w:w="9389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B303A" w:rsidRPr="00493F02" w:rsidRDefault="00CB303A" w:rsidP="00DF7BB1">
            <w:pPr>
              <w:spacing w:before="240" w:after="360"/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  <w:r w:rsidRPr="00493F02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Curr</w:t>
            </w:r>
            <w:r w:rsidR="00DF7BB1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í</w:t>
            </w:r>
            <w:r w:rsidRPr="00493F02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culo / Avalia</w:t>
            </w:r>
            <w:r w:rsidR="00DF7BB1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çã</w:t>
            </w:r>
            <w:r w:rsidRPr="00493F02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 de Desempenho Docente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CB303A" w:rsidRPr="00493F02" w:rsidTr="00CB303A">
        <w:tc>
          <w:tcPr>
            <w:tcW w:w="534" w:type="dxa"/>
            <w:tcBorders>
              <w:top w:val="nil"/>
              <w:bottom w:val="single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9389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303A" w:rsidRPr="00493F02" w:rsidRDefault="00CB303A" w:rsidP="00493F0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</w:tbl>
    <w:p w:rsidR="004B0C58" w:rsidRDefault="004B0C58">
      <w:pPr>
        <w:rPr>
          <w:rFonts w:ascii="Freestyle Script" w:hAnsi="Freestyle Script"/>
          <w:b/>
          <w:color w:val="808080" w:themeColor="background1" w:themeShade="80"/>
          <w:sz w:val="52"/>
          <w:szCs w:val="52"/>
        </w:rPr>
      </w:pPr>
      <w:r>
        <w:rPr>
          <w:rFonts w:ascii="Freestyle Script" w:hAnsi="Freestyle Script"/>
          <w:b/>
          <w:color w:val="808080" w:themeColor="background1" w:themeShade="80"/>
          <w:sz w:val="52"/>
          <w:szCs w:val="52"/>
        </w:rPr>
        <w:br w:type="page"/>
      </w:r>
    </w:p>
    <w:p w:rsidR="004B0C58" w:rsidRDefault="004B0C58" w:rsidP="004B0C58">
      <w:pPr>
        <w:spacing w:after="0" w:line="240" w:lineRule="auto"/>
        <w:ind w:left="-993"/>
        <w:rPr>
          <w:rFonts w:ascii="Freestyle Script" w:hAnsi="Freestyle Script"/>
          <w:b/>
          <w:color w:val="808080" w:themeColor="background1" w:themeShade="80"/>
          <w:sz w:val="56"/>
          <w:szCs w:val="56"/>
        </w:rPr>
      </w:pPr>
    </w:p>
    <w:tbl>
      <w:tblPr>
        <w:tblStyle w:val="Tabelacomgrade"/>
        <w:tblW w:w="10632" w:type="dxa"/>
        <w:tblInd w:w="-1593" w:type="dxa"/>
        <w:tblLook w:val="04A0"/>
      </w:tblPr>
      <w:tblGrid>
        <w:gridCol w:w="992"/>
        <w:gridCol w:w="8931"/>
        <w:gridCol w:w="709"/>
      </w:tblGrid>
      <w:tr w:rsidR="00DF7BB1" w:rsidRPr="00DF7BB1" w:rsidTr="00DF7BB1">
        <w:tc>
          <w:tcPr>
            <w:tcW w:w="992" w:type="dxa"/>
            <w:tcBorders>
              <w:top w:val="single" w:sz="4" w:space="0" w:color="auto"/>
              <w:bottom w:val="nil"/>
              <w:right w:val="nil"/>
            </w:tcBorders>
          </w:tcPr>
          <w:p w:rsidR="00DF7BB1" w:rsidRPr="00DF7BB1" w:rsidRDefault="00DF7BB1" w:rsidP="00547392">
            <w:pPr>
              <w:spacing w:before="240" w:after="36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DF7BB1" w:rsidRPr="00DF7BB1" w:rsidRDefault="00DF7BB1" w:rsidP="00DF7BB1">
            <w:pPr>
              <w:spacing w:before="240" w:after="360"/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  <w:r w:rsidRPr="00DF7BB1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A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çõ</w:t>
            </w:r>
            <w:r w:rsidRPr="00DF7BB1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forma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çã</w:t>
            </w:r>
            <w:r w:rsidRPr="00DF7BB1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 que frequentei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  <w:tr w:rsidR="00DF7BB1" w:rsidRPr="00DF7BB1" w:rsidTr="00DF7BB1">
        <w:tc>
          <w:tcPr>
            <w:tcW w:w="992" w:type="dxa"/>
            <w:tcBorders>
              <w:top w:val="nil"/>
              <w:bottom w:val="single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893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 w:val="34"/>
                <w:szCs w:val="3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7BB1" w:rsidRPr="00DF7BB1" w:rsidRDefault="00DF7BB1" w:rsidP="00547392">
            <w:p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</w:pPr>
          </w:p>
        </w:tc>
      </w:tr>
    </w:tbl>
    <w:p w:rsidR="003E0758" w:rsidRDefault="003E0758" w:rsidP="004B0C58">
      <w:pPr>
        <w:spacing w:after="0" w:line="240" w:lineRule="auto"/>
        <w:ind w:left="-993"/>
        <w:rPr>
          <w:rFonts w:ascii="Freestyle Script" w:hAnsi="Freestyle Script"/>
          <w:b/>
          <w:color w:val="808080" w:themeColor="background1" w:themeShade="80"/>
          <w:sz w:val="56"/>
          <w:szCs w:val="56"/>
        </w:rPr>
        <w:sectPr w:rsidR="003E0758" w:rsidSect="00803975">
          <w:headerReference w:type="default" r:id="rId9"/>
          <w:footerReference w:type="default" r:id="rId10"/>
          <w:pgSz w:w="11906" w:h="16838"/>
          <w:pgMar w:top="993" w:right="707" w:bottom="993" w:left="1701" w:header="708" w:footer="708" w:gutter="0"/>
          <w:pgNumType w:start="1"/>
          <w:cols w:space="708"/>
          <w:docGrid w:linePitch="360"/>
        </w:sectPr>
      </w:pPr>
    </w:p>
    <w:p w:rsidR="00DF7BB1" w:rsidRDefault="00DF7BB1" w:rsidP="004B0C58">
      <w:pPr>
        <w:spacing w:after="0" w:line="240" w:lineRule="auto"/>
        <w:ind w:left="-993"/>
        <w:rPr>
          <w:rFonts w:ascii="Freestyle Script" w:hAnsi="Freestyle Script"/>
          <w:b/>
          <w:color w:val="808080" w:themeColor="background1" w:themeShade="80"/>
          <w:sz w:val="56"/>
          <w:szCs w:val="56"/>
        </w:rPr>
      </w:pPr>
    </w:p>
    <w:p w:rsidR="00DF7BB1" w:rsidRDefault="00DF7BB1" w:rsidP="00DF7BB1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</w:p>
    <w:p w:rsidR="00DF7BB1" w:rsidRDefault="00DF7BB1" w:rsidP="00DF7BB1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</w:p>
    <w:p w:rsidR="00DF7BB1" w:rsidRDefault="00DF7BB1" w:rsidP="00DF7BB1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80"/>
          <w:szCs w:val="80"/>
        </w:rPr>
      </w:pPr>
      <w:r w:rsidRPr="00F10C9D">
        <w:rPr>
          <w:rFonts w:ascii="Freestyle Script" w:hAnsi="Freestyle Script"/>
          <w:b/>
          <w:color w:val="404040" w:themeColor="text1" w:themeTint="BF"/>
          <w:sz w:val="144"/>
          <w:szCs w:val="144"/>
        </w:rPr>
        <w:t>AGENDA</w:t>
      </w:r>
      <w:r w:rsidRPr="00F10C9D">
        <w:rPr>
          <w:rFonts w:ascii="Freestyle Script" w:hAnsi="Freestyle Script"/>
          <w:b/>
          <w:color w:val="404040" w:themeColor="text1" w:themeTint="BF"/>
          <w:sz w:val="80"/>
          <w:szCs w:val="80"/>
        </w:rPr>
        <w:t xml:space="preserve"> </w:t>
      </w:r>
    </w:p>
    <w:p w:rsidR="00DF7BB1" w:rsidRDefault="00DF7BB1" w:rsidP="00DF7BB1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80"/>
          <w:szCs w:val="80"/>
        </w:rPr>
      </w:pPr>
      <w:r>
        <w:rPr>
          <w:rFonts w:ascii="Freestyle Script" w:hAnsi="Freestyle Script"/>
          <w:b/>
          <w:color w:val="404040" w:themeColor="text1" w:themeTint="BF"/>
          <w:sz w:val="144"/>
          <w:szCs w:val="144"/>
        </w:rPr>
        <w:t>A</w:t>
      </w:r>
      <w:r w:rsidRPr="00DF7BB1">
        <w:rPr>
          <w:rFonts w:ascii="Freestyle Script" w:hAnsi="Freestyle Script"/>
          <w:b/>
          <w:color w:val="404040" w:themeColor="text1" w:themeTint="BF"/>
          <w:sz w:val="144"/>
          <w:szCs w:val="144"/>
        </w:rPr>
        <w:t>NUAL</w:t>
      </w:r>
    </w:p>
    <w:p w:rsidR="003E0758" w:rsidRDefault="003E0758" w:rsidP="00DF7BB1">
      <w:pPr>
        <w:rPr>
          <w:rFonts w:ascii="Freestyle Script" w:hAnsi="Freestyle Script"/>
          <w:b/>
          <w:color w:val="404040" w:themeColor="text1" w:themeTint="BF"/>
          <w:sz w:val="96"/>
          <w:szCs w:val="96"/>
        </w:rPr>
      </w:pPr>
    </w:p>
    <w:p w:rsidR="003E0758" w:rsidRDefault="003E0758">
      <w:pPr>
        <w:rPr>
          <w:rFonts w:ascii="Freestyle Script" w:hAnsi="Freestyle Script"/>
          <w:sz w:val="96"/>
          <w:szCs w:val="96"/>
        </w:rPr>
      </w:pPr>
      <w:r>
        <w:rPr>
          <w:rFonts w:ascii="Freestyle Script" w:hAnsi="Freestyle Script"/>
          <w:sz w:val="96"/>
          <w:szCs w:val="96"/>
        </w:rPr>
        <w:br w:type="page"/>
      </w:r>
    </w:p>
    <w:p w:rsidR="003E0758" w:rsidRPr="00557ED9" w:rsidRDefault="003E0758" w:rsidP="003E0758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 w:rsidRPr="00557ED9">
        <w:rPr>
          <w:rFonts w:ascii="Freestyle Script" w:hAnsi="Freestyle Script"/>
          <w:b/>
          <w:sz w:val="96"/>
          <w:szCs w:val="96"/>
        </w:rPr>
        <w:lastRenderedPageBreak/>
        <w:t>SETEMBRO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3E0758" w:rsidRPr="00BF00CE" w:rsidTr="00547392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432BE" w:rsidRDefault="003E0758" w:rsidP="00547392">
            <w:pPr>
              <w:spacing w:before="120"/>
              <w:ind w:right="-57"/>
              <w:rPr>
                <w:rFonts w:ascii="AcadEref" w:hAnsi="AcadEref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Eslováquia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Dia da Constituição, 1992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 xml:space="preserve"> | </w:t>
            </w: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Usbequistão 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>Dia da Independência, 1991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BF00CE" w:rsidRDefault="003E0758" w:rsidP="00547392">
            <w:pPr>
              <w:spacing w:before="120"/>
              <w:rPr>
                <w:rFonts w:ascii="Arial" w:hAnsi="Arial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Coreia do Norte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Fundação da República, 1948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 xml:space="preserve"> | </w:t>
            </w: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Tajiquistão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1991</w:t>
            </w:r>
          </w:p>
        </w:tc>
      </w:tr>
      <w:tr w:rsidR="003E0758" w:rsidRPr="00BF00CE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BF00CE" w:rsidRDefault="003E0758" w:rsidP="00547392">
            <w:pPr>
              <w:spacing w:before="120"/>
              <w:rPr>
                <w:rFonts w:ascii="Arial" w:hAnsi="Arial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Vietname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Dia 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>Nacional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, 1945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BF00CE" w:rsidRDefault="003E0758" w:rsidP="00547392">
            <w:pPr>
              <w:rPr>
                <w:rFonts w:ascii="Arial" w:hAnsi="Arial" w:cs="Arial"/>
                <w:szCs w:val="18"/>
              </w:rPr>
            </w:pPr>
          </w:p>
        </w:tc>
      </w:tr>
      <w:tr w:rsidR="003E0758" w:rsidRPr="00BF00CE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BF00CE" w:rsidRDefault="003E0758" w:rsidP="00547392">
            <w:pPr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Qatar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1971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 xml:space="preserve"> | </w:t>
            </w: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San Marino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Fundação da República, 301 d. C.</w:t>
            </w:r>
          </w:p>
          <w:p w:rsidR="003E0758" w:rsidRPr="00BF00CE" w:rsidRDefault="003E0758" w:rsidP="00547392">
            <w:pPr>
              <w:tabs>
                <w:tab w:val="left" w:pos="1193"/>
              </w:tabs>
              <w:rPr>
                <w:rFonts w:ascii="Arial" w:hAnsi="Arial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Silves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BF00CE" w:rsidRDefault="003E0758" w:rsidP="00547392">
            <w:pPr>
              <w:spacing w:before="120"/>
              <w:rPr>
                <w:rFonts w:ascii="Arial" w:hAnsi="Arial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Amadora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</w:t>
            </w:r>
          </w:p>
        </w:tc>
      </w:tr>
      <w:tr w:rsidR="003E0758" w:rsidRPr="00BF00CE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2133B3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BF00CE" w:rsidRDefault="003E0758" w:rsidP="00547392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BF00CE" w:rsidRDefault="003E0758" w:rsidP="00547392">
            <w:pPr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Dia Internacional da Juventude (Assembleia Geral das Nações Unidas, 1999)</w:t>
            </w:r>
          </w:p>
        </w:tc>
      </w:tr>
      <w:tr w:rsidR="003E0758" w:rsidRPr="00BF00CE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2133B3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D1495F" w:rsidRDefault="003E0758" w:rsidP="00547392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D1495F" w:rsidRDefault="003E0758" w:rsidP="00547392">
            <w:pPr>
              <w:rPr>
                <w:rFonts w:ascii="Arial" w:hAnsi="Arial" w:cs="Arial"/>
                <w:szCs w:val="18"/>
              </w:rPr>
            </w:pPr>
          </w:p>
        </w:tc>
      </w:tr>
      <w:tr w:rsidR="003E0758" w:rsidRPr="00BF00CE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2133B3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Suazilândia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1968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D1495F" w:rsidRDefault="003E0758" w:rsidP="00547392">
            <w:pPr>
              <w:rPr>
                <w:rFonts w:ascii="Arial" w:hAnsi="Arial" w:cs="Arial"/>
                <w:szCs w:val="18"/>
              </w:rPr>
            </w:pPr>
          </w:p>
        </w:tc>
      </w:tr>
      <w:tr w:rsidR="003E0758" w:rsidRPr="00BF00CE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Brasil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1822 | Vendas Novas e Faro feriado municipal</w:t>
            </w:r>
          </w:p>
          <w:p w:rsidR="003E0758" w:rsidRPr="00D1495F" w:rsidRDefault="003E0758" w:rsidP="00547392">
            <w:pPr>
              <w:rPr>
                <w:rFonts w:ascii="Arial" w:hAnsi="Arial" w:cs="Arial"/>
                <w:szCs w:val="18"/>
              </w:rPr>
            </w:pPr>
          </w:p>
          <w:p w:rsidR="003E0758" w:rsidRPr="00D1495F" w:rsidRDefault="003E0758" w:rsidP="00547392">
            <w:pPr>
              <w:rPr>
                <w:rFonts w:ascii="Arial" w:hAnsi="Arial" w:cs="Arial"/>
                <w:szCs w:val="18"/>
              </w:rPr>
            </w:pPr>
          </w:p>
          <w:p w:rsidR="003E0758" w:rsidRPr="00D1495F" w:rsidRDefault="003E0758" w:rsidP="00547392">
            <w:pPr>
              <w:tabs>
                <w:tab w:val="left" w:pos="1827"/>
              </w:tabs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Costa Rica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1821 | El Salvador Dia da Independência, 1821</w:t>
            </w:r>
          </w:p>
          <w:p w:rsidR="003E0758" w:rsidRPr="00D1495F" w:rsidRDefault="003E0758" w:rsidP="00547392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Guatemala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1821 | Honduras Dia da Independência, 1821</w:t>
            </w:r>
          </w:p>
          <w:p w:rsidR="003E0758" w:rsidRPr="00D1495F" w:rsidRDefault="003E0758" w:rsidP="00547392">
            <w:pPr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Nicarágua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1821 | Setúbal feriado municipal</w:t>
            </w:r>
          </w:p>
        </w:tc>
      </w:tr>
      <w:tr w:rsidR="003E0758" w:rsidRPr="00BF00CE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Andorra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Nossa Senhora de Meritxel | Macedónia Dia da Independência, 1991 |</w:t>
            </w:r>
          </w:p>
          <w:p w:rsidR="003E0758" w:rsidRPr="00D1495F" w:rsidRDefault="003E0758" w:rsidP="0054739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Lagoa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Lamego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Mangualde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Marco de Canaveses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Murtosa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</w:p>
          <w:p w:rsidR="003E0758" w:rsidRPr="00D1495F" w:rsidRDefault="003E0758" w:rsidP="005473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Montemor</w:t>
            </w:r>
            <w:r w:rsidRPr="00D1495F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Pr="00D1495F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Velho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Odemira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Ourique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Marvão 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e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Ponta do Sol</w:t>
            </w:r>
          </w:p>
          <w:p w:rsidR="003E0758" w:rsidRPr="00D1495F" w:rsidRDefault="003E0758" w:rsidP="00547392">
            <w:pPr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 | Dia Internacional da Alfabetização (UNESCO, 1965)</w:t>
            </w:r>
          </w:p>
          <w:p w:rsidR="003E0758" w:rsidRPr="00D1495F" w:rsidRDefault="003E0758" w:rsidP="00547392">
            <w:pPr>
              <w:rPr>
                <w:rFonts w:ascii="Arial" w:hAnsi="Arial" w:cs="Arial"/>
                <w:szCs w:val="18"/>
              </w:rPr>
            </w:pPr>
          </w:p>
          <w:p w:rsidR="003E0758" w:rsidRPr="00D1495F" w:rsidRDefault="003E0758" w:rsidP="00547392">
            <w:pPr>
              <w:rPr>
                <w:rFonts w:ascii="Arial" w:hAnsi="Arial" w:cs="Arial"/>
                <w:szCs w:val="18"/>
              </w:rPr>
            </w:pPr>
          </w:p>
          <w:p w:rsidR="003E0758" w:rsidRPr="00D1495F" w:rsidRDefault="003E0758" w:rsidP="00547392">
            <w:pPr>
              <w:tabs>
                <w:tab w:val="left" w:pos="1257"/>
              </w:tabs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México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1810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 |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Papua</w:t>
            </w:r>
            <w:r w:rsidRPr="00D1495F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Nova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Guiné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Independência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1975 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Tondela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 | Dia Internacional da Proteção da Camada de Ozono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(ONU, 1994)</w:t>
            </w:r>
          </w:p>
        </w:tc>
      </w:tr>
      <w:tr w:rsidR="003E0758" w:rsidRPr="00BF00CE" w:rsidTr="00547392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3E0758" w:rsidRPr="00BF00CE" w:rsidRDefault="003E0758" w:rsidP="00547392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3E0758" w:rsidRPr="00D1495F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3E0758" w:rsidRPr="00BF00CE" w:rsidRDefault="003E0758" w:rsidP="00547392">
            <w:pPr>
              <w:rPr>
                <w:rFonts w:ascii="Arial" w:hAnsi="Arial" w:cs="Arial"/>
                <w:szCs w:val="18"/>
              </w:rPr>
            </w:pPr>
          </w:p>
        </w:tc>
      </w:tr>
    </w:tbl>
    <w:p w:rsidR="003E0758" w:rsidRDefault="003E0758" w:rsidP="003E0758">
      <w:pPr>
        <w:rPr>
          <w:szCs w:val="18"/>
        </w:rPr>
      </w:pPr>
      <w:r>
        <w:rPr>
          <w:szCs w:val="18"/>
        </w:rPr>
        <w:br w:type="page"/>
      </w:r>
    </w:p>
    <w:p w:rsidR="00A76B92" w:rsidRDefault="00A76B92" w:rsidP="003E0758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4"/>
          <w:szCs w:val="14"/>
        </w:rPr>
      </w:pPr>
    </w:p>
    <w:p w:rsidR="00A76B92" w:rsidRDefault="00A76B92" w:rsidP="003E0758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4"/>
          <w:szCs w:val="14"/>
        </w:rPr>
      </w:pPr>
    </w:p>
    <w:p w:rsidR="003E0758" w:rsidRPr="00CF596A" w:rsidRDefault="003E0758" w:rsidP="003E0758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4"/>
          <w:szCs w:val="14"/>
        </w:rPr>
      </w:pPr>
      <w:r w:rsidRPr="00CF596A">
        <w:rPr>
          <w:rFonts w:ascii="Arial" w:hAnsi="Arial" w:cs="Arial"/>
          <w:color w:val="000000"/>
          <w:sz w:val="14"/>
          <w:szCs w:val="14"/>
        </w:rPr>
        <w:t>"[…] tudo o que é humano importa à Geografia desde que, direta ou</w:t>
      </w:r>
    </w:p>
    <w:p w:rsidR="003E0758" w:rsidRPr="00CF596A" w:rsidRDefault="003E0758" w:rsidP="003E0758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4"/>
          <w:szCs w:val="14"/>
        </w:rPr>
      </w:pPr>
      <w:r w:rsidRPr="00CF596A">
        <w:rPr>
          <w:rFonts w:ascii="Arial" w:hAnsi="Arial" w:cs="Arial"/>
          <w:color w:val="000000"/>
          <w:sz w:val="14"/>
          <w:szCs w:val="14"/>
        </w:rPr>
        <w:t>indiretamente, tenha reflexo no aspeto das paisagens.”</w:t>
      </w:r>
    </w:p>
    <w:p w:rsidR="003E0758" w:rsidRDefault="003E0758" w:rsidP="003E0758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2"/>
          <w:szCs w:val="12"/>
        </w:rPr>
      </w:pPr>
      <w:r w:rsidRPr="00CF596A">
        <w:rPr>
          <w:rFonts w:ascii="Arial" w:hAnsi="Arial" w:cs="Arial"/>
          <w:color w:val="000000"/>
          <w:sz w:val="12"/>
          <w:szCs w:val="12"/>
        </w:rPr>
        <w:t xml:space="preserve">Orlando Ribeiro – “Geografia Humana”, </w:t>
      </w:r>
      <w:r w:rsidRPr="00CF596A">
        <w:rPr>
          <w:rFonts w:ascii="Arial" w:hAnsi="Arial" w:cs="Arial"/>
          <w:i/>
          <w:iCs/>
          <w:color w:val="000000"/>
          <w:sz w:val="12"/>
          <w:szCs w:val="12"/>
        </w:rPr>
        <w:t xml:space="preserve">O Ensino da Geografia, </w:t>
      </w:r>
      <w:r w:rsidRPr="00CF596A">
        <w:rPr>
          <w:rFonts w:ascii="Arial" w:hAnsi="Arial" w:cs="Arial"/>
          <w:color w:val="000000"/>
          <w:sz w:val="12"/>
          <w:szCs w:val="12"/>
        </w:rPr>
        <w:t>Porto Editora, 2011.</w:t>
      </w:r>
    </w:p>
    <w:p w:rsidR="003E0758" w:rsidRPr="00CF596A" w:rsidRDefault="003E0758" w:rsidP="003E075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2"/>
          <w:szCs w:val="12"/>
        </w:rPr>
      </w:pP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3E0758" w:rsidRPr="00BF00CE" w:rsidTr="00547392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0B1D5B" w:rsidRDefault="003E0758" w:rsidP="00547392">
            <w:pPr>
              <w:spacing w:before="120"/>
              <w:ind w:right="-57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Chile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1810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 Narrow" w:hAnsi="Arial Narrow" w:cs="MyriadPro-LightCond"/>
                <w:sz w:val="14"/>
                <w:szCs w:val="14"/>
              </w:rPr>
              <w:t>Dia Europeu das Línguas (Conselho da Europa e União Europeia, 2001)</w:t>
            </w: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0B1D5B" w:rsidRDefault="003E0758" w:rsidP="00547392">
            <w:pPr>
              <w:tabs>
                <w:tab w:val="left" w:pos="1193"/>
              </w:tabs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São Cristóvão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Nevis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1983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de Rei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 Narrow" w:hAnsi="Arial Narrow" w:cs="MyriadPro-LightCond"/>
                <w:sz w:val="14"/>
                <w:szCs w:val="14"/>
              </w:rPr>
              <w:t>Dia Mundial do Turismo (Organização Mundial de Turismo, 1980)</w:t>
            </w: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Ponte de Lima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  <w:p w:rsidR="003E0758" w:rsidRPr="000B1D5B" w:rsidRDefault="003E0758" w:rsidP="00547392">
            <w:pPr>
              <w:tabs>
                <w:tab w:val="left" w:pos="1204"/>
              </w:tabs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 Narrow" w:hAnsi="Arial Narrow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0B1D5B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Arménia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1991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Malta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1964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Belize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da Independência, 1981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Sever do Vouga, Soure e Viseu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da Paz (ONU, 1981)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0B1D5B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Cabeceiras de Basto, Fornos de Algodres, Penela, Resende e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Tarouca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0B1D5B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Mali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1960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Sardoal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Europeu sem Carros (2000)</w:t>
            </w:r>
          </w:p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  <w:p w:rsidR="003E0758" w:rsidRPr="000B1D5B" w:rsidRDefault="003E0758" w:rsidP="00547392">
            <w:pPr>
              <w:spacing w:before="120"/>
              <w:jc w:val="center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0B1D5B" w:rsidRDefault="003E0758" w:rsidP="00547392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0B1D5B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Botswana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1966</w:t>
            </w:r>
          </w:p>
        </w:tc>
      </w:tr>
      <w:tr w:rsidR="003E0758" w:rsidRPr="00BF00CE" w:rsidTr="00547392">
        <w:trPr>
          <w:trHeight w:val="374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3E0758" w:rsidRPr="000B1D5B" w:rsidRDefault="003E0758" w:rsidP="00547392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Arábia Saudita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Unificação do Reino, 1932 | chegada dos Portugueses ao Japão (1543)</w:t>
            </w: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  <w:vAlign w:val="bottom"/>
          </w:tcPr>
          <w:p w:rsidR="003E0758" w:rsidRPr="00D61C45" w:rsidRDefault="003E0758" w:rsidP="00547392">
            <w:pPr>
              <w:spacing w:before="120"/>
              <w:rPr>
                <w:rFonts w:ascii="Arial" w:hAnsi="Arial" w:cs="Arial"/>
                <w:szCs w:val="18"/>
              </w:rPr>
            </w:pPr>
            <w:r w:rsidRPr="00D61C45">
              <w:rPr>
                <w:rFonts w:ascii="Arial" w:hAnsi="Arial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3E0758" w:rsidRPr="00BF00CE" w:rsidTr="00547392">
        <w:trPr>
          <w:trHeight w:val="754"/>
        </w:trPr>
        <w:tc>
          <w:tcPr>
            <w:tcW w:w="461" w:type="dxa"/>
            <w:vMerge/>
            <w:tcBorders>
              <w:right w:val="nil"/>
            </w:tcBorders>
          </w:tcPr>
          <w:p w:rsidR="003E0758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E0758" w:rsidRPr="000B1D5B" w:rsidRDefault="003E0758" w:rsidP="00547392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</w:tcPr>
          <w:p w:rsidR="003E0758" w:rsidRPr="00D61C45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D61C45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da Povoação</w:t>
            </w:r>
            <w:r w:rsidRPr="00D61C45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segunda</w:t>
            </w:r>
            <w:r w:rsidRPr="00D61C45">
              <w:rPr>
                <w:rFonts w:ascii="Arial Narrow" w:eastAsia="MS Gothic" w:hAnsi="MS Gothic" w:cs="Arial"/>
                <w:color w:val="000000"/>
                <w:sz w:val="14"/>
                <w:szCs w:val="14"/>
              </w:rPr>
              <w:t>‑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após o 1.º domingo de setembro, feriado municipal</w:t>
            </w:r>
          </w:p>
          <w:p w:rsidR="003E0758" w:rsidRPr="00D61C45" w:rsidRDefault="003E0758" w:rsidP="003104DA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Cs w:val="18"/>
              </w:rPr>
            </w:pPr>
            <w:r w:rsidRPr="00D61C45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Alcoutim</w:t>
            </w:r>
            <w:r w:rsidRPr="00D61C45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sexta</w:t>
            </w:r>
            <w:r w:rsidRPr="00D61C45">
              <w:rPr>
                <w:rFonts w:ascii="Arial Narrow" w:eastAsia="MS Gothic" w:hAnsi="MS Gothic" w:cs="Arial"/>
                <w:color w:val="000000"/>
                <w:sz w:val="14"/>
                <w:szCs w:val="14"/>
              </w:rPr>
              <w:t>‑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após o 1.º domingo de setembro, feriado municipal | </w:t>
            </w:r>
            <w:r w:rsidRPr="00D61C45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Moita</w:t>
            </w:r>
            <w:r w:rsidRPr="00D61C45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terca</w:t>
            </w:r>
            <w:r w:rsidRPr="00D61C45">
              <w:rPr>
                <w:rFonts w:ascii="Arial Narrow" w:eastAsia="MS Gothic" w:hAnsi="MS Gothic" w:cs="Arial"/>
                <w:color w:val="000000"/>
                <w:sz w:val="14"/>
                <w:szCs w:val="14"/>
              </w:rPr>
              <w:t>‑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após o 2.º domingo de setembro feriado municipal | última semana de setembro, Dia Mundial do Mar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(Organização Marítima Internacional)</w:t>
            </w:r>
          </w:p>
        </w:tc>
      </w:tr>
      <w:tr w:rsidR="003E0758" w:rsidRPr="00BF00CE" w:rsidTr="00547392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3E0758" w:rsidRPr="000B1D5B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Guine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-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Bissau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1973</w:t>
            </w:r>
          </w:p>
        </w:tc>
        <w:tc>
          <w:tcPr>
            <w:tcW w:w="4021" w:type="dxa"/>
            <w:gridSpan w:val="2"/>
          </w:tcPr>
          <w:p w:rsidR="003E0758" w:rsidRPr="00D1495F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3E0758" w:rsidRPr="00BF00CE" w:rsidTr="00547392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3E0758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E0758" w:rsidRPr="00D1495F" w:rsidRDefault="003E0758" w:rsidP="00547392">
            <w:pPr>
              <w:tabs>
                <w:tab w:val="left" w:pos="1257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3E0758" w:rsidRPr="00D1495F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3E0758" w:rsidRPr="00BF00CE" w:rsidTr="00547392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3E0758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E0758" w:rsidRPr="00D1495F" w:rsidRDefault="003E0758" w:rsidP="00547392">
            <w:pPr>
              <w:tabs>
                <w:tab w:val="left" w:pos="1257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3E0758" w:rsidRPr="00D1495F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3E0758" w:rsidRPr="00BF00CE" w:rsidTr="00547392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3E0758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E0758" w:rsidRPr="00D1495F" w:rsidRDefault="003E0758" w:rsidP="00547392">
            <w:pPr>
              <w:tabs>
                <w:tab w:val="left" w:pos="1257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3E0758" w:rsidRPr="00D1495F" w:rsidRDefault="003E0758" w:rsidP="0054739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3E0758" w:rsidRPr="00BF00CE" w:rsidTr="00547392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3E0758" w:rsidRPr="002133B3" w:rsidRDefault="003E0758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3E0758" w:rsidRPr="00BF00CE" w:rsidRDefault="003E0758" w:rsidP="00547392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3E0758" w:rsidRPr="00BF00CE" w:rsidRDefault="003E0758" w:rsidP="00547392">
            <w:pPr>
              <w:spacing w:before="120"/>
              <w:rPr>
                <w:rFonts w:ascii="Arial" w:hAnsi="Arial" w:cs="Arial"/>
                <w:szCs w:val="18"/>
              </w:rPr>
            </w:pPr>
          </w:p>
        </w:tc>
      </w:tr>
    </w:tbl>
    <w:p w:rsidR="003E0758" w:rsidRDefault="003E0758" w:rsidP="003E0758">
      <w:pPr>
        <w:rPr>
          <w:szCs w:val="18"/>
        </w:rPr>
      </w:pPr>
    </w:p>
    <w:p w:rsidR="003E0758" w:rsidRPr="00557ED9" w:rsidRDefault="003E0758" w:rsidP="005B533D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lastRenderedPageBreak/>
        <w:t>OUTUBRO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3E0758" w:rsidRPr="003E0758" w:rsidTr="00547392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FD5594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Nigé</w:t>
            </w:r>
            <w:r w:rsidR="003E0758" w:rsidRPr="003E075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ria</w:t>
            </w:r>
            <w:r w:rsidR="003E0758"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3E0758" w:rsidRPr="003E075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1960 |</w:t>
            </w:r>
            <w:r w:rsidR="003E0758"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="003E0758" w:rsidRPr="003E075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China</w:t>
            </w:r>
            <w:r w:rsidR="003E0758"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3E0758"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Dia Nacional, 1949 | </w:t>
            </w:r>
            <w:r w:rsidR="003E0758" w:rsidRPr="003E075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Chipre</w:t>
            </w:r>
            <w:r w:rsidR="003E0758"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3E0758"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Dia da</w:t>
            </w:r>
          </w:p>
          <w:p w:rsidR="003E0758" w:rsidRPr="003E0758" w:rsidRDefault="003E0758" w:rsidP="00547392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Independência, 1960 | </w:t>
            </w: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Tuvalu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Dia da Independência | </w:t>
            </w:r>
            <w:r w:rsidRPr="003E075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Nova de Cerveira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feriado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municipal | Dia Mundial da Música (International Music Council, 1975) | Dia Internacional do Idoso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3E075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Uganda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Dia da Independência, 1962 | </w:t>
            </w:r>
            <w:r w:rsidRPr="003E075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Machico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 | Dia Mundial do Correio</w:t>
            </w:r>
            <w:r w:rsidR="0078575E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(União Postal Universal)</w:t>
            </w:r>
          </w:p>
        </w:tc>
      </w:tr>
      <w:tr w:rsidR="003E0758" w:rsidRPr="003E0758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Guin</w:t>
            </w:r>
            <w:r w:rsid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é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1958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Taiwan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Dia da República, 1911 | conclusão do Canal do Panamá (1913)</w:t>
            </w:r>
          </w:p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3E0758" w:rsidRPr="003E0758" w:rsidRDefault="003E0758" w:rsidP="00547392">
            <w:pPr>
              <w:tabs>
                <w:tab w:val="left" w:pos="3510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3E0758">
              <w:rPr>
                <w:rFonts w:ascii="Arial Narrow" w:hAnsi="Arial Narrow" w:cs="Arial"/>
                <w:szCs w:val="18"/>
              </w:rPr>
              <w:tab/>
            </w:r>
          </w:p>
        </w:tc>
      </w:tr>
      <w:tr w:rsidR="003E0758" w:rsidRPr="003E0758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Alemanha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Dia da Unidade Alemã, 1990 (celebra a reunificação)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FD5594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São Joã</w:t>
            </w:r>
            <w:r w:rsidR="003E0758"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 da Madeira</w:t>
            </w:r>
            <w:r w:rsidR="003E0758"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3E0758"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</w:t>
            </w:r>
          </w:p>
        </w:tc>
      </w:tr>
      <w:tr w:rsidR="003E0758" w:rsidRPr="003E0758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</w:rPr>
            </w:pPr>
            <w:r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Lesoto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1966 | Dia da Infância (1989)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Espanha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Dia Hispânico, descoberta da América, 1492 | </w:t>
            </w:r>
            <w:r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Guine Equatorial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Dia da</w:t>
            </w:r>
            <w:r w:rsidR="0078575E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Independência, 1968</w:t>
            </w:r>
          </w:p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3E0758" w:rsidRPr="003E0758" w:rsidRDefault="003E0758" w:rsidP="00547392">
            <w:pPr>
              <w:tabs>
                <w:tab w:val="left" w:pos="2903"/>
              </w:tabs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3E0758">
              <w:rPr>
                <w:rFonts w:ascii="Arial Narrow" w:hAnsi="Arial Narrow" w:cs="Arial"/>
                <w:sz w:val="14"/>
                <w:szCs w:val="14"/>
              </w:rPr>
              <w:tab/>
            </w:r>
          </w:p>
        </w:tc>
      </w:tr>
      <w:tr w:rsidR="003E0758" w:rsidRPr="003E0758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Implantação da República, 1910 | Dia Internacional do Professor (UNESCO, 1994)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3E0758" w:rsidRPr="003E0758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3E0758" w:rsidRPr="003E0758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78575E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Oliveira do Hospital e Oliveira de Frades</w:t>
            </w:r>
            <w:r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feriado municipal | Dia Nacional dos 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="003E0758"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Castelos (1984)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3E0758" w:rsidRPr="003E0758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FD5594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Croá</w:t>
            </w:r>
            <w:r w:rsidR="003E0758"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cia</w:t>
            </w:r>
            <w:r w:rsidR="003E0758"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3E0758"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1991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FD5594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Câ</w:t>
            </w:r>
            <w:r w:rsidR="003E0758" w:rsidRPr="0078575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mara de Lobos</w:t>
            </w:r>
            <w:r w:rsidR="003E0758" w:rsidRPr="003E075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3E0758" w:rsidRPr="003E0758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 | Dia Mundial da Alimentação (FAO)</w:t>
            </w:r>
            <w:r w:rsidR="003E0758" w:rsidRPr="003E0758">
              <w:rPr>
                <w:rFonts w:ascii="Arial Narrow" w:hAnsi="Arial Narrow" w:cs="Arial"/>
                <w:szCs w:val="18"/>
              </w:rPr>
              <w:t xml:space="preserve"> </w:t>
            </w:r>
          </w:p>
        </w:tc>
      </w:tr>
      <w:tr w:rsidR="003E0758" w:rsidRPr="003E0758" w:rsidTr="00547392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3E0758" w:rsidRPr="003E0758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3E0758" w:rsidRPr="003E0758" w:rsidRDefault="003E0758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A76B92" w:rsidRDefault="003E0758" w:rsidP="00CA09EF">
      <w:pPr>
        <w:autoSpaceDE w:val="0"/>
        <w:autoSpaceDN w:val="0"/>
        <w:adjustRightInd w:val="0"/>
        <w:spacing w:after="0" w:line="240" w:lineRule="auto"/>
        <w:ind w:left="3119"/>
        <w:rPr>
          <w:szCs w:val="18"/>
        </w:rPr>
      </w:pPr>
      <w:r>
        <w:rPr>
          <w:szCs w:val="18"/>
        </w:rPr>
        <w:br w:type="page"/>
      </w:r>
    </w:p>
    <w:p w:rsidR="00A76B92" w:rsidRDefault="00A76B92" w:rsidP="00CA09EF">
      <w:pPr>
        <w:autoSpaceDE w:val="0"/>
        <w:autoSpaceDN w:val="0"/>
        <w:adjustRightInd w:val="0"/>
        <w:spacing w:after="0" w:line="240" w:lineRule="auto"/>
        <w:ind w:left="3119"/>
        <w:rPr>
          <w:szCs w:val="18"/>
        </w:rPr>
      </w:pPr>
    </w:p>
    <w:p w:rsidR="00A76B92" w:rsidRDefault="00A76B92" w:rsidP="00CA09EF">
      <w:pPr>
        <w:autoSpaceDE w:val="0"/>
        <w:autoSpaceDN w:val="0"/>
        <w:adjustRightInd w:val="0"/>
        <w:spacing w:after="0" w:line="240" w:lineRule="auto"/>
        <w:ind w:left="3119"/>
        <w:rPr>
          <w:szCs w:val="18"/>
        </w:rPr>
      </w:pPr>
    </w:p>
    <w:p w:rsidR="0078575E" w:rsidRPr="0078575E" w:rsidRDefault="0078575E" w:rsidP="00CA09EF">
      <w:pPr>
        <w:autoSpaceDE w:val="0"/>
        <w:autoSpaceDN w:val="0"/>
        <w:adjustRightInd w:val="0"/>
        <w:spacing w:after="0" w:line="240" w:lineRule="auto"/>
        <w:ind w:left="3119"/>
        <w:rPr>
          <w:rFonts w:ascii="Arial" w:hAnsi="Arial" w:cs="Arial"/>
          <w:sz w:val="16"/>
          <w:szCs w:val="16"/>
        </w:rPr>
      </w:pPr>
      <w:r w:rsidRPr="0078575E">
        <w:rPr>
          <w:rFonts w:ascii="Arial" w:hAnsi="Arial" w:cs="Arial"/>
          <w:sz w:val="16"/>
          <w:szCs w:val="16"/>
        </w:rPr>
        <w:t>"Perguntas</w:t>
      </w:r>
      <w:r w:rsidRPr="0078575E">
        <w:rPr>
          <w:rFonts w:ascii="Arial" w:eastAsia="MS Gothic" w:hAnsi="MS Gothic" w:cs="Arial"/>
          <w:sz w:val="16"/>
          <w:szCs w:val="16"/>
        </w:rPr>
        <w:t>‑</w:t>
      </w:r>
      <w:r w:rsidRPr="0078575E">
        <w:rPr>
          <w:rFonts w:ascii="Arial" w:hAnsi="Arial" w:cs="Arial"/>
          <w:sz w:val="16"/>
          <w:szCs w:val="16"/>
        </w:rPr>
        <w:t>me em que latitude e longitude me encontro; não faço</w:t>
      </w:r>
    </w:p>
    <w:p w:rsidR="0078575E" w:rsidRPr="0078575E" w:rsidRDefault="0078575E" w:rsidP="00CA09EF">
      <w:pPr>
        <w:autoSpaceDE w:val="0"/>
        <w:autoSpaceDN w:val="0"/>
        <w:adjustRightInd w:val="0"/>
        <w:spacing w:after="0" w:line="240" w:lineRule="auto"/>
        <w:ind w:left="3119"/>
        <w:rPr>
          <w:rFonts w:ascii="Arial" w:hAnsi="Arial" w:cs="Arial"/>
          <w:sz w:val="16"/>
          <w:szCs w:val="16"/>
        </w:rPr>
      </w:pPr>
      <w:r w:rsidRPr="0078575E">
        <w:rPr>
          <w:rFonts w:ascii="Arial" w:hAnsi="Arial" w:cs="Arial"/>
          <w:sz w:val="16"/>
          <w:szCs w:val="16"/>
        </w:rPr>
        <w:t>ideia do que é latitude e longitude, mas são duas palavras fantásticas."</w:t>
      </w:r>
    </w:p>
    <w:p w:rsidR="003E0758" w:rsidRPr="0078575E" w:rsidRDefault="0078575E" w:rsidP="00CA09EF">
      <w:pPr>
        <w:autoSpaceDE w:val="0"/>
        <w:autoSpaceDN w:val="0"/>
        <w:adjustRightInd w:val="0"/>
        <w:spacing w:before="60" w:after="40" w:line="240" w:lineRule="auto"/>
        <w:ind w:right="1418"/>
        <w:jc w:val="right"/>
        <w:rPr>
          <w:rFonts w:ascii="Arial" w:hAnsi="Arial" w:cs="Arial"/>
          <w:color w:val="000000"/>
          <w:sz w:val="12"/>
          <w:szCs w:val="12"/>
        </w:rPr>
      </w:pPr>
      <w:r w:rsidRPr="0078575E">
        <w:rPr>
          <w:rFonts w:ascii="Arial" w:hAnsi="Arial" w:cs="Arial"/>
          <w:sz w:val="12"/>
          <w:szCs w:val="12"/>
        </w:rPr>
        <w:t xml:space="preserve">Lewis Carrol – </w:t>
      </w:r>
      <w:r w:rsidRPr="0078575E">
        <w:rPr>
          <w:rFonts w:ascii="Arial" w:hAnsi="Arial" w:cs="Arial"/>
          <w:i/>
          <w:iCs/>
          <w:sz w:val="12"/>
          <w:szCs w:val="12"/>
        </w:rPr>
        <w:t>Aventuras de Alice no País das Maravilhas</w:t>
      </w:r>
      <w:r w:rsidRPr="0078575E">
        <w:rPr>
          <w:rFonts w:ascii="Arial" w:hAnsi="Arial" w:cs="Arial"/>
          <w:sz w:val="12"/>
          <w:szCs w:val="12"/>
        </w:rPr>
        <w:t>, Editorial Presença, 2010.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3E0758" w:rsidRPr="00BF00CE" w:rsidTr="00547392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FD5594" w:rsidRDefault="00FD5594" w:rsidP="00547392">
            <w:pPr>
              <w:spacing w:before="120" w:line="276" w:lineRule="auto"/>
              <w:ind w:right="-57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MyriadPro-LightCond"/>
                <w:sz w:val="14"/>
                <w:szCs w:val="14"/>
              </w:rPr>
              <w:t>Dia Internacional para a Erradicação da Pobreza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E0758" w:rsidRPr="00FD5594" w:rsidRDefault="003E0758" w:rsidP="00547392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FD5594" w:rsidRDefault="003E0758" w:rsidP="00547392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FD5594" w:rsidRDefault="003E0758" w:rsidP="00547392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FD5594" w:rsidRDefault="003E0758" w:rsidP="00547392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FD5594" w:rsidRDefault="00FD5594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Á</w:t>
            </w: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ustria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Nacional, 1955</w:t>
            </w: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FD5594" w:rsidRDefault="003E0758" w:rsidP="0054739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FD5594" w:rsidRDefault="003E0758" w:rsidP="00547392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FD5594" w:rsidRPr="00FD5594" w:rsidRDefault="00FD5594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São Vicente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Granadinas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1979 | </w:t>
            </w: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Turquemenistao</w:t>
            </w:r>
            <w:r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1991 | 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Lagos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FD5594" w:rsidRPr="00FD5594" w:rsidRDefault="00FD5594" w:rsidP="00547392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FD5594" w:rsidRPr="00FD5594" w:rsidRDefault="00FD5594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3E0758" w:rsidRPr="00FD5594" w:rsidRDefault="00FD5594" w:rsidP="00547392">
            <w:pPr>
              <w:tabs>
                <w:tab w:val="left" w:pos="2149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szCs w:val="18"/>
              </w:rPr>
              <w:tab/>
            </w: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FD5594" w:rsidRPr="00FD5594" w:rsidRDefault="00FD5594" w:rsidP="00547392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Covilhã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3E0758" w:rsidRPr="00FD5594" w:rsidRDefault="00FD5594" w:rsidP="00547392">
            <w:pPr>
              <w:tabs>
                <w:tab w:val="left" w:pos="1204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FD5594" w:rsidRDefault="003E0758" w:rsidP="00547392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FD5594" w:rsidRPr="00FD5594" w:rsidRDefault="00FD5594" w:rsidP="00547392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Repú</w:t>
            </w: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blica Checa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Fundação da Checoslováquia, 1918 | Dia Nacional da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Desburocratização (2005)</w:t>
            </w:r>
          </w:p>
          <w:p w:rsidR="00FD5594" w:rsidRPr="00FD5594" w:rsidRDefault="00FD5594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FD5594" w:rsidRPr="00FD5594" w:rsidRDefault="00FD5594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FD5594" w:rsidRPr="00FD5594" w:rsidRDefault="00FD5594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FD5594" w:rsidRPr="00FD5594" w:rsidRDefault="00FD5594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FD5594" w:rsidRPr="00FD5594" w:rsidRDefault="00FD5594" w:rsidP="00547392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3E0758" w:rsidRPr="00FD5594" w:rsidRDefault="00FD5594" w:rsidP="00547392">
            <w:pPr>
              <w:tabs>
                <w:tab w:val="left" w:pos="2408"/>
              </w:tabs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FD5594">
              <w:rPr>
                <w:rFonts w:ascii="Arial Narrow" w:hAnsi="Arial Narrow" w:cs="Arial"/>
                <w:sz w:val="14"/>
                <w:szCs w:val="14"/>
              </w:rPr>
              <w:tab/>
            </w: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FD5594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FD5594" w:rsidRDefault="003E0758" w:rsidP="00547392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FD5594" w:rsidRDefault="00FD5594" w:rsidP="00547392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Turquia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1923</w:t>
            </w:r>
            <w:r w:rsidRPr="00FD5594">
              <w:rPr>
                <w:rFonts w:ascii="Arial Narrow" w:hAnsi="Arial Narrow" w:cs="Arial"/>
                <w:szCs w:val="18"/>
              </w:rPr>
              <w:t xml:space="preserve"> </w:t>
            </w:r>
          </w:p>
        </w:tc>
      </w:tr>
      <w:tr w:rsidR="003E0758" w:rsidRPr="00BF00CE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2133B3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3E0758" w:rsidRPr="00FD5594" w:rsidRDefault="00FD5594" w:rsidP="00547392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Gr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â</w:t>
            </w: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ndola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E0758" w:rsidRPr="00FD5594" w:rsidRDefault="003E0758" w:rsidP="00547392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3E0758" w:rsidRPr="00FD5594" w:rsidRDefault="003E0758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34C6A" w:rsidRPr="00BF00CE" w:rsidTr="00934C6A">
        <w:trPr>
          <w:trHeight w:val="1138"/>
        </w:trPr>
        <w:tc>
          <w:tcPr>
            <w:tcW w:w="461" w:type="dxa"/>
            <w:tcBorders>
              <w:top w:val="dashSmallGap" w:sz="4" w:space="0" w:color="auto"/>
              <w:right w:val="nil"/>
            </w:tcBorders>
          </w:tcPr>
          <w:p w:rsidR="00934C6A" w:rsidRPr="002133B3" w:rsidRDefault="00934C6A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tcBorders>
              <w:left w:val="nil"/>
            </w:tcBorders>
          </w:tcPr>
          <w:p w:rsidR="00934C6A" w:rsidRPr="00FD5594" w:rsidRDefault="00934C6A" w:rsidP="00547392">
            <w:pPr>
              <w:tabs>
                <w:tab w:val="left" w:pos="1827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34C6A" w:rsidRPr="00FD5594" w:rsidRDefault="00934C6A" w:rsidP="00934C6A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</w:t>
            </w:r>
            <w:r>
              <w:rPr>
                <w:rFonts w:ascii="Arial Narrow" w:hAnsi="Arial Narrow" w:cs="Arial"/>
                <w:b/>
                <w:sz w:val="22"/>
              </w:rPr>
              <w:t>1</w:t>
            </w:r>
          </w:p>
        </w:tc>
        <w:tc>
          <w:tcPr>
            <w:tcW w:w="3560" w:type="dxa"/>
            <w:tcBorders>
              <w:top w:val="dashSmallGap" w:sz="4" w:space="0" w:color="auto"/>
              <w:left w:val="nil"/>
            </w:tcBorders>
            <w:vAlign w:val="bottom"/>
          </w:tcPr>
          <w:p w:rsidR="00934C6A" w:rsidRPr="00FD5594" w:rsidRDefault="00934C6A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FD5594" w:rsidRPr="00BF00CE" w:rsidTr="00547392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FD5594" w:rsidRPr="002133B3" w:rsidRDefault="00FD5594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FD5594" w:rsidRPr="00FD5594" w:rsidRDefault="00FD5594" w:rsidP="00547392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Zâ</w:t>
            </w: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mbia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1964 | Dia das Nações Unidas (1945) | Dia Mundial da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Informação sobre o Desenvolvimento</w:t>
            </w:r>
          </w:p>
        </w:tc>
        <w:tc>
          <w:tcPr>
            <w:tcW w:w="4021" w:type="dxa"/>
            <w:gridSpan w:val="2"/>
          </w:tcPr>
          <w:p w:rsidR="00FD5594" w:rsidRPr="00FD5594" w:rsidRDefault="00FD5594" w:rsidP="00547392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FD5594" w:rsidRPr="00BF00CE" w:rsidTr="00FD5594">
        <w:trPr>
          <w:trHeight w:val="473"/>
        </w:trPr>
        <w:tc>
          <w:tcPr>
            <w:tcW w:w="461" w:type="dxa"/>
            <w:vMerge/>
            <w:tcBorders>
              <w:right w:val="nil"/>
            </w:tcBorders>
          </w:tcPr>
          <w:p w:rsidR="00FD5594" w:rsidRDefault="00FD5594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FD5594" w:rsidRPr="00FD5594" w:rsidRDefault="00FD5594" w:rsidP="00547392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FD5594" w:rsidRPr="00FD5594" w:rsidRDefault="00FD5594" w:rsidP="00547392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Vieira do Minho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| </w:t>
            </w: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Gondomar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| </w:t>
            </w:r>
            <w:r w:rsidRPr="00FD559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Maia</w:t>
            </w:r>
            <w:r w:rsidRPr="00FD559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segunda</w:t>
            </w:r>
            <w:r w:rsidRPr="00FD5594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</w:p>
          <w:p w:rsidR="00FD5594" w:rsidRPr="00FD5594" w:rsidRDefault="00FD5594" w:rsidP="00547392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subsequente ao 1.° fim de semana de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outubro, feriado municipal | 1.</w:t>
            </w:r>
            <w:r w:rsidRPr="00FD5594">
              <w:rPr>
                <w:rFonts w:ascii="Arial Narrow" w:hAnsi="Arial Narrow" w:cs="MyriadPro-LightCond"/>
                <w:color w:val="000000"/>
                <w:sz w:val="8"/>
                <w:szCs w:val="8"/>
              </w:rPr>
              <w:t xml:space="preserve">a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segunda</w:t>
            </w:r>
            <w:r w:rsidRPr="00FD5594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de outubro, Dia Mundial do Habitat | 2.</w:t>
            </w:r>
            <w:r w:rsidRPr="00FD5594">
              <w:rPr>
                <w:rFonts w:ascii="Arial Narrow" w:hAnsi="Arial Narrow" w:cs="MyriadPro-LightCond"/>
                <w:color w:val="000000"/>
                <w:sz w:val="8"/>
                <w:szCs w:val="8"/>
              </w:rPr>
              <w:t xml:space="preserve">a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quarta</w:t>
            </w:r>
            <w:r w:rsidRPr="00FD5594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D559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de outubro, Dia Internacional da Prevenção das Catástrofes Naturais</w:t>
            </w:r>
          </w:p>
        </w:tc>
      </w:tr>
      <w:tr w:rsidR="00FD5594" w:rsidRPr="00BF00CE" w:rsidTr="00547392">
        <w:trPr>
          <w:trHeight w:val="472"/>
        </w:trPr>
        <w:tc>
          <w:tcPr>
            <w:tcW w:w="461" w:type="dxa"/>
            <w:vMerge/>
            <w:tcBorders>
              <w:right w:val="nil"/>
            </w:tcBorders>
          </w:tcPr>
          <w:p w:rsidR="00FD5594" w:rsidRDefault="00FD5594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FD5594" w:rsidRPr="00FD5594" w:rsidRDefault="00FD5594" w:rsidP="00547392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FD5594" w:rsidRPr="00FD5594" w:rsidRDefault="00FD5594" w:rsidP="00547392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</w:pPr>
          </w:p>
        </w:tc>
      </w:tr>
      <w:tr w:rsidR="003E0758" w:rsidRPr="00BF00CE" w:rsidTr="00547392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3E0758" w:rsidRPr="002133B3" w:rsidRDefault="003E0758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3E0758" w:rsidRPr="00BF00CE" w:rsidRDefault="003E0758" w:rsidP="00547392">
            <w:pPr>
              <w:spacing w:line="276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3E0758" w:rsidRPr="00BF00CE" w:rsidRDefault="003E0758" w:rsidP="00547392">
            <w:pPr>
              <w:spacing w:before="120" w:line="276" w:lineRule="auto"/>
              <w:rPr>
                <w:rFonts w:ascii="Arial" w:hAnsi="Arial" w:cs="Arial"/>
                <w:szCs w:val="18"/>
              </w:rPr>
            </w:pPr>
          </w:p>
        </w:tc>
      </w:tr>
    </w:tbl>
    <w:p w:rsidR="003E0758" w:rsidRPr="0086027A" w:rsidRDefault="003E0758" w:rsidP="003E0758">
      <w:pPr>
        <w:rPr>
          <w:szCs w:val="18"/>
        </w:rPr>
      </w:pPr>
    </w:p>
    <w:p w:rsidR="00547392" w:rsidRPr="00557ED9" w:rsidRDefault="00547392" w:rsidP="00F42BC7">
      <w:pPr>
        <w:rPr>
          <w:rFonts w:ascii="Freestyle Script" w:hAnsi="Freestyle Script"/>
          <w:b/>
          <w:sz w:val="96"/>
          <w:szCs w:val="96"/>
        </w:rPr>
      </w:pPr>
      <w:r>
        <w:rPr>
          <w:szCs w:val="18"/>
        </w:rPr>
        <w:br w:type="page"/>
      </w:r>
      <w:r>
        <w:rPr>
          <w:rFonts w:ascii="Freestyle Script" w:hAnsi="Freestyle Script"/>
          <w:b/>
          <w:sz w:val="96"/>
          <w:szCs w:val="96"/>
        </w:rPr>
        <w:lastRenderedPageBreak/>
        <w:t>NOVE</w:t>
      </w:r>
      <w:r w:rsidRPr="00557ED9">
        <w:rPr>
          <w:rFonts w:ascii="Freestyle Script" w:hAnsi="Freestyle Script"/>
          <w:b/>
          <w:sz w:val="96"/>
          <w:szCs w:val="96"/>
        </w:rPr>
        <w:t>MBRO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547392" w:rsidRPr="00547392" w:rsidTr="00547392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de Todos os Santos | </w:t>
            </w: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Arg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é</w:t>
            </w: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lia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Revolução, 1954</w:t>
            </w:r>
          </w:p>
          <w:p w:rsidR="00547392" w:rsidRPr="00547392" w:rsidRDefault="00547392" w:rsidP="00547392">
            <w:pPr>
              <w:tabs>
                <w:tab w:val="left" w:pos="1204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Antí</w:t>
            </w: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gua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Barbuda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1981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Camboja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1953</w:t>
            </w:r>
          </w:p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547392" w:rsidRPr="00547392" w:rsidRDefault="00547392" w:rsidP="00547392">
            <w:pPr>
              <w:tabs>
                <w:tab w:val="left" w:pos="174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547392">
              <w:rPr>
                <w:rFonts w:ascii="Arial Narrow" w:hAnsi="Arial Narrow" w:cs="Arial"/>
                <w:szCs w:val="18"/>
              </w:rPr>
              <w:tab/>
            </w:r>
          </w:p>
        </w:tc>
      </w:tr>
      <w:tr w:rsidR="00547392" w:rsidRPr="00547392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547392" w:rsidP="00547392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547392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547392">
              <w:rPr>
                <w:rFonts w:ascii="Arial Narrow" w:hAnsi="Arial Narrow" w:cs="MyriadPro-LightCond"/>
                <w:sz w:val="14"/>
                <w:szCs w:val="14"/>
              </w:rPr>
              <w:t>Dia Mundial da Ciência ao Serviço da Paz e do Desenvolvimento (UNESCO, 1999) | criação da</w:t>
            </w:r>
          </w:p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547392">
              <w:rPr>
                <w:rFonts w:ascii="Arial Narrow" w:hAnsi="Arial Narrow" w:cs="MyriadPro-LightCond"/>
                <w:sz w:val="14"/>
                <w:szCs w:val="14"/>
              </w:rPr>
              <w:t>Sociedade de Geografia de Lisboa (1875)</w:t>
            </w:r>
          </w:p>
        </w:tc>
      </w:tr>
      <w:tr w:rsidR="00547392" w:rsidRPr="00547392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Dominica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1978 | </w:t>
            </w: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Panam</w:t>
            </w:r>
            <w:r w:rsid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á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1903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Angola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de Independência, 1975 | </w:t>
            </w: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Polonia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1918</w:t>
            </w:r>
          </w:p>
          <w:p w:rsidR="00547392" w:rsidRPr="00547392" w:rsidRDefault="00547392" w:rsidP="00547392">
            <w:pPr>
              <w:tabs>
                <w:tab w:val="left" w:pos="1204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Penafiel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| </w:t>
            </w: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Meda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criação do Parque Natural do Douro Internacional (1998)</w:t>
            </w:r>
          </w:p>
        </w:tc>
      </w:tr>
      <w:tr w:rsidR="00547392" w:rsidRPr="00547392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547392">
            <w:pPr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</w:tr>
      <w:tr w:rsidR="00547392" w:rsidRPr="00547392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547392" w:rsidRPr="00547392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65207F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Boticas, Paç</w:t>
            </w:r>
            <w:r w:rsidR="00547392"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os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de Ferreira, Rio Maior e Valpaç</w:t>
            </w:r>
            <w:r w:rsidR="00547392"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os</w:t>
            </w:r>
            <w:r w:rsidR="00547392"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para a Prevenção da Exploração do Ambiente em Guerra e Conflito Armado</w:t>
            </w:r>
          </w:p>
          <w:p w:rsidR="00547392" w:rsidRPr="00547392" w:rsidRDefault="00547392" w:rsidP="00547392">
            <w:pPr>
              <w:tabs>
                <w:tab w:val="left" w:pos="960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547392">
              <w:rPr>
                <w:rFonts w:ascii="Arial Narrow" w:hAnsi="Arial Narrow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547392" w:rsidRPr="00547392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82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54739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Brasil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Proclamação da República, 1889</w:t>
            </w:r>
          </w:p>
        </w:tc>
      </w:tr>
      <w:tr w:rsidR="00547392" w:rsidRPr="00547392" w:rsidTr="00547392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da Tolerância (ONU, 1995)</w:t>
            </w:r>
          </w:p>
        </w:tc>
      </w:tr>
      <w:tr w:rsidR="00547392" w:rsidRPr="00547392" w:rsidTr="00547392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547392" w:rsidRPr="006703EA" w:rsidRDefault="00547392" w:rsidP="00547392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547392" w:rsidRPr="00547392" w:rsidRDefault="00547392" w:rsidP="00547392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A76B92" w:rsidRDefault="00547392" w:rsidP="00F42BC7">
      <w:pPr>
        <w:rPr>
          <w:rFonts w:ascii="Arial" w:hAnsi="Arial" w:cs="Arial"/>
          <w:sz w:val="14"/>
          <w:szCs w:val="14"/>
        </w:rPr>
      </w:pPr>
      <w:r>
        <w:rPr>
          <w:szCs w:val="18"/>
        </w:rPr>
        <w:br w:type="page"/>
      </w:r>
    </w:p>
    <w:p w:rsidR="00A76B92" w:rsidRDefault="00A76B92" w:rsidP="00CA09EF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</w:p>
    <w:p w:rsidR="00F42BC7" w:rsidRDefault="00F42BC7" w:rsidP="00CA09EF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</w:p>
    <w:p w:rsidR="00F42BC7" w:rsidRDefault="00F42BC7" w:rsidP="00CA09EF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</w:p>
    <w:p w:rsidR="00547392" w:rsidRPr="00547392" w:rsidRDefault="00547392" w:rsidP="00CA09EF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  <w:r w:rsidRPr="00547392">
        <w:rPr>
          <w:rFonts w:ascii="Arial" w:hAnsi="Arial" w:cs="Arial"/>
          <w:sz w:val="14"/>
          <w:szCs w:val="14"/>
        </w:rPr>
        <w:t>“Resvés Campo de Ourique.”</w:t>
      </w:r>
    </w:p>
    <w:p w:rsidR="00547392" w:rsidRPr="00547392" w:rsidRDefault="00547392" w:rsidP="00CA09EF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color w:val="000000"/>
          <w:sz w:val="12"/>
          <w:szCs w:val="12"/>
        </w:rPr>
      </w:pPr>
      <w:r w:rsidRPr="00547392">
        <w:rPr>
          <w:rFonts w:ascii="Arial" w:hAnsi="Arial" w:cs="Arial"/>
          <w:sz w:val="14"/>
          <w:szCs w:val="14"/>
        </w:rPr>
        <w:t>Expressão popular que significa “Foi à justa” ou “Foi por um triz”. Evoca o</w:t>
      </w:r>
      <w:r w:rsidR="00CA09EF">
        <w:rPr>
          <w:rFonts w:ascii="Arial" w:hAnsi="Arial" w:cs="Arial"/>
          <w:sz w:val="14"/>
          <w:szCs w:val="14"/>
        </w:rPr>
        <w:t xml:space="preserve"> </w:t>
      </w:r>
      <w:r w:rsidRPr="00547392">
        <w:rPr>
          <w:rFonts w:ascii="Arial" w:hAnsi="Arial" w:cs="Arial"/>
          <w:sz w:val="14"/>
          <w:szCs w:val="14"/>
        </w:rPr>
        <w:t>maremoto (</w:t>
      </w:r>
      <w:r w:rsidRPr="00547392">
        <w:rPr>
          <w:rFonts w:ascii="Arial" w:hAnsi="Arial" w:cs="Arial"/>
          <w:i/>
          <w:iCs/>
          <w:sz w:val="14"/>
          <w:szCs w:val="14"/>
        </w:rPr>
        <w:t>tsunami</w:t>
      </w:r>
      <w:r w:rsidRPr="00547392">
        <w:rPr>
          <w:rFonts w:ascii="Arial" w:hAnsi="Arial" w:cs="Arial"/>
          <w:sz w:val="14"/>
          <w:szCs w:val="14"/>
        </w:rPr>
        <w:t>) que atingiu Lisboa após o terramoto de 1 de novembro de 1755. As águas chegaram quase ao Campo de Ourique.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547392" w:rsidRPr="00547392" w:rsidTr="00547392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17</w:t>
            </w:r>
          </w:p>
        </w:tc>
        <w:tc>
          <w:tcPr>
            <w:tcW w:w="4874" w:type="dxa"/>
            <w:tcBorders>
              <w:left w:val="nil"/>
            </w:tcBorders>
          </w:tcPr>
          <w:p w:rsidR="00547392" w:rsidRPr="00547392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Abertura do canal de Suez à navegação (1869)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547392" w:rsidRPr="00547392" w:rsidRDefault="00547392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547392" w:rsidRPr="00547392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547392" w:rsidRPr="00547392" w:rsidRDefault="0065207F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Letó</w:t>
            </w:r>
            <w:r w:rsidR="00547392"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nia</w:t>
            </w:r>
            <w:r w:rsidR="00547392"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1918 | </w:t>
            </w:r>
            <w:r w:rsidR="00547392"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Oma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Aniversário do sultão, 1940 | criação do Parque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547392" w:rsidRPr="00547392" w:rsidRDefault="00547392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547392" w:rsidRPr="00547392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547392" w:rsidRPr="00547392" w:rsidRDefault="0065207F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Mó</w:t>
            </w:r>
            <w:r w:rsidR="00547392"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naco</w:t>
            </w:r>
            <w:r w:rsidR="00547392"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Nacional, 1857 | </w:t>
            </w:r>
            <w:r w:rsidR="00547392"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Odivelas</w:t>
            </w:r>
            <w:r w:rsidR="00547392"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| </w:t>
            </w:r>
            <w:r w:rsidR="00547392"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Trofa</w:t>
            </w:r>
            <w:r w:rsidR="00547392"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547392" w:rsidRPr="00547392" w:rsidRDefault="00547392" w:rsidP="00547392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547392" w:rsidRPr="00547392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204"/>
              </w:tabs>
              <w:spacing w:before="120"/>
              <w:rPr>
                <w:rFonts w:ascii="Arial Narrow" w:hAnsi="Arial Narrow" w:cs="Arial"/>
                <w:szCs w:val="18"/>
              </w:rPr>
            </w:pPr>
            <w:r w:rsidRPr="00547392">
              <w:rPr>
                <w:rFonts w:ascii="Arial Narrow" w:hAnsi="Arial Narrow" w:cs="MyriadPro-LightCond"/>
                <w:sz w:val="14"/>
                <w:szCs w:val="14"/>
              </w:rPr>
              <w:t>Dia da Industrialização da África | Dia Universal da Criança (UNICEF)</w:t>
            </w:r>
          </w:p>
          <w:p w:rsidR="00547392" w:rsidRPr="00547392" w:rsidRDefault="00547392" w:rsidP="00547392">
            <w:pPr>
              <w:rPr>
                <w:rFonts w:ascii="Arial Narrow" w:hAnsi="Arial Narrow" w:cs="Arial"/>
                <w:szCs w:val="18"/>
              </w:rPr>
            </w:pPr>
          </w:p>
          <w:p w:rsidR="00547392" w:rsidRPr="00547392" w:rsidRDefault="00547392" w:rsidP="00547392">
            <w:pPr>
              <w:jc w:val="center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547392" w:rsidRPr="00547392" w:rsidRDefault="0065207F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Albâ</w:t>
            </w:r>
            <w:r w:rsidR="00547392"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nia</w:t>
            </w:r>
            <w:r w:rsidR="00547392"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1912 | </w:t>
            </w:r>
            <w:r w:rsidR="00547392"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Mauritania</w:t>
            </w:r>
            <w:r w:rsidR="00547392"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547392"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1960</w:t>
            </w:r>
          </w:p>
          <w:p w:rsidR="00547392" w:rsidRPr="00547392" w:rsidRDefault="00547392" w:rsidP="0065207F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Timor</w:t>
            </w:r>
            <w:r w:rsid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-</w:t>
            </w: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Leste</w:t>
            </w:r>
            <w:r w:rsidR="0065207F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1975</w:t>
            </w:r>
          </w:p>
        </w:tc>
      </w:tr>
      <w:tr w:rsidR="00547392" w:rsidRPr="00547392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547392" w:rsidRPr="00547392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Mundial da Televisão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547392" w:rsidRPr="00547392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de Solidariedade com o Povo Palestiniano</w:t>
            </w:r>
          </w:p>
        </w:tc>
      </w:tr>
      <w:tr w:rsidR="00547392" w:rsidRPr="00547392" w:rsidTr="00547392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547392" w:rsidRPr="00547392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</w:t>
            </w:r>
            <w:r w:rsid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í</w:t>
            </w: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bia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1943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547392" w:rsidRPr="00547392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Barbados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1966 | </w:t>
            </w: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Mesao Frio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547392" w:rsidRPr="00547392" w:rsidTr="00547392">
        <w:trPr>
          <w:trHeight w:val="374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  <w:vAlign w:val="bottom"/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szCs w:val="18"/>
              </w:rPr>
            </w:pPr>
            <w:r w:rsidRPr="006703EA">
              <w:rPr>
                <w:rFonts w:ascii="Arial" w:hAnsi="Arial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547392" w:rsidRPr="00547392" w:rsidTr="00547392">
        <w:trPr>
          <w:trHeight w:val="754"/>
        </w:trPr>
        <w:tc>
          <w:tcPr>
            <w:tcW w:w="461" w:type="dxa"/>
            <w:vMerge/>
            <w:tcBorders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</w:tcPr>
          <w:p w:rsidR="00547392" w:rsidRPr="006703EA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" w:hAnsi="Arial" w:cs="Arial"/>
                <w:szCs w:val="18"/>
              </w:rPr>
            </w:pPr>
            <w:r w:rsidRPr="006703EA">
              <w:rPr>
                <w:rFonts w:ascii="Arial" w:hAnsi="Arial" w:cs="Arial"/>
                <w:sz w:val="14"/>
                <w:szCs w:val="14"/>
              </w:rPr>
              <w:t>3.ª quinta</w:t>
            </w:r>
            <w:r w:rsidRPr="006703EA">
              <w:rPr>
                <w:rFonts w:ascii="Arial" w:eastAsia="MS Gothic" w:hAnsi="MS Gothic" w:cs="Arial"/>
                <w:sz w:val="14"/>
                <w:szCs w:val="14"/>
              </w:rPr>
              <w:t>‑</w:t>
            </w:r>
            <w:r w:rsidRPr="006703EA">
              <w:rPr>
                <w:rFonts w:ascii="Arial" w:hAnsi="Arial" w:cs="Arial"/>
                <w:sz w:val="14"/>
                <w:szCs w:val="14"/>
              </w:rPr>
              <w:t xml:space="preserve">feira do </w:t>
            </w:r>
            <w:r w:rsidRPr="006703EA">
              <w:rPr>
                <w:rFonts w:ascii="Arial" w:hAnsi="Arial" w:cs="Arial"/>
                <w:color w:val="000000"/>
                <w:sz w:val="14"/>
                <w:szCs w:val="14"/>
              </w:rPr>
              <w:t>mês</w:t>
            </w:r>
            <w:r w:rsidRPr="006703EA">
              <w:rPr>
                <w:rFonts w:ascii="Arial" w:hAnsi="Arial" w:cs="Arial"/>
                <w:sz w:val="14"/>
                <w:szCs w:val="14"/>
              </w:rPr>
              <w:t xml:space="preserve"> de novembro, Dia da Filosofia (UNESCO)</w:t>
            </w:r>
          </w:p>
        </w:tc>
      </w:tr>
      <w:tr w:rsidR="00547392" w:rsidRPr="00547392" w:rsidTr="00547392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547392" w:rsidRPr="00547392" w:rsidRDefault="00547392" w:rsidP="0065207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Entroncamento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65207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Sines</w:t>
            </w:r>
            <w:r w:rsidRPr="0054739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54739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021" w:type="dxa"/>
            <w:gridSpan w:val="2"/>
          </w:tcPr>
          <w:p w:rsidR="00547392" w:rsidRPr="006703EA" w:rsidRDefault="00547392" w:rsidP="0054739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547392" w:rsidRPr="00547392" w:rsidTr="00547392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547392" w:rsidRPr="006703EA" w:rsidRDefault="00547392" w:rsidP="0054739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547392" w:rsidRPr="00547392" w:rsidTr="00547392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547392" w:rsidRPr="006703EA" w:rsidRDefault="00547392" w:rsidP="0054739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547392" w:rsidRPr="00547392" w:rsidTr="00547392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547392" w:rsidRPr="00547392" w:rsidRDefault="00547392" w:rsidP="00547392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547392" w:rsidRPr="006703EA" w:rsidRDefault="00547392" w:rsidP="0054739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547392" w:rsidRPr="00547392" w:rsidTr="00547392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547392" w:rsidRPr="00547392" w:rsidRDefault="00547392" w:rsidP="00547392">
            <w:pPr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547392" w:rsidRPr="006703EA" w:rsidRDefault="00547392" w:rsidP="00547392">
            <w:pPr>
              <w:spacing w:before="120"/>
              <w:rPr>
                <w:rFonts w:ascii="Arial" w:hAnsi="Arial" w:cs="Arial"/>
                <w:szCs w:val="18"/>
              </w:rPr>
            </w:pPr>
          </w:p>
        </w:tc>
      </w:tr>
    </w:tbl>
    <w:p w:rsidR="00547392" w:rsidRDefault="00547392" w:rsidP="00547392">
      <w:pPr>
        <w:rPr>
          <w:szCs w:val="18"/>
        </w:rPr>
      </w:pPr>
    </w:p>
    <w:p w:rsidR="005B533D" w:rsidRPr="00557ED9" w:rsidRDefault="005B533D" w:rsidP="00F42BC7">
      <w:pPr>
        <w:rPr>
          <w:rFonts w:ascii="Freestyle Script" w:hAnsi="Freestyle Script"/>
          <w:b/>
          <w:sz w:val="96"/>
          <w:szCs w:val="96"/>
        </w:rPr>
      </w:pPr>
      <w:r>
        <w:rPr>
          <w:szCs w:val="18"/>
        </w:rPr>
        <w:br w:type="page"/>
      </w:r>
      <w:r w:rsidR="006703EA">
        <w:rPr>
          <w:rFonts w:ascii="Freestyle Script" w:hAnsi="Freestyle Script"/>
          <w:b/>
          <w:sz w:val="96"/>
          <w:szCs w:val="96"/>
        </w:rPr>
        <w:lastRenderedPageBreak/>
        <w:t>DEZEMBRO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6703EA" w:rsidRPr="003E0758" w:rsidTr="00B94D6A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6703EA" w:rsidRPr="006703EA" w:rsidRDefault="006703EA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</w:pP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Restauração da Independência, 1640 | </w:t>
            </w:r>
            <w:r w:rsidR="00CA09E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Repú</w:t>
            </w: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blica Centro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-</w:t>
            </w: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Africana</w:t>
            </w:r>
          </w:p>
          <w:p w:rsidR="006703EA" w:rsidRPr="006703EA" w:rsidRDefault="006703EA" w:rsidP="006703E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República, 1958 | </w:t>
            </w:r>
            <w:r w:rsidR="00CA09E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Romé</w:t>
            </w: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nia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União, 1918 | Dia Mundial da SIDA (Organização Mundial de Saúde)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6703EA" w:rsidRPr="006703EA" w:rsidRDefault="006703EA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Criação</w:t>
            </w:r>
            <w:r w:rsidRPr="006703EA">
              <w:rPr>
                <w:rFonts w:ascii="Arial Narrow" w:hAnsi="Arial Narrow" w:cs="MyriadPro-LightCond"/>
                <w:sz w:val="14"/>
                <w:szCs w:val="14"/>
              </w:rPr>
              <w:t xml:space="preserve"> do Parque Natural da Ria Formosa (1987)</w:t>
            </w:r>
          </w:p>
        </w:tc>
      </w:tr>
      <w:tr w:rsidR="006703EA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6703EA" w:rsidRPr="006703EA" w:rsidRDefault="006703EA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Emirados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CA09E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Á</w:t>
            </w: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rabes Unidos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1971 | </w:t>
            </w: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Laus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1975</w:t>
            </w:r>
          </w:p>
          <w:p w:rsidR="006703EA" w:rsidRPr="006703EA" w:rsidRDefault="006703EA" w:rsidP="00CA09EF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para a Abolição da Escravatura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6703EA" w:rsidRPr="006703EA" w:rsidRDefault="006703EA" w:rsidP="00CA09E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6703EA">
              <w:rPr>
                <w:rFonts w:ascii="Arial Narrow" w:hAnsi="Arial Narrow" w:cs="MyriadPro-LightCond"/>
                <w:sz w:val="14"/>
                <w:szCs w:val="14"/>
              </w:rPr>
              <w:t>Dia Internacional dos Direitos Humanos (ONU, 1950)</w:t>
            </w:r>
          </w:p>
        </w:tc>
      </w:tr>
      <w:tr w:rsidR="005B533D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3E0758" w:rsidRDefault="005B533D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5B533D" w:rsidRPr="006703EA" w:rsidRDefault="006703EA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6703EA">
              <w:rPr>
                <w:rFonts w:ascii="Arial Narrow" w:hAnsi="Arial Narrow" w:cs="MyriadPro-LightCond"/>
                <w:sz w:val="14"/>
                <w:szCs w:val="14"/>
              </w:rPr>
              <w:t>Dia Internacional das Pessoas com Deficiência (Nações Unidas, 1998)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3E0758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5B533D" w:rsidRPr="006703EA" w:rsidRDefault="006703EA" w:rsidP="00CA09E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Burkina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Faso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República, 1958 | </w:t>
            </w: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Portimao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Internacional</w:t>
            </w:r>
            <w:r w:rsidR="00CA09EF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das Montanhas</w:t>
            </w:r>
          </w:p>
        </w:tc>
      </w:tr>
      <w:tr w:rsidR="005B533D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3E0758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5B533D" w:rsidRPr="006703EA" w:rsidRDefault="005B533D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3E0758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5B533D" w:rsidRPr="006703EA" w:rsidRDefault="00CA09EF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Qué</w:t>
            </w:r>
            <w:r w:rsidR="006703EA"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nia</w:t>
            </w:r>
            <w:r w:rsidR="006703EA"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6703EA"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1963</w:t>
            </w:r>
          </w:p>
        </w:tc>
      </w:tr>
      <w:tr w:rsidR="005B533D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3E0758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5B533D" w:rsidRPr="006703EA" w:rsidRDefault="00CA09EF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Tailâ</w:t>
            </w:r>
            <w:r w:rsidR="006703EA"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ndia</w:t>
            </w:r>
            <w:r w:rsidR="006703EA"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6703EA"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Aniversário do rei Phumiphon, 1927 | Dia Internacional dos Voluntários para o Desenvolvimento Económico e Social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3E0758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5B533D" w:rsidRPr="006703EA" w:rsidRDefault="006703EA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Malta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1974</w:t>
            </w:r>
          </w:p>
        </w:tc>
      </w:tr>
      <w:tr w:rsidR="006703EA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6703EA" w:rsidRPr="006703EA" w:rsidRDefault="00CA09EF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Finlâ</w:t>
            </w:r>
            <w:r w:rsidR="006703EA"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ndia</w:t>
            </w:r>
            <w:r w:rsidR="006703EA"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6703EA"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1917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6703EA" w:rsidRPr="006703EA" w:rsidRDefault="006703EA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6703EA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6703EA" w:rsidRPr="006703EA" w:rsidRDefault="006703EA" w:rsidP="00CA09E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da Aviação Civil (Organização Internacional da Aviação Civil)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6703EA" w:rsidRPr="006703EA" w:rsidRDefault="006703EA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6703EA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6703EA" w:rsidRPr="006703EA" w:rsidRDefault="006703EA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nacional, Imaculada Conceição, coroada padroeira de Portugal, 1646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3E0758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6703EA" w:rsidRPr="006703EA" w:rsidRDefault="006703EA" w:rsidP="006703E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Bahrein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Nacional, 1971 | </w:t>
            </w:r>
            <w:r w:rsidR="00CA09E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Cazaquistã</w:t>
            </w:r>
            <w:r w:rsidRPr="006703EA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1991</w:t>
            </w:r>
          </w:p>
        </w:tc>
      </w:tr>
      <w:tr w:rsidR="005B533D" w:rsidRPr="003E0758" w:rsidTr="00B94D6A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5B533D" w:rsidRPr="003E0758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5B533D" w:rsidRPr="006703EA" w:rsidRDefault="005B533D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5B533D" w:rsidRPr="003E0758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5B533D" w:rsidRPr="006703EA" w:rsidRDefault="005B533D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5B533D" w:rsidRPr="0078575E" w:rsidRDefault="005B533D" w:rsidP="005B533D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sz w:val="16"/>
          <w:szCs w:val="16"/>
        </w:rPr>
      </w:pPr>
    </w:p>
    <w:p w:rsidR="00A76B92" w:rsidRDefault="00A76B92" w:rsidP="006703EA">
      <w:pPr>
        <w:autoSpaceDE w:val="0"/>
        <w:autoSpaceDN w:val="0"/>
        <w:adjustRightInd w:val="0"/>
        <w:spacing w:before="60" w:after="40" w:line="240" w:lineRule="auto"/>
        <w:ind w:left="4111" w:right="425"/>
        <w:rPr>
          <w:rFonts w:ascii="Arial" w:hAnsi="Arial" w:cs="Arial"/>
          <w:sz w:val="14"/>
          <w:szCs w:val="14"/>
        </w:rPr>
      </w:pPr>
    </w:p>
    <w:p w:rsidR="00A76B92" w:rsidRDefault="00A76B92" w:rsidP="006703EA">
      <w:pPr>
        <w:autoSpaceDE w:val="0"/>
        <w:autoSpaceDN w:val="0"/>
        <w:adjustRightInd w:val="0"/>
        <w:spacing w:before="60" w:after="40" w:line="240" w:lineRule="auto"/>
        <w:ind w:left="4111" w:right="425"/>
        <w:rPr>
          <w:rFonts w:ascii="Arial" w:hAnsi="Arial" w:cs="Arial"/>
          <w:sz w:val="14"/>
          <w:szCs w:val="14"/>
        </w:rPr>
      </w:pPr>
    </w:p>
    <w:p w:rsidR="00A76B92" w:rsidRDefault="00A76B92" w:rsidP="006703EA">
      <w:pPr>
        <w:autoSpaceDE w:val="0"/>
        <w:autoSpaceDN w:val="0"/>
        <w:adjustRightInd w:val="0"/>
        <w:spacing w:before="60" w:after="40" w:line="240" w:lineRule="auto"/>
        <w:ind w:left="4111" w:right="425"/>
        <w:rPr>
          <w:rFonts w:ascii="Arial" w:hAnsi="Arial" w:cs="Arial"/>
          <w:sz w:val="14"/>
          <w:szCs w:val="14"/>
        </w:rPr>
      </w:pPr>
    </w:p>
    <w:p w:rsidR="006703EA" w:rsidRPr="006703EA" w:rsidRDefault="006703EA" w:rsidP="006703EA">
      <w:pPr>
        <w:autoSpaceDE w:val="0"/>
        <w:autoSpaceDN w:val="0"/>
        <w:adjustRightInd w:val="0"/>
        <w:spacing w:before="60" w:after="40" w:line="240" w:lineRule="auto"/>
        <w:ind w:left="4111" w:right="425"/>
        <w:rPr>
          <w:rFonts w:ascii="Arial" w:hAnsi="Arial" w:cs="Arial"/>
          <w:sz w:val="14"/>
          <w:szCs w:val="14"/>
        </w:rPr>
      </w:pPr>
      <w:r w:rsidRPr="006703EA">
        <w:rPr>
          <w:rFonts w:ascii="Arial" w:hAnsi="Arial" w:cs="Arial"/>
          <w:sz w:val="14"/>
          <w:szCs w:val="14"/>
        </w:rPr>
        <w:t>“</w:t>
      </w:r>
      <w:r w:rsidRPr="006703EA">
        <w:rPr>
          <w:rFonts w:ascii="Arial" w:hAnsi="Arial" w:cs="Arial"/>
          <w:sz w:val="16"/>
          <w:szCs w:val="16"/>
        </w:rPr>
        <w:t>Naveguei por oceanos e bibliotecas</w:t>
      </w:r>
      <w:r w:rsidRPr="006703EA">
        <w:rPr>
          <w:rFonts w:ascii="Arial" w:hAnsi="Arial" w:cs="Arial"/>
          <w:sz w:val="14"/>
          <w:szCs w:val="14"/>
        </w:rPr>
        <w:t>.”</w:t>
      </w:r>
    </w:p>
    <w:p w:rsidR="006703EA" w:rsidRPr="006703EA" w:rsidRDefault="006703EA" w:rsidP="00CA09EF">
      <w:pPr>
        <w:autoSpaceDE w:val="0"/>
        <w:autoSpaceDN w:val="0"/>
        <w:adjustRightInd w:val="0"/>
        <w:spacing w:before="60" w:after="40" w:line="240" w:lineRule="auto"/>
        <w:ind w:right="1418"/>
        <w:jc w:val="right"/>
        <w:rPr>
          <w:rFonts w:ascii="Arial" w:hAnsi="Arial" w:cs="Arial"/>
          <w:color w:val="000000"/>
          <w:sz w:val="12"/>
          <w:szCs w:val="12"/>
          <w:lang w:val="en-US"/>
        </w:rPr>
      </w:pPr>
      <w:r w:rsidRPr="006703EA">
        <w:rPr>
          <w:rFonts w:ascii="Arial" w:hAnsi="Arial" w:cs="Arial"/>
          <w:sz w:val="12"/>
          <w:szCs w:val="12"/>
          <w:lang w:val="en-US"/>
        </w:rPr>
        <w:t xml:space="preserve">Herman Melville – </w:t>
      </w:r>
      <w:r w:rsidRPr="006E1936">
        <w:rPr>
          <w:rFonts w:ascii="Arial" w:hAnsi="Arial" w:cs="Arial"/>
          <w:i/>
          <w:iCs/>
          <w:sz w:val="12"/>
          <w:szCs w:val="12"/>
          <w:lang w:val="en-US"/>
        </w:rPr>
        <w:t>Moby Dick</w:t>
      </w:r>
      <w:r w:rsidRPr="006703EA">
        <w:rPr>
          <w:rFonts w:ascii="Arial" w:hAnsi="Arial" w:cs="Arial"/>
          <w:sz w:val="12"/>
          <w:szCs w:val="12"/>
          <w:lang w:val="en-US"/>
        </w:rPr>
        <w:t>, Relógio d’Água, 2007.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6703EA" w:rsidRPr="00BF00CE" w:rsidTr="00B94D6A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6703EA" w:rsidRPr="002133B3" w:rsidRDefault="006703EA" w:rsidP="00B94D6A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6703EA" w:rsidRPr="006703EA" w:rsidRDefault="00CA09EF" w:rsidP="00CA09E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Butã</w:t>
            </w:r>
            <w:r w:rsidR="006703EA" w:rsidRPr="00CA09E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6703EA"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6703EA"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Nacional, 1907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6703EA" w:rsidRPr="00FD5594" w:rsidRDefault="006703EA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6703EA" w:rsidRPr="006703EA" w:rsidRDefault="006703EA" w:rsidP="00CA09E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 Narrow" w:hAnsi="Arial Narrow" w:cs="MyriadPro-Bold"/>
                <w:b/>
                <w:bCs/>
                <w:sz w:val="14"/>
                <w:szCs w:val="14"/>
              </w:rPr>
              <w:t xml:space="preserve">Natal </w:t>
            </w:r>
            <w:r w:rsidRPr="00CA09EF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</w:t>
            </w:r>
            <w:r w:rsidRPr="006703EA">
              <w:rPr>
                <w:rFonts w:ascii="Arial Narrow" w:hAnsi="Arial Narrow" w:cs="MyriadPro-LightCond"/>
                <w:sz w:val="14"/>
                <w:szCs w:val="14"/>
              </w:rPr>
              <w:t xml:space="preserve"> nacional, nascimento de Jesus Cristo, 8</w:t>
            </w:r>
            <w:r w:rsidRPr="006703EA">
              <w:rPr>
                <w:rFonts w:ascii="Arial Narrow" w:eastAsia="MS Gothic" w:hAnsi="MS Gothic" w:cs="MS Gothic"/>
                <w:sz w:val="14"/>
                <w:szCs w:val="14"/>
              </w:rPr>
              <w:t>‑</w:t>
            </w:r>
            <w:r w:rsidRPr="006703EA">
              <w:rPr>
                <w:rFonts w:ascii="Arial Narrow" w:hAnsi="Arial Narrow" w:cs="MyriadPro-LightCond"/>
                <w:sz w:val="14"/>
                <w:szCs w:val="14"/>
              </w:rPr>
              <w:t>4 a. C.</w:t>
            </w:r>
          </w:p>
        </w:tc>
      </w:tr>
      <w:tr w:rsidR="006703EA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2133B3" w:rsidRDefault="006703EA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6703EA" w:rsidRPr="006703EA" w:rsidRDefault="00CA09EF" w:rsidP="00CA09E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Ní</w:t>
            </w:r>
            <w:r w:rsidR="006703EA" w:rsidRPr="00CA09E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ger</w:t>
            </w:r>
            <w:r w:rsidR="006703EA"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6703EA"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1958 | Dia Internacional das Migrações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FD5594" w:rsidRDefault="006703EA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6703EA" w:rsidRPr="006703EA" w:rsidRDefault="006703EA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5B533D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2133B3" w:rsidRDefault="005B533D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5B533D" w:rsidRPr="006703EA" w:rsidRDefault="005B533D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FD5594" w:rsidRDefault="005B533D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5B533D" w:rsidRPr="006703EA" w:rsidRDefault="005B533D" w:rsidP="00B94D6A">
            <w:pPr>
              <w:tabs>
                <w:tab w:val="left" w:pos="2149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5B533D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2133B3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5B533D" w:rsidRPr="006703EA" w:rsidRDefault="006703EA" w:rsidP="00CA09EF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 Narrow" w:hAnsi="Arial Narrow" w:cs="MyriadPro-LightCond"/>
                <w:sz w:val="14"/>
                <w:szCs w:val="14"/>
              </w:rPr>
              <w:t xml:space="preserve">Dia </w:t>
            </w:r>
            <w:r w:rsidRPr="00CA09EF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internacional</w:t>
            </w:r>
            <w:r w:rsidRPr="006703EA">
              <w:rPr>
                <w:rFonts w:ascii="Arial Narrow" w:hAnsi="Arial Narrow" w:cs="MyriadPro-LightCond"/>
                <w:sz w:val="14"/>
                <w:szCs w:val="14"/>
              </w:rPr>
              <w:t xml:space="preserve"> da Solidariedade Humana (ONU, 2005)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FD5594" w:rsidRDefault="005B533D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5B533D" w:rsidRPr="006703EA" w:rsidRDefault="005B533D" w:rsidP="00B94D6A">
            <w:pPr>
              <w:tabs>
                <w:tab w:val="left" w:pos="2408"/>
              </w:tabs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</w:tc>
      </w:tr>
      <w:tr w:rsidR="005B533D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2133B3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6703EA" w:rsidRPr="006703EA" w:rsidRDefault="006703EA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 Narrow" w:hAnsi="Arial Narrow" w:cs="MyriadPro-LightCond"/>
                <w:sz w:val="14"/>
                <w:szCs w:val="14"/>
              </w:rPr>
              <w:t>Início do inverno no Hemisfério Norte</w:t>
            </w:r>
          </w:p>
          <w:p w:rsidR="006703EA" w:rsidRPr="006703EA" w:rsidRDefault="006703EA" w:rsidP="006703EA">
            <w:pPr>
              <w:rPr>
                <w:rFonts w:ascii="Arial Narrow" w:hAnsi="Arial Narrow" w:cs="Arial"/>
                <w:szCs w:val="18"/>
              </w:rPr>
            </w:pPr>
          </w:p>
          <w:p w:rsidR="006703EA" w:rsidRPr="006703EA" w:rsidRDefault="006703EA" w:rsidP="006703EA">
            <w:pPr>
              <w:rPr>
                <w:rFonts w:ascii="Arial Narrow" w:hAnsi="Arial Narrow" w:cs="Arial"/>
                <w:szCs w:val="18"/>
              </w:rPr>
            </w:pPr>
          </w:p>
          <w:p w:rsidR="005B533D" w:rsidRPr="006703EA" w:rsidRDefault="006703EA" w:rsidP="006703EA">
            <w:pPr>
              <w:tabs>
                <w:tab w:val="left" w:pos="2987"/>
              </w:tabs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 Narrow" w:hAnsi="Arial Narrow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FD5594" w:rsidRDefault="005B533D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5B533D" w:rsidRPr="006703EA" w:rsidRDefault="005B533D" w:rsidP="00B94D6A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5B533D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2133B3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5B533D" w:rsidRPr="006703EA" w:rsidRDefault="005B533D" w:rsidP="00B94D6A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5B533D" w:rsidRPr="00FD5594" w:rsidRDefault="005B533D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5B533D" w:rsidRPr="006703EA" w:rsidRDefault="005B533D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6703EA" w:rsidRPr="00BF00CE" w:rsidTr="00B94D6A">
        <w:trPr>
          <w:trHeight w:val="1138"/>
        </w:trPr>
        <w:tc>
          <w:tcPr>
            <w:tcW w:w="461" w:type="dxa"/>
            <w:tcBorders>
              <w:top w:val="dashSmallGap" w:sz="4" w:space="0" w:color="auto"/>
              <w:right w:val="nil"/>
            </w:tcBorders>
          </w:tcPr>
          <w:p w:rsidR="006703EA" w:rsidRPr="002133B3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tcBorders>
              <w:left w:val="nil"/>
            </w:tcBorders>
          </w:tcPr>
          <w:p w:rsidR="006703EA" w:rsidRPr="006703EA" w:rsidRDefault="00CA09EF" w:rsidP="00CA09EF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Japã</w:t>
            </w:r>
            <w:r w:rsidR="006703EA" w:rsidRPr="00CA09E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6703EA" w:rsidRPr="006703EA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6703EA"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Aniversário do imperador Akihito, 1933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703EA" w:rsidRPr="00FD5594" w:rsidRDefault="006703EA" w:rsidP="00B94D6A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</w:t>
            </w:r>
            <w:r>
              <w:rPr>
                <w:rFonts w:ascii="Arial Narrow" w:hAnsi="Arial Narrow" w:cs="Arial"/>
                <w:b/>
                <w:sz w:val="22"/>
              </w:rPr>
              <w:t>1</w:t>
            </w:r>
          </w:p>
        </w:tc>
        <w:tc>
          <w:tcPr>
            <w:tcW w:w="3560" w:type="dxa"/>
            <w:tcBorders>
              <w:top w:val="dashSmallGap" w:sz="4" w:space="0" w:color="auto"/>
              <w:left w:val="nil"/>
            </w:tcBorders>
            <w:vAlign w:val="bottom"/>
          </w:tcPr>
          <w:p w:rsidR="006703EA" w:rsidRPr="006703EA" w:rsidRDefault="006703EA" w:rsidP="00B94D6A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6703EA" w:rsidRPr="00BF00CE" w:rsidTr="00B94D6A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6703EA" w:rsidRPr="002133B3" w:rsidRDefault="006703E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6703EA" w:rsidRPr="006703EA" w:rsidRDefault="006703EA" w:rsidP="00CA09EF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/>
              </w:rPr>
            </w:pPr>
            <w:r w:rsidRPr="006703EA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Morte de Vasco da Gama, navegador e explorador que comandou a primeira viagem à Índia (1524)</w:t>
            </w:r>
          </w:p>
        </w:tc>
        <w:tc>
          <w:tcPr>
            <w:tcW w:w="4021" w:type="dxa"/>
            <w:gridSpan w:val="2"/>
          </w:tcPr>
          <w:p w:rsidR="006703EA" w:rsidRPr="006703EA" w:rsidRDefault="006703EA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703EA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5B533D" w:rsidRPr="00BF00CE" w:rsidTr="00B94D6A">
        <w:trPr>
          <w:trHeight w:val="473"/>
        </w:trPr>
        <w:tc>
          <w:tcPr>
            <w:tcW w:w="461" w:type="dxa"/>
            <w:vMerge/>
            <w:tcBorders>
              <w:right w:val="nil"/>
            </w:tcBorders>
          </w:tcPr>
          <w:p w:rsidR="005B533D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5B533D" w:rsidRPr="006703EA" w:rsidRDefault="005B533D" w:rsidP="00B94D6A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5B533D" w:rsidRPr="006703EA" w:rsidRDefault="005B533D" w:rsidP="00B94D6A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5B533D" w:rsidRPr="00BF00CE" w:rsidTr="00B94D6A">
        <w:trPr>
          <w:trHeight w:val="472"/>
        </w:trPr>
        <w:tc>
          <w:tcPr>
            <w:tcW w:w="461" w:type="dxa"/>
            <w:vMerge/>
            <w:tcBorders>
              <w:right w:val="nil"/>
            </w:tcBorders>
          </w:tcPr>
          <w:p w:rsidR="005B533D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5B533D" w:rsidRPr="006703EA" w:rsidRDefault="005B533D" w:rsidP="00B94D6A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5B533D" w:rsidRPr="006703EA" w:rsidRDefault="005B533D" w:rsidP="00B94D6A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</w:pPr>
          </w:p>
        </w:tc>
      </w:tr>
      <w:tr w:rsidR="005B533D" w:rsidRPr="00BF00CE" w:rsidTr="00B94D6A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5B533D" w:rsidRPr="002133B3" w:rsidRDefault="005B533D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5B533D" w:rsidRPr="006703EA" w:rsidRDefault="005B533D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5B533D" w:rsidRPr="006703EA" w:rsidRDefault="005B533D" w:rsidP="00B94D6A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47512B" w:rsidRDefault="0047512B" w:rsidP="003E0758">
      <w:pPr>
        <w:rPr>
          <w:szCs w:val="18"/>
        </w:rPr>
      </w:pPr>
    </w:p>
    <w:p w:rsidR="0047512B" w:rsidRDefault="0047512B">
      <w:pPr>
        <w:rPr>
          <w:szCs w:val="18"/>
        </w:rPr>
      </w:pPr>
      <w:r>
        <w:rPr>
          <w:szCs w:val="18"/>
        </w:rPr>
        <w:br w:type="page"/>
      </w:r>
    </w:p>
    <w:p w:rsidR="0047512B" w:rsidRPr="00557ED9" w:rsidRDefault="0047512B" w:rsidP="0047512B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lastRenderedPageBreak/>
        <w:t>JANEIRO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47512B" w:rsidRPr="003E0758" w:rsidTr="00B94D6A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47512B" w:rsidRDefault="0047512B" w:rsidP="00DC0738">
            <w:pPr>
              <w:tabs>
                <w:tab w:val="left" w:pos="1193"/>
              </w:tabs>
              <w:spacing w:before="120" w:line="276" w:lineRule="auto"/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</w:pPr>
            <w:r>
              <w:rPr>
                <w:rFonts w:ascii="MyriadPro-Bold" w:hAnsi="MyriadPro-Bold" w:cs="MyriadPro-Bold"/>
                <w:b/>
                <w:bCs/>
                <w:color w:val="000000"/>
                <w:sz w:val="14"/>
                <w:szCs w:val="14"/>
              </w:rPr>
              <w:t xml:space="preserve">Ano Novo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 xml:space="preserve">| </w:t>
            </w:r>
            <w:r w:rsidRPr="00DC07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 xml:space="preserve">feriado nacional, Dia Mundial da Paz, 1968 | </w:t>
            </w:r>
            <w:r w:rsidRPr="00DC07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Australia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>Dia da</w:t>
            </w:r>
          </w:p>
          <w:p w:rsidR="0047512B" w:rsidRDefault="0047512B" w:rsidP="007F5571">
            <w:pPr>
              <w:tabs>
                <w:tab w:val="left" w:pos="1193"/>
              </w:tabs>
              <w:spacing w:line="276" w:lineRule="auto"/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</w:pP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 xml:space="preserve">Independência, 1901 | </w:t>
            </w: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Cuba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 xml:space="preserve">triunfo da Revolução, 1959 | </w:t>
            </w: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Haiti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>Dia da Independência, 1804</w:t>
            </w:r>
          </w:p>
          <w:p w:rsidR="0047512B" w:rsidRPr="006703EA" w:rsidRDefault="0047512B" w:rsidP="007F5571">
            <w:pPr>
              <w:tabs>
                <w:tab w:val="left" w:pos="1193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Sudao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>Dia da Independência, 1956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</w:tr>
      <w:tr w:rsidR="0047512B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47512B" w:rsidRPr="006703EA" w:rsidRDefault="0047512B" w:rsidP="00B94D6A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</w:tr>
      <w:tr w:rsidR="0047512B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47512B" w:rsidRPr="006703EA" w:rsidRDefault="0047512B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DC07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Obidos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47512B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47512B" w:rsidRPr="0047512B" w:rsidRDefault="0047512B" w:rsidP="007F5571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</w:rPr>
            </w:pP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Myanmar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>Dia da Independência, 1948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</w:tc>
      </w:tr>
      <w:tr w:rsidR="0047512B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47512B" w:rsidRDefault="0047512B" w:rsidP="007F5571">
            <w:pPr>
              <w:tabs>
                <w:tab w:val="left" w:pos="1193"/>
              </w:tabs>
              <w:spacing w:before="120" w:line="276" w:lineRule="auto"/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</w:pP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Cadaval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 xml:space="preserve">| </w:t>
            </w:r>
            <w:r w:rsid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Santa Marta de Penaguiã</w:t>
            </w: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 xml:space="preserve">| </w:t>
            </w: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Viana do Alentejo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 xml:space="preserve">| 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>Vila</w:t>
            </w:r>
          </w:p>
          <w:p w:rsidR="0047512B" w:rsidRPr="0047512B" w:rsidRDefault="0047512B" w:rsidP="0047512B">
            <w:pPr>
              <w:tabs>
                <w:tab w:val="left" w:pos="973"/>
              </w:tabs>
              <w:rPr>
                <w:rFonts w:ascii="Arial Narrow" w:hAnsi="Arial Narrow" w:cs="Arial"/>
                <w:szCs w:val="18"/>
              </w:rPr>
            </w:pP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Nova de Poiares</w:t>
            </w:r>
            <w:r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47512B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47512B" w:rsidRPr="00885571" w:rsidRDefault="0047512B" w:rsidP="007F5571">
            <w:pPr>
              <w:tabs>
                <w:tab w:val="left" w:pos="1193"/>
              </w:tabs>
              <w:spacing w:before="120" w:line="276" w:lineRule="auto"/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</w:pP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Elvas</w:t>
            </w:r>
            <w:r w:rsidRPr="00885571"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885571"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47512B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47512B" w:rsidRDefault="0047512B" w:rsidP="007F5571">
            <w:pPr>
              <w:tabs>
                <w:tab w:val="left" w:pos="1193"/>
              </w:tabs>
              <w:spacing w:before="120" w:line="276" w:lineRule="auto"/>
            </w:pP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Santa</w:t>
            </w:r>
            <w:r w:rsidRPr="00885571"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Cruz</w:t>
            </w:r>
            <w:r w:rsidRPr="00885571">
              <w:rPr>
                <w:rFonts w:ascii="MyriadPro-Bold" w:hAnsi="MyriadPro-Bold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885571">
              <w:rPr>
                <w:rFonts w:ascii="MyriadPro-LightCond" w:hAnsi="MyriadPro-LightCond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47512B" w:rsidRPr="003E0758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47512B" w:rsidRPr="006703EA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47512B" w:rsidRPr="003E0758" w:rsidTr="00B94D6A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47512B" w:rsidRPr="006703EA" w:rsidRDefault="0047512B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47512B" w:rsidRPr="003E0758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47512B" w:rsidRPr="006703EA" w:rsidRDefault="0047512B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47512B" w:rsidRPr="0078575E" w:rsidRDefault="0047512B" w:rsidP="0047512B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sz w:val="16"/>
          <w:szCs w:val="16"/>
        </w:rPr>
      </w:pPr>
      <w:r>
        <w:rPr>
          <w:szCs w:val="18"/>
        </w:rPr>
        <w:br w:type="page"/>
      </w:r>
    </w:p>
    <w:p w:rsidR="00A76B92" w:rsidRDefault="00A76B92" w:rsidP="0047512B">
      <w:pPr>
        <w:autoSpaceDE w:val="0"/>
        <w:autoSpaceDN w:val="0"/>
        <w:adjustRightInd w:val="0"/>
        <w:spacing w:before="60" w:after="40" w:line="240" w:lineRule="auto"/>
        <w:ind w:left="3119" w:right="1418"/>
        <w:rPr>
          <w:rFonts w:ascii="Arial" w:hAnsi="Arial" w:cs="Arial"/>
          <w:sz w:val="16"/>
          <w:szCs w:val="16"/>
        </w:rPr>
      </w:pPr>
    </w:p>
    <w:p w:rsidR="0047512B" w:rsidRPr="0047512B" w:rsidRDefault="0047512B" w:rsidP="0047512B">
      <w:pPr>
        <w:autoSpaceDE w:val="0"/>
        <w:autoSpaceDN w:val="0"/>
        <w:adjustRightInd w:val="0"/>
        <w:spacing w:before="60" w:after="40" w:line="240" w:lineRule="auto"/>
        <w:ind w:left="3119" w:right="1418"/>
        <w:rPr>
          <w:rFonts w:ascii="Arial" w:hAnsi="Arial" w:cs="Arial"/>
          <w:sz w:val="16"/>
          <w:szCs w:val="16"/>
        </w:rPr>
      </w:pPr>
      <w:r w:rsidRPr="0047512B">
        <w:rPr>
          <w:rFonts w:ascii="Arial" w:hAnsi="Arial" w:cs="Arial"/>
          <w:sz w:val="16"/>
          <w:szCs w:val="16"/>
        </w:rPr>
        <w:t xml:space="preserve"> “Embora fale do Meridiano como um só, não é assim, pois são muitos; porque</w:t>
      </w:r>
      <w:r>
        <w:rPr>
          <w:rFonts w:ascii="Arial" w:hAnsi="Arial" w:cs="Arial"/>
          <w:sz w:val="16"/>
          <w:szCs w:val="16"/>
        </w:rPr>
        <w:t xml:space="preserve"> </w:t>
      </w:r>
      <w:r w:rsidRPr="0047512B">
        <w:rPr>
          <w:rFonts w:ascii="Arial" w:hAnsi="Arial" w:cs="Arial"/>
          <w:sz w:val="16"/>
          <w:szCs w:val="16"/>
        </w:rPr>
        <w:t>todos os homens ou navios têm meridianos distintos, cada um o seu particular.”</w:t>
      </w:r>
    </w:p>
    <w:p w:rsidR="0047512B" w:rsidRPr="00B94D6A" w:rsidRDefault="0047512B" w:rsidP="0047512B">
      <w:pPr>
        <w:autoSpaceDE w:val="0"/>
        <w:autoSpaceDN w:val="0"/>
        <w:adjustRightInd w:val="0"/>
        <w:spacing w:before="60" w:after="0" w:line="240" w:lineRule="auto"/>
        <w:ind w:right="1418"/>
        <w:jc w:val="right"/>
        <w:rPr>
          <w:rFonts w:ascii="Arial" w:hAnsi="Arial" w:cs="Arial"/>
          <w:sz w:val="12"/>
          <w:szCs w:val="12"/>
        </w:rPr>
      </w:pPr>
      <w:r w:rsidRPr="00B94D6A">
        <w:rPr>
          <w:rFonts w:ascii="Arial" w:hAnsi="Arial" w:cs="Arial"/>
          <w:sz w:val="12"/>
          <w:szCs w:val="12"/>
        </w:rPr>
        <w:t xml:space="preserve">Manoel Pimentel – </w:t>
      </w:r>
      <w:r w:rsidRPr="006E1936">
        <w:rPr>
          <w:rFonts w:ascii="Arial" w:hAnsi="Arial" w:cs="Arial"/>
          <w:i/>
          <w:sz w:val="12"/>
          <w:szCs w:val="12"/>
        </w:rPr>
        <w:t>Arte de Navegar</w:t>
      </w:r>
      <w:r w:rsidRPr="00B94D6A">
        <w:rPr>
          <w:rFonts w:ascii="Arial" w:hAnsi="Arial" w:cs="Arial"/>
          <w:sz w:val="12"/>
          <w:szCs w:val="12"/>
        </w:rPr>
        <w:t>, Junta de Investigações Científicas do Ultramar, 1969</w:t>
      </w:r>
    </w:p>
    <w:p w:rsidR="0047512B" w:rsidRPr="00B94D6A" w:rsidRDefault="0047512B" w:rsidP="0047512B">
      <w:pPr>
        <w:autoSpaceDE w:val="0"/>
        <w:autoSpaceDN w:val="0"/>
        <w:adjustRightInd w:val="0"/>
        <w:spacing w:after="40" w:line="240" w:lineRule="auto"/>
        <w:ind w:right="1418"/>
        <w:jc w:val="right"/>
        <w:rPr>
          <w:rFonts w:ascii="Arial" w:hAnsi="Arial" w:cs="Arial"/>
          <w:sz w:val="12"/>
          <w:szCs w:val="12"/>
        </w:rPr>
      </w:pPr>
      <w:r w:rsidRPr="00B94D6A">
        <w:rPr>
          <w:rFonts w:ascii="Arial" w:hAnsi="Arial" w:cs="Arial"/>
          <w:sz w:val="12"/>
          <w:szCs w:val="12"/>
        </w:rPr>
        <w:t>(a primeira edição desta obra de referência data de 1699).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47512B" w:rsidRPr="00BF00CE" w:rsidTr="00B94D6A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47512B" w:rsidRPr="00FD5594" w:rsidRDefault="0047512B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47512B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FD5594" w:rsidRDefault="0047512B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47512B" w:rsidRPr="0047512B" w:rsidRDefault="007F5571" w:rsidP="007F5571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Í</w:t>
            </w:r>
            <w:r w:rsidR="0047512B"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ndia</w:t>
            </w:r>
            <w:r w:rsidR="0047512B" w:rsidRPr="0047512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47512B" w:rsidRPr="0047512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1950</w:t>
            </w:r>
          </w:p>
          <w:p w:rsidR="0047512B" w:rsidRPr="0047512B" w:rsidRDefault="0047512B" w:rsidP="0047512B">
            <w:pPr>
              <w:rPr>
                <w:rFonts w:ascii="Arial Narrow" w:hAnsi="Arial Narrow" w:cs="Arial"/>
                <w:szCs w:val="18"/>
              </w:rPr>
            </w:pPr>
          </w:p>
          <w:p w:rsidR="0047512B" w:rsidRPr="0047512B" w:rsidRDefault="0047512B" w:rsidP="0047512B">
            <w:pPr>
              <w:tabs>
                <w:tab w:val="left" w:pos="2413"/>
              </w:tabs>
              <w:rPr>
                <w:rFonts w:ascii="Arial Narrow" w:hAnsi="Arial Narrow" w:cs="Arial"/>
                <w:szCs w:val="18"/>
              </w:rPr>
            </w:pPr>
            <w:r w:rsidRPr="0047512B">
              <w:rPr>
                <w:rFonts w:ascii="Arial Narrow" w:hAnsi="Arial Narrow" w:cs="Arial"/>
                <w:szCs w:val="18"/>
              </w:rPr>
              <w:tab/>
            </w:r>
          </w:p>
        </w:tc>
      </w:tr>
      <w:tr w:rsidR="0047512B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FD5594" w:rsidRDefault="0047512B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2149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47512B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47512B" w:rsidRPr="0047512B" w:rsidRDefault="0047512B" w:rsidP="007F5571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Santa Maria da Feira</w:t>
            </w:r>
            <w:r w:rsidRPr="0047512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47512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FD5594" w:rsidRDefault="0047512B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2408"/>
              </w:tabs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</w:tc>
      </w:tr>
      <w:tr w:rsidR="0047512B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298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FD5594" w:rsidRDefault="0047512B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47512B" w:rsidRPr="00BF00CE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47512B" w:rsidRPr="0047512B" w:rsidRDefault="007F5571" w:rsidP="007F5571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Sã</w:t>
            </w:r>
            <w:r w:rsidR="0047512B"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47512B" w:rsidRPr="0047512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47512B" w:rsidRPr="007F557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Vicente</w:t>
            </w:r>
            <w:r w:rsidR="0047512B" w:rsidRPr="0047512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47512B" w:rsidRPr="0047512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municipal, Dia de São Vicente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FD5594" w:rsidRDefault="0047512B" w:rsidP="00B94D6A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47512B" w:rsidRPr="0047512B" w:rsidRDefault="0047512B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47512B" w:rsidRPr="00BF00CE" w:rsidTr="00B94D6A">
        <w:trPr>
          <w:trHeight w:val="1138"/>
        </w:trPr>
        <w:tc>
          <w:tcPr>
            <w:tcW w:w="461" w:type="dxa"/>
            <w:tcBorders>
              <w:top w:val="dashSmallGap" w:sz="4" w:space="0" w:color="auto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47512B" w:rsidRPr="00FD5594" w:rsidRDefault="0047512B" w:rsidP="00B94D6A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</w:t>
            </w:r>
            <w:r>
              <w:rPr>
                <w:rFonts w:ascii="Arial Narrow" w:hAnsi="Arial Narrow" w:cs="Arial"/>
                <w:b/>
                <w:sz w:val="22"/>
              </w:rPr>
              <w:t>1</w:t>
            </w:r>
          </w:p>
        </w:tc>
        <w:tc>
          <w:tcPr>
            <w:tcW w:w="3560" w:type="dxa"/>
            <w:tcBorders>
              <w:top w:val="dashSmallGap" w:sz="4" w:space="0" w:color="auto"/>
              <w:left w:val="nil"/>
            </w:tcBorders>
            <w:vAlign w:val="bottom"/>
          </w:tcPr>
          <w:p w:rsidR="0047512B" w:rsidRPr="0047512B" w:rsidRDefault="0047512B" w:rsidP="00B94D6A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47512B" w:rsidRPr="00BF00CE" w:rsidTr="00B94D6A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  <w:tc>
          <w:tcPr>
            <w:tcW w:w="4021" w:type="dxa"/>
            <w:gridSpan w:val="2"/>
          </w:tcPr>
          <w:p w:rsidR="0047512B" w:rsidRPr="0047512B" w:rsidRDefault="0047512B" w:rsidP="00B94D6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47512B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47512B" w:rsidRPr="00BF00CE" w:rsidTr="00B94D6A">
        <w:trPr>
          <w:trHeight w:val="473"/>
        </w:trPr>
        <w:tc>
          <w:tcPr>
            <w:tcW w:w="461" w:type="dxa"/>
            <w:vMerge/>
            <w:tcBorders>
              <w:right w:val="nil"/>
            </w:tcBorders>
          </w:tcPr>
          <w:p w:rsidR="0047512B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47512B" w:rsidRPr="0047512B" w:rsidRDefault="0047512B" w:rsidP="00B94D6A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47512B" w:rsidRPr="00BF00CE" w:rsidTr="00B94D6A">
        <w:trPr>
          <w:trHeight w:val="472"/>
        </w:trPr>
        <w:tc>
          <w:tcPr>
            <w:tcW w:w="461" w:type="dxa"/>
            <w:vMerge/>
            <w:tcBorders>
              <w:right w:val="nil"/>
            </w:tcBorders>
          </w:tcPr>
          <w:p w:rsidR="0047512B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47512B" w:rsidRPr="0047512B" w:rsidRDefault="0047512B" w:rsidP="00B94D6A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47512B" w:rsidRPr="0047512B" w:rsidRDefault="0047512B" w:rsidP="00B94D6A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</w:pPr>
          </w:p>
        </w:tc>
      </w:tr>
      <w:tr w:rsidR="0047512B" w:rsidRPr="00BF00CE" w:rsidTr="00B94D6A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47512B" w:rsidRPr="002133B3" w:rsidRDefault="0047512B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47512B" w:rsidRPr="0047512B" w:rsidRDefault="0047512B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47512B" w:rsidRPr="0047512B" w:rsidRDefault="0047512B" w:rsidP="00B94D6A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47512B" w:rsidRPr="0086027A" w:rsidRDefault="0047512B" w:rsidP="0047512B">
      <w:pPr>
        <w:rPr>
          <w:szCs w:val="18"/>
        </w:rPr>
      </w:pPr>
    </w:p>
    <w:p w:rsidR="009A4938" w:rsidRDefault="009A4938">
      <w:pPr>
        <w:rPr>
          <w:szCs w:val="18"/>
        </w:rPr>
      </w:pPr>
      <w:r>
        <w:rPr>
          <w:szCs w:val="18"/>
        </w:rPr>
        <w:br w:type="page"/>
      </w:r>
    </w:p>
    <w:p w:rsidR="009A4938" w:rsidRPr="00557ED9" w:rsidRDefault="009A4938" w:rsidP="009A4938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lastRenderedPageBreak/>
        <w:t>FEVEREIRO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9A4938" w:rsidRPr="00547392" w:rsidTr="00B94D6A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9A4938" w:rsidRPr="00A51ADC" w:rsidRDefault="009A4938" w:rsidP="00B94D6A">
            <w:pPr>
              <w:tabs>
                <w:tab w:val="left" w:pos="1204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9A4938" w:rsidRPr="00A51ADC" w:rsidRDefault="009A4938" w:rsidP="00B94D6A">
            <w:pPr>
              <w:tabs>
                <w:tab w:val="left" w:pos="174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A4938" w:rsidRPr="00547392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9A4938" w:rsidRPr="00A51ADC" w:rsidRDefault="00A51ADC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Mourã</w:t>
            </w:r>
            <w:r w:rsidR="00B94D6A"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B94D6A"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B94D6A"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Internacional da Língua Materna (proclamado pela UNESCO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B94D6A"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em 17 de novembro de 1999)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9A4938" w:rsidRPr="00A51ADC" w:rsidRDefault="009A4938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A4938" w:rsidRPr="00547392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9A4938" w:rsidRPr="00A51ADC" w:rsidRDefault="009A4938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9A4938" w:rsidRPr="00A51ADC" w:rsidRDefault="009A4938" w:rsidP="00B94D6A">
            <w:pPr>
              <w:tabs>
                <w:tab w:val="left" w:pos="1204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A4938" w:rsidRPr="00547392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9A4938" w:rsidRPr="00A51ADC" w:rsidRDefault="00B94D6A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Sri Lanka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1948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9A4938" w:rsidRPr="00A51ADC" w:rsidRDefault="009A4938" w:rsidP="00B94D6A">
            <w:pPr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</w:tr>
      <w:tr w:rsidR="009A4938" w:rsidRPr="00547392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9A4938" w:rsidRPr="00A51ADC" w:rsidRDefault="009A4938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9A4938" w:rsidRPr="00A51ADC" w:rsidRDefault="009A4938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B94D6A" w:rsidRPr="00547392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B94D6A" w:rsidRPr="00A51ADC" w:rsidRDefault="00B94D6A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Nova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Zelâ</w:t>
            </w: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ndia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Waitangi Day, 1840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B94D6A" w:rsidRPr="00A51ADC" w:rsidRDefault="00B94D6A" w:rsidP="00B94D6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B94D6A" w:rsidRPr="00547392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B94D6A" w:rsidRPr="00A51ADC" w:rsidRDefault="00B94D6A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Granada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1974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B94D6A" w:rsidRPr="00A51ADC" w:rsidRDefault="00A51ADC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Sé</w:t>
            </w:r>
            <w:r w:rsidR="00B94D6A"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rvia</w:t>
            </w:r>
            <w:r w:rsidR="00B94D6A"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B94D6A"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do Estado</w:t>
            </w:r>
          </w:p>
        </w:tc>
      </w:tr>
      <w:tr w:rsidR="00B94D6A" w:rsidRPr="00547392" w:rsidTr="00B94D6A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B94D6A" w:rsidRPr="00A51ADC" w:rsidRDefault="00B94D6A" w:rsidP="00B94D6A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B94D6A" w:rsidRPr="00A51ADC" w:rsidRDefault="00A51ADC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Lituâ</w:t>
            </w:r>
            <w:r w:rsidR="00B94D6A"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nia</w:t>
            </w:r>
            <w:r w:rsidR="00B94D6A"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B94D6A"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1918</w:t>
            </w:r>
          </w:p>
        </w:tc>
      </w:tr>
      <w:tr w:rsidR="009A4938" w:rsidRPr="00547392" w:rsidTr="00B94D6A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9A4938" w:rsidRPr="00A51ADC" w:rsidRDefault="009A4938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9A4938" w:rsidRPr="006703EA" w:rsidRDefault="009A4938" w:rsidP="00B94D6A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9A4938" w:rsidRPr="00A51ADC" w:rsidRDefault="009A4938" w:rsidP="00B94D6A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9A4938" w:rsidRDefault="009A4938" w:rsidP="009A4938">
      <w:pPr>
        <w:rPr>
          <w:szCs w:val="18"/>
        </w:rPr>
      </w:pPr>
      <w:r>
        <w:rPr>
          <w:szCs w:val="18"/>
        </w:rPr>
        <w:br w:type="page"/>
      </w:r>
    </w:p>
    <w:p w:rsidR="00B94D6A" w:rsidRDefault="00B94D6A" w:rsidP="009A4938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</w:p>
    <w:p w:rsidR="00A76B92" w:rsidRDefault="00A76B92" w:rsidP="009A4938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</w:p>
    <w:p w:rsidR="00B94D6A" w:rsidRPr="00B94D6A" w:rsidRDefault="00B94D6A" w:rsidP="00B94D6A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  <w:r w:rsidRPr="00B94D6A">
        <w:rPr>
          <w:rFonts w:ascii="Arial" w:hAnsi="Arial" w:cs="Arial"/>
          <w:sz w:val="14"/>
          <w:szCs w:val="14"/>
        </w:rPr>
        <w:t>“Fora educada nas Salésias; sabia geografia e todos os rios da China,</w:t>
      </w:r>
    </w:p>
    <w:p w:rsidR="00B94D6A" w:rsidRDefault="00B94D6A" w:rsidP="00B94D6A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  <w:r w:rsidRPr="00B94D6A">
        <w:rPr>
          <w:rFonts w:ascii="Arial" w:hAnsi="Arial" w:cs="Arial"/>
          <w:sz w:val="14"/>
          <w:szCs w:val="14"/>
        </w:rPr>
        <w:t>sabia história e todos os reis de França: […].”</w:t>
      </w:r>
    </w:p>
    <w:p w:rsidR="00B94D6A" w:rsidRPr="00547392" w:rsidRDefault="00B94D6A" w:rsidP="00B94D6A">
      <w:pPr>
        <w:autoSpaceDE w:val="0"/>
        <w:autoSpaceDN w:val="0"/>
        <w:adjustRightInd w:val="0"/>
        <w:spacing w:before="60" w:after="60"/>
        <w:ind w:left="3119" w:right="1418"/>
        <w:jc w:val="right"/>
        <w:rPr>
          <w:rFonts w:ascii="Arial" w:hAnsi="Arial" w:cs="Arial"/>
          <w:color w:val="000000"/>
          <w:sz w:val="12"/>
          <w:szCs w:val="12"/>
        </w:rPr>
      </w:pPr>
      <w:r>
        <w:rPr>
          <w:rFonts w:ascii="MyriadPro-Light" w:hAnsi="MyriadPro-Light" w:cs="MyriadPro-Light"/>
          <w:sz w:val="12"/>
          <w:szCs w:val="12"/>
        </w:rPr>
        <w:t xml:space="preserve">Eça de Queirós – </w:t>
      </w:r>
      <w:r w:rsidRPr="006E1936">
        <w:rPr>
          <w:rFonts w:ascii="MyriadPro-LightIt" w:hAnsi="MyriadPro-LightIt" w:cs="MyriadPro-LightIt"/>
          <w:i/>
          <w:iCs/>
          <w:sz w:val="12"/>
          <w:szCs w:val="12"/>
        </w:rPr>
        <w:t xml:space="preserve">A </w:t>
      </w:r>
      <w:r w:rsidRPr="006E1936">
        <w:rPr>
          <w:rFonts w:ascii="Arial" w:hAnsi="Arial" w:cs="Arial"/>
          <w:i/>
          <w:sz w:val="12"/>
          <w:szCs w:val="12"/>
        </w:rPr>
        <w:t>Relíquia</w:t>
      </w:r>
      <w:r>
        <w:rPr>
          <w:rFonts w:ascii="MyriadPro-Light" w:hAnsi="MyriadPro-Light" w:cs="MyriadPro-Light"/>
          <w:sz w:val="12"/>
          <w:szCs w:val="12"/>
        </w:rPr>
        <w:t>, Coleção Clássicos, Porto Editora, 2010.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B94D6A" w:rsidRPr="00547392" w:rsidTr="00B94D6A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17</w:t>
            </w:r>
          </w:p>
        </w:tc>
        <w:tc>
          <w:tcPr>
            <w:tcW w:w="4874" w:type="dxa"/>
            <w:tcBorders>
              <w:left w:val="nil"/>
            </w:tcBorders>
          </w:tcPr>
          <w:p w:rsidR="00B94D6A" w:rsidRPr="00A51ADC" w:rsidRDefault="00B94D6A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Kosovo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2008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B94D6A" w:rsidRPr="00A51ADC" w:rsidRDefault="00B94D6A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Koweit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Nacional, 1950</w:t>
            </w:r>
          </w:p>
        </w:tc>
      </w:tr>
      <w:tr w:rsidR="00B94D6A" w:rsidRPr="00547392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B94D6A" w:rsidRPr="00A51ADC" w:rsidRDefault="00A51ADC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Gâ</w:t>
            </w:r>
            <w:r w:rsidR="00B94D6A"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mbia</w:t>
            </w:r>
            <w:r w:rsidR="00B94D6A"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B94D6A"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1965 | </w:t>
            </w:r>
            <w:r w:rsidR="00B94D6A"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Valenca </w:t>
            </w:r>
            <w:r w:rsidR="00B94D6A"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municipal, Dia de São Teotónio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B94D6A" w:rsidRPr="00A51ADC" w:rsidRDefault="00B94D6A" w:rsidP="00B94D6A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9A4938" w:rsidRPr="00547392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9A4938" w:rsidRPr="00A51ADC" w:rsidRDefault="009A4938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9A4938" w:rsidRPr="00A51ADC" w:rsidRDefault="00A51ADC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Repú</w:t>
            </w:r>
            <w:r w:rsidR="00B94D6A"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blica</w:t>
            </w:r>
            <w:r w:rsidR="00B94D6A"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B94D6A"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Dominicana</w:t>
            </w:r>
            <w:r w:rsidR="00B94D6A"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B94D6A"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1844</w:t>
            </w:r>
          </w:p>
        </w:tc>
      </w:tr>
      <w:tr w:rsidR="009A4938" w:rsidRPr="00547392" w:rsidTr="00B94D6A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9A4938" w:rsidRPr="00A51ADC" w:rsidRDefault="009A4938" w:rsidP="00B94D6A">
            <w:pPr>
              <w:jc w:val="center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9A4938" w:rsidRPr="00A51ADC" w:rsidRDefault="009A4938" w:rsidP="00B94D6A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</w:tr>
      <w:tr w:rsidR="009A4938" w:rsidRPr="00547392" w:rsidTr="00A51ADC">
        <w:trPr>
          <w:trHeight w:val="145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B94D6A" w:rsidRPr="00A51ADC" w:rsidRDefault="00B94D6A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51ADC">
              <w:rPr>
                <w:rFonts w:ascii="Arial Narrow" w:hAnsi="Arial Narrow" w:cs="MyriadPro-LightCond"/>
                <w:sz w:val="14"/>
                <w:szCs w:val="14"/>
              </w:rPr>
              <w:t xml:space="preserve">Data da morte de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João</w:t>
            </w:r>
            <w:r w:rsidRPr="00A51ADC">
              <w:rPr>
                <w:rFonts w:ascii="Arial Narrow" w:hAnsi="Arial Narrow" w:cs="MyriadPro-LightCond"/>
                <w:sz w:val="14"/>
                <w:szCs w:val="14"/>
              </w:rPr>
              <w:t xml:space="preserve"> Gonçalves Zarco, um dos navegadores portugueses que descobriu o</w:t>
            </w:r>
            <w:r w:rsidR="00A51ADC"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sz w:val="14"/>
                <w:szCs w:val="14"/>
              </w:rPr>
              <w:t>arquipélago da Madeira (1471) | Dia Internacional da Língua Materna (UNESCO)</w:t>
            </w:r>
          </w:p>
          <w:p w:rsidR="00B94D6A" w:rsidRPr="00A51ADC" w:rsidRDefault="00B94D6A" w:rsidP="00B94D6A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B94D6A" w:rsidRPr="00A51ADC" w:rsidRDefault="00B94D6A" w:rsidP="00B94D6A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B94D6A" w:rsidRPr="00A51ADC" w:rsidRDefault="00B94D6A" w:rsidP="00B94D6A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A4938" w:rsidRPr="00A51ADC" w:rsidRDefault="00B94D6A" w:rsidP="00B94D6A">
            <w:pPr>
              <w:tabs>
                <w:tab w:val="left" w:pos="1173"/>
              </w:tabs>
              <w:rPr>
                <w:rFonts w:ascii="Arial Narrow" w:hAnsi="Arial Narrow" w:cs="MyriadPro-LightCond"/>
                <w:sz w:val="14"/>
                <w:szCs w:val="14"/>
              </w:rPr>
            </w:pPr>
            <w:r w:rsidRPr="00A51ADC">
              <w:rPr>
                <w:rFonts w:ascii="Arial Narrow" w:hAnsi="Arial Narrow" w:cs="MyriadPro-LightCond"/>
                <w:sz w:val="14"/>
                <w:szCs w:val="14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9A4938" w:rsidRPr="00A51ADC" w:rsidRDefault="00A51ADC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51ADC">
              <w:rPr>
                <w:rFonts w:ascii="Arial Narrow" w:hAnsi="Arial Narrow" w:cs="MyriadPro-LightCond"/>
                <w:sz w:val="14"/>
                <w:szCs w:val="14"/>
              </w:rPr>
              <w:t>Aplicável em 2012 e em 2016 (são anos bissextos)</w:t>
            </w:r>
          </w:p>
        </w:tc>
      </w:tr>
      <w:tr w:rsidR="00B94D6A" w:rsidRPr="00547392" w:rsidTr="009A4938">
        <w:trPr>
          <w:trHeight w:val="340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B94D6A" w:rsidRPr="00A51ADC" w:rsidRDefault="00B94D6A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Santa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Lú</w:t>
            </w: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cia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1979</w:t>
            </w:r>
          </w:p>
          <w:p w:rsidR="00B94D6A" w:rsidRPr="00A51ADC" w:rsidRDefault="00B94D6A" w:rsidP="00A51ADC">
            <w:pPr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B94D6A" w:rsidRPr="00A51ADC" w:rsidRDefault="00B94D6A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A51ADC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B94D6A" w:rsidRPr="00547392" w:rsidTr="00B94D6A">
        <w:trPr>
          <w:trHeight w:val="709"/>
        </w:trPr>
        <w:tc>
          <w:tcPr>
            <w:tcW w:w="461" w:type="dxa"/>
            <w:vMerge/>
            <w:tcBorders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B94D6A" w:rsidRPr="00A51ADC" w:rsidRDefault="00B94D6A" w:rsidP="00B94D6A">
            <w:pPr>
              <w:tabs>
                <w:tab w:val="left" w:pos="1193"/>
              </w:tabs>
              <w:spacing w:before="120"/>
              <w:rPr>
                <w:rFonts w:ascii="Arial Narrow" w:hAnsi="Arial Narrow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</w:tcPr>
          <w:p w:rsidR="00B94D6A" w:rsidRPr="00A51ADC" w:rsidRDefault="00A51ADC" w:rsidP="009A49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A51ADC">
              <w:rPr>
                <w:rFonts w:ascii="Arial Narrow" w:hAnsi="Arial Narrow" w:cs="MyriadPro-LightCond"/>
                <w:sz w:val="14"/>
                <w:szCs w:val="14"/>
              </w:rPr>
              <w:t>Carnaval é uma tolerância de ponto móvel, que ocorre 47 dias antes da Páscoa, feriado nacional</w:t>
            </w:r>
          </w:p>
        </w:tc>
      </w:tr>
      <w:tr w:rsidR="00B94D6A" w:rsidRPr="00547392" w:rsidTr="00B94D6A">
        <w:trPr>
          <w:trHeight w:val="374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B94D6A" w:rsidRPr="00A51ADC" w:rsidRDefault="00B94D6A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Brunei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1984 | </w:t>
            </w:r>
            <w:r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Guiana</w:t>
            </w:r>
            <w:r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1970</w:t>
            </w: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  <w:vAlign w:val="bottom"/>
          </w:tcPr>
          <w:p w:rsidR="00B94D6A" w:rsidRPr="00A51ADC" w:rsidRDefault="00B94D6A" w:rsidP="00B94D6A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B94D6A" w:rsidRPr="00547392" w:rsidTr="00A51ADC">
        <w:trPr>
          <w:trHeight w:val="519"/>
        </w:trPr>
        <w:tc>
          <w:tcPr>
            <w:tcW w:w="461" w:type="dxa"/>
            <w:vMerge/>
            <w:tcBorders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B94D6A" w:rsidRPr="00A51ADC" w:rsidRDefault="00B94D6A" w:rsidP="00B94D6A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</w:tcPr>
          <w:p w:rsidR="00B94D6A" w:rsidRPr="00A51ADC" w:rsidRDefault="00B94D6A" w:rsidP="00B94D6A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B94D6A" w:rsidRPr="00547392" w:rsidTr="00A51ADC">
        <w:trPr>
          <w:trHeight w:val="413"/>
        </w:trPr>
        <w:tc>
          <w:tcPr>
            <w:tcW w:w="461" w:type="dxa"/>
            <w:vMerge/>
            <w:tcBorders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B94D6A" w:rsidRPr="00A51ADC" w:rsidRDefault="00B94D6A" w:rsidP="00B94D6A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</w:tcPr>
          <w:p w:rsidR="00B94D6A" w:rsidRPr="00A51ADC" w:rsidRDefault="00B94D6A" w:rsidP="00B94D6A">
            <w:pPr>
              <w:tabs>
                <w:tab w:val="left" w:pos="1193"/>
              </w:tabs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B94D6A" w:rsidRPr="00547392" w:rsidTr="00B94D6A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B94D6A" w:rsidRPr="006703EA" w:rsidRDefault="00B94D6A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B94D6A" w:rsidRPr="00A51ADC" w:rsidRDefault="00A51ADC" w:rsidP="00A51AD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Estó</w:t>
            </w:r>
            <w:r w:rsidR="00B94D6A" w:rsidRPr="00A51AD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nia</w:t>
            </w:r>
            <w:r w:rsidR="00B94D6A" w:rsidRPr="00A51ADC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B94D6A" w:rsidRPr="00A51AD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1918</w:t>
            </w:r>
          </w:p>
        </w:tc>
        <w:tc>
          <w:tcPr>
            <w:tcW w:w="4021" w:type="dxa"/>
            <w:gridSpan w:val="2"/>
          </w:tcPr>
          <w:p w:rsidR="00B94D6A" w:rsidRPr="00A51ADC" w:rsidRDefault="00B94D6A" w:rsidP="00B94D6A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9A4938" w:rsidRPr="00547392" w:rsidTr="00B94D6A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9A4938" w:rsidRPr="00A51ADC" w:rsidRDefault="009A4938" w:rsidP="00B94D6A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9A4938" w:rsidRPr="00A51ADC" w:rsidRDefault="009A4938" w:rsidP="00B94D6A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9A4938" w:rsidRPr="00547392" w:rsidTr="00B94D6A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9A4938" w:rsidRPr="00A51ADC" w:rsidRDefault="009A4938" w:rsidP="00B94D6A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9A4938" w:rsidRPr="00A51ADC" w:rsidRDefault="009A4938" w:rsidP="00B94D6A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9A4938" w:rsidRPr="00547392" w:rsidTr="00B94D6A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9A4938" w:rsidRPr="00A51ADC" w:rsidRDefault="009A4938" w:rsidP="00B94D6A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9A4938" w:rsidRPr="00A51ADC" w:rsidRDefault="009A4938" w:rsidP="00B94D6A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9A4938" w:rsidRPr="00547392" w:rsidTr="00B94D6A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9A4938" w:rsidRPr="006703EA" w:rsidRDefault="009A4938" w:rsidP="00B94D6A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9A4938" w:rsidRPr="00A51ADC" w:rsidRDefault="009A4938" w:rsidP="00B94D6A">
            <w:pPr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9A4938" w:rsidRPr="00A51ADC" w:rsidRDefault="009A4938" w:rsidP="00B94D6A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</w:tbl>
    <w:p w:rsidR="009F674E" w:rsidRDefault="009F674E" w:rsidP="009A4938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</w:p>
    <w:p w:rsidR="009F674E" w:rsidRPr="00557ED9" w:rsidRDefault="009F674E" w:rsidP="009F674E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br w:type="page"/>
      </w:r>
      <w:r>
        <w:rPr>
          <w:rFonts w:ascii="Freestyle Script" w:hAnsi="Freestyle Script"/>
          <w:b/>
          <w:sz w:val="96"/>
          <w:szCs w:val="96"/>
        </w:rPr>
        <w:lastRenderedPageBreak/>
        <w:t>MARÇO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9F674E" w:rsidRPr="003E0758" w:rsidTr="0095567D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9F674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Tomar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</w:tr>
      <w:tr w:rsidR="009F674E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9F674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Nova de Paiva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</w:tr>
      <w:tr w:rsidR="009F674E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33098D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BulgÁ</w:t>
            </w:r>
            <w:r w:rsidR="009F674E" w:rsidRPr="009F674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ria</w:t>
            </w:r>
            <w:r w:rsidR="009F674E"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F674E"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Libertação, 1878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9F674E">
              <w:rPr>
                <w:rFonts w:ascii="Arial Narrow" w:hAnsi="Arial Narrow" w:cs="MyriadPro-LightCond"/>
                <w:sz w:val="14"/>
                <w:szCs w:val="14"/>
              </w:rPr>
              <w:t xml:space="preserve">Criação do Parque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Natural</w:t>
            </w:r>
            <w:r w:rsidRPr="009F674E">
              <w:rPr>
                <w:rFonts w:ascii="Arial Narrow" w:hAnsi="Arial Narrow" w:cs="MyriadPro-LightCond"/>
                <w:sz w:val="14"/>
                <w:szCs w:val="14"/>
              </w:rPr>
              <w:t xml:space="preserve"> Sintra</w:t>
            </w:r>
            <w:r w:rsidRPr="009F674E">
              <w:rPr>
                <w:rFonts w:ascii="Arial Narrow" w:eastAsia="MS Gothic" w:hAnsi="MS Gothic" w:cs="MS Gothic"/>
                <w:sz w:val="14"/>
                <w:szCs w:val="14"/>
              </w:rPr>
              <w:t>‑</w:t>
            </w:r>
            <w:r w:rsidRPr="009F674E">
              <w:rPr>
                <w:rFonts w:ascii="Arial Narrow" w:hAnsi="Arial Narrow" w:cs="MyriadPro-LightCond"/>
                <w:sz w:val="14"/>
                <w:szCs w:val="14"/>
              </w:rPr>
              <w:t>Cascais(1994)</w:t>
            </w:r>
          </w:p>
        </w:tc>
      </w:tr>
      <w:tr w:rsidR="009F674E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9F674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Manteigas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33098D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MaurÍ</w:t>
            </w:r>
            <w:r w:rsidR="009F674E" w:rsidRPr="009F674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cio</w:t>
            </w:r>
            <w:r w:rsidR="009F674E"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F674E"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1968 | </w:t>
            </w:r>
            <w:r w:rsidR="009F674E"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Moncao </w:t>
            </w:r>
            <w:r w:rsidR="009F674E"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9F674E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9F674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Ferreira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do Alentejo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973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F674E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9F674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Gana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1957</w:t>
            </w: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F674E" w:rsidRPr="009F674E" w:rsidRDefault="009F674E" w:rsidP="009F674E">
            <w:pPr>
              <w:spacing w:line="276" w:lineRule="auto"/>
              <w:jc w:val="center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9F674E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Hungria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Revolução de 1848</w:t>
            </w:r>
          </w:p>
        </w:tc>
      </w:tr>
      <w:tr w:rsidR="009F674E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9F674E" w:rsidP="00F678A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Montemor</w:t>
            </w:r>
            <w:r w:rsidRPr="009F674E">
              <w:rPr>
                <w:rFonts w:ascii="Arial Narrow" w:eastAsia="MS Gothic" w:hAnsi="MS Gothic" w:cs="MS Gothic"/>
                <w:b/>
                <w:bCs/>
                <w:color w:val="808080"/>
                <w:sz w:val="14"/>
                <w:szCs w:val="14"/>
              </w:rPr>
              <w:t>‑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>o</w:t>
            </w:r>
            <w:r w:rsidRPr="009F674E">
              <w:rPr>
                <w:rFonts w:ascii="Arial Narrow" w:eastAsia="MS Gothic" w:hAnsi="MS Gothic" w:cs="MS Gothic"/>
                <w:b/>
                <w:bCs/>
                <w:color w:val="808080"/>
                <w:sz w:val="14"/>
                <w:szCs w:val="14"/>
              </w:rPr>
              <w:t>‑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>Novo</w:t>
            </w:r>
            <w:r w:rsid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Internacional da Mulher (origem nas</w:t>
            </w:r>
          </w:p>
          <w:p w:rsidR="009F674E" w:rsidRPr="009F674E" w:rsidRDefault="009F674E" w:rsidP="00F678AD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/>
              </w:rPr>
            </w:pP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manifestações das mulheres russas por "Pão e Paz" durante a Primeira Guerra Mundial e adotado</w:t>
            </w:r>
            <w:r w:rsid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pelas Nações Unidas em 1977)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F674E" w:rsidRPr="003E0758" w:rsidTr="0095567D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9F674E" w:rsidRPr="003E0758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9F674E" w:rsidRPr="0078575E" w:rsidRDefault="009F674E" w:rsidP="009F674E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sz w:val="16"/>
          <w:szCs w:val="16"/>
        </w:rPr>
      </w:pPr>
      <w:r>
        <w:rPr>
          <w:szCs w:val="18"/>
        </w:rPr>
        <w:br w:type="page"/>
      </w:r>
    </w:p>
    <w:p w:rsidR="00A76B92" w:rsidRDefault="00A76B92" w:rsidP="000425FF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</w:p>
    <w:p w:rsidR="000425FF" w:rsidRDefault="000425FF" w:rsidP="000425FF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  <w:r>
        <w:rPr>
          <w:rFonts w:ascii="MyriadPro-Light" w:hAnsi="MyriadPro-Light" w:cs="MyriadPro-Light"/>
          <w:sz w:val="14"/>
          <w:szCs w:val="14"/>
        </w:rPr>
        <w:t xml:space="preserve">“No final daquele inverno, veio o </w:t>
      </w:r>
      <w:r w:rsidRPr="000425FF">
        <w:rPr>
          <w:rFonts w:ascii="MyriadPro-Light" w:hAnsi="MyriadPro-Light" w:cs="MyriadPro-Light"/>
          <w:sz w:val="14"/>
          <w:szCs w:val="14"/>
        </w:rPr>
        <w:t xml:space="preserve">foehn </w:t>
      </w:r>
      <w:r>
        <w:rPr>
          <w:rFonts w:ascii="MyriadPro-Light" w:hAnsi="MyriadPro-Light" w:cs="MyriadPro-Light"/>
          <w:sz w:val="14"/>
          <w:szCs w:val="14"/>
        </w:rPr>
        <w:t>com o seu rugido cavo, que o alpino ouve com tremor e horror, e pelo qual, estando longe, anseia com pungente saudade.</w:t>
      </w:r>
    </w:p>
    <w:p w:rsidR="009F674E" w:rsidRPr="0047512B" w:rsidRDefault="000425FF" w:rsidP="000425FF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Arial" w:hAnsi="Arial" w:cs="Arial"/>
          <w:sz w:val="16"/>
          <w:szCs w:val="16"/>
        </w:rPr>
      </w:pPr>
      <w:r>
        <w:rPr>
          <w:rFonts w:ascii="MyriadPro-Light" w:hAnsi="MyriadPro-Light" w:cs="MyriadPro-Light"/>
          <w:sz w:val="14"/>
          <w:szCs w:val="14"/>
        </w:rPr>
        <w:t xml:space="preserve">Quando o </w:t>
      </w:r>
      <w:r w:rsidRPr="000425FF">
        <w:rPr>
          <w:rFonts w:ascii="MyriadPro-Light" w:hAnsi="MyriadPro-Light" w:cs="MyriadPro-Light"/>
          <w:i/>
          <w:sz w:val="14"/>
          <w:szCs w:val="14"/>
        </w:rPr>
        <w:t>foehn</w:t>
      </w:r>
      <w:r w:rsidRPr="000425FF">
        <w:rPr>
          <w:rFonts w:ascii="MyriadPro-Light" w:hAnsi="MyriadPro-Light" w:cs="MyriadPro-Light"/>
          <w:sz w:val="14"/>
          <w:szCs w:val="14"/>
        </w:rPr>
        <w:t xml:space="preserve"> </w:t>
      </w:r>
      <w:r>
        <w:rPr>
          <w:rFonts w:ascii="MyriadPro-Light" w:hAnsi="MyriadPro-Light" w:cs="MyriadPro-Light"/>
          <w:sz w:val="14"/>
          <w:szCs w:val="14"/>
        </w:rPr>
        <w:t>se avizinha, sentem</w:t>
      </w:r>
      <w:r w:rsidRPr="000425FF">
        <w:rPr>
          <w:rFonts w:ascii="MyriadPro-Light" w:hAnsi="MyriadPro-Light" w:cs="MyriadPro-Light" w:hint="eastAsia"/>
          <w:sz w:val="14"/>
          <w:szCs w:val="14"/>
        </w:rPr>
        <w:t>‑</w:t>
      </w:r>
      <w:r>
        <w:rPr>
          <w:rFonts w:ascii="MyriadPro-Light" w:hAnsi="MyriadPro-Light" w:cs="MyriadPro-Light"/>
          <w:sz w:val="14"/>
          <w:szCs w:val="14"/>
        </w:rPr>
        <w:t>no muitas horas antes os homens e mulheres, montes, animais bravios e gados.”</w:t>
      </w:r>
    </w:p>
    <w:p w:rsidR="000425FF" w:rsidRDefault="000425FF" w:rsidP="000425FF">
      <w:pPr>
        <w:autoSpaceDE w:val="0"/>
        <w:autoSpaceDN w:val="0"/>
        <w:adjustRightInd w:val="0"/>
        <w:spacing w:before="60" w:after="40" w:line="240" w:lineRule="auto"/>
        <w:ind w:right="1418"/>
        <w:jc w:val="right"/>
        <w:rPr>
          <w:rFonts w:ascii="Arial" w:hAnsi="Arial" w:cs="Arial"/>
          <w:sz w:val="12"/>
          <w:szCs w:val="12"/>
        </w:rPr>
      </w:pPr>
      <w:r w:rsidRPr="000425FF">
        <w:rPr>
          <w:rFonts w:ascii="Arial" w:hAnsi="Arial" w:cs="Arial"/>
          <w:sz w:val="12"/>
          <w:szCs w:val="12"/>
        </w:rPr>
        <w:t xml:space="preserve">Hermann Hesse – Peter Camenzind [Coleção Prémio Nobel do </w:t>
      </w:r>
      <w:r w:rsidRPr="006E1936">
        <w:rPr>
          <w:rFonts w:ascii="Arial" w:hAnsi="Arial" w:cs="Arial"/>
          <w:i/>
          <w:sz w:val="12"/>
          <w:szCs w:val="12"/>
        </w:rPr>
        <w:t>Diário de Notícias</w:t>
      </w:r>
      <w:r w:rsidRPr="000425FF">
        <w:rPr>
          <w:rFonts w:ascii="Arial" w:hAnsi="Arial" w:cs="Arial"/>
          <w:sz w:val="12"/>
          <w:szCs w:val="12"/>
        </w:rPr>
        <w:t>], Bibliotex Editor, s. l., 2003.</w:t>
      </w:r>
      <w:r w:rsidRPr="00B94D6A">
        <w:rPr>
          <w:rFonts w:ascii="Arial" w:hAnsi="Arial" w:cs="Arial"/>
          <w:sz w:val="12"/>
          <w:szCs w:val="12"/>
        </w:rPr>
        <w:t xml:space="preserve"> 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9F674E" w:rsidRPr="00BF00CE" w:rsidTr="0095567D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Irlanda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de São Patrício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F674E" w:rsidRPr="00FD5594" w:rsidRDefault="009F674E" w:rsidP="009F674E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9F674E" w:rsidRPr="009F674E" w:rsidRDefault="0033098D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Gré</w:t>
            </w:r>
            <w:r w:rsidR="009F674E"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cia</w:t>
            </w:r>
            <w:r w:rsidR="009F674E"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F674E"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Revolução, 1821</w:t>
            </w:r>
          </w:p>
        </w:tc>
      </w:tr>
      <w:tr w:rsidR="009F674E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FD5594" w:rsidRDefault="009F674E" w:rsidP="009F674E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9F674E" w:rsidRPr="009F674E" w:rsidRDefault="009F674E" w:rsidP="006F1FB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Bangladesh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1971</w:t>
            </w: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9F674E" w:rsidRPr="009F674E" w:rsidRDefault="009F674E" w:rsidP="009F674E">
            <w:pPr>
              <w:spacing w:line="276" w:lineRule="auto"/>
              <w:ind w:firstLine="708"/>
              <w:rPr>
                <w:rFonts w:ascii="Arial Narrow" w:hAnsi="Arial Narrow" w:cs="Arial"/>
                <w:szCs w:val="18"/>
              </w:rPr>
            </w:pPr>
          </w:p>
        </w:tc>
      </w:tr>
      <w:tr w:rsidR="009F674E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9F674E" w:rsidRPr="009F674E" w:rsidRDefault="009F674E" w:rsidP="0033098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</w:t>
            </w:r>
            <w:r w:rsidR="0033098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ó</w:t>
            </w: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voa de Lanhoso</w:t>
            </w:r>
            <w:r w:rsidRPr="006F1FBC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Santarem</w:t>
            </w:r>
            <w:r w:rsidRPr="006F1FBC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Torre de Moncorvo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Vizela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</w:t>
            </w:r>
            <w:r w:rsidR="006F1FB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municipal | Dia do Pai (Dia de São José)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FD5594" w:rsidRDefault="009F674E" w:rsidP="009F674E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2149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F674E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9F674E" w:rsidRPr="009F674E" w:rsidRDefault="0033098D" w:rsidP="009F674E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Tuní</w:t>
            </w:r>
            <w:r w:rsidR="009F674E"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sia</w:t>
            </w:r>
            <w:r w:rsidR="009F674E"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F674E"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1956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FD5594" w:rsidRDefault="009F674E" w:rsidP="009F674E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9F674E" w:rsidRPr="009F674E" w:rsidRDefault="009F674E" w:rsidP="006F1FB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9F674E">
              <w:rPr>
                <w:rFonts w:ascii="Arial Narrow" w:hAnsi="Arial Narrow" w:cs="MyriadPro-LightCond"/>
                <w:sz w:val="14"/>
                <w:szCs w:val="14"/>
              </w:rPr>
              <w:t xml:space="preserve">Dia </w:t>
            </w:r>
            <w:r w:rsidRPr="006F1FB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Nacional</w:t>
            </w:r>
            <w:r w:rsidRPr="009F674E">
              <w:rPr>
                <w:rFonts w:ascii="Arial Narrow" w:hAnsi="Arial Narrow" w:cs="MyriadPro-LightCond"/>
                <w:sz w:val="14"/>
                <w:szCs w:val="14"/>
              </w:rPr>
              <w:t xml:space="preserve"> dos Centros Históricos (1993, assinala a data de nascimento de Alexandre Herculano,</w:t>
            </w:r>
          </w:p>
          <w:p w:rsidR="009F674E" w:rsidRPr="009F674E" w:rsidRDefault="009F674E" w:rsidP="009F674E">
            <w:pPr>
              <w:tabs>
                <w:tab w:val="left" w:pos="2408"/>
              </w:tabs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9F674E">
              <w:rPr>
                <w:rFonts w:ascii="Arial Narrow" w:hAnsi="Arial Narrow" w:cs="MyriadPro-LightCond"/>
                <w:sz w:val="14"/>
                <w:szCs w:val="14"/>
              </w:rPr>
              <w:t>1810</w:t>
            </w:r>
            <w:r w:rsidRPr="009F674E">
              <w:rPr>
                <w:rFonts w:ascii="Arial Narrow" w:eastAsia="MS Gothic" w:hAnsi="MS Gothic" w:cs="MS Gothic"/>
                <w:sz w:val="14"/>
                <w:szCs w:val="14"/>
              </w:rPr>
              <w:t>‑</w:t>
            </w:r>
            <w:r w:rsidRPr="009F674E">
              <w:rPr>
                <w:rFonts w:ascii="Arial Narrow" w:hAnsi="Arial Narrow" w:cs="MyriadPro-LightCond"/>
                <w:sz w:val="14"/>
                <w:szCs w:val="14"/>
              </w:rPr>
              <w:t>1877)</w:t>
            </w: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9F674E" w:rsidRPr="009F674E" w:rsidRDefault="009F674E" w:rsidP="009F674E">
            <w:pPr>
              <w:spacing w:line="276" w:lineRule="auto"/>
              <w:ind w:firstLine="708"/>
              <w:rPr>
                <w:rFonts w:ascii="Arial Narrow" w:hAnsi="Arial Narrow" w:cs="Arial"/>
                <w:sz w:val="14"/>
                <w:szCs w:val="14"/>
              </w:rPr>
            </w:pPr>
          </w:p>
        </w:tc>
      </w:tr>
      <w:tr w:rsidR="009F674E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9F674E" w:rsidRPr="009F674E" w:rsidRDefault="0033098D" w:rsidP="006F1FB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Namí</w:t>
            </w:r>
            <w:r w:rsidR="009F674E"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bia</w:t>
            </w:r>
            <w:r w:rsidR="009F674E"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F674E"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1990 | Dia Mundial da Árvore (a comemoração oficial do Dia da Árvore teve lugar pela primeira vez no estado do Nebraska, Estados Unidos da América, em 1872; em Portugal comemorou</w:t>
            </w:r>
            <w:r w:rsidR="009F674E" w:rsidRPr="009F674E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="009F674E"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se pela primeira vez a 9 de março de 1913) | Dia Mundial da</w:t>
            </w:r>
          </w:p>
          <w:p w:rsidR="009F674E" w:rsidRPr="009F674E" w:rsidRDefault="009F674E" w:rsidP="009F674E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Floresta (em 21 de março de 1972 – início da primavera no Hemisfério Norte – foi comemorado o primeiro Dia Mundial da Floresta) | Dia Mundial da Poesia (UNESCO, 1999) | Dia Internacional da Eliminação da Discriminação Racial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FD5594" w:rsidRDefault="009F674E" w:rsidP="009F674E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F674E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9F674E" w:rsidRPr="009F674E" w:rsidRDefault="009F674E" w:rsidP="006F1FB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9F674E">
              <w:rPr>
                <w:rFonts w:ascii="Arial Narrow" w:hAnsi="Arial Narrow" w:cs="MyriadPro-LightCond"/>
                <w:sz w:val="14"/>
                <w:szCs w:val="14"/>
              </w:rPr>
              <w:t xml:space="preserve">Dia Mundial da </w:t>
            </w:r>
            <w:r w:rsidRPr="006F1FBC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Água</w:t>
            </w:r>
            <w:r w:rsidRPr="009F674E">
              <w:rPr>
                <w:rFonts w:ascii="Arial Narrow" w:hAnsi="Arial Narrow" w:cs="MyriadPro-LightCond"/>
                <w:sz w:val="14"/>
                <w:szCs w:val="14"/>
              </w:rPr>
              <w:t xml:space="preserve"> (Criado pela Assembleia</w:t>
            </w:r>
            <w:r w:rsidRPr="009F674E">
              <w:rPr>
                <w:rFonts w:ascii="Arial Narrow" w:eastAsia="MS Gothic" w:hAnsi="MS Gothic" w:cs="MS Gothic"/>
                <w:sz w:val="14"/>
                <w:szCs w:val="14"/>
              </w:rPr>
              <w:t>‑</w:t>
            </w:r>
            <w:r w:rsidRPr="009F674E">
              <w:rPr>
                <w:rFonts w:ascii="Arial Narrow" w:hAnsi="Arial Narrow" w:cs="MyriadPro-LightCond"/>
                <w:sz w:val="14"/>
                <w:szCs w:val="14"/>
              </w:rPr>
              <w:t>Geral das Nações Unidas, 1993)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FD5594" w:rsidRDefault="009F674E" w:rsidP="009F674E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9F674E" w:rsidRPr="009F674E" w:rsidRDefault="009F674E" w:rsidP="006F1FB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Partida de Sacadura Cabral e Gago Coutinho para a primeira travessia aérea do Atlântico sul (1922)</w:t>
            </w:r>
          </w:p>
        </w:tc>
      </w:tr>
      <w:tr w:rsidR="009F674E" w:rsidRPr="00BF00CE" w:rsidTr="0095567D">
        <w:trPr>
          <w:trHeight w:val="1138"/>
        </w:trPr>
        <w:tc>
          <w:tcPr>
            <w:tcW w:w="461" w:type="dxa"/>
            <w:tcBorders>
              <w:top w:val="dashSmallGap" w:sz="4" w:space="0" w:color="auto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tcBorders>
              <w:left w:val="nil"/>
            </w:tcBorders>
          </w:tcPr>
          <w:p w:rsidR="009F674E" w:rsidRPr="009F674E" w:rsidRDefault="0033098D" w:rsidP="006F1FB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Paquistã</w:t>
            </w:r>
            <w:r w:rsidR="009F674E"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9F674E"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F674E"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1956 | Dia Mundial da Meteorologia (Organização Meteorológica Mundial, 1961)</w:t>
            </w:r>
          </w:p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F674E" w:rsidRPr="009F674E" w:rsidRDefault="009F674E" w:rsidP="009F674E">
            <w:pPr>
              <w:tabs>
                <w:tab w:val="left" w:pos="1733"/>
              </w:tabs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9F674E">
              <w:rPr>
                <w:rFonts w:ascii="Arial Narrow" w:hAnsi="Arial Narrow" w:cs="MyriadPro-LightCond"/>
                <w:sz w:val="14"/>
                <w:szCs w:val="14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F674E" w:rsidRPr="00FD5594" w:rsidRDefault="009F674E" w:rsidP="009F674E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</w:t>
            </w:r>
            <w:r>
              <w:rPr>
                <w:rFonts w:ascii="Arial Narrow" w:hAnsi="Arial Narrow" w:cs="Arial"/>
                <w:b/>
                <w:sz w:val="22"/>
              </w:rPr>
              <w:t>1</w:t>
            </w:r>
          </w:p>
        </w:tc>
        <w:tc>
          <w:tcPr>
            <w:tcW w:w="3560" w:type="dxa"/>
            <w:tcBorders>
              <w:top w:val="dashSmallGap" w:sz="4" w:space="0" w:color="auto"/>
              <w:left w:val="nil"/>
            </w:tcBorders>
          </w:tcPr>
          <w:p w:rsidR="009F674E" w:rsidRPr="009F674E" w:rsidRDefault="009F674E" w:rsidP="006F1FB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6F1FB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Malta</w:t>
            </w:r>
            <w:r w:rsidRPr="009F674E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F674E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Liberdade, 1979</w:t>
            </w:r>
          </w:p>
        </w:tc>
      </w:tr>
      <w:tr w:rsidR="009F674E" w:rsidRPr="00BF00CE" w:rsidTr="0095567D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9F674E" w:rsidRPr="009F674E" w:rsidRDefault="009F674E" w:rsidP="009F674E">
            <w:pPr>
              <w:tabs>
                <w:tab w:val="left" w:pos="1204"/>
              </w:tabs>
              <w:spacing w:before="120" w:line="276" w:lineRule="auto"/>
              <w:rPr>
                <w:rFonts w:ascii="Arial Narrow" w:hAnsi="Arial Narrow"/>
              </w:rPr>
            </w:pPr>
            <w:r w:rsidRPr="009F674E">
              <w:rPr>
                <w:rFonts w:ascii="Arial Narrow" w:hAnsi="Arial Narrow" w:cs="MyriadPro-LightCond"/>
                <w:sz w:val="14"/>
                <w:szCs w:val="14"/>
              </w:rPr>
              <w:t>Dia Mundial da Tuberculose (Organização Mundial de Saúde)</w:t>
            </w:r>
          </w:p>
          <w:p w:rsidR="009F674E" w:rsidRPr="009F674E" w:rsidRDefault="009F674E" w:rsidP="009F674E">
            <w:pPr>
              <w:tabs>
                <w:tab w:val="left" w:pos="1204"/>
              </w:tabs>
              <w:spacing w:line="276" w:lineRule="auto"/>
              <w:rPr>
                <w:rFonts w:ascii="Arial Narrow" w:hAnsi="Arial Narrow"/>
              </w:rPr>
            </w:pPr>
            <w:r w:rsidRPr="009F674E">
              <w:rPr>
                <w:rFonts w:ascii="Arial Narrow" w:hAnsi="Arial Narrow"/>
              </w:rPr>
              <w:tab/>
            </w:r>
          </w:p>
        </w:tc>
        <w:tc>
          <w:tcPr>
            <w:tcW w:w="4021" w:type="dxa"/>
            <w:gridSpan w:val="2"/>
          </w:tcPr>
          <w:p w:rsidR="009F674E" w:rsidRPr="009F674E" w:rsidRDefault="009F674E" w:rsidP="009F674E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9F674E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33098D" w:rsidRPr="00BF00CE" w:rsidTr="0095567D">
        <w:trPr>
          <w:trHeight w:val="945"/>
        </w:trPr>
        <w:tc>
          <w:tcPr>
            <w:tcW w:w="461" w:type="dxa"/>
            <w:vMerge/>
            <w:tcBorders>
              <w:right w:val="nil"/>
            </w:tcBorders>
          </w:tcPr>
          <w:p w:rsidR="0033098D" w:rsidRDefault="0033098D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3098D" w:rsidRPr="009F674E" w:rsidRDefault="0033098D" w:rsidP="009F674E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33098D" w:rsidRPr="009F674E" w:rsidRDefault="0033098D" w:rsidP="0033098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33098D">
              <w:rPr>
                <w:rFonts w:ascii="Arial Narrow" w:hAnsi="Arial Narrow" w:cs="MyriadPro-LightCond"/>
                <w:sz w:val="14"/>
                <w:szCs w:val="14"/>
              </w:rPr>
              <w:t>Sexta</w:t>
            </w:r>
            <w:r w:rsidRPr="0033098D">
              <w:rPr>
                <w:rFonts w:ascii="Arial Narrow" w:eastAsia="MS Gothic" w:hAnsi="MS Gothic" w:cs="MS Gothic"/>
                <w:sz w:val="14"/>
                <w:szCs w:val="14"/>
              </w:rPr>
              <w:t>‑</w:t>
            </w:r>
            <w:r w:rsidRPr="0033098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MyriadPro-LightCond"/>
                <w:sz w:val="14"/>
                <w:szCs w:val="14"/>
              </w:rPr>
              <w:t xml:space="preserve">, </w:t>
            </w:r>
            <w:r w:rsidRPr="0033098D">
              <w:rPr>
                <w:rFonts w:ascii="Arial Narrow" w:hAnsi="Arial Narrow" w:cs="MyriadPro-LightCond"/>
                <w:sz w:val="14"/>
                <w:szCs w:val="14"/>
              </w:rPr>
              <w:t>Santa, sexta</w:t>
            </w:r>
            <w:r w:rsidRPr="0033098D">
              <w:rPr>
                <w:rFonts w:ascii="Arial Narrow" w:eastAsia="MS Gothic" w:hAnsi="MS Gothic" w:cs="MS Gothic"/>
                <w:sz w:val="14"/>
                <w:szCs w:val="14"/>
              </w:rPr>
              <w:t>‑</w:t>
            </w:r>
            <w:r w:rsidRPr="0033098D">
              <w:rPr>
                <w:rFonts w:ascii="Arial Narrow" w:hAnsi="Arial Narrow" w:cs="MyriadPro-LightCond"/>
                <w:sz w:val="14"/>
                <w:szCs w:val="14"/>
              </w:rPr>
              <w:t>feira</w:t>
            </w:r>
            <w:r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  <w:r w:rsidRPr="0033098D">
              <w:rPr>
                <w:rFonts w:ascii="Arial Narrow" w:hAnsi="Arial Narrow" w:cs="MyriadPro-LightCond"/>
                <w:sz w:val="14"/>
                <w:szCs w:val="14"/>
              </w:rPr>
              <w:t>anterior à Páscoa, feriado nacional feriado móvel</w:t>
            </w:r>
            <w:r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  <w:r w:rsidRPr="0033098D">
              <w:rPr>
                <w:rFonts w:ascii="Arial Narrow" w:hAnsi="Arial Narrow" w:cs="MyriadPro-LightCond"/>
                <w:sz w:val="14"/>
                <w:szCs w:val="14"/>
              </w:rPr>
              <w:t>Páscoa, domingo, feriado nacional (móvel). Celebra</w:t>
            </w:r>
            <w:r w:rsidRPr="0033098D">
              <w:rPr>
                <w:rFonts w:ascii="Arial Narrow" w:eastAsia="MS Gothic" w:hAnsi="MS Gothic" w:cs="MS Gothic"/>
                <w:sz w:val="14"/>
                <w:szCs w:val="14"/>
              </w:rPr>
              <w:t>‑</w:t>
            </w:r>
            <w:r w:rsidRPr="0033098D">
              <w:rPr>
                <w:rFonts w:ascii="Arial Narrow" w:hAnsi="Arial Narrow" w:cs="MyriadPro-LightCond"/>
                <w:sz w:val="14"/>
                <w:szCs w:val="14"/>
              </w:rPr>
              <w:t>se</w:t>
            </w:r>
            <w:r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  <w:r w:rsidRPr="0033098D">
              <w:rPr>
                <w:rFonts w:ascii="Arial Narrow" w:hAnsi="Arial Narrow" w:cs="MyriadPro-LightCond"/>
                <w:sz w:val="14"/>
                <w:szCs w:val="14"/>
              </w:rPr>
              <w:t>entre 22 de março e 25 de abril, no primeiro</w:t>
            </w:r>
            <w:r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  <w:r w:rsidRPr="0033098D">
              <w:rPr>
                <w:rFonts w:ascii="Arial Narrow" w:hAnsi="Arial Narrow" w:cs="MyriadPro-LightCond"/>
                <w:sz w:val="14"/>
                <w:szCs w:val="14"/>
              </w:rPr>
              <w:t>domingo após a primeira lua cheia depois do equinócio da primavera no Hemisfério Norte (outono no</w:t>
            </w:r>
            <w:r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  <w:r w:rsidRPr="0033098D">
              <w:rPr>
                <w:rFonts w:ascii="Arial Narrow" w:hAnsi="Arial Narrow" w:cs="MyriadPro-LightCond"/>
                <w:sz w:val="14"/>
                <w:szCs w:val="14"/>
              </w:rPr>
              <w:t>Hemisfério Sul).</w:t>
            </w:r>
          </w:p>
        </w:tc>
      </w:tr>
      <w:tr w:rsidR="009F674E" w:rsidRPr="00BF00CE" w:rsidTr="0095567D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9F674E" w:rsidRPr="002133B3" w:rsidRDefault="009F674E" w:rsidP="009F674E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9F674E" w:rsidRPr="009F674E" w:rsidRDefault="009F674E" w:rsidP="009F674E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9F674E" w:rsidRPr="009F674E" w:rsidRDefault="009F674E" w:rsidP="009F674E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F678AD" w:rsidRPr="00557ED9" w:rsidRDefault="00F678AD" w:rsidP="00F678AD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lastRenderedPageBreak/>
        <w:t>ABRIL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F678AD" w:rsidRPr="00547392" w:rsidTr="0095567D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F678A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Irã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1979 | lançamento do primeiro satélite de meteorologia “TIROS” (1960)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74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F678A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F678A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Alpiarç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Pampilhosa da Serra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</w:t>
            </w:r>
            <w:r w:rsid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á</w:t>
            </w: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bua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F678A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F678AD">
            <w:pPr>
              <w:tabs>
                <w:tab w:val="left" w:pos="1200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Lagoa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F678A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Senegal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1960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95567D">
            <w:pPr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</w:tr>
      <w:tr w:rsidR="00F678A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F678A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Fronteira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678AD">
              <w:rPr>
                <w:rFonts w:ascii="Arial Narrow" w:hAnsi="Arial Narrow" w:cs="MyriadPro-LightCond"/>
                <w:sz w:val="14"/>
                <w:szCs w:val="14"/>
              </w:rPr>
              <w:t xml:space="preserve">Criação do </w:t>
            </w:r>
            <w:r w:rsidRPr="006E1936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Parque</w:t>
            </w:r>
            <w:r w:rsidRPr="00F678AD">
              <w:rPr>
                <w:rFonts w:ascii="Arial Narrow" w:hAnsi="Arial Narrow" w:cs="MyriadPro-LightCond"/>
                <w:sz w:val="14"/>
                <w:szCs w:val="14"/>
              </w:rPr>
              <w:t xml:space="preserve"> Natural de São Mamede (1989)</w:t>
            </w:r>
          </w:p>
        </w:tc>
      </w:tr>
      <w:tr w:rsidR="00F678A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Mundial da Saúde (Organização Mundial de Saúde, 1948)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F678A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</w:tr>
      <w:tr w:rsidR="00F678AD" w:rsidRPr="00547392" w:rsidTr="0095567D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F678AD" w:rsidRPr="00F678AD" w:rsidRDefault="00F678A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F678AD" w:rsidRPr="006703EA" w:rsidRDefault="00F678A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F678AD" w:rsidRPr="00F678AD" w:rsidRDefault="00F678A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F678AD" w:rsidRDefault="00F678AD" w:rsidP="00F678AD">
      <w:pPr>
        <w:rPr>
          <w:szCs w:val="18"/>
        </w:rPr>
      </w:pPr>
      <w:r>
        <w:rPr>
          <w:szCs w:val="18"/>
        </w:rPr>
        <w:br w:type="page"/>
      </w:r>
    </w:p>
    <w:p w:rsidR="00A76B92" w:rsidRDefault="00A76B92" w:rsidP="00F678AD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</w:p>
    <w:p w:rsidR="00A76B92" w:rsidRDefault="00A76B92" w:rsidP="00F678AD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</w:p>
    <w:p w:rsidR="00A76B92" w:rsidRDefault="00A76B92" w:rsidP="00F678AD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</w:p>
    <w:p w:rsidR="006E1936" w:rsidRDefault="006E1936" w:rsidP="00F678AD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  <w:r w:rsidRPr="006E1936">
        <w:rPr>
          <w:rFonts w:ascii="Arial" w:hAnsi="Arial" w:cs="Arial"/>
          <w:sz w:val="14"/>
          <w:szCs w:val="14"/>
        </w:rPr>
        <w:t>“Vento Suão molha no inverno e seca no verão.”</w:t>
      </w:r>
    </w:p>
    <w:p w:rsidR="006E1936" w:rsidRPr="006E1936" w:rsidRDefault="006E1936" w:rsidP="006E1936">
      <w:pPr>
        <w:autoSpaceDE w:val="0"/>
        <w:autoSpaceDN w:val="0"/>
        <w:adjustRightInd w:val="0"/>
        <w:spacing w:before="60" w:after="0" w:line="240" w:lineRule="auto"/>
        <w:ind w:right="1418"/>
        <w:jc w:val="right"/>
        <w:rPr>
          <w:rFonts w:ascii="Arial" w:hAnsi="Arial" w:cs="Arial"/>
          <w:i/>
          <w:sz w:val="12"/>
          <w:szCs w:val="12"/>
        </w:rPr>
      </w:pPr>
      <w:r w:rsidRPr="006E1936">
        <w:rPr>
          <w:rFonts w:ascii="Arial" w:hAnsi="Arial" w:cs="Arial"/>
          <w:i/>
          <w:sz w:val="12"/>
          <w:szCs w:val="12"/>
        </w:rPr>
        <w:t>Dicionário de Provérbios, Adágios, Ditados, Máximas, Aforismos e Frases Feitas,</w:t>
      </w:r>
    </w:p>
    <w:p w:rsidR="006E1936" w:rsidRPr="006E1936" w:rsidRDefault="006E1936" w:rsidP="006E1936">
      <w:pPr>
        <w:autoSpaceDE w:val="0"/>
        <w:autoSpaceDN w:val="0"/>
        <w:adjustRightInd w:val="0"/>
        <w:spacing w:after="40" w:line="240" w:lineRule="auto"/>
        <w:ind w:right="1418"/>
        <w:jc w:val="right"/>
        <w:rPr>
          <w:rFonts w:ascii="Arial" w:hAnsi="Arial" w:cs="Arial"/>
          <w:sz w:val="12"/>
          <w:szCs w:val="12"/>
        </w:rPr>
      </w:pPr>
      <w:r w:rsidRPr="006E1936">
        <w:rPr>
          <w:rFonts w:ascii="Arial" w:hAnsi="Arial" w:cs="Arial"/>
          <w:sz w:val="12"/>
          <w:szCs w:val="12"/>
        </w:rPr>
        <w:t>Coleção Dicionários Temáticos, Porto Editora, 2001.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F678AD" w:rsidRPr="00547392" w:rsidTr="0095567D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17</w:t>
            </w:r>
          </w:p>
        </w:tc>
        <w:tc>
          <w:tcPr>
            <w:tcW w:w="4874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Serra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Leoa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1961 | 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Siria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1946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Revolução dos Cravos, 1974 feriado nacional</w:t>
            </w:r>
          </w:p>
        </w:tc>
      </w:tr>
      <w:tr w:rsidR="00F678AD" w:rsidRPr="00547392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Zimbabwe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1980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F678AD" w:rsidRPr="00F678AD" w:rsidRDefault="00F678AD" w:rsidP="00474AF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Tanz</w:t>
            </w:r>
            <w:r w:rsidR="00474AFC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â</w:t>
            </w: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União, 1964 | </w:t>
            </w: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Belmonte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F678AD" w:rsidRPr="00547392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Vaticano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eleição do Papa Bento XVII, 2005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F678AD" w:rsidRPr="00F678AD" w:rsidRDefault="00474AFC" w:rsidP="00474AFC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Á</w:t>
            </w:r>
            <w:r w:rsidR="00F678AD"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frica</w:t>
            </w:r>
            <w:r w:rsidR="00F678AD"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do Sul </w:t>
            </w:r>
            <w:r w:rsidR="00F678AD"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Libertação, 1994 | </w:t>
            </w:r>
            <w:r w:rsidR="00F678AD"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Togo</w:t>
            </w:r>
            <w:r w:rsidR="00F678AD"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F678AD"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1960 | morte de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F678AD"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Fernão Magalhães, o navegador que, ao serviço do rei de Espanha, planeou e comandou a primeira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F678AD"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viagem de circum</w:t>
            </w:r>
            <w:r w:rsidR="00F678AD" w:rsidRPr="00F678AD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="00F678AD"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navega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çã</w:t>
            </w:r>
            <w:r w:rsidR="00F678AD"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o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F678AD"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(1521)</w:t>
            </w:r>
          </w:p>
          <w:p w:rsidR="00F678AD" w:rsidRPr="00F678AD" w:rsidRDefault="00F678AD" w:rsidP="00F678AD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F678AD" w:rsidRPr="00F678AD" w:rsidRDefault="00F678AD" w:rsidP="00F678AD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F678AD" w:rsidRPr="00F678AD" w:rsidRDefault="00F678AD" w:rsidP="00F678AD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F678AD" w:rsidRPr="00F678AD" w:rsidRDefault="00F678AD" w:rsidP="00F678AD">
            <w:pPr>
              <w:jc w:val="center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</w:tr>
      <w:tr w:rsidR="00F678AD" w:rsidRPr="00547392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F678AD" w:rsidRPr="00F678AD" w:rsidRDefault="00F678AD" w:rsidP="0095567D">
            <w:pPr>
              <w:jc w:val="center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F678AD" w:rsidRPr="00F678AD" w:rsidRDefault="00F678AD" w:rsidP="0095567D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</w:tr>
      <w:tr w:rsidR="00F678AD" w:rsidRPr="00547392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F678AD" w:rsidRPr="00547392" w:rsidTr="00F42BC7">
        <w:trPr>
          <w:trHeight w:val="115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F678AD" w:rsidRPr="00F678AD" w:rsidRDefault="00474AFC" w:rsidP="00F42BC7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Paí</w:t>
            </w:r>
            <w:r w:rsidR="00F678AD"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ses</w:t>
            </w:r>
            <w:r w:rsidR="00F678AD"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F678AD"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Baixos</w:t>
            </w:r>
            <w:r w:rsidR="00F678AD"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F678AD"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Aniversário da rainha</w:t>
            </w:r>
          </w:p>
        </w:tc>
      </w:tr>
      <w:tr w:rsidR="00F678AD" w:rsidRPr="00547392" w:rsidTr="0095567D">
        <w:trPr>
          <w:trHeight w:val="374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F678AD" w:rsidRPr="00F678AD" w:rsidRDefault="00F678AD" w:rsidP="006E1936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6E1936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Velas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Mundial do Livro e do Direito de Autor (UNESCO, 1996; coincide com o nascimento ou falecimento de vários escritores: Miguel de Cervantes, William Shakespeare, Vladimir Nabokov…)</w:t>
            </w: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  <w:vAlign w:val="bottom"/>
          </w:tcPr>
          <w:p w:rsidR="00F678AD" w:rsidRPr="00F678AD" w:rsidRDefault="00F678AD" w:rsidP="0095567D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F678AD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F678AD" w:rsidRPr="00547392" w:rsidTr="0095567D">
        <w:trPr>
          <w:trHeight w:val="754"/>
        </w:trPr>
        <w:tc>
          <w:tcPr>
            <w:tcW w:w="461" w:type="dxa"/>
            <w:vMerge/>
            <w:tcBorders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vMerge w:val="restart"/>
            <w:tcBorders>
              <w:top w:val="dashSmallGap" w:sz="4" w:space="0" w:color="auto"/>
            </w:tcBorders>
          </w:tcPr>
          <w:p w:rsidR="00F678AD" w:rsidRPr="00F678AD" w:rsidRDefault="00F678AD" w:rsidP="00C3141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Idanha</w:t>
            </w:r>
            <w:r w:rsidRPr="00F678AD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</w:t>
            </w:r>
            <w:r w:rsidRPr="00F678AD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Nova</w:t>
            </w:r>
            <w:r w:rsidR="00BD4ED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Nossa Senhora do Almortão, feriado móvel </w:t>
            </w:r>
            <w:r w:rsidR="00BD4E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C3141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terç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</w:t>
            </w:r>
            <w:r w:rsidRPr="00F678AD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 w:rsidR="00BD4E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após a Páscoa 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Serpa</w:t>
            </w:r>
            <w:r w:rsidR="00BD4ED1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C3141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Nossa Senhora do Almortão terç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</w:t>
            </w:r>
            <w:r w:rsidRPr="00F678AD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 w:rsidR="00BD4E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após a Páscoa feriado municipal | </w:t>
            </w:r>
            <w:r w:rsidRPr="00C3141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Castelo Branco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Nossa</w:t>
            </w:r>
          </w:p>
          <w:p w:rsidR="00F678AD" w:rsidRPr="00F678AD" w:rsidRDefault="00F678AD" w:rsidP="00C3141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Senhora de Mércoles terca</w:t>
            </w:r>
            <w:r w:rsidRPr="00F678AD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 w:rsidR="00BD4E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após a Páscoa feriado municipal | </w:t>
            </w:r>
            <w:r w:rsidRPr="00C3141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Alcanena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| </w:t>
            </w:r>
            <w:r w:rsidRPr="00C3141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Alenquer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|</w:t>
            </w:r>
            <w:r w:rsidR="00C3141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Almeirim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Alter do Chao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Alvito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Anadia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Ansiao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Arraiolos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Arruda</w:t>
            </w:r>
            <w:r w:rsidR="00C3141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dos Vinhos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Azambuja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Beja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Benavente Cartaxo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Castro Verde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>|</w:t>
            </w:r>
          </w:p>
          <w:p w:rsidR="00F678AD" w:rsidRPr="00F678AD" w:rsidRDefault="00F678AD" w:rsidP="00C3141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Cs w:val="18"/>
              </w:rPr>
            </w:pP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Chamusca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Estremoz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Golega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Loule, Mafra Marinha Grande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>|</w:t>
            </w:r>
            <w:r w:rsidR="00C3141B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Mealhada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Melgaco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Monchique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Mortagua Oliveira do Bairro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>|</w:t>
            </w:r>
            <w:r w:rsidR="00C3141B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Quarteira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Savaterra de Magos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Sobral Monte de Agraco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Torres</w:t>
            </w:r>
            <w:r w:rsidR="00C3141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Novas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Vidigueira </w:t>
            </w:r>
            <w:r w:rsidRPr="00F678AD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F678A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Franca de Xira</w:t>
            </w:r>
            <w:r w:rsidRPr="00F678AD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| Dia da Ascensão 40 dias depois da Páscoa,</w:t>
            </w:r>
            <w:r w:rsidR="006E1936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F678AD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móvel e municipal</w:t>
            </w:r>
          </w:p>
        </w:tc>
      </w:tr>
      <w:tr w:rsidR="00F678AD" w:rsidRPr="00547392" w:rsidTr="0095567D">
        <w:trPr>
          <w:trHeight w:val="419"/>
        </w:trPr>
        <w:tc>
          <w:tcPr>
            <w:tcW w:w="461" w:type="dxa"/>
            <w:vMerge w:val="restart"/>
            <w:tcBorders>
              <w:top w:val="dashSmallGap" w:sz="4" w:space="0" w:color="auto"/>
              <w:bottom w:val="nil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  <w:bottom w:val="nil"/>
            </w:tcBorders>
          </w:tcPr>
          <w:p w:rsidR="00F678AD" w:rsidRPr="00F678AD" w:rsidRDefault="00F678A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vMerge/>
            <w:tcBorders>
              <w:bottom w:val="nil"/>
            </w:tcBorders>
          </w:tcPr>
          <w:p w:rsidR="00F678AD" w:rsidRPr="00F678AD" w:rsidRDefault="00F678AD" w:rsidP="0095567D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F678AD" w:rsidRPr="00547392" w:rsidTr="0095567D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F678AD" w:rsidRPr="00F678AD" w:rsidRDefault="00F678AD" w:rsidP="0095567D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F678AD" w:rsidRPr="00547392" w:rsidTr="0095567D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F678AD" w:rsidRPr="00F678AD" w:rsidRDefault="00F678AD" w:rsidP="0095567D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F678AD" w:rsidRPr="00F678AD" w:rsidRDefault="00F678AD" w:rsidP="0095567D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F678AD" w:rsidRPr="00547392" w:rsidTr="0095567D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F678AD" w:rsidRPr="006703EA" w:rsidRDefault="00F678AD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F678AD" w:rsidRPr="00F678AD" w:rsidRDefault="00F678AD" w:rsidP="0095567D">
            <w:pPr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F678AD" w:rsidRPr="00F678AD" w:rsidRDefault="00F678AD" w:rsidP="0095567D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</w:tbl>
    <w:p w:rsidR="006A0067" w:rsidRPr="00557ED9" w:rsidRDefault="006A0067" w:rsidP="006A0067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lastRenderedPageBreak/>
        <w:t>MA</w:t>
      </w:r>
      <w:r w:rsidR="000331CB">
        <w:rPr>
          <w:rFonts w:ascii="Freestyle Script" w:hAnsi="Freestyle Script"/>
          <w:b/>
          <w:sz w:val="96"/>
          <w:szCs w:val="96"/>
        </w:rPr>
        <w:t>IO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6A0067" w:rsidRPr="003E0758" w:rsidTr="0095567D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6A0067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nacional | Dia do Trabalhador, celebra a manifestação de Chicago, Estados</w:t>
            </w:r>
            <w:r w:rsid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Unidos da América, 1886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6A0067" w:rsidRPr="00D63512" w:rsidRDefault="000331CB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D63512">
              <w:rPr>
                <w:rFonts w:ascii="Arial Narrow" w:hAnsi="Arial Narrow" w:cs="MyriadPro-LightCond"/>
                <w:sz w:val="14"/>
                <w:szCs w:val="14"/>
              </w:rPr>
              <w:t>Dia da Europa, Declaração Schuman, 1950</w:t>
            </w:r>
          </w:p>
        </w:tc>
      </w:tr>
      <w:tr w:rsidR="006A0067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0331CB" w:rsidRPr="00D63512" w:rsidRDefault="000331CB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Arouca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0331CB" w:rsidRPr="00D63512" w:rsidRDefault="000331CB" w:rsidP="000331CB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6A0067" w:rsidRPr="00D63512" w:rsidRDefault="000331CB" w:rsidP="000331CB">
            <w:pPr>
              <w:tabs>
                <w:tab w:val="left" w:pos="1240"/>
              </w:tabs>
              <w:rPr>
                <w:rFonts w:ascii="Arial Narrow" w:hAnsi="Arial Narrow" w:cs="MyriadPro-LightCond"/>
                <w:sz w:val="14"/>
                <w:szCs w:val="14"/>
              </w:rPr>
            </w:pPr>
            <w:r w:rsidRPr="00D63512">
              <w:rPr>
                <w:rFonts w:ascii="Arial Narrow" w:hAnsi="Arial Narrow" w:cs="MyriadPro-LightCond"/>
                <w:sz w:val="14"/>
                <w:szCs w:val="14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6A0067" w:rsidRPr="00D63512" w:rsidRDefault="006A0067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</w:tr>
      <w:tr w:rsidR="006A0067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0331CB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Barcelos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, </w:t>
            </w:r>
            <w:r w:rsid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Santa Comba Dã</w:t>
            </w: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o </w:t>
            </w:r>
            <w:r w:rsidRPr="00D63512">
              <w:rPr>
                <w:rFonts w:ascii="Arial" w:hAnsi="Arial" w:cs="Arial"/>
                <w:b/>
                <w:bCs/>
                <w:sz w:val="14"/>
                <w:szCs w:val="14"/>
              </w:rPr>
              <w:t>e</w:t>
            </w: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Sernancelhe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Mundial</w:t>
            </w:r>
          </w:p>
          <w:p w:rsidR="000331CB" w:rsidRPr="00D63512" w:rsidRDefault="000331CB" w:rsidP="00D63512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da Liberdade de Imprensa (Assembleia</w:t>
            </w:r>
            <w:r w:rsidRPr="00D63512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Geral</w:t>
            </w:r>
            <w:r w:rsid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Nações Unidas, 1993) | Dia do Sol (Programa das</w:t>
            </w:r>
            <w:r w:rsid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Nações Unidas para o Ambiente)</w:t>
            </w:r>
          </w:p>
          <w:p w:rsidR="000331CB" w:rsidRPr="00D63512" w:rsidRDefault="000331CB" w:rsidP="000331CB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0331CB" w:rsidRPr="00D63512" w:rsidRDefault="000331CB" w:rsidP="000331CB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0331CB" w:rsidRPr="00D63512" w:rsidRDefault="000331CB" w:rsidP="000331CB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0331CB" w:rsidRPr="00D63512" w:rsidRDefault="000331CB" w:rsidP="000331CB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6A0067" w:rsidRPr="00D63512" w:rsidRDefault="000331CB" w:rsidP="000331CB">
            <w:pPr>
              <w:tabs>
                <w:tab w:val="left" w:pos="2973"/>
              </w:tabs>
              <w:rPr>
                <w:rFonts w:ascii="Arial Narrow" w:hAnsi="Arial Narrow" w:cs="MyriadPro-LightCond"/>
                <w:sz w:val="14"/>
                <w:szCs w:val="14"/>
              </w:rPr>
            </w:pPr>
            <w:r w:rsidRPr="00D63512">
              <w:rPr>
                <w:rFonts w:ascii="Arial Narrow" w:hAnsi="Arial Narrow" w:cs="MyriadPro-LightCond"/>
                <w:sz w:val="14"/>
                <w:szCs w:val="14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6A0067" w:rsidRPr="00D63512" w:rsidRDefault="006A0067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6A0067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6A0067" w:rsidRPr="00D63512" w:rsidRDefault="000331CB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Sesimbra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criação do Parque Natural das Serras de Aire e Candeeiros (1979)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6A0067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Aveiro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6A0067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6A0067" w:rsidRPr="00D63512" w:rsidRDefault="006A0067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6A0067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Vila Real de Santo Antonio </w:t>
            </w:r>
            <w:r w:rsidRPr="00D63512">
              <w:rPr>
                <w:rFonts w:ascii="Arial" w:hAnsi="Arial" w:cs="Arial"/>
                <w:color w:val="000000"/>
                <w:sz w:val="14"/>
                <w:szCs w:val="14"/>
              </w:rPr>
              <w:t xml:space="preserve">e </w:t>
            </w: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Marinha Grande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6A0067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6A0067" w:rsidRPr="00D63512" w:rsidRDefault="006A0067" w:rsidP="0095567D">
            <w:pPr>
              <w:spacing w:line="276" w:lineRule="auto"/>
              <w:jc w:val="center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0331CB" w:rsidRPr="00D63512" w:rsidRDefault="000331CB" w:rsidP="000331C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Israel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1948 | </w:t>
            </w: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Paraguai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 | </w:t>
            </w: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Vouzela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</w:t>
            </w:r>
            <w:r w:rsid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municipal</w:t>
            </w:r>
          </w:p>
          <w:p w:rsidR="000331CB" w:rsidRPr="00D63512" w:rsidRDefault="000331CB" w:rsidP="000331CB">
            <w:pPr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6A0067" w:rsidRPr="00D63512" w:rsidRDefault="006A0067" w:rsidP="000331CB">
            <w:pPr>
              <w:jc w:val="center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</w:tr>
      <w:tr w:rsidR="000331CB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331CB" w:rsidRPr="003E0758" w:rsidRDefault="000331CB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0331CB" w:rsidRPr="00D63512" w:rsidRDefault="000331CB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331CB" w:rsidRPr="003E0758" w:rsidRDefault="000331CB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0331CB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Caldas da Rainha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Internacional das Famílias</w:t>
            </w:r>
          </w:p>
        </w:tc>
      </w:tr>
      <w:tr w:rsidR="000331CB" w:rsidRPr="003E0758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331CB" w:rsidRPr="003E0758" w:rsidRDefault="000331CB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0331CB" w:rsidRPr="00D63512" w:rsidRDefault="00D63512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Murç</w:t>
            </w:r>
            <w:r w:rsidR="000331CB"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</w:t>
            </w:r>
            <w:r w:rsidR="000331CB"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municipal) | criação do Parque Nacional Peneda</w:t>
            </w:r>
            <w:r w:rsidR="000331CB" w:rsidRPr="00D63512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Geres</w:t>
            </w:r>
          </w:p>
          <w:p w:rsidR="000331CB" w:rsidRPr="00D63512" w:rsidRDefault="000331CB" w:rsidP="000331CB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/>
              </w:rPr>
            </w:pP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(1971)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331CB" w:rsidRPr="003E0758" w:rsidRDefault="000331CB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0331CB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Fafe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6A0067" w:rsidRPr="003E0758" w:rsidTr="0095567D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6A0067" w:rsidRPr="00D63512" w:rsidRDefault="006A0067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6A0067" w:rsidRPr="003E0758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6A0067" w:rsidRPr="00D63512" w:rsidRDefault="006A0067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6A0067" w:rsidRPr="0078575E" w:rsidRDefault="006A0067" w:rsidP="006A0067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sz w:val="16"/>
          <w:szCs w:val="16"/>
        </w:rPr>
      </w:pPr>
      <w:r>
        <w:rPr>
          <w:szCs w:val="18"/>
        </w:rPr>
        <w:br w:type="page"/>
      </w:r>
    </w:p>
    <w:p w:rsidR="00A76B92" w:rsidRDefault="00A76B92" w:rsidP="00D63512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</w:p>
    <w:p w:rsidR="00A76B92" w:rsidRDefault="00A76B92" w:rsidP="00D63512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</w:p>
    <w:p w:rsidR="00A76B92" w:rsidRDefault="00A76B92" w:rsidP="00D63512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</w:p>
    <w:p w:rsidR="00D63512" w:rsidRDefault="00D63512" w:rsidP="00D63512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  <w:r>
        <w:rPr>
          <w:rFonts w:ascii="MyriadPro-Light" w:hAnsi="MyriadPro-Light" w:cs="MyriadPro-Light"/>
          <w:sz w:val="14"/>
          <w:szCs w:val="14"/>
        </w:rPr>
        <w:t>“A noite da selva envolve tudo com o seu silêncio especial feito de</w:t>
      </w:r>
    </w:p>
    <w:p w:rsidR="00D63512" w:rsidRDefault="00D63512" w:rsidP="00D63512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  <w:r>
        <w:rPr>
          <w:rFonts w:ascii="MyriadPro-Light" w:hAnsi="MyriadPro-Light" w:cs="MyriadPro-Light"/>
          <w:sz w:val="14"/>
          <w:szCs w:val="14"/>
        </w:rPr>
        <w:t>milhares de rumores.”</w:t>
      </w:r>
    </w:p>
    <w:p w:rsidR="00D63512" w:rsidRDefault="00D63512" w:rsidP="006A0067">
      <w:pPr>
        <w:autoSpaceDE w:val="0"/>
        <w:autoSpaceDN w:val="0"/>
        <w:adjustRightInd w:val="0"/>
        <w:spacing w:before="60" w:after="40" w:line="240" w:lineRule="auto"/>
        <w:ind w:right="1418"/>
        <w:jc w:val="right"/>
        <w:rPr>
          <w:rFonts w:ascii="Arial" w:hAnsi="Arial" w:cs="Arial"/>
          <w:sz w:val="12"/>
          <w:szCs w:val="12"/>
        </w:rPr>
      </w:pPr>
      <w:r>
        <w:rPr>
          <w:rFonts w:ascii="MyriadPro-Light" w:hAnsi="MyriadPro-Light" w:cs="MyriadPro-Light"/>
          <w:sz w:val="12"/>
          <w:szCs w:val="12"/>
        </w:rPr>
        <w:t xml:space="preserve">Luis Sepúlveda – “Na pista de Fitzcarraldo”, </w:t>
      </w:r>
      <w:r>
        <w:rPr>
          <w:rFonts w:ascii="MyriadPro-LightIt" w:hAnsi="MyriadPro-LightIt" w:cs="MyriadPro-LightIt"/>
          <w:i/>
          <w:iCs/>
          <w:sz w:val="12"/>
          <w:szCs w:val="12"/>
        </w:rPr>
        <w:t>As Rosas de Atacama</w:t>
      </w:r>
      <w:r>
        <w:rPr>
          <w:rFonts w:ascii="MyriadPro-Light" w:hAnsi="MyriadPro-Light" w:cs="MyriadPro-Light"/>
          <w:sz w:val="12"/>
          <w:szCs w:val="12"/>
        </w:rPr>
        <w:t>, Porto Editora, 2011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6A0067" w:rsidRPr="00BF00CE" w:rsidTr="0095567D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6A0067" w:rsidRPr="002133B3" w:rsidRDefault="006A0067" w:rsidP="0095567D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6A0067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Noruega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Constituição Norueguesa, 1814 | Dia Mundial das Telecomunicações (União</w:t>
            </w:r>
            <w:r w:rsid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Internacional das Telecomunicações)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6A0067" w:rsidRPr="00FD5594" w:rsidRDefault="006A0067" w:rsidP="0095567D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Argentina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Revolução, 1810 | 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Jordania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1946</w:t>
            </w:r>
          </w:p>
          <w:p w:rsidR="006A0067" w:rsidRPr="00D63512" w:rsidRDefault="000331CB" w:rsidP="00D63512">
            <w:pPr>
              <w:tabs>
                <w:tab w:val="left" w:pos="1193"/>
              </w:tabs>
              <w:spacing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Mirandela </w:t>
            </w:r>
            <w:r w:rsidRPr="00D63512">
              <w:rPr>
                <w:rFonts w:ascii="Arial" w:hAnsi="Arial" w:cs="Arial"/>
                <w:color w:val="000000"/>
                <w:sz w:val="14"/>
                <w:szCs w:val="14"/>
              </w:rPr>
              <w:t xml:space="preserve">e </w:t>
            </w: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Santana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de África</w:t>
            </w:r>
          </w:p>
        </w:tc>
      </w:tr>
      <w:tr w:rsidR="006A0067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2133B3" w:rsidRDefault="006A0067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6A0067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D63512">
              <w:rPr>
                <w:rFonts w:ascii="Arial Narrow" w:hAnsi="Arial Narrow" w:cs="MyriadPro-LightCond"/>
                <w:sz w:val="14"/>
                <w:szCs w:val="14"/>
              </w:rPr>
              <w:t xml:space="preserve">Dia Internacional dos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Museus</w:t>
            </w:r>
            <w:r w:rsidRPr="00D63512">
              <w:rPr>
                <w:rFonts w:ascii="Arial Narrow" w:hAnsi="Arial Narrow" w:cs="MyriadPro-LightCond"/>
                <w:sz w:val="14"/>
                <w:szCs w:val="14"/>
              </w:rPr>
              <w:t xml:space="preserve"> (International Council of Museums, organização pertencente</w:t>
            </w:r>
            <w:r w:rsidR="00D63512"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sz w:val="14"/>
                <w:szCs w:val="14"/>
              </w:rPr>
              <w:t>à UNESCO, 1977)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FD5594" w:rsidRDefault="006A0067" w:rsidP="0095567D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0331CB" w:rsidRPr="00D63512" w:rsidRDefault="00D63512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Geó</w:t>
            </w:r>
            <w:r w:rsidR="000331CB"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rgia</w:t>
            </w:r>
            <w:r w:rsidR="000331CB"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1918</w:t>
            </w:r>
          </w:p>
          <w:p w:rsidR="000331CB" w:rsidRPr="00D63512" w:rsidRDefault="000331CB" w:rsidP="000331CB">
            <w:pPr>
              <w:rPr>
                <w:rFonts w:ascii="Arial Narrow" w:hAnsi="Arial Narrow" w:cs="Arial"/>
                <w:szCs w:val="18"/>
              </w:rPr>
            </w:pPr>
          </w:p>
          <w:p w:rsidR="000331CB" w:rsidRPr="00D63512" w:rsidRDefault="000331CB" w:rsidP="000331CB">
            <w:pPr>
              <w:rPr>
                <w:rFonts w:ascii="Arial Narrow" w:hAnsi="Arial Narrow" w:cs="Arial"/>
                <w:szCs w:val="18"/>
              </w:rPr>
            </w:pPr>
          </w:p>
          <w:p w:rsidR="006A0067" w:rsidRPr="00D63512" w:rsidRDefault="006A0067" w:rsidP="000331CB">
            <w:pPr>
              <w:ind w:firstLine="708"/>
              <w:rPr>
                <w:rFonts w:ascii="Arial Narrow" w:hAnsi="Arial Narrow" w:cs="Arial"/>
                <w:szCs w:val="18"/>
              </w:rPr>
            </w:pPr>
          </w:p>
        </w:tc>
      </w:tr>
      <w:tr w:rsidR="006A0067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2133B3" w:rsidRDefault="006A0067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6A0067" w:rsidRPr="00D63512" w:rsidRDefault="006A0067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FD5594" w:rsidRDefault="006A0067" w:rsidP="0095567D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6A0067" w:rsidRPr="00D63512" w:rsidRDefault="006A0067" w:rsidP="0095567D">
            <w:pPr>
              <w:tabs>
                <w:tab w:val="left" w:pos="2149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6A0067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2133B3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0331CB" w:rsidRPr="00D63512" w:rsidRDefault="00D63512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Camarõ</w:t>
            </w:r>
            <w:r w:rsidR="000331CB"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es</w:t>
            </w:r>
            <w:r w:rsidR="000331CB"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Nacional, 1972 | </w:t>
            </w:r>
            <w:r w:rsidR="000331CB"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Vinhais</w:t>
            </w:r>
            <w:r w:rsidR="000331CB"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0331CB" w:rsidRPr="00D63512" w:rsidRDefault="000331CB" w:rsidP="000331CB">
            <w:pPr>
              <w:rPr>
                <w:rFonts w:ascii="Arial Narrow" w:hAnsi="Arial Narrow" w:cs="Arial"/>
                <w:szCs w:val="18"/>
              </w:rPr>
            </w:pPr>
          </w:p>
          <w:p w:rsidR="000331CB" w:rsidRPr="00D63512" w:rsidRDefault="000331CB" w:rsidP="000331CB">
            <w:pPr>
              <w:rPr>
                <w:rFonts w:ascii="Arial Narrow" w:hAnsi="Arial Narrow" w:cs="Arial"/>
                <w:szCs w:val="18"/>
              </w:rPr>
            </w:pPr>
          </w:p>
          <w:p w:rsidR="006A0067" w:rsidRPr="00D63512" w:rsidRDefault="000331CB" w:rsidP="000331CB">
            <w:pPr>
              <w:tabs>
                <w:tab w:val="left" w:pos="1773"/>
              </w:tabs>
              <w:rPr>
                <w:rFonts w:ascii="Arial Narrow" w:hAnsi="Arial Narrow" w:cs="Arial"/>
                <w:szCs w:val="18"/>
              </w:rPr>
            </w:pPr>
            <w:r w:rsidRPr="00D63512">
              <w:rPr>
                <w:rFonts w:ascii="Arial Narrow" w:hAnsi="Arial Narrow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FD5594" w:rsidRDefault="006A0067" w:rsidP="0095567D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6A0067" w:rsidRPr="00D63512" w:rsidRDefault="00D63512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Azerbaijã</w:t>
            </w:r>
            <w:r w:rsidR="000331CB"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0331CB"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Fundação da República Democrática do Azerbaijão, 1918 | </w:t>
            </w:r>
            <w:r w:rsidR="000331CB"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Etiopia</w:t>
            </w:r>
            <w:r w:rsidR="000331CB"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Nacional, 1991</w:t>
            </w:r>
          </w:p>
        </w:tc>
      </w:tr>
      <w:tr w:rsidR="006A0067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2133B3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6A0067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Nova de Foz Coa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Mundial para o Desenvolvimento Cultural</w:t>
            </w:r>
            <w:r w:rsid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Mundial da Diversidade Cultural para o Diálogo e o Desenvolvimento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FD5594" w:rsidRDefault="006A0067" w:rsidP="0095567D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6A0067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Nepal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República, 2008 | </w:t>
            </w: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Trancoso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Internacional das Forças</w:t>
            </w:r>
            <w:r w:rsid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de Manutenção da Paz das Nações Unidas</w:t>
            </w:r>
          </w:p>
        </w:tc>
      </w:tr>
      <w:tr w:rsidR="006A0067" w:rsidRPr="00BF00CE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2133B3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0331CB" w:rsidRPr="00D63512" w:rsidRDefault="00D63512" w:rsidP="000331C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Ié</w:t>
            </w:r>
            <w:r w:rsidR="000331CB"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men</w:t>
            </w:r>
            <w:r w:rsidR="000331CB"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Unificação, 1990 | </w:t>
            </w:r>
            <w:r w:rsidR="000331CB"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Leiria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Internacional da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0331CB"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Biodiversidade (Organização das Nações Unidas, 1992)</w:t>
            </w:r>
          </w:p>
          <w:p w:rsidR="000331CB" w:rsidRPr="00D63512" w:rsidRDefault="000331CB" w:rsidP="000331CB">
            <w:pPr>
              <w:rPr>
                <w:rFonts w:ascii="Arial Narrow" w:hAnsi="Arial Narrow" w:cs="Arial"/>
                <w:szCs w:val="18"/>
              </w:rPr>
            </w:pPr>
          </w:p>
          <w:p w:rsidR="006A0067" w:rsidRPr="00D63512" w:rsidRDefault="000331CB" w:rsidP="000331CB">
            <w:pPr>
              <w:tabs>
                <w:tab w:val="left" w:pos="1253"/>
              </w:tabs>
              <w:rPr>
                <w:rFonts w:ascii="Arial Narrow" w:hAnsi="Arial Narrow" w:cs="Arial"/>
                <w:szCs w:val="18"/>
              </w:rPr>
            </w:pPr>
            <w:r w:rsidRPr="00D63512">
              <w:rPr>
                <w:rFonts w:ascii="Arial Narrow" w:hAnsi="Arial Narrow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FD5594" w:rsidRDefault="006A0067" w:rsidP="0095567D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6A0067" w:rsidRPr="00D63512" w:rsidRDefault="006A0067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6A0067" w:rsidRPr="00BF00CE" w:rsidTr="0095567D">
        <w:trPr>
          <w:trHeight w:val="1138"/>
        </w:trPr>
        <w:tc>
          <w:tcPr>
            <w:tcW w:w="461" w:type="dxa"/>
            <w:tcBorders>
              <w:top w:val="dashSmallGap" w:sz="4" w:space="0" w:color="auto"/>
              <w:right w:val="nil"/>
            </w:tcBorders>
          </w:tcPr>
          <w:p w:rsidR="006A0067" w:rsidRPr="002133B3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tcBorders>
              <w:left w:val="nil"/>
            </w:tcBorders>
          </w:tcPr>
          <w:p w:rsidR="006A0067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Celorico da Beira </w:t>
            </w:r>
            <w:r w:rsidRPr="00D63512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Portalegre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A0067" w:rsidRPr="00FD5594" w:rsidRDefault="006A0067" w:rsidP="0095567D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</w:t>
            </w:r>
            <w:r>
              <w:rPr>
                <w:rFonts w:ascii="Arial Narrow" w:hAnsi="Arial Narrow" w:cs="Arial"/>
                <w:b/>
                <w:sz w:val="22"/>
              </w:rPr>
              <w:t>1</w:t>
            </w:r>
          </w:p>
        </w:tc>
        <w:tc>
          <w:tcPr>
            <w:tcW w:w="3560" w:type="dxa"/>
            <w:tcBorders>
              <w:top w:val="dashSmallGap" w:sz="4" w:space="0" w:color="auto"/>
              <w:left w:val="nil"/>
            </w:tcBorders>
          </w:tcPr>
          <w:p w:rsidR="006A0067" w:rsidRPr="00D63512" w:rsidRDefault="000331CB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D63512">
              <w:rPr>
                <w:rFonts w:ascii="Arial Narrow" w:hAnsi="Arial Narrow" w:cs="MyriadPro-LightCond"/>
                <w:sz w:val="14"/>
                <w:szCs w:val="14"/>
              </w:rPr>
              <w:t>Dia Mundial do Não Fumador (Organização Mundial de Saúde)</w:t>
            </w:r>
          </w:p>
        </w:tc>
      </w:tr>
      <w:tr w:rsidR="000331CB" w:rsidRPr="00BF00CE" w:rsidTr="0095567D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0331CB" w:rsidRPr="002133B3" w:rsidRDefault="000331CB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0331CB" w:rsidRPr="00D63512" w:rsidRDefault="000331CB" w:rsidP="00D63512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D63512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Eritreia</w:t>
            </w:r>
            <w:r w:rsidRPr="00D63512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3512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1993</w:t>
            </w:r>
          </w:p>
        </w:tc>
        <w:tc>
          <w:tcPr>
            <w:tcW w:w="4021" w:type="dxa"/>
            <w:gridSpan w:val="2"/>
          </w:tcPr>
          <w:p w:rsidR="000331CB" w:rsidRPr="00D63512" w:rsidRDefault="000331CB" w:rsidP="0095567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D63512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0331CB" w:rsidRPr="00BF00CE" w:rsidTr="000331CB">
        <w:trPr>
          <w:trHeight w:val="420"/>
        </w:trPr>
        <w:tc>
          <w:tcPr>
            <w:tcW w:w="461" w:type="dxa"/>
            <w:vMerge/>
            <w:tcBorders>
              <w:right w:val="nil"/>
            </w:tcBorders>
          </w:tcPr>
          <w:p w:rsidR="000331CB" w:rsidRDefault="000331CB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0331CB" w:rsidRPr="00D63512" w:rsidRDefault="000331CB" w:rsidP="0095567D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0331CB" w:rsidRPr="00D63512" w:rsidRDefault="000331CB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0331CB" w:rsidRPr="00BF00CE" w:rsidTr="000331CB">
        <w:trPr>
          <w:trHeight w:val="423"/>
        </w:trPr>
        <w:tc>
          <w:tcPr>
            <w:tcW w:w="461" w:type="dxa"/>
            <w:vMerge/>
            <w:tcBorders>
              <w:right w:val="nil"/>
            </w:tcBorders>
          </w:tcPr>
          <w:p w:rsidR="000331CB" w:rsidRDefault="000331CB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0331CB" w:rsidRPr="00D63512" w:rsidRDefault="000331CB" w:rsidP="0095567D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0331CB" w:rsidRPr="00D63512" w:rsidRDefault="000331CB" w:rsidP="0095567D">
            <w:pPr>
              <w:tabs>
                <w:tab w:val="left" w:pos="1193"/>
              </w:tabs>
              <w:spacing w:before="120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0331CB" w:rsidRPr="00BF00CE" w:rsidTr="000331CB">
        <w:trPr>
          <w:trHeight w:val="412"/>
        </w:trPr>
        <w:tc>
          <w:tcPr>
            <w:tcW w:w="461" w:type="dxa"/>
            <w:vMerge/>
            <w:tcBorders>
              <w:right w:val="nil"/>
            </w:tcBorders>
          </w:tcPr>
          <w:p w:rsidR="000331CB" w:rsidRDefault="000331CB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0331CB" w:rsidRPr="00D63512" w:rsidRDefault="000331CB" w:rsidP="0095567D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0331CB" w:rsidRPr="00D63512" w:rsidRDefault="000331CB" w:rsidP="0095567D">
            <w:pPr>
              <w:tabs>
                <w:tab w:val="left" w:pos="1193"/>
              </w:tabs>
              <w:spacing w:before="120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6A0067" w:rsidRPr="00BF00CE" w:rsidTr="0095567D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6A0067" w:rsidRPr="002133B3" w:rsidRDefault="006A0067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6A0067" w:rsidRPr="00D63512" w:rsidRDefault="006A0067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6A0067" w:rsidRPr="00D63512" w:rsidRDefault="006A0067" w:rsidP="0095567D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95567D" w:rsidRPr="00557ED9" w:rsidRDefault="0095567D" w:rsidP="0095567D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lastRenderedPageBreak/>
        <w:t>JUNHO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95567D" w:rsidRPr="00547392" w:rsidTr="0095567D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Samoa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1962 | </w:t>
            </w:r>
            <w:r w:rsidRPr="0011463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>Miranda do Corvo | Palmela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|</w:t>
            </w:r>
          </w:p>
          <w:p w:rsidR="0095567D" w:rsidRPr="00114638" w:rsidRDefault="0095567D" w:rsidP="0095567D">
            <w:pPr>
              <w:tabs>
                <w:tab w:val="left" w:pos="1193"/>
              </w:tabs>
              <w:spacing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>São Brás de Alportel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da Criança, 1950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Montalegre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95567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Itália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 1946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de Portugal, de Camões e das Comunidades Portuguesas, data da morte de Luís Vaz de Camões, 1578, feriado nacional</w:t>
            </w:r>
          </w:p>
        </w:tc>
      </w:tr>
      <w:tr w:rsidR="0095567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200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5567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Tonga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Emancipação, 1970 | Dia Internacional das Crianças Inocentes Vítimas de Agressão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Filipinas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1898 | </w:t>
            </w:r>
            <w:r w:rsidRPr="0011463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>Rússia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Rússia, 1990</w:t>
            </w:r>
          </w:p>
        </w:tc>
      </w:tr>
      <w:tr w:rsidR="0095567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Dinamarca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Constituição, 1849 | Dia Mundial do Ambiente (Assembleia</w:t>
            </w:r>
            <w:r w:rsidRPr="00114638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Geral das Nações Unidas, 1972)</w:t>
            </w:r>
          </w:p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  <w:p w:rsidR="0095567D" w:rsidRPr="00114638" w:rsidRDefault="0095567D" w:rsidP="0095567D">
            <w:pPr>
              <w:tabs>
                <w:tab w:val="left" w:pos="186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 Narrow" w:hAnsi="Arial Narrow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Aljustrel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Alvaiazere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Amares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Cascais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Estarreja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Ferreira do</w:t>
            </w:r>
          </w:p>
          <w:p w:rsidR="0095567D" w:rsidRPr="00114638" w:rsidRDefault="0095567D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Zêzere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Lisboa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Proenca</w:t>
            </w:r>
            <w:r w:rsidRPr="00114638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</w:t>
            </w:r>
            <w:r w:rsidRPr="00114638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Nova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Reguengos de Monsaraz,</w:t>
            </w:r>
          </w:p>
          <w:p w:rsidR="0095567D" w:rsidRPr="00114638" w:rsidRDefault="0095567D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Vale de Cambra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Vila Nova da Barquinha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Vila Nova de Famalicão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Vila Real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Verde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municipal, Dia de Santo António</w:t>
            </w:r>
          </w:p>
        </w:tc>
      </w:tr>
      <w:tr w:rsidR="0095567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Suécia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Bandeira, 1916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Abrantes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95567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Oeiras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criação do Parque Natural do Sudoeste Alentejano e Costa Vicentina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95567D" w:rsidRPr="00547392" w:rsidTr="0095567D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 Narrow" w:hAnsi="Arial Narrow" w:cs="MyriadPro-LightCond"/>
                <w:sz w:val="14"/>
                <w:szCs w:val="14"/>
              </w:rPr>
              <w:t xml:space="preserve">Criação do Parque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Natural</w:t>
            </w:r>
            <w:r w:rsidRPr="00114638">
              <w:rPr>
                <w:rFonts w:ascii="Arial Narrow" w:hAnsi="Arial Narrow" w:cs="MyriadPro-LightCond"/>
                <w:sz w:val="14"/>
                <w:szCs w:val="14"/>
              </w:rPr>
              <w:t xml:space="preserve"> do Alvão (1983)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Espinho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Olhão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95567D" w:rsidRPr="00114638" w:rsidRDefault="0095567D" w:rsidP="0095567D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</w:tc>
      </w:tr>
      <w:tr w:rsidR="0095567D" w:rsidRPr="00547392" w:rsidTr="0095567D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95567D" w:rsidRDefault="0095567D" w:rsidP="0095567D">
      <w:pPr>
        <w:rPr>
          <w:szCs w:val="18"/>
        </w:rPr>
      </w:pPr>
      <w:r>
        <w:rPr>
          <w:szCs w:val="18"/>
        </w:rPr>
        <w:br w:type="page"/>
      </w:r>
    </w:p>
    <w:p w:rsidR="0095567D" w:rsidRPr="0095567D" w:rsidRDefault="0095567D" w:rsidP="0095567D">
      <w:pPr>
        <w:autoSpaceDE w:val="0"/>
        <w:autoSpaceDN w:val="0"/>
        <w:adjustRightInd w:val="0"/>
        <w:spacing w:after="0"/>
        <w:ind w:left="3119" w:right="1418"/>
        <w:rPr>
          <w:rFonts w:ascii="Arial" w:hAnsi="Arial" w:cs="Arial"/>
          <w:sz w:val="14"/>
          <w:szCs w:val="14"/>
        </w:rPr>
      </w:pPr>
      <w:r w:rsidRPr="0095567D">
        <w:rPr>
          <w:rFonts w:ascii="Arial" w:hAnsi="Arial" w:cs="Arial"/>
          <w:sz w:val="14"/>
          <w:szCs w:val="14"/>
        </w:rPr>
        <w:lastRenderedPageBreak/>
        <w:t xml:space="preserve"> “[…] E ainda o país ao norte do Tagos, Lusitânia, é a maior das nações Ibéricas, e é a nação contra quem os Romanos estiveram guerra por mais tempo. As fronteiras deste país são: no lado sul, o Tagos; a oeste e norte, o oceano; e a leste, os países dos Carpetanos, Vettões, Vaccaios e Callaicos, tribos bem conhecidas; […].</w:t>
      </w:r>
    </w:p>
    <w:p w:rsidR="0095567D" w:rsidRPr="0095567D" w:rsidRDefault="0095567D" w:rsidP="0095567D">
      <w:pPr>
        <w:autoSpaceDE w:val="0"/>
        <w:autoSpaceDN w:val="0"/>
        <w:adjustRightInd w:val="0"/>
        <w:spacing w:before="60" w:after="0" w:line="240" w:lineRule="auto"/>
        <w:ind w:right="1418"/>
        <w:jc w:val="right"/>
        <w:rPr>
          <w:rFonts w:ascii="Arial" w:hAnsi="Arial" w:cs="Arial"/>
          <w:sz w:val="12"/>
          <w:szCs w:val="12"/>
        </w:rPr>
      </w:pPr>
      <w:r w:rsidRPr="0095567D">
        <w:rPr>
          <w:rFonts w:ascii="Arial" w:hAnsi="Arial" w:cs="Arial"/>
          <w:sz w:val="12"/>
          <w:szCs w:val="12"/>
        </w:rPr>
        <w:t xml:space="preserve">Estrabão – </w:t>
      </w:r>
      <w:r w:rsidRPr="0095567D">
        <w:rPr>
          <w:rFonts w:ascii="Arial" w:hAnsi="Arial" w:cs="Arial"/>
          <w:i/>
          <w:iCs/>
          <w:sz w:val="12"/>
          <w:szCs w:val="12"/>
        </w:rPr>
        <w:t>Geographia</w:t>
      </w:r>
      <w:r w:rsidRPr="0095567D">
        <w:rPr>
          <w:rFonts w:ascii="Arial" w:hAnsi="Arial" w:cs="Arial"/>
          <w:sz w:val="12"/>
          <w:szCs w:val="12"/>
        </w:rPr>
        <w:t>, Livro III, Capítulo III [versão em inglês de H. L. Jones, Loeb Classical</w:t>
      </w:r>
    </w:p>
    <w:p w:rsidR="0095567D" w:rsidRPr="0095567D" w:rsidRDefault="0095567D" w:rsidP="0095567D">
      <w:pPr>
        <w:autoSpaceDE w:val="0"/>
        <w:autoSpaceDN w:val="0"/>
        <w:adjustRightInd w:val="0"/>
        <w:spacing w:after="40" w:line="240" w:lineRule="auto"/>
        <w:ind w:right="1418"/>
        <w:jc w:val="right"/>
        <w:rPr>
          <w:rFonts w:ascii="Arial" w:hAnsi="Arial" w:cs="Arial"/>
          <w:sz w:val="12"/>
          <w:szCs w:val="12"/>
          <w:lang w:val="en-US"/>
        </w:rPr>
      </w:pPr>
      <w:r w:rsidRPr="0095567D">
        <w:rPr>
          <w:rFonts w:ascii="Arial" w:hAnsi="Arial" w:cs="Arial"/>
          <w:sz w:val="12"/>
          <w:szCs w:val="12"/>
          <w:lang w:val="en-US"/>
        </w:rPr>
        <w:t>Library, Harvard University Press, EUA, 1917</w:t>
      </w:r>
      <w:r w:rsidRPr="0095567D">
        <w:rPr>
          <w:rFonts w:ascii="Arial" w:eastAsia="MS Gothic" w:hAnsi="MS Gothic" w:cs="Arial"/>
          <w:sz w:val="12"/>
          <w:szCs w:val="12"/>
          <w:lang w:val="en-US"/>
        </w:rPr>
        <w:t>‑</w:t>
      </w:r>
      <w:r w:rsidRPr="0095567D">
        <w:rPr>
          <w:rFonts w:ascii="Arial" w:hAnsi="Arial" w:cs="Arial"/>
          <w:sz w:val="12"/>
          <w:szCs w:val="12"/>
          <w:lang w:val="en-US"/>
        </w:rPr>
        <w:t>1932].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95567D" w:rsidRPr="00547392" w:rsidTr="0095567D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17</w:t>
            </w:r>
          </w:p>
        </w:tc>
        <w:tc>
          <w:tcPr>
            <w:tcW w:w="4874" w:type="dxa"/>
            <w:tcBorders>
              <w:left w:val="nil"/>
            </w:tcBorders>
          </w:tcPr>
          <w:p w:rsidR="0095567D" w:rsidRPr="00114638" w:rsidRDefault="0095567D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Islândia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| Dia da Independência, 1944 | chegada de Sacadura Cabral e Gago Coutinho ao Rio</w:t>
            </w:r>
            <w:r w:rsid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de Janeiro na primeira travessia aérea do Atlântico sul 1922 | Dia Mundial do Combate à Seca</w:t>
            </w:r>
            <w:r w:rsid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e Desertificação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Croácia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do Estado 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Eslovénia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1991 | </w:t>
            </w:r>
            <w:r w:rsidR="00114638"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Moç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ambique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1975</w:t>
            </w:r>
          </w:p>
        </w:tc>
      </w:tr>
      <w:tr w:rsidR="0095567D" w:rsidRPr="00547392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Seychelles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Nacional, 1993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95567D" w:rsidRPr="00114638" w:rsidRDefault="00114638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Madagá</w:t>
            </w:r>
            <w:r w:rsidR="0095567D"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scar</w:t>
            </w:r>
            <w:r w:rsidR="0095567D"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67D"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1960 | Dia Internacional Contra o Abuso e Tráfico de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95567D"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Droga | Dia Internacional das Nações Unidas de Apoio às Vítimas de Tortura</w:t>
            </w:r>
          </w:p>
        </w:tc>
      </w:tr>
      <w:tr w:rsidR="0095567D" w:rsidRPr="00547392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6703EA"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95567D" w:rsidRPr="00114638" w:rsidRDefault="0095567D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Djibouti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1977</w:t>
            </w:r>
          </w:p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67D" w:rsidRPr="00114638" w:rsidRDefault="0095567D" w:rsidP="0095567D">
            <w:pPr>
              <w:tabs>
                <w:tab w:val="left" w:pos="893"/>
              </w:tabs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114638">
              <w:rPr>
                <w:rFonts w:ascii="Arial Narrow" w:hAnsi="Arial Narrow" w:cs="MyriadPro-LightCond"/>
                <w:sz w:val="14"/>
                <w:szCs w:val="14"/>
              </w:rPr>
              <w:tab/>
            </w:r>
          </w:p>
        </w:tc>
      </w:tr>
      <w:tr w:rsidR="0095567D" w:rsidRPr="00547392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95567D" w:rsidRPr="00114638" w:rsidRDefault="0095567D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Corvo</w:t>
            </w:r>
            <w:r w:rsidRPr="0011463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Ourem</w:t>
            </w:r>
            <w:r w:rsidRPr="00114638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Paredes e Praia da Vit</w:t>
            </w:r>
            <w:r w:rsidR="00114638"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ó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ria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Mundial</w:t>
            </w:r>
            <w:r w:rsidR="00114638"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dos Refugiados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95567D" w:rsidRPr="00114638" w:rsidRDefault="0095567D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Barreiro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95567D" w:rsidRPr="00547392" w:rsidTr="0095567D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95567D" w:rsidRPr="00114638" w:rsidRDefault="0095567D" w:rsidP="004A4A21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Alf</w:t>
            </w:r>
            <w:r w:rsid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ândega da Fé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Bombarral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Castro Daire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Castro Verde</w:t>
            </w:r>
            <w:r w:rsidR="00114638" w:rsidRPr="0011463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|</w:t>
            </w:r>
            <w:r w:rsid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Celorico de Basto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É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vora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Felgueiras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Lajes do Pico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Macedo de</w:t>
            </w:r>
            <w:r w:rsidR="00114638"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Cavaleiros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Montijo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Penedono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Porto de M</w:t>
            </w:r>
            <w:r w:rsid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ó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Pó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voa de</w:t>
            </w:r>
            <w:r w:rsidR="00114638"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Varzim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Ribeira Brava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Ribeira Grande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</w:t>
            </w:r>
            <w:r w:rsid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ã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 Pedro do Sul</w:t>
            </w:r>
            <w:r w:rsidR="00114638"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114638" w:rsidRPr="00114638">
              <w:rPr>
                <w:rFonts w:ascii="Arial" w:hAnsi="Arial" w:cs="Arial"/>
                <w:b/>
                <w:bCs/>
                <w:sz w:val="14"/>
                <w:szCs w:val="14"/>
              </w:rPr>
              <w:t>|</w:t>
            </w:r>
            <w:r w:rsid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Seixal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Sintra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de São Pedro</w:t>
            </w:r>
          </w:p>
        </w:tc>
      </w:tr>
      <w:tr w:rsidR="0095567D" w:rsidRPr="00547392" w:rsidTr="004A4A21">
        <w:trPr>
          <w:trHeight w:val="1311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95567D" w:rsidRPr="00114638" w:rsidRDefault="0095567D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Pouca de Aguiar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95567D" w:rsidRPr="00114638" w:rsidRDefault="00114638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República Democrá</w:t>
            </w:r>
            <w:r w:rsidR="0095567D"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tica do Congo</w:t>
            </w:r>
            <w:r w:rsidR="0095567D"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67D"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1960</w:t>
            </w:r>
          </w:p>
        </w:tc>
      </w:tr>
      <w:tr w:rsidR="0095567D" w:rsidRPr="00547392" w:rsidTr="0095567D">
        <w:trPr>
          <w:trHeight w:val="374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95567D" w:rsidRPr="00114638" w:rsidRDefault="0095567D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Luxemburgo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do aniversário da gra</w:t>
            </w:r>
            <w:r w:rsidRPr="00114638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duquesa</w:t>
            </w: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  <w:vAlign w:val="bottom"/>
          </w:tcPr>
          <w:p w:rsidR="0095567D" w:rsidRPr="00114638" w:rsidRDefault="0095567D" w:rsidP="0095567D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95567D" w:rsidRPr="00547392" w:rsidTr="0095567D">
        <w:trPr>
          <w:trHeight w:val="754"/>
        </w:trPr>
        <w:tc>
          <w:tcPr>
            <w:tcW w:w="461" w:type="dxa"/>
            <w:vMerge/>
            <w:tcBorders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95567D" w:rsidRPr="00114638" w:rsidRDefault="0095567D" w:rsidP="0095567D">
            <w:pPr>
              <w:tabs>
                <w:tab w:val="left" w:pos="1827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</w:tcPr>
          <w:p w:rsidR="0095567D" w:rsidRPr="00114638" w:rsidRDefault="0095567D" w:rsidP="00114638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Corpo de Deus 60 dias após a Páscoa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Agueda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Vagos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segunda</w:t>
            </w:r>
            <w:r w:rsidRPr="00114638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 w:rsid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após Domingo de</w:t>
            </w:r>
            <w:r w:rsid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Pentecostes, feriado móvel |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Matosinhos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terca</w:t>
            </w:r>
            <w:r w:rsidRPr="00114638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 w:rsid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após domingo de Pentecostes feriado</w:t>
            </w:r>
          </w:p>
          <w:p w:rsidR="0095567D" w:rsidRPr="00114638" w:rsidRDefault="0095567D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municipal</w:t>
            </w:r>
          </w:p>
        </w:tc>
      </w:tr>
      <w:tr w:rsidR="004A4A21" w:rsidRPr="00547392" w:rsidTr="004A4A21">
        <w:trPr>
          <w:trHeight w:val="458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4A4A21" w:rsidRPr="006703EA" w:rsidRDefault="004A4A21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6703EA"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4A4A21" w:rsidRPr="00114638" w:rsidRDefault="004A4A21" w:rsidP="00114638">
            <w:pPr>
              <w:tabs>
                <w:tab w:val="left" w:pos="1193"/>
              </w:tabs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Aguiar da Beira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Alcochete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Almada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Almodovar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Alcá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cer do Sal</w:t>
            </w:r>
          </w:p>
          <w:p w:rsidR="004A4A21" w:rsidRPr="00114638" w:rsidRDefault="004A4A21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Angra do Heroí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smo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Armamar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Arronches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Braga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Calheta</w:t>
            </w:r>
          </w:p>
          <w:p w:rsidR="004A4A21" w:rsidRPr="00114638" w:rsidRDefault="004A4A21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Castelo de Paiva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Castro Marim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Cinfaes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Ermesinde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Figueira</w:t>
            </w:r>
          </w:p>
          <w:p w:rsidR="004A4A21" w:rsidRPr="00114638" w:rsidRDefault="004A4A21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da Foz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Figueiró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dos Vinhos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Guimarã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es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Horta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Lajes das Flores</w:t>
            </w:r>
          </w:p>
          <w:p w:rsidR="004A4A21" w:rsidRPr="00114638" w:rsidRDefault="004A4A21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Lourinhã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Lous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ã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Mé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rtola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Moimenta da Beira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Moura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Nelas</w:t>
            </w:r>
          </w:p>
          <w:p w:rsidR="004A4A21" w:rsidRPr="00114638" w:rsidRDefault="004A4A21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Porto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Porto Santo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Santa Cruz das Flores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Santa Cruz da</w:t>
            </w:r>
          </w:p>
          <w:p w:rsidR="004A4A21" w:rsidRPr="00114638" w:rsidRDefault="004A4A21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Graciosa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Sert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ã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, Tabuaco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Tavira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Terras de Bouro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Torres</w:t>
            </w:r>
          </w:p>
          <w:p w:rsidR="004A4A21" w:rsidRPr="00114638" w:rsidRDefault="004A4A21" w:rsidP="00955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Vedras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Valongo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Vila do Conde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Franca do Campo</w:t>
            </w:r>
          </w:p>
          <w:p w:rsidR="004A4A21" w:rsidRPr="00114638" w:rsidRDefault="004A4A21" w:rsidP="004A4A21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Vila Nova de Gaia </w:t>
            </w:r>
            <w:r w:rsidRPr="00114638">
              <w:rPr>
                <w:rFonts w:ascii="Arial" w:hAnsi="Arial" w:cs="Arial"/>
                <w:color w:val="000000"/>
                <w:sz w:val="14"/>
                <w:szCs w:val="14"/>
              </w:rPr>
              <w:t xml:space="preserve">l </w:t>
            </w:r>
            <w:r w:rsidRPr="00114638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do Porto</w:t>
            </w:r>
            <w:r w:rsidRPr="00114638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de São João | celebração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114638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da Batalha de São Mamede, em 1128</w:t>
            </w:r>
          </w:p>
        </w:tc>
        <w:tc>
          <w:tcPr>
            <w:tcW w:w="4021" w:type="dxa"/>
            <w:gridSpan w:val="2"/>
            <w:tcBorders>
              <w:bottom w:val="nil"/>
            </w:tcBorders>
          </w:tcPr>
          <w:p w:rsidR="004A4A21" w:rsidRPr="00114638" w:rsidRDefault="004A4A21" w:rsidP="0095567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4A4A21" w:rsidRPr="00547392" w:rsidTr="004A4A21">
        <w:trPr>
          <w:trHeight w:val="451"/>
        </w:trPr>
        <w:tc>
          <w:tcPr>
            <w:tcW w:w="461" w:type="dxa"/>
            <w:vMerge/>
            <w:tcBorders>
              <w:right w:val="nil"/>
            </w:tcBorders>
          </w:tcPr>
          <w:p w:rsidR="004A4A21" w:rsidRPr="006703EA" w:rsidRDefault="004A4A21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4A4A21" w:rsidRPr="00114638" w:rsidRDefault="004A4A21" w:rsidP="0095567D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4A4A21" w:rsidRPr="00114638" w:rsidRDefault="004A4A21" w:rsidP="0095567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4A4A21" w:rsidRPr="00547392" w:rsidTr="004A4A21">
        <w:trPr>
          <w:trHeight w:val="514"/>
        </w:trPr>
        <w:tc>
          <w:tcPr>
            <w:tcW w:w="461" w:type="dxa"/>
            <w:vMerge/>
            <w:tcBorders>
              <w:right w:val="nil"/>
            </w:tcBorders>
          </w:tcPr>
          <w:p w:rsidR="004A4A21" w:rsidRPr="006703EA" w:rsidRDefault="004A4A21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4A4A21" w:rsidRPr="00114638" w:rsidRDefault="004A4A21" w:rsidP="0095567D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4A4A21" w:rsidRPr="00114638" w:rsidRDefault="004A4A21" w:rsidP="0095567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4A4A21" w:rsidRPr="00547392" w:rsidTr="0095567D">
        <w:trPr>
          <w:trHeight w:val="513"/>
        </w:trPr>
        <w:tc>
          <w:tcPr>
            <w:tcW w:w="461" w:type="dxa"/>
            <w:vMerge/>
            <w:tcBorders>
              <w:right w:val="nil"/>
            </w:tcBorders>
          </w:tcPr>
          <w:p w:rsidR="004A4A21" w:rsidRPr="006703EA" w:rsidRDefault="004A4A21" w:rsidP="0095567D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4A4A21" w:rsidRPr="00114638" w:rsidRDefault="004A4A21" w:rsidP="0095567D">
            <w:pPr>
              <w:tabs>
                <w:tab w:val="left" w:pos="1257"/>
              </w:tabs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4A4A21" w:rsidRPr="00114638" w:rsidRDefault="004A4A21" w:rsidP="0095567D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95567D" w:rsidRPr="00547392" w:rsidTr="0095567D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95567D" w:rsidRPr="006703EA" w:rsidRDefault="0095567D" w:rsidP="0095567D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95567D" w:rsidRPr="00114638" w:rsidRDefault="0095567D" w:rsidP="0095567D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95567D" w:rsidRPr="00114638" w:rsidRDefault="0095567D" w:rsidP="0095567D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A76B92" w:rsidRPr="00557ED9" w:rsidRDefault="00A76B92" w:rsidP="00A76B92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lastRenderedPageBreak/>
        <w:t>JULHO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A76B92" w:rsidRPr="003E0758" w:rsidTr="00BA351B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A76B92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Burundi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1962 | </w:t>
            </w:r>
            <w:r w:rsidR="00AB3A54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Canadá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do Canadá, 1867 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Ruanda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</w:t>
            </w:r>
            <w:r w:rsidR="00AB3A5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Independência, 1962 | 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Somalia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Fundação da Somália, 1960 | Dia da Madeira feriado regional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A76B92" w:rsidRPr="009551D1" w:rsidRDefault="00A76B92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Argentina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1816</w:t>
            </w:r>
          </w:p>
        </w:tc>
      </w:tr>
      <w:tr w:rsidR="00A76B92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Almeida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A76B92" w:rsidRPr="009551D1" w:rsidRDefault="009551D1" w:rsidP="0093273B">
            <w:pPr>
              <w:tabs>
                <w:tab w:val="left" w:pos="3280"/>
              </w:tabs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9551D1">
              <w:rPr>
                <w:rFonts w:ascii="Arial Narrow" w:hAnsi="Arial Narrow" w:cs="MyriadPro-LightCond"/>
                <w:sz w:val="14"/>
                <w:szCs w:val="14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A76B92" w:rsidRPr="009551D1" w:rsidRDefault="00A76B92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Baamas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1973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| Miranda do Douro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A76B92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A76B92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Bielorrussia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1944 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Seia </w:t>
            </w:r>
            <w:r w:rsidRPr="00AB3A54">
              <w:rPr>
                <w:rFonts w:ascii="Arial" w:hAnsi="Arial" w:cs="Arial"/>
                <w:color w:val="000000"/>
                <w:sz w:val="14"/>
                <w:szCs w:val="14"/>
              </w:rPr>
              <w:t xml:space="preserve">e </w:t>
            </w:r>
            <w:r w:rsid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Povoaçã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  <w:r w:rsidRPr="009551D1"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A76B92" w:rsidRPr="009551D1" w:rsidRDefault="00AB3A54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Mongó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lia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Independência/Revolução, 1921 | 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Arcos de Valdevez | Santo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Tirso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Mundial da População (UNFPA/FNUAP)</w:t>
            </w:r>
          </w:p>
        </w:tc>
      </w:tr>
      <w:tr w:rsidR="00A76B92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A76B92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Estados</w:t>
            </w:r>
            <w:r w:rsidR="00AB3A5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Unidos da Amé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rica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1776) </w:t>
            </w:r>
            <w:r w:rsidRPr="00AB3A54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Coimbra</w:t>
            </w:r>
            <w:r w:rsidRPr="00AB3A54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 w:rsidR="00AB3A54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Castanheira de Pe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  <w:r w:rsidRPr="009551D1">
              <w:rPr>
                <w:rFonts w:ascii="Arial Narrow" w:hAnsi="Arial Narrow" w:cs="MyriadPro-LightCond"/>
                <w:sz w:val="14"/>
                <w:szCs w:val="14"/>
              </w:rPr>
              <w:t xml:space="preserve"> 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9551D1" w:rsidRPr="009551D1" w:rsidRDefault="00AB3A54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Sã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Tom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é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e Principe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1975</w:t>
            </w: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</w:p>
          <w:p w:rsidR="00A76B92" w:rsidRPr="009551D1" w:rsidRDefault="009551D1" w:rsidP="0093273B">
            <w:pPr>
              <w:tabs>
                <w:tab w:val="left" w:pos="3320"/>
              </w:tabs>
              <w:spacing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9551D1">
              <w:rPr>
                <w:rFonts w:ascii="Arial Narrow" w:hAnsi="Arial Narrow" w:cs="Arial"/>
                <w:sz w:val="14"/>
                <w:szCs w:val="14"/>
              </w:rPr>
              <w:tab/>
            </w:r>
          </w:p>
        </w:tc>
      </w:tr>
      <w:tr w:rsidR="009551D1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3E0758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Cabo Verde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1975 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Venezuela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1811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3E0758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Montenegro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1878</w:t>
            </w:r>
          </w:p>
        </w:tc>
      </w:tr>
      <w:tr w:rsidR="009551D1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3E0758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Comores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1975 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Malawi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1964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3E0758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9551D1" w:rsidRPr="009551D1" w:rsidRDefault="00AB3A54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Franç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Tomada da Bastilha | início da Revolução Francesa, 1790 | 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Iraque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República,</w:t>
            </w:r>
          </w:p>
        </w:tc>
      </w:tr>
      <w:tr w:rsidR="009551D1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3E0758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Figueira de Castelo Rodrigo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3E0758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A76B92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A76B92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Amarante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| 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Chaves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data da morte do aventureiro e explorador Fernão</w:t>
            </w:r>
            <w:r w:rsidR="00AB3A5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Mendes Pinto (1583)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9551D1">
              <w:rPr>
                <w:rFonts w:ascii="Arial Narrow" w:hAnsi="Arial Narrow" w:cs="MyriadPro-LightCond"/>
                <w:sz w:val="14"/>
                <w:szCs w:val="14"/>
              </w:rPr>
              <w:t>Criação do Parque Natural da Serra da Estrela (1976)</w:t>
            </w: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/>
              </w:rPr>
            </w:pPr>
          </w:p>
          <w:p w:rsidR="00A76B92" w:rsidRPr="009551D1" w:rsidRDefault="00A76B92" w:rsidP="0093273B">
            <w:pPr>
              <w:spacing w:line="276" w:lineRule="auto"/>
              <w:ind w:firstLine="708"/>
              <w:rPr>
                <w:rFonts w:ascii="Arial Narrow" w:hAnsi="Arial Narrow"/>
              </w:rPr>
            </w:pPr>
          </w:p>
        </w:tc>
      </w:tr>
      <w:tr w:rsidR="00A76B92" w:rsidRPr="003E0758" w:rsidTr="00BA351B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A76B92" w:rsidRPr="009551D1" w:rsidRDefault="00A76B92" w:rsidP="0093273B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A76B92" w:rsidRPr="003E0758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A76B92" w:rsidRPr="009551D1" w:rsidRDefault="00A76B92" w:rsidP="0093273B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A76B92" w:rsidRPr="0078575E" w:rsidRDefault="00A76B92" w:rsidP="00A76B92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sz w:val="16"/>
          <w:szCs w:val="16"/>
        </w:rPr>
      </w:pPr>
      <w:r>
        <w:rPr>
          <w:szCs w:val="18"/>
        </w:rPr>
        <w:br w:type="page"/>
      </w:r>
    </w:p>
    <w:p w:rsidR="00A76B92" w:rsidRDefault="00A76B92" w:rsidP="00A76B92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</w:p>
    <w:p w:rsidR="00A76B92" w:rsidRDefault="00A76B92" w:rsidP="00A76B92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</w:p>
    <w:p w:rsidR="009551D1" w:rsidRPr="000F159B" w:rsidRDefault="009551D1" w:rsidP="009551D1">
      <w:pPr>
        <w:autoSpaceDE w:val="0"/>
        <w:autoSpaceDN w:val="0"/>
        <w:adjustRightInd w:val="0"/>
        <w:spacing w:after="0" w:line="240" w:lineRule="auto"/>
        <w:ind w:left="3402" w:right="1418"/>
        <w:rPr>
          <w:rFonts w:ascii="Arial" w:hAnsi="Arial" w:cs="Arial"/>
          <w:sz w:val="14"/>
          <w:szCs w:val="14"/>
        </w:rPr>
      </w:pPr>
      <w:r w:rsidRPr="000F159B">
        <w:rPr>
          <w:rFonts w:ascii="Arial" w:hAnsi="Arial" w:cs="Arial"/>
          <w:sz w:val="14"/>
          <w:szCs w:val="14"/>
        </w:rPr>
        <w:t xml:space="preserve"> “[…] Como mortal que sou, sei que nasci por um dia. Mas, quando sigo</w:t>
      </w:r>
    </w:p>
    <w:p w:rsidR="009551D1" w:rsidRPr="000F159B" w:rsidRDefault="009551D1" w:rsidP="009551D1">
      <w:pPr>
        <w:autoSpaceDE w:val="0"/>
        <w:autoSpaceDN w:val="0"/>
        <w:adjustRightInd w:val="0"/>
        <w:spacing w:after="0" w:line="240" w:lineRule="auto"/>
        <w:ind w:left="3402" w:right="1418"/>
        <w:rPr>
          <w:rFonts w:ascii="Arial" w:hAnsi="Arial" w:cs="Arial"/>
          <w:sz w:val="14"/>
          <w:szCs w:val="14"/>
        </w:rPr>
      </w:pPr>
      <w:r w:rsidRPr="000F159B">
        <w:rPr>
          <w:rFonts w:ascii="Arial" w:hAnsi="Arial" w:cs="Arial"/>
          <w:sz w:val="14"/>
          <w:szCs w:val="14"/>
        </w:rPr>
        <w:t>à minha vontade a densa multidão de estrelas no seu curso circular, os</w:t>
      </w:r>
    </w:p>
    <w:p w:rsidR="009551D1" w:rsidRPr="000F159B" w:rsidRDefault="009551D1" w:rsidP="009551D1">
      <w:pPr>
        <w:autoSpaceDE w:val="0"/>
        <w:autoSpaceDN w:val="0"/>
        <w:adjustRightInd w:val="0"/>
        <w:spacing w:after="0" w:line="240" w:lineRule="auto"/>
        <w:ind w:left="3402" w:right="1418"/>
        <w:rPr>
          <w:rFonts w:ascii="Arial" w:hAnsi="Arial" w:cs="Arial"/>
          <w:sz w:val="14"/>
          <w:szCs w:val="14"/>
        </w:rPr>
      </w:pPr>
      <w:r w:rsidRPr="000F159B">
        <w:rPr>
          <w:rFonts w:ascii="Arial" w:hAnsi="Arial" w:cs="Arial"/>
          <w:sz w:val="14"/>
          <w:szCs w:val="14"/>
        </w:rPr>
        <w:t>meus pés deixam de tocar a Terra […].”</w:t>
      </w:r>
    </w:p>
    <w:p w:rsidR="009551D1" w:rsidRPr="000F159B" w:rsidRDefault="009551D1" w:rsidP="00A76B92">
      <w:pPr>
        <w:autoSpaceDE w:val="0"/>
        <w:autoSpaceDN w:val="0"/>
        <w:adjustRightInd w:val="0"/>
        <w:spacing w:before="60" w:after="40" w:line="240" w:lineRule="auto"/>
        <w:ind w:right="1418"/>
        <w:jc w:val="right"/>
        <w:rPr>
          <w:rFonts w:ascii="Arial" w:hAnsi="Arial" w:cs="Arial"/>
          <w:sz w:val="12"/>
          <w:szCs w:val="12"/>
        </w:rPr>
      </w:pPr>
      <w:r w:rsidRPr="000F159B">
        <w:rPr>
          <w:rFonts w:ascii="Arial" w:hAnsi="Arial" w:cs="Arial"/>
          <w:sz w:val="12"/>
          <w:szCs w:val="12"/>
        </w:rPr>
        <w:t>Cláudio Ptolomeu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9551D1" w:rsidRPr="00BF00CE" w:rsidTr="00BA351B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551D1" w:rsidRPr="002133B3" w:rsidRDefault="009551D1" w:rsidP="0093273B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Coreia do Sul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Constituição, 1948 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Penacova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9551D1" w:rsidRPr="00FD5594" w:rsidRDefault="009551D1" w:rsidP="0093273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Cantanhede </w:t>
            </w:r>
            <w:r w:rsidRPr="00AB3A54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Celorico de Basto </w:t>
            </w:r>
            <w:r w:rsidRPr="00AB3A54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Mira </w:t>
            </w:r>
            <w:r w:rsidRPr="00AB3A54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Mondim de Basto </w:t>
            </w:r>
            <w:r w:rsidRPr="00AB3A54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Ovar </w:t>
            </w:r>
            <w:r w:rsidRPr="00AB3A54">
              <w:rPr>
                <w:rFonts w:ascii="Arial" w:hAnsi="Arial" w:cs="Arial"/>
                <w:color w:val="000000"/>
                <w:sz w:val="14"/>
                <w:szCs w:val="14"/>
              </w:rPr>
              <w:t>|</w:t>
            </w:r>
            <w:r w:rsidR="00AB3A54" w:rsidRPr="00AB3A54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Santiago do Cac</w:t>
            </w:r>
            <w:r w:rsidR="0093273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é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  <w:p w:rsidR="009551D1" w:rsidRPr="009551D1" w:rsidRDefault="009551D1" w:rsidP="0093273B">
            <w:pPr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</w:tr>
      <w:tr w:rsidR="009551D1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2133B3" w:rsidRDefault="009551D1" w:rsidP="0093273B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Nordeste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FD5594" w:rsidRDefault="009551D1" w:rsidP="0093273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9551D1" w:rsidRPr="009551D1" w:rsidRDefault="0093273B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Libé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ria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1847 | </w:t>
            </w:r>
            <w:r w:rsidR="009551D1" w:rsidRPr="0093273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Maldivas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1965 | </w:t>
            </w:r>
            <w:r w:rsidR="009551D1" w:rsidRPr="0093273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Loures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  <w:r w:rsidR="009551D1" w:rsidRPr="009551D1">
              <w:rPr>
                <w:rFonts w:ascii="Arial Narrow" w:hAnsi="Arial Narrow" w:cs="Arial"/>
                <w:szCs w:val="18"/>
              </w:rPr>
              <w:t xml:space="preserve"> </w:t>
            </w:r>
          </w:p>
        </w:tc>
      </w:tr>
      <w:tr w:rsidR="00A76B92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2133B3" w:rsidRDefault="00A76B92" w:rsidP="0093273B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A76B92" w:rsidRPr="009551D1" w:rsidRDefault="00A76B92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FD5594" w:rsidRDefault="00A76B92" w:rsidP="0093273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A76B92" w:rsidRPr="009551D1" w:rsidRDefault="00A76B92" w:rsidP="0093273B">
            <w:pPr>
              <w:tabs>
                <w:tab w:val="left" w:pos="2149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A76B92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2133B3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A76B92" w:rsidRPr="009551D1" w:rsidRDefault="0093273B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Colô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mbia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1810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FD5594" w:rsidRDefault="00A76B92" w:rsidP="0093273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A76B92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Peru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1821 | criação do Parque Natural da Arrábida (1976)</w:t>
            </w:r>
          </w:p>
        </w:tc>
      </w:tr>
      <w:tr w:rsidR="00A76B92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2133B3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A76B92" w:rsidRPr="009551D1" w:rsidRDefault="0093273B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Bé</w:t>
            </w:r>
            <w:r w:rsidR="009551D1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lgica</w:t>
            </w:r>
            <w:r w:rsidR="009551D1"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Ascensão ao trono do rei Leopoldo I, 1831 | criação do Parque Natural do Litoral Norte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="009551D1"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(2005)</w:t>
            </w:r>
            <w:r w:rsidR="009551D1" w:rsidRPr="009551D1">
              <w:rPr>
                <w:rFonts w:ascii="Arial Narrow" w:hAnsi="Arial Narrow" w:cs="Arial"/>
                <w:szCs w:val="18"/>
              </w:rPr>
              <w:t xml:space="preserve"> 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A76B92" w:rsidRPr="00FD5594" w:rsidRDefault="00A76B92" w:rsidP="0093273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A76B92" w:rsidRPr="009551D1" w:rsidRDefault="00A76B92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9551D1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2133B3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Madalena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| 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Porto Moniz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FD5594" w:rsidRDefault="009551D1" w:rsidP="0093273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Marrocos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do Trono, 1999 | 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Vanuatu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1980</w:t>
            </w:r>
          </w:p>
        </w:tc>
      </w:tr>
      <w:tr w:rsidR="009551D1" w:rsidRPr="00BF00CE" w:rsidTr="00BA351B">
        <w:trPr>
          <w:trHeight w:val="1138"/>
        </w:trPr>
        <w:tc>
          <w:tcPr>
            <w:tcW w:w="461" w:type="dxa"/>
            <w:tcBorders>
              <w:top w:val="dashSmallGap" w:sz="4" w:space="0" w:color="auto"/>
              <w:right w:val="nil"/>
            </w:tcBorders>
          </w:tcPr>
          <w:p w:rsidR="009551D1" w:rsidRPr="002133B3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Egito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Revolução, 1952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9551D1" w:rsidRPr="00FD5594" w:rsidRDefault="009551D1" w:rsidP="0093273B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</w:t>
            </w:r>
            <w:r>
              <w:rPr>
                <w:rFonts w:ascii="Arial Narrow" w:hAnsi="Arial Narrow" w:cs="Arial"/>
                <w:b/>
                <w:sz w:val="22"/>
              </w:rPr>
              <w:t>1</w:t>
            </w:r>
          </w:p>
        </w:tc>
        <w:tc>
          <w:tcPr>
            <w:tcW w:w="3560" w:type="dxa"/>
            <w:tcBorders>
              <w:top w:val="dashSmallGap" w:sz="4" w:space="0" w:color="auto"/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</w:tr>
      <w:tr w:rsidR="009551D1" w:rsidRPr="00BF00CE" w:rsidTr="00BA351B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9551D1" w:rsidRPr="002133B3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Condeixa</w:t>
            </w:r>
            <w:r w:rsidRPr="009551D1">
              <w:rPr>
                <w:rFonts w:ascii="Arial Narrow" w:eastAsia="MS Gothic" w:hAnsi="MS Gothic" w:cs="MS Gothic"/>
                <w:b/>
                <w:bCs/>
                <w:color w:val="808080"/>
                <w:sz w:val="14"/>
                <w:szCs w:val="14"/>
              </w:rPr>
              <w:t>‑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>a</w:t>
            </w:r>
            <w:r w:rsidRPr="009551D1">
              <w:rPr>
                <w:rFonts w:ascii="Arial Narrow" w:eastAsia="MS Gothic" w:hAnsi="MS Gothic" w:cs="MS Gothic"/>
                <w:b/>
                <w:bCs/>
                <w:color w:val="808080"/>
                <w:sz w:val="14"/>
                <w:szCs w:val="14"/>
              </w:rPr>
              <w:t>‑</w:t>
            </w: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Nova</w:t>
            </w:r>
            <w:r w:rsidR="00AB3A54"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| Pedrogao Grande</w:t>
            </w:r>
            <w:r w:rsidR="00AB3A54" w:rsidRPr="00AB3A54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AB3A54" w:rsidRPr="00AB3A5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021" w:type="dxa"/>
            <w:gridSpan w:val="2"/>
          </w:tcPr>
          <w:p w:rsidR="009551D1" w:rsidRPr="009551D1" w:rsidRDefault="009551D1" w:rsidP="0093273B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9551D1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9551D1" w:rsidRPr="00BF00CE" w:rsidTr="00BA351B">
        <w:trPr>
          <w:trHeight w:val="843"/>
        </w:trPr>
        <w:tc>
          <w:tcPr>
            <w:tcW w:w="461" w:type="dxa"/>
            <w:vMerge/>
            <w:tcBorders>
              <w:right w:val="nil"/>
            </w:tcBorders>
          </w:tcPr>
          <w:p w:rsidR="009551D1" w:rsidRDefault="009551D1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9551D1" w:rsidRPr="009551D1" w:rsidRDefault="009551D1" w:rsidP="0093273B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9551D1" w:rsidRPr="009551D1" w:rsidRDefault="009551D1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AB3A54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Lousada</w:t>
            </w:r>
            <w:r w:rsidRPr="009551D1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última segunda</w:t>
            </w:r>
            <w:r w:rsidRPr="009551D1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 w:rsidR="00AB3A5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de julho, feriado municipal</w:t>
            </w:r>
            <w:r w:rsidR="00AB3A54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9551D1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1.° sábado Dia Internacional das Cooperativas</w:t>
            </w:r>
          </w:p>
        </w:tc>
      </w:tr>
      <w:tr w:rsidR="00A76B92" w:rsidRPr="00BF00CE" w:rsidTr="00BA351B">
        <w:trPr>
          <w:trHeight w:val="412"/>
        </w:trPr>
        <w:tc>
          <w:tcPr>
            <w:tcW w:w="461" w:type="dxa"/>
            <w:vMerge/>
            <w:tcBorders>
              <w:right w:val="nil"/>
            </w:tcBorders>
          </w:tcPr>
          <w:p w:rsidR="00A76B92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A76B92" w:rsidRPr="009551D1" w:rsidRDefault="00A76B92" w:rsidP="0093273B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A76B92" w:rsidRPr="009551D1" w:rsidRDefault="00A76B92" w:rsidP="0093273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</w:p>
        </w:tc>
      </w:tr>
      <w:tr w:rsidR="00A76B92" w:rsidRPr="00BF00CE" w:rsidTr="00BA351B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A76B92" w:rsidRPr="002133B3" w:rsidRDefault="00A76B92" w:rsidP="0093273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A76B92" w:rsidRPr="009551D1" w:rsidRDefault="00A76B92" w:rsidP="0093273B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A76B92" w:rsidRPr="009551D1" w:rsidRDefault="00A76B92" w:rsidP="0093273B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26436D" w:rsidRPr="00557ED9" w:rsidRDefault="0026436D" w:rsidP="0026436D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>
        <w:rPr>
          <w:rFonts w:ascii="Freestyle Script" w:hAnsi="Freestyle Script"/>
          <w:b/>
          <w:sz w:val="96"/>
          <w:szCs w:val="96"/>
        </w:rPr>
        <w:lastRenderedPageBreak/>
        <w:t>AGOSTO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26436D" w:rsidRPr="003E0758" w:rsidTr="00BA351B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26436D" w:rsidRPr="003E0758" w:rsidRDefault="0026436D" w:rsidP="00BA351B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26436D" w:rsidRPr="000F159B" w:rsidRDefault="000F159B" w:rsidP="00BA351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Benim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Nacional, 1960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Suica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1291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26436D" w:rsidRPr="003E0758" w:rsidRDefault="0026436D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26436D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Singapura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Nacional, 1965 | Dia Internacional dos Povos Indígenas</w:t>
            </w:r>
          </w:p>
        </w:tc>
      </w:tr>
      <w:tr w:rsidR="0026436D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26436D" w:rsidRPr="003E0758" w:rsidRDefault="0026436D" w:rsidP="00BA351B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26436D" w:rsidRPr="000F159B" w:rsidRDefault="0026436D" w:rsidP="00BA351B">
            <w:pPr>
              <w:tabs>
                <w:tab w:val="left" w:pos="3280"/>
              </w:tabs>
              <w:spacing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26436D" w:rsidRPr="003E0758" w:rsidRDefault="0026436D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Equador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1809 | 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Paredes de Coura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Vimioso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</w:t>
            </w:r>
          </w:p>
          <w:p w:rsidR="0026436D" w:rsidRPr="000F159B" w:rsidRDefault="000F159B" w:rsidP="000F159B">
            <w:pPr>
              <w:ind w:firstLine="708"/>
              <w:rPr>
                <w:rFonts w:ascii="Arial Narrow" w:hAnsi="Arial Narrow"/>
              </w:rPr>
            </w:pP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municipal</w:t>
            </w:r>
          </w:p>
        </w:tc>
      </w:tr>
      <w:tr w:rsidR="000F159B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3E0758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0F159B" w:rsidRPr="000F159B" w:rsidRDefault="000F159B" w:rsidP="00BA351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Chade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1960</w:t>
            </w:r>
          </w:p>
        </w:tc>
      </w:tr>
      <w:tr w:rsidR="000F159B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0F159B" w:rsidRPr="000F159B" w:rsidRDefault="000F159B" w:rsidP="00BA351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da Juventude</w:t>
            </w:r>
          </w:p>
        </w:tc>
      </w:tr>
      <w:tr w:rsidR="000F159B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0F159B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Croá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cia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Vitória e de Ação de Graças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0F159B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Gó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is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0F159B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0F159B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Bolí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via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1825 | 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Jamaica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1962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0F159B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Paquistã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1947 | 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Batalha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0F159B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 xml:space="preserve">7 </w:t>
            </w:r>
          </w:p>
        </w:tc>
        <w:tc>
          <w:tcPr>
            <w:tcW w:w="4895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Costa do Marfim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1960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3E0758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Congo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1960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Coreia do Sul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libertação, 1945</w:t>
            </w:r>
          </w:p>
          <w:p w:rsidR="000F159B" w:rsidRPr="000F159B" w:rsidRDefault="000F159B" w:rsidP="000F159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Liechtenstein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Assunção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Portugal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Assunção de Maria, feriado nacional |</w:t>
            </w:r>
          </w:p>
          <w:p w:rsidR="000F159B" w:rsidRPr="000F159B" w:rsidRDefault="000F159B" w:rsidP="000F159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Azambuja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26436D" w:rsidRPr="003E0758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26436D" w:rsidRPr="003E0758" w:rsidRDefault="0026436D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26436D" w:rsidRPr="000F159B" w:rsidRDefault="0026436D" w:rsidP="00BA351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26436D" w:rsidRPr="003E0758" w:rsidRDefault="0026436D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 w:rsidRPr="003E0758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26436D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Indoné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sia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1945 | 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Peso da Regua, Ribeira de Pena,</w:t>
            </w:r>
            <w:r w:rsid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Sã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o Roque do Pico e 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Viç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osa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26436D" w:rsidRPr="003E0758" w:rsidTr="00BA351B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26436D" w:rsidRPr="003E0758" w:rsidRDefault="0026436D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26436D" w:rsidRPr="000F159B" w:rsidRDefault="0026436D" w:rsidP="00BA351B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26436D" w:rsidRPr="003E0758" w:rsidRDefault="0026436D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26436D" w:rsidRPr="000F159B" w:rsidRDefault="0026436D" w:rsidP="00BA351B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26436D" w:rsidRPr="0078575E" w:rsidRDefault="0026436D" w:rsidP="0026436D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sz w:val="16"/>
          <w:szCs w:val="16"/>
        </w:rPr>
      </w:pPr>
      <w:r>
        <w:rPr>
          <w:szCs w:val="18"/>
        </w:rPr>
        <w:br w:type="page"/>
      </w:r>
    </w:p>
    <w:p w:rsidR="0026436D" w:rsidRDefault="0026436D" w:rsidP="0026436D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</w:p>
    <w:p w:rsidR="0026436D" w:rsidRDefault="0026436D" w:rsidP="0026436D">
      <w:pPr>
        <w:autoSpaceDE w:val="0"/>
        <w:autoSpaceDN w:val="0"/>
        <w:adjustRightInd w:val="0"/>
        <w:spacing w:after="0" w:line="240" w:lineRule="auto"/>
        <w:ind w:left="2835" w:right="1418"/>
        <w:rPr>
          <w:rFonts w:ascii="MyriadPro-Light" w:hAnsi="MyriadPro-Light" w:cs="MyriadPro-Light"/>
          <w:sz w:val="14"/>
          <w:szCs w:val="14"/>
        </w:rPr>
      </w:pPr>
    </w:p>
    <w:p w:rsidR="000F159B" w:rsidRPr="000F159B" w:rsidRDefault="000F159B" w:rsidP="000F159B">
      <w:pPr>
        <w:autoSpaceDE w:val="0"/>
        <w:autoSpaceDN w:val="0"/>
        <w:adjustRightInd w:val="0"/>
        <w:spacing w:after="0" w:line="240" w:lineRule="auto"/>
        <w:ind w:left="3402" w:right="1418"/>
        <w:rPr>
          <w:rFonts w:ascii="Arial" w:hAnsi="Arial" w:cs="Arial"/>
          <w:sz w:val="14"/>
          <w:szCs w:val="14"/>
        </w:rPr>
      </w:pPr>
      <w:r w:rsidRPr="000F159B">
        <w:rPr>
          <w:rFonts w:ascii="Arial" w:hAnsi="Arial" w:cs="Arial"/>
          <w:sz w:val="14"/>
          <w:szCs w:val="14"/>
        </w:rPr>
        <w:t>"[…] O que é na verdade mais belo que o céu, que, certamente,</w:t>
      </w:r>
    </w:p>
    <w:p w:rsidR="000F159B" w:rsidRPr="000F159B" w:rsidRDefault="000F159B" w:rsidP="000F159B">
      <w:pPr>
        <w:autoSpaceDE w:val="0"/>
        <w:autoSpaceDN w:val="0"/>
        <w:adjustRightInd w:val="0"/>
        <w:spacing w:after="0" w:line="240" w:lineRule="auto"/>
        <w:ind w:left="3402" w:right="1418"/>
        <w:rPr>
          <w:rFonts w:ascii="Arial" w:hAnsi="Arial" w:cs="Arial"/>
          <w:sz w:val="14"/>
          <w:szCs w:val="14"/>
        </w:rPr>
      </w:pPr>
      <w:r w:rsidRPr="000F159B">
        <w:rPr>
          <w:rFonts w:ascii="Arial" w:hAnsi="Arial" w:cs="Arial"/>
          <w:sz w:val="14"/>
          <w:szCs w:val="14"/>
        </w:rPr>
        <w:t>contém todos os atributos da beleza? Isto é proclamado pelos seus</w:t>
      </w:r>
    </w:p>
    <w:p w:rsidR="000F159B" w:rsidRPr="000F159B" w:rsidRDefault="000F159B" w:rsidP="000F159B">
      <w:pPr>
        <w:autoSpaceDE w:val="0"/>
        <w:autoSpaceDN w:val="0"/>
        <w:adjustRightInd w:val="0"/>
        <w:spacing w:after="0" w:line="240" w:lineRule="auto"/>
        <w:ind w:left="3402" w:right="1418"/>
        <w:rPr>
          <w:rFonts w:ascii="Arial" w:hAnsi="Arial" w:cs="Arial"/>
          <w:sz w:val="14"/>
          <w:szCs w:val="14"/>
        </w:rPr>
      </w:pPr>
      <w:r w:rsidRPr="000F159B">
        <w:rPr>
          <w:rFonts w:ascii="Arial" w:hAnsi="Arial" w:cs="Arial"/>
          <w:sz w:val="14"/>
          <w:szCs w:val="14"/>
        </w:rPr>
        <w:t xml:space="preserve">verdadeiros nomes, </w:t>
      </w:r>
      <w:r w:rsidRPr="000F159B">
        <w:rPr>
          <w:rFonts w:ascii="Arial" w:hAnsi="Arial" w:cs="Arial"/>
          <w:i/>
          <w:iCs/>
          <w:sz w:val="14"/>
          <w:szCs w:val="14"/>
        </w:rPr>
        <w:t xml:space="preserve">caelum </w:t>
      </w:r>
      <w:r w:rsidRPr="000F159B">
        <w:rPr>
          <w:rFonts w:ascii="Arial" w:hAnsi="Arial" w:cs="Arial"/>
          <w:sz w:val="14"/>
          <w:szCs w:val="14"/>
        </w:rPr>
        <w:t xml:space="preserve">e </w:t>
      </w:r>
      <w:r w:rsidRPr="000F159B">
        <w:rPr>
          <w:rFonts w:ascii="Arial" w:hAnsi="Arial" w:cs="Arial"/>
          <w:i/>
          <w:iCs/>
          <w:sz w:val="14"/>
          <w:szCs w:val="14"/>
        </w:rPr>
        <w:t>mundus</w:t>
      </w:r>
      <w:r w:rsidRPr="000F159B">
        <w:rPr>
          <w:rFonts w:ascii="Arial" w:hAnsi="Arial" w:cs="Arial"/>
          <w:sz w:val="14"/>
          <w:szCs w:val="14"/>
        </w:rPr>
        <w:t>, este último com significando</w:t>
      </w:r>
    </w:p>
    <w:p w:rsidR="000F159B" w:rsidRPr="000F159B" w:rsidRDefault="000F159B" w:rsidP="000F159B">
      <w:pPr>
        <w:autoSpaceDE w:val="0"/>
        <w:autoSpaceDN w:val="0"/>
        <w:adjustRightInd w:val="0"/>
        <w:spacing w:after="0" w:line="240" w:lineRule="auto"/>
        <w:ind w:left="3402" w:right="1418"/>
        <w:rPr>
          <w:rFonts w:ascii="Arial" w:hAnsi="Arial" w:cs="Arial"/>
          <w:sz w:val="14"/>
          <w:szCs w:val="14"/>
        </w:rPr>
      </w:pPr>
      <w:r w:rsidRPr="000F159B">
        <w:rPr>
          <w:rFonts w:ascii="Arial" w:hAnsi="Arial" w:cs="Arial"/>
          <w:sz w:val="14"/>
          <w:szCs w:val="14"/>
        </w:rPr>
        <w:t>clareza e ornamento, como a escultura antiga."</w:t>
      </w:r>
    </w:p>
    <w:p w:rsidR="000F159B" w:rsidRDefault="000F159B" w:rsidP="0026436D">
      <w:pPr>
        <w:autoSpaceDE w:val="0"/>
        <w:autoSpaceDN w:val="0"/>
        <w:adjustRightInd w:val="0"/>
        <w:spacing w:before="60" w:after="40" w:line="240" w:lineRule="auto"/>
        <w:ind w:right="1418"/>
        <w:jc w:val="right"/>
        <w:rPr>
          <w:rFonts w:ascii="Arial" w:hAnsi="Arial" w:cs="Arial"/>
          <w:sz w:val="12"/>
          <w:szCs w:val="12"/>
        </w:rPr>
      </w:pPr>
      <w:r w:rsidRPr="000F159B">
        <w:rPr>
          <w:rFonts w:ascii="Arial" w:hAnsi="Arial" w:cs="Arial"/>
          <w:sz w:val="12"/>
          <w:szCs w:val="12"/>
        </w:rPr>
        <w:t>Copérnico – As revoluções das órbitas celestes, 1543.</w:t>
      </w: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0F159B" w:rsidRPr="00BF00CE" w:rsidTr="00BA351B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0F159B" w:rsidRPr="002133B3" w:rsidRDefault="000F159B" w:rsidP="00BA351B">
            <w:pPr>
              <w:spacing w:before="120" w:line="276" w:lineRule="auto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0F159B" w:rsidRPr="000F159B" w:rsidRDefault="000F159B" w:rsidP="0094795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Gab</w:t>
            </w:r>
            <w:r w:rsid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ã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(1960) | 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Indonesia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1945 | 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Coruche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0F159B" w:rsidRPr="00FD5594" w:rsidRDefault="000F159B" w:rsidP="00BA351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Uruguai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1825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Penalva do Castelo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Pinhel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municipal</w:t>
            </w:r>
          </w:p>
        </w:tc>
      </w:tr>
      <w:tr w:rsidR="000F159B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2133B3" w:rsidRDefault="000F159B" w:rsidP="00BA351B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Criação do Parque Natural do Tejo Internacional (2000)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FD5594" w:rsidRDefault="000F159B" w:rsidP="00BA351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0F159B" w:rsidRPr="000F159B" w:rsidRDefault="000F159B" w:rsidP="00BA351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  <w:tr w:rsidR="000F159B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2133B3" w:rsidRDefault="000F159B" w:rsidP="00BA351B">
            <w:pPr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0F159B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Afeganistã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1919 | 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Esposende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FD5594" w:rsidRDefault="000F159B" w:rsidP="00BA351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0F159B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Moldá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via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1991</w:t>
            </w:r>
          </w:p>
        </w:tc>
      </w:tr>
      <w:tr w:rsidR="000F159B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2133B3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Hungria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de Santo Estêvão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Albufeira </w:t>
            </w:r>
            <w:r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Alcobaç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 </w:t>
            </w:r>
            <w:r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Satã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o </w:t>
            </w:r>
            <w:r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Viana do</w:t>
            </w:r>
          </w:p>
          <w:p w:rsidR="000F159B" w:rsidRPr="000F159B" w:rsidRDefault="000F159B" w:rsidP="000F159B">
            <w:pPr>
              <w:tabs>
                <w:tab w:val="left" w:pos="1193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Alentejo </w:t>
            </w:r>
            <w:r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Viana do Castelo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municipal, Nossa Senhora da Agonia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FD5594" w:rsidRDefault="000F159B" w:rsidP="00BA351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Barrancos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0F159B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2133B3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0F159B" w:rsidRPr="000F159B" w:rsidRDefault="000F159B" w:rsidP="00BA351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Funchal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FD5594" w:rsidRDefault="000F159B" w:rsidP="00BA351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Aljezur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0F159B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2133B3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0F159B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Braganç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FD5594" w:rsidRDefault="000F159B" w:rsidP="00BA351B">
            <w:pPr>
              <w:spacing w:before="120" w:line="276" w:lineRule="auto"/>
              <w:rPr>
                <w:rFonts w:ascii="Arial Narrow" w:hAnsi="Arial Narrow" w:cs="Arial"/>
                <w:b/>
                <w:sz w:val="22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Criação do Parque Natural de Montesinho (1979)</w:t>
            </w:r>
          </w:p>
        </w:tc>
      </w:tr>
      <w:tr w:rsidR="000F159B" w:rsidRPr="00BF00CE" w:rsidTr="00BA351B">
        <w:trPr>
          <w:trHeight w:val="1138"/>
        </w:trPr>
        <w:tc>
          <w:tcPr>
            <w:tcW w:w="461" w:type="dxa"/>
            <w:tcBorders>
              <w:top w:val="dashSmallGap" w:sz="4" w:space="0" w:color="auto"/>
              <w:right w:val="nil"/>
            </w:tcBorders>
          </w:tcPr>
          <w:p w:rsidR="000F159B" w:rsidRPr="002133B3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tcBorders>
              <w:left w:val="nil"/>
            </w:tcBorders>
          </w:tcPr>
          <w:p w:rsidR="000F159B" w:rsidRPr="000F159B" w:rsidRDefault="000F159B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da Recordação do Tráfico Negreiro e da sua Abolição (UNESCO)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0F159B" w:rsidRPr="00FD5594" w:rsidRDefault="000F159B" w:rsidP="00BA351B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FD5594">
              <w:rPr>
                <w:rFonts w:ascii="Arial Narrow" w:hAnsi="Arial Narrow" w:cs="Arial"/>
                <w:b/>
                <w:sz w:val="22"/>
              </w:rPr>
              <w:t>3</w:t>
            </w:r>
            <w:r>
              <w:rPr>
                <w:rFonts w:ascii="Arial Narrow" w:hAnsi="Arial Narrow" w:cs="Arial"/>
                <w:b/>
                <w:sz w:val="22"/>
              </w:rPr>
              <w:t>1</w:t>
            </w:r>
          </w:p>
        </w:tc>
        <w:tc>
          <w:tcPr>
            <w:tcW w:w="3560" w:type="dxa"/>
            <w:tcBorders>
              <w:top w:val="dashSmallGap" w:sz="4" w:space="0" w:color="auto"/>
              <w:left w:val="nil"/>
            </w:tcBorders>
          </w:tcPr>
          <w:p w:rsidR="000F159B" w:rsidRPr="000F159B" w:rsidRDefault="000F159B" w:rsidP="0094795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Malasia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1957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Trindade </w:t>
            </w:r>
            <w:r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e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Tobago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1962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Quirguizia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1991 </w:t>
            </w:r>
            <w:r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Carrazeda de Ansi</w:t>
            </w:r>
            <w:r w:rsid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ã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es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municipal</w:t>
            </w:r>
          </w:p>
        </w:tc>
      </w:tr>
      <w:tr w:rsidR="0026436D" w:rsidRPr="00BF00CE" w:rsidTr="00BA351B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26436D" w:rsidRPr="002133B3" w:rsidRDefault="0026436D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0F159B" w:rsidRPr="000F159B" w:rsidRDefault="0094795D" w:rsidP="000F159B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Ucrâ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nia</w:t>
            </w:r>
            <w:r w:rsidR="000F159B"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="000F159B"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1964 </w:t>
            </w:r>
            <w:r w:rsidR="000F159B"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Baiao </w:t>
            </w:r>
            <w:r w:rsidR="000F159B"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Ponte da Barca </w:t>
            </w:r>
            <w:r w:rsidR="000F159B"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="000F159B"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Flor</w:t>
            </w:r>
          </w:p>
          <w:p w:rsidR="0026436D" w:rsidRPr="000F159B" w:rsidRDefault="000F159B" w:rsidP="000F159B">
            <w:pPr>
              <w:tabs>
                <w:tab w:val="left" w:pos="1193"/>
              </w:tabs>
              <w:rPr>
                <w:rFonts w:ascii="Arial Narrow" w:hAnsi="Arial Narrow" w:cs="MyriadPro-Bold"/>
                <w:sz w:val="14"/>
                <w:szCs w:val="14"/>
              </w:rPr>
            </w:pP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municipal, Dia de São Bartolomeu</w:t>
            </w:r>
          </w:p>
        </w:tc>
        <w:tc>
          <w:tcPr>
            <w:tcW w:w="4021" w:type="dxa"/>
            <w:gridSpan w:val="2"/>
          </w:tcPr>
          <w:p w:rsidR="0026436D" w:rsidRPr="000F159B" w:rsidRDefault="0026436D" w:rsidP="00BA351B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 Narrow" w:hAnsi="Arial Narrow" w:cs="Arial"/>
                <w:szCs w:val="18"/>
              </w:rPr>
            </w:pPr>
            <w:r w:rsidRPr="000F159B">
              <w:rPr>
                <w:rFonts w:ascii="Arial Narrow" w:hAnsi="Arial Narrow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0F159B" w:rsidRPr="00BF00CE" w:rsidTr="00BA351B">
        <w:trPr>
          <w:trHeight w:val="1255"/>
        </w:trPr>
        <w:tc>
          <w:tcPr>
            <w:tcW w:w="461" w:type="dxa"/>
            <w:vMerge/>
            <w:tcBorders>
              <w:right w:val="nil"/>
            </w:tcBorders>
          </w:tcPr>
          <w:p w:rsidR="000F159B" w:rsidRDefault="000F159B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0F159B" w:rsidRPr="000F159B" w:rsidRDefault="000F159B" w:rsidP="00BA351B">
            <w:pPr>
              <w:tabs>
                <w:tab w:val="left" w:pos="1257"/>
              </w:tabs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0F159B" w:rsidRPr="000F159B" w:rsidRDefault="000F159B" w:rsidP="0094795D">
            <w:pPr>
              <w:tabs>
                <w:tab w:val="left" w:pos="1193"/>
              </w:tabs>
              <w:spacing w:before="120" w:line="276" w:lineRule="auto"/>
              <w:rPr>
                <w:rFonts w:ascii="Arial Narrow" w:hAnsi="Arial Narrow" w:cs="MyriadPro-LightCond"/>
                <w:color w:val="000000"/>
                <w:sz w:val="14"/>
                <w:szCs w:val="14"/>
              </w:rPr>
            </w:pP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Fund</w:t>
            </w:r>
            <w:r w:rsid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ã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Gouveia </w:t>
            </w:r>
            <w:r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Oleiros </w:t>
            </w:r>
            <w:r w:rsidRPr="000F159B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Oliveira de Azemé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is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segunda</w:t>
            </w:r>
            <w:r w:rsidRPr="000F159B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Após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2.º domingo de agosto, feriado municipal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Peniche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segunda</w:t>
            </w:r>
            <w:r w:rsidRPr="000F159B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após 1.º domingo de agosto,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feriado municipal | 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Albergaria</w:t>
            </w:r>
            <w:r w:rsidRPr="000F159B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</w:t>
            </w:r>
            <w:r w:rsidRPr="000F159B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0F159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Velha</w:t>
            </w:r>
            <w:r w:rsid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segunda</w:t>
            </w:r>
            <w:r w:rsidRPr="000F159B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subsequente ao 3.º domingo de agosto,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feriado municipal | </w:t>
            </w:r>
            <w:r w:rsidR="0094795D" w:rsidRP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Velha de Rodã</w:t>
            </w:r>
            <w:r w:rsidRPr="0094795D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Pr="000F159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4.ª segunda</w:t>
            </w:r>
            <w:r w:rsidRPr="000F159B">
              <w:rPr>
                <w:rFonts w:ascii="Arial Narrow" w:eastAsia="MS Gothic" w:hAnsi="MS Gothic" w:cs="MS Gothic"/>
                <w:color w:val="000000"/>
                <w:sz w:val="14"/>
                <w:szCs w:val="14"/>
              </w:rPr>
              <w:t>‑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de agosto, feriado municipal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F159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1.° sábado de julho, Dia Internacional das Cooperativas</w:t>
            </w:r>
          </w:p>
        </w:tc>
      </w:tr>
      <w:tr w:rsidR="0026436D" w:rsidRPr="00BF00CE" w:rsidTr="00BA351B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26436D" w:rsidRPr="002133B3" w:rsidRDefault="0026436D" w:rsidP="00BA351B">
            <w:pPr>
              <w:spacing w:before="120" w:line="276" w:lineRule="auto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26436D" w:rsidRPr="000F159B" w:rsidRDefault="0026436D" w:rsidP="00BA351B">
            <w:pPr>
              <w:spacing w:line="276" w:lineRule="auto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26436D" w:rsidRPr="000F159B" w:rsidRDefault="0026436D" w:rsidP="00BA351B">
            <w:pPr>
              <w:spacing w:before="120" w:line="276" w:lineRule="auto"/>
              <w:rPr>
                <w:rFonts w:ascii="Arial Narrow" w:hAnsi="Arial Narrow" w:cs="Arial"/>
                <w:szCs w:val="18"/>
              </w:rPr>
            </w:pPr>
          </w:p>
        </w:tc>
      </w:tr>
    </w:tbl>
    <w:p w:rsidR="003104DA" w:rsidRPr="00557ED9" w:rsidRDefault="003104DA" w:rsidP="003104DA">
      <w:pPr>
        <w:spacing w:after="0" w:line="240" w:lineRule="auto"/>
        <w:ind w:left="-1276"/>
        <w:rPr>
          <w:rFonts w:ascii="Freestyle Script" w:hAnsi="Freestyle Script"/>
          <w:b/>
          <w:sz w:val="96"/>
          <w:szCs w:val="96"/>
        </w:rPr>
      </w:pPr>
      <w:r w:rsidRPr="00557ED9">
        <w:rPr>
          <w:rFonts w:ascii="Freestyle Script" w:hAnsi="Freestyle Script"/>
          <w:b/>
          <w:sz w:val="96"/>
          <w:szCs w:val="96"/>
        </w:rPr>
        <w:lastRenderedPageBreak/>
        <w:t>SETEMBRO</w:t>
      </w:r>
    </w:p>
    <w:tbl>
      <w:tblPr>
        <w:tblStyle w:val="Tabelacomgrade"/>
        <w:tblW w:w="10490" w:type="dxa"/>
        <w:tblInd w:w="-176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25"/>
        <w:gridCol w:w="4895"/>
        <w:gridCol w:w="461"/>
        <w:gridCol w:w="4709"/>
      </w:tblGrid>
      <w:tr w:rsidR="003104DA" w:rsidRPr="00BF00CE" w:rsidTr="00BA351B">
        <w:trPr>
          <w:trHeight w:val="1524"/>
        </w:trPr>
        <w:tc>
          <w:tcPr>
            <w:tcW w:w="425" w:type="dxa"/>
            <w:tcBorders>
              <w:top w:val="nil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</w:p>
        </w:tc>
        <w:tc>
          <w:tcPr>
            <w:tcW w:w="4895" w:type="dxa"/>
            <w:tcBorders>
              <w:left w:val="nil"/>
            </w:tcBorders>
          </w:tcPr>
          <w:p w:rsidR="003104DA" w:rsidRPr="003432BE" w:rsidRDefault="003104DA" w:rsidP="00BA351B">
            <w:pPr>
              <w:spacing w:before="120"/>
              <w:ind w:right="-57"/>
              <w:rPr>
                <w:rFonts w:ascii="AcadEref" w:hAnsi="AcadEref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Eslováquia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Dia da Constituição, 1992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 xml:space="preserve"> | </w:t>
            </w: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Usbequistão 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>Dia da Independência, 1991</w:t>
            </w: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4709" w:type="dxa"/>
            <w:tcBorders>
              <w:left w:val="nil"/>
            </w:tcBorders>
          </w:tcPr>
          <w:p w:rsidR="003104DA" w:rsidRPr="00BF00CE" w:rsidRDefault="003104DA" w:rsidP="00BA351B">
            <w:pPr>
              <w:spacing w:before="120"/>
              <w:rPr>
                <w:rFonts w:ascii="Arial" w:hAnsi="Arial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Coreia do Norte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Fundação da República, 1948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 xml:space="preserve"> | </w:t>
            </w: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Tajiquistão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1991</w:t>
            </w:r>
          </w:p>
        </w:tc>
      </w:tr>
      <w:tr w:rsidR="003104DA" w:rsidRPr="00BF00CE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2</w:t>
            </w:r>
          </w:p>
        </w:tc>
        <w:tc>
          <w:tcPr>
            <w:tcW w:w="4895" w:type="dxa"/>
            <w:tcBorders>
              <w:left w:val="nil"/>
            </w:tcBorders>
          </w:tcPr>
          <w:p w:rsidR="003104DA" w:rsidRPr="00BF00CE" w:rsidRDefault="003104DA" w:rsidP="00BA351B">
            <w:pPr>
              <w:spacing w:before="120"/>
              <w:rPr>
                <w:rFonts w:ascii="Arial" w:hAnsi="Arial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Vietname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Dia 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>Nacional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, 1945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4709" w:type="dxa"/>
            <w:tcBorders>
              <w:left w:val="nil"/>
            </w:tcBorders>
          </w:tcPr>
          <w:p w:rsidR="003104DA" w:rsidRPr="00BF00CE" w:rsidRDefault="003104DA" w:rsidP="00BA351B">
            <w:pPr>
              <w:rPr>
                <w:rFonts w:ascii="Arial" w:hAnsi="Arial" w:cs="Arial"/>
                <w:szCs w:val="18"/>
              </w:rPr>
            </w:pPr>
          </w:p>
        </w:tc>
      </w:tr>
      <w:tr w:rsidR="003104DA" w:rsidRPr="00BF00CE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3</w:t>
            </w:r>
          </w:p>
        </w:tc>
        <w:tc>
          <w:tcPr>
            <w:tcW w:w="4895" w:type="dxa"/>
            <w:tcBorders>
              <w:left w:val="nil"/>
            </w:tcBorders>
          </w:tcPr>
          <w:p w:rsidR="003104DA" w:rsidRPr="00BF00CE" w:rsidRDefault="003104DA" w:rsidP="00BA351B">
            <w:pPr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Qatar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1971</w:t>
            </w:r>
            <w:r w:rsidRPr="00BF00CE">
              <w:rPr>
                <w:rFonts w:ascii="Arial" w:hAnsi="Arial" w:cs="Arial"/>
                <w:color w:val="000000"/>
                <w:sz w:val="14"/>
                <w:szCs w:val="14"/>
              </w:rPr>
              <w:t xml:space="preserve"> | </w:t>
            </w: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San Marino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Fundação da República, 301 d. C.</w:t>
            </w:r>
          </w:p>
          <w:p w:rsidR="003104DA" w:rsidRPr="00BF00CE" w:rsidRDefault="003104DA" w:rsidP="00BA351B">
            <w:pPr>
              <w:tabs>
                <w:tab w:val="left" w:pos="1193"/>
              </w:tabs>
              <w:rPr>
                <w:rFonts w:ascii="Arial" w:hAnsi="Arial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Silves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4709" w:type="dxa"/>
            <w:tcBorders>
              <w:left w:val="nil"/>
            </w:tcBorders>
          </w:tcPr>
          <w:p w:rsidR="003104DA" w:rsidRPr="00BF00CE" w:rsidRDefault="003104DA" w:rsidP="00BA351B">
            <w:pPr>
              <w:spacing w:before="120"/>
              <w:rPr>
                <w:rFonts w:ascii="Arial" w:hAnsi="Arial" w:cs="Arial"/>
                <w:szCs w:val="18"/>
              </w:rPr>
            </w:pPr>
            <w:r w:rsidRPr="00BF00CE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Amadora </w:t>
            </w: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</w:t>
            </w:r>
          </w:p>
        </w:tc>
      </w:tr>
      <w:tr w:rsidR="003104DA" w:rsidRPr="00BF00CE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2133B3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4895" w:type="dxa"/>
            <w:tcBorders>
              <w:left w:val="nil"/>
            </w:tcBorders>
          </w:tcPr>
          <w:p w:rsidR="003104DA" w:rsidRPr="00BF00CE" w:rsidRDefault="003104DA" w:rsidP="00BA351B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4709" w:type="dxa"/>
            <w:tcBorders>
              <w:left w:val="nil"/>
            </w:tcBorders>
          </w:tcPr>
          <w:p w:rsidR="003104DA" w:rsidRPr="00BF00CE" w:rsidRDefault="003104DA" w:rsidP="00BA351B">
            <w:pPr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BF00CE">
              <w:rPr>
                <w:rFonts w:ascii="Arial Narrow" w:hAnsi="Arial Narrow" w:cs="Arial"/>
                <w:color w:val="000000"/>
                <w:sz w:val="14"/>
                <w:szCs w:val="14"/>
              </w:rPr>
              <w:t>Dia Internacional da Juventude (Assembleia Geral das Nações Unidas, 1999)</w:t>
            </w:r>
          </w:p>
        </w:tc>
      </w:tr>
      <w:tr w:rsidR="003104DA" w:rsidRPr="00BF00CE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2133B3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4895" w:type="dxa"/>
            <w:tcBorders>
              <w:left w:val="nil"/>
            </w:tcBorders>
          </w:tcPr>
          <w:p w:rsidR="003104DA" w:rsidRPr="00D1495F" w:rsidRDefault="003104DA" w:rsidP="00BA351B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4709" w:type="dxa"/>
            <w:tcBorders>
              <w:left w:val="nil"/>
            </w:tcBorders>
          </w:tcPr>
          <w:p w:rsidR="003104DA" w:rsidRPr="00D1495F" w:rsidRDefault="003104DA" w:rsidP="00BA351B">
            <w:pPr>
              <w:rPr>
                <w:rFonts w:ascii="Arial" w:hAnsi="Arial" w:cs="Arial"/>
                <w:szCs w:val="18"/>
              </w:rPr>
            </w:pPr>
          </w:p>
        </w:tc>
      </w:tr>
      <w:tr w:rsidR="003104DA" w:rsidRPr="00BF00CE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2133B3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4895" w:type="dxa"/>
            <w:tcBorders>
              <w:lef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Suazilândia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1968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14</w:t>
            </w:r>
          </w:p>
        </w:tc>
        <w:tc>
          <w:tcPr>
            <w:tcW w:w="4709" w:type="dxa"/>
            <w:tcBorders>
              <w:left w:val="nil"/>
            </w:tcBorders>
          </w:tcPr>
          <w:p w:rsidR="003104DA" w:rsidRPr="00D1495F" w:rsidRDefault="003104DA" w:rsidP="00BA351B">
            <w:pPr>
              <w:rPr>
                <w:rFonts w:ascii="Arial" w:hAnsi="Arial" w:cs="Arial"/>
                <w:szCs w:val="18"/>
              </w:rPr>
            </w:pPr>
          </w:p>
        </w:tc>
      </w:tr>
      <w:tr w:rsidR="003104DA" w:rsidRPr="00BF00CE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4895" w:type="dxa"/>
            <w:tcBorders>
              <w:lef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Brasil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1822 | Vendas Novas e Faro feriado municipal</w:t>
            </w:r>
          </w:p>
          <w:p w:rsidR="003104DA" w:rsidRPr="00D1495F" w:rsidRDefault="003104DA" w:rsidP="00BA351B">
            <w:pPr>
              <w:rPr>
                <w:rFonts w:ascii="Arial" w:hAnsi="Arial" w:cs="Arial"/>
                <w:szCs w:val="18"/>
              </w:rPr>
            </w:pPr>
          </w:p>
          <w:p w:rsidR="003104DA" w:rsidRPr="00D1495F" w:rsidRDefault="003104DA" w:rsidP="00BA351B">
            <w:pPr>
              <w:rPr>
                <w:rFonts w:ascii="Arial" w:hAnsi="Arial" w:cs="Arial"/>
                <w:szCs w:val="18"/>
              </w:rPr>
            </w:pPr>
          </w:p>
          <w:p w:rsidR="003104DA" w:rsidRPr="00D1495F" w:rsidRDefault="003104DA" w:rsidP="00BA351B">
            <w:pPr>
              <w:tabs>
                <w:tab w:val="left" w:pos="1827"/>
              </w:tabs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15</w:t>
            </w:r>
          </w:p>
        </w:tc>
        <w:tc>
          <w:tcPr>
            <w:tcW w:w="4709" w:type="dxa"/>
            <w:tcBorders>
              <w:lef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Costa Rica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1821 | El Salvador Dia da Independência, 1821</w:t>
            </w:r>
          </w:p>
          <w:p w:rsidR="003104DA" w:rsidRPr="00D1495F" w:rsidRDefault="003104DA" w:rsidP="00BA351B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Guatemala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1821 | Honduras Dia da Independência, 1821</w:t>
            </w:r>
          </w:p>
          <w:p w:rsidR="003104DA" w:rsidRPr="00D1495F" w:rsidRDefault="003104DA" w:rsidP="00BA351B">
            <w:pPr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Nicarágua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1821 | Setúbal feriado municipal</w:t>
            </w:r>
          </w:p>
        </w:tc>
      </w:tr>
      <w:tr w:rsidR="003104DA" w:rsidRPr="00BF00CE" w:rsidTr="00BA351B">
        <w:trPr>
          <w:trHeight w:val="1524"/>
        </w:trPr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4895" w:type="dxa"/>
            <w:tcBorders>
              <w:lef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Andorra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Nossa Senhora de Meritxel | Macedónia Dia da Independência, 1991 |</w:t>
            </w:r>
          </w:p>
          <w:p w:rsidR="003104DA" w:rsidRPr="00D1495F" w:rsidRDefault="003104DA" w:rsidP="00BA351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Lagoa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Lamego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Mangualde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Marco de Canaveses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Murtosa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</w:p>
          <w:p w:rsidR="003104DA" w:rsidRPr="00D1495F" w:rsidRDefault="003104DA" w:rsidP="00BA351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Montemor</w:t>
            </w:r>
            <w:r w:rsidRPr="00D1495F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</w:t>
            </w:r>
            <w:r w:rsidRPr="00D1495F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Velho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Odemira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Ourique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Marvão 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e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Ponta do Sol</w:t>
            </w:r>
          </w:p>
          <w:p w:rsidR="003104DA" w:rsidRPr="00D1495F" w:rsidRDefault="003104DA" w:rsidP="00BA351B">
            <w:pPr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 | Dia Internacional da Alfabetização (UNESCO, 1965)</w:t>
            </w:r>
          </w:p>
          <w:p w:rsidR="003104DA" w:rsidRPr="00D1495F" w:rsidRDefault="003104DA" w:rsidP="00BA351B">
            <w:pPr>
              <w:rPr>
                <w:rFonts w:ascii="Arial" w:hAnsi="Arial" w:cs="Arial"/>
                <w:szCs w:val="18"/>
              </w:rPr>
            </w:pPr>
          </w:p>
          <w:p w:rsidR="003104DA" w:rsidRPr="00D1495F" w:rsidRDefault="003104DA" w:rsidP="00BA351B">
            <w:pPr>
              <w:rPr>
                <w:rFonts w:ascii="Arial" w:hAnsi="Arial" w:cs="Arial"/>
                <w:szCs w:val="18"/>
              </w:rPr>
            </w:pPr>
          </w:p>
          <w:p w:rsidR="003104DA" w:rsidRPr="00D1495F" w:rsidRDefault="003104DA" w:rsidP="00BA351B">
            <w:pPr>
              <w:tabs>
                <w:tab w:val="left" w:pos="1257"/>
              </w:tabs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D1495F">
              <w:rPr>
                <w:rFonts w:ascii="Arial" w:hAnsi="Arial" w:cs="Arial"/>
                <w:b/>
                <w:sz w:val="22"/>
              </w:rPr>
              <w:t>16</w:t>
            </w:r>
          </w:p>
        </w:tc>
        <w:tc>
          <w:tcPr>
            <w:tcW w:w="4709" w:type="dxa"/>
            <w:tcBorders>
              <w:lef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szCs w:val="18"/>
              </w:rPr>
            </w:pP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México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 Independência, 1810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 |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Papua</w:t>
            </w:r>
            <w:r w:rsidRPr="00D1495F">
              <w:rPr>
                <w:rFonts w:ascii="Arial" w:eastAsia="MS Gothic" w:hAnsi="MS Gothic" w:cs="Arial"/>
                <w:b/>
                <w:bCs/>
                <w:color w:val="808080"/>
                <w:sz w:val="14"/>
                <w:szCs w:val="14"/>
              </w:rPr>
              <w:t>‑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Nova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Guiné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Dia da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Independência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1975 </w:t>
            </w:r>
            <w:r w:rsidRPr="00D1495F">
              <w:rPr>
                <w:rFonts w:ascii="Arial" w:hAnsi="Arial" w:cs="Arial"/>
                <w:color w:val="000000"/>
                <w:sz w:val="14"/>
                <w:szCs w:val="14"/>
              </w:rPr>
              <w:t xml:space="preserve">| </w:t>
            </w:r>
            <w:r w:rsidRPr="00D1495F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Tondela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feriado municipal | Dia Internacional da Proteção da Camada de Ozono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1495F">
              <w:rPr>
                <w:rFonts w:ascii="Arial Narrow" w:hAnsi="Arial Narrow" w:cs="Arial"/>
                <w:color w:val="000000"/>
                <w:sz w:val="14"/>
                <w:szCs w:val="14"/>
              </w:rPr>
              <w:t>(ONU, 1994)</w:t>
            </w:r>
          </w:p>
        </w:tc>
      </w:tr>
      <w:tr w:rsidR="003104DA" w:rsidRPr="00BF00CE" w:rsidTr="00BA351B">
        <w:trPr>
          <w:trHeight w:val="693"/>
        </w:trPr>
        <w:tc>
          <w:tcPr>
            <w:tcW w:w="425" w:type="dxa"/>
            <w:tcBorders>
              <w:top w:val="dashSmallGap" w:sz="4" w:space="0" w:color="auto"/>
              <w:bottom w:val="nil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95" w:type="dxa"/>
            <w:tcBorders>
              <w:left w:val="nil"/>
            </w:tcBorders>
          </w:tcPr>
          <w:p w:rsidR="003104DA" w:rsidRPr="00BF00CE" w:rsidRDefault="003104DA" w:rsidP="00BA351B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3104DA" w:rsidRPr="00D1495F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709" w:type="dxa"/>
            <w:tcBorders>
              <w:left w:val="nil"/>
            </w:tcBorders>
          </w:tcPr>
          <w:p w:rsidR="003104DA" w:rsidRPr="00BF00CE" w:rsidRDefault="003104DA" w:rsidP="00BA351B">
            <w:pPr>
              <w:rPr>
                <w:rFonts w:ascii="Arial" w:hAnsi="Arial" w:cs="Arial"/>
                <w:szCs w:val="18"/>
              </w:rPr>
            </w:pPr>
          </w:p>
        </w:tc>
      </w:tr>
    </w:tbl>
    <w:p w:rsidR="003104DA" w:rsidRDefault="003104DA" w:rsidP="003104DA">
      <w:pPr>
        <w:rPr>
          <w:szCs w:val="18"/>
        </w:rPr>
      </w:pPr>
      <w:r>
        <w:rPr>
          <w:szCs w:val="18"/>
        </w:rPr>
        <w:br w:type="page"/>
      </w:r>
    </w:p>
    <w:p w:rsidR="003104DA" w:rsidRDefault="003104DA" w:rsidP="003104DA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4"/>
          <w:szCs w:val="14"/>
        </w:rPr>
      </w:pPr>
    </w:p>
    <w:p w:rsidR="003104DA" w:rsidRDefault="003104DA" w:rsidP="003104DA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4"/>
          <w:szCs w:val="14"/>
        </w:rPr>
      </w:pPr>
    </w:p>
    <w:p w:rsidR="003104DA" w:rsidRPr="003104DA" w:rsidRDefault="003104DA" w:rsidP="003104DA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4"/>
          <w:szCs w:val="14"/>
        </w:rPr>
      </w:pPr>
      <w:r w:rsidRPr="003104DA">
        <w:rPr>
          <w:rFonts w:ascii="Arial" w:hAnsi="Arial" w:cs="Arial"/>
          <w:sz w:val="14"/>
          <w:szCs w:val="14"/>
        </w:rPr>
        <w:t xml:space="preserve"> “[…] </w:t>
      </w:r>
      <w:r w:rsidRPr="003104DA">
        <w:rPr>
          <w:rFonts w:ascii="Arial" w:hAnsi="Arial" w:cs="Arial"/>
          <w:color w:val="000000"/>
          <w:sz w:val="14"/>
          <w:szCs w:val="14"/>
        </w:rPr>
        <w:t>todo o acidente do solo imprime um traço particular ao estado</w:t>
      </w:r>
    </w:p>
    <w:p w:rsidR="003104DA" w:rsidRPr="003104DA" w:rsidRDefault="003104DA" w:rsidP="003104DA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sz w:val="14"/>
          <w:szCs w:val="14"/>
        </w:rPr>
      </w:pPr>
      <w:r w:rsidRPr="003104DA">
        <w:rPr>
          <w:rFonts w:ascii="Arial" w:hAnsi="Arial" w:cs="Arial"/>
          <w:color w:val="000000"/>
          <w:sz w:val="14"/>
          <w:szCs w:val="14"/>
        </w:rPr>
        <w:t>social do</w:t>
      </w:r>
      <w:r w:rsidRPr="003104DA">
        <w:rPr>
          <w:rFonts w:ascii="Arial" w:hAnsi="Arial" w:cs="Arial"/>
          <w:sz w:val="14"/>
          <w:szCs w:val="14"/>
        </w:rPr>
        <w:t xml:space="preserve"> povo que habita […]”.; “[…] as configurações espaciais fazem</w:t>
      </w:r>
    </w:p>
    <w:p w:rsidR="003104DA" w:rsidRPr="003104DA" w:rsidRDefault="003104DA" w:rsidP="003104DA">
      <w:pPr>
        <w:autoSpaceDE w:val="0"/>
        <w:autoSpaceDN w:val="0"/>
        <w:adjustRightInd w:val="0"/>
        <w:spacing w:after="0"/>
        <w:ind w:left="3686" w:right="1276"/>
        <w:rPr>
          <w:rFonts w:ascii="Arial" w:hAnsi="Arial" w:cs="Arial"/>
          <w:color w:val="000000"/>
          <w:sz w:val="14"/>
          <w:szCs w:val="14"/>
        </w:rPr>
      </w:pPr>
      <w:r w:rsidRPr="003104DA">
        <w:rPr>
          <w:rFonts w:ascii="Arial" w:hAnsi="Arial" w:cs="Arial"/>
          <w:sz w:val="14"/>
          <w:szCs w:val="14"/>
        </w:rPr>
        <w:t xml:space="preserve">nascer </w:t>
      </w:r>
      <w:r w:rsidRPr="003104DA">
        <w:rPr>
          <w:rFonts w:ascii="Arial" w:hAnsi="Arial" w:cs="Arial"/>
          <w:color w:val="000000"/>
          <w:sz w:val="14"/>
          <w:szCs w:val="14"/>
        </w:rPr>
        <w:t>necessidades</w:t>
      </w:r>
      <w:r w:rsidRPr="003104DA">
        <w:rPr>
          <w:rFonts w:ascii="Arial" w:hAnsi="Arial" w:cs="Arial"/>
          <w:sz w:val="14"/>
          <w:szCs w:val="14"/>
        </w:rPr>
        <w:t xml:space="preserve"> que estimulam a atividade da população.”</w:t>
      </w:r>
    </w:p>
    <w:p w:rsidR="003104DA" w:rsidRPr="003104DA" w:rsidRDefault="003104DA" w:rsidP="003104DA">
      <w:pPr>
        <w:autoSpaceDE w:val="0"/>
        <w:autoSpaceDN w:val="0"/>
        <w:adjustRightInd w:val="0"/>
        <w:spacing w:before="60" w:after="40"/>
        <w:ind w:left="3686" w:right="1276"/>
        <w:jc w:val="right"/>
        <w:rPr>
          <w:rFonts w:ascii="Arial" w:hAnsi="Arial" w:cs="Arial"/>
          <w:color w:val="000000"/>
          <w:sz w:val="12"/>
          <w:szCs w:val="12"/>
        </w:rPr>
      </w:pPr>
      <w:r w:rsidRPr="003104DA">
        <w:rPr>
          <w:rFonts w:ascii="Arial" w:hAnsi="Arial" w:cs="Arial"/>
          <w:sz w:val="12"/>
          <w:szCs w:val="12"/>
        </w:rPr>
        <w:t xml:space="preserve">Alexander von Humboldt – </w:t>
      </w:r>
      <w:r w:rsidRPr="003104DA">
        <w:rPr>
          <w:rFonts w:ascii="Arial" w:hAnsi="Arial" w:cs="Arial"/>
          <w:i/>
          <w:iCs/>
          <w:sz w:val="12"/>
          <w:szCs w:val="12"/>
        </w:rPr>
        <w:t>Cosmos</w:t>
      </w:r>
      <w:r w:rsidRPr="003104DA">
        <w:rPr>
          <w:rFonts w:ascii="Arial" w:hAnsi="Arial" w:cs="Arial"/>
          <w:sz w:val="12"/>
          <w:szCs w:val="12"/>
        </w:rPr>
        <w:t>, Volume I, Gide et J. Baudry, Paris, 1848.</w:t>
      </w:r>
    </w:p>
    <w:p w:rsidR="003104DA" w:rsidRPr="00CF596A" w:rsidRDefault="003104DA" w:rsidP="003104D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2"/>
          <w:szCs w:val="12"/>
        </w:rPr>
      </w:pPr>
    </w:p>
    <w:tbl>
      <w:tblPr>
        <w:tblStyle w:val="Tabelacomgrade"/>
        <w:tblW w:w="9356" w:type="dxa"/>
        <w:tblInd w:w="-1168" w:type="dxa"/>
        <w:tblBorders>
          <w:top w:val="none" w:sz="0" w:space="0" w:color="auto"/>
          <w:left w:val="dashSmallGap" w:sz="4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461"/>
        <w:gridCol w:w="4874"/>
        <w:gridCol w:w="461"/>
        <w:gridCol w:w="3560"/>
      </w:tblGrid>
      <w:tr w:rsidR="003104DA" w:rsidRPr="00BF00CE" w:rsidTr="00BA351B">
        <w:trPr>
          <w:trHeight w:val="1565"/>
        </w:trPr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 w:rsidRPr="002133B3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7</w:t>
            </w:r>
          </w:p>
        </w:tc>
        <w:tc>
          <w:tcPr>
            <w:tcW w:w="4874" w:type="dxa"/>
            <w:tcBorders>
              <w:left w:val="nil"/>
            </w:tcBorders>
          </w:tcPr>
          <w:p w:rsidR="003104DA" w:rsidRPr="000B1D5B" w:rsidRDefault="003104DA" w:rsidP="00BA351B">
            <w:pPr>
              <w:spacing w:before="120"/>
              <w:ind w:right="-57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nil"/>
              <w:bottom w:val="dashSmallGap" w:sz="4" w:space="0" w:color="auto"/>
              <w:righ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25</w:t>
            </w:r>
          </w:p>
        </w:tc>
        <w:tc>
          <w:tcPr>
            <w:tcW w:w="3560" w:type="dxa"/>
            <w:tcBorders>
              <w:lef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</w:tc>
      </w:tr>
      <w:tr w:rsidR="003104DA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</w:t>
            </w:r>
          </w:p>
        </w:tc>
        <w:tc>
          <w:tcPr>
            <w:tcW w:w="4874" w:type="dxa"/>
            <w:tcBorders>
              <w:lef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Chile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1810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26</w:t>
            </w:r>
          </w:p>
        </w:tc>
        <w:tc>
          <w:tcPr>
            <w:tcW w:w="3560" w:type="dxa"/>
            <w:tcBorders>
              <w:lef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 Narrow" w:hAnsi="Arial Narrow" w:cs="MyriadPro-LightCond"/>
                <w:sz w:val="14"/>
                <w:szCs w:val="14"/>
              </w:rPr>
              <w:t>Dia Europeu das Línguas (Conselho da Europa e União Europeia, 2001)</w:t>
            </w:r>
          </w:p>
        </w:tc>
      </w:tr>
      <w:tr w:rsidR="003104DA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</w:t>
            </w:r>
          </w:p>
        </w:tc>
        <w:tc>
          <w:tcPr>
            <w:tcW w:w="4874" w:type="dxa"/>
            <w:tcBorders>
              <w:left w:val="nil"/>
            </w:tcBorders>
          </w:tcPr>
          <w:p w:rsidR="003104DA" w:rsidRPr="000B1D5B" w:rsidRDefault="003104DA" w:rsidP="00BA351B">
            <w:pPr>
              <w:tabs>
                <w:tab w:val="left" w:pos="1193"/>
              </w:tabs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São Cristóvão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e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Nevis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1983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de Rei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27</w:t>
            </w:r>
          </w:p>
        </w:tc>
        <w:tc>
          <w:tcPr>
            <w:tcW w:w="3560" w:type="dxa"/>
            <w:tcBorders>
              <w:lef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 Narrow" w:hAnsi="Arial Narrow" w:cs="MyriadPro-LightCond"/>
                <w:sz w:val="14"/>
                <w:szCs w:val="14"/>
              </w:rPr>
              <w:t>Dia Mundial do Turismo (Organização Mundial de Turismo, 1980)</w:t>
            </w:r>
          </w:p>
        </w:tc>
      </w:tr>
      <w:tr w:rsidR="003104DA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20</w:t>
            </w:r>
          </w:p>
        </w:tc>
        <w:tc>
          <w:tcPr>
            <w:tcW w:w="4874" w:type="dxa"/>
            <w:tcBorders>
              <w:lef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Ponte de Lima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  <w:p w:rsidR="003104DA" w:rsidRPr="000B1D5B" w:rsidRDefault="003104DA" w:rsidP="00BA351B">
            <w:pPr>
              <w:tabs>
                <w:tab w:val="left" w:pos="1204"/>
              </w:tabs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 Narrow" w:hAnsi="Arial Narrow" w:cs="Arial"/>
                <w:szCs w:val="18"/>
              </w:rPr>
              <w:tab/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28</w:t>
            </w:r>
          </w:p>
        </w:tc>
        <w:tc>
          <w:tcPr>
            <w:tcW w:w="3560" w:type="dxa"/>
            <w:tcBorders>
              <w:lef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</w:p>
        </w:tc>
      </w:tr>
      <w:tr w:rsidR="003104DA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21</w:t>
            </w:r>
          </w:p>
        </w:tc>
        <w:tc>
          <w:tcPr>
            <w:tcW w:w="4874" w:type="dxa"/>
            <w:tcBorders>
              <w:left w:val="nil"/>
            </w:tcBorders>
          </w:tcPr>
          <w:p w:rsidR="003104DA" w:rsidRPr="000B1D5B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Arménia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1991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Malta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1964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Belize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da Independência, 1981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Sever do Vouga, Soure e Viseu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  <w:r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Internacional da Paz (ONU, 1981)</w:t>
            </w: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29</w:t>
            </w:r>
          </w:p>
        </w:tc>
        <w:tc>
          <w:tcPr>
            <w:tcW w:w="3560" w:type="dxa"/>
            <w:tcBorders>
              <w:left w:val="nil"/>
            </w:tcBorders>
          </w:tcPr>
          <w:p w:rsidR="003104DA" w:rsidRPr="000B1D5B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Cabeceiras de Basto, Fornos de Algodres, Penela, Resende e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Tarouca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</w:t>
            </w:r>
          </w:p>
        </w:tc>
      </w:tr>
      <w:tr w:rsidR="003104DA" w:rsidRPr="00BF00CE" w:rsidTr="00BA351B">
        <w:trPr>
          <w:trHeight w:val="1565"/>
        </w:trPr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22</w:t>
            </w:r>
          </w:p>
        </w:tc>
        <w:tc>
          <w:tcPr>
            <w:tcW w:w="4874" w:type="dxa"/>
            <w:tcBorders>
              <w:left w:val="nil"/>
            </w:tcBorders>
          </w:tcPr>
          <w:p w:rsidR="003104DA" w:rsidRPr="000B1D5B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Mali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 xml:space="preserve">Dia da Independência, 1960 | 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Sardoal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feriado municipal | Dia Europeu sem Carros (2000)</w:t>
            </w:r>
          </w:p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szCs w:val="18"/>
              </w:rPr>
            </w:pPr>
          </w:p>
          <w:p w:rsidR="003104DA" w:rsidRPr="000B1D5B" w:rsidRDefault="003104DA" w:rsidP="00BA351B">
            <w:pPr>
              <w:spacing w:before="120"/>
              <w:jc w:val="center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3104DA" w:rsidRPr="000B1D5B" w:rsidRDefault="003104DA" w:rsidP="00BA351B">
            <w:pPr>
              <w:spacing w:before="120"/>
              <w:rPr>
                <w:rFonts w:ascii="Arial Narrow" w:hAnsi="Arial Narrow" w:cs="Arial"/>
                <w:b/>
                <w:sz w:val="22"/>
              </w:rPr>
            </w:pPr>
            <w:r w:rsidRPr="000B1D5B">
              <w:rPr>
                <w:rFonts w:ascii="Arial Narrow" w:hAnsi="Arial Narrow" w:cs="Arial"/>
                <w:b/>
                <w:sz w:val="22"/>
              </w:rPr>
              <w:t>30</w:t>
            </w:r>
          </w:p>
        </w:tc>
        <w:tc>
          <w:tcPr>
            <w:tcW w:w="3560" w:type="dxa"/>
            <w:tcBorders>
              <w:left w:val="nil"/>
            </w:tcBorders>
          </w:tcPr>
          <w:p w:rsidR="003104DA" w:rsidRPr="000B1D5B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Botswana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1966</w:t>
            </w:r>
          </w:p>
        </w:tc>
      </w:tr>
      <w:tr w:rsidR="003104DA" w:rsidRPr="00BF00CE" w:rsidTr="00BA351B">
        <w:trPr>
          <w:trHeight w:val="374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23 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3104DA" w:rsidRPr="000B1D5B" w:rsidRDefault="003104DA" w:rsidP="00BA351B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Arábia Saudita</w:t>
            </w:r>
            <w:r w:rsidRPr="000B1D5B">
              <w:rPr>
                <w:rFonts w:ascii="Arial Narrow" w:hAnsi="Arial Narrow" w:cs="MyriadPro-Bold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Unificação do Reino, 1932 | chegada dos Portugueses ao Japão (1543)</w:t>
            </w: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  <w:vAlign w:val="bottom"/>
          </w:tcPr>
          <w:p w:rsidR="003104DA" w:rsidRPr="00D61C45" w:rsidRDefault="003104DA" w:rsidP="00BA351B">
            <w:pPr>
              <w:spacing w:before="120"/>
              <w:rPr>
                <w:rFonts w:ascii="Arial" w:hAnsi="Arial" w:cs="Arial"/>
                <w:szCs w:val="18"/>
              </w:rPr>
            </w:pPr>
            <w:r w:rsidRPr="00D61C45">
              <w:rPr>
                <w:rFonts w:ascii="Arial" w:hAnsi="Arial" w:cs="Arial"/>
                <w:b/>
                <w:bCs/>
                <w:sz w:val="16"/>
                <w:szCs w:val="16"/>
              </w:rPr>
              <w:t>Notas</w:t>
            </w:r>
          </w:p>
        </w:tc>
      </w:tr>
      <w:tr w:rsidR="003104DA" w:rsidRPr="00BF00CE" w:rsidTr="00BA351B">
        <w:trPr>
          <w:trHeight w:val="754"/>
        </w:trPr>
        <w:tc>
          <w:tcPr>
            <w:tcW w:w="461" w:type="dxa"/>
            <w:vMerge/>
            <w:tcBorders>
              <w:right w:val="nil"/>
            </w:tcBorders>
          </w:tcPr>
          <w:p w:rsidR="003104DA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104DA" w:rsidRPr="000B1D5B" w:rsidRDefault="003104DA" w:rsidP="00BA351B">
            <w:pPr>
              <w:tabs>
                <w:tab w:val="left" w:pos="1827"/>
              </w:tabs>
              <w:spacing w:before="120"/>
              <w:rPr>
                <w:rFonts w:ascii="Arial Narrow" w:hAnsi="Arial Narrow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</w:tcBorders>
          </w:tcPr>
          <w:p w:rsidR="003104DA" w:rsidRPr="00D61C45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color w:val="000000"/>
                <w:sz w:val="14"/>
                <w:szCs w:val="14"/>
              </w:rPr>
            </w:pPr>
            <w:r w:rsidRPr="00D61C45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Vila da Povoação</w:t>
            </w:r>
            <w:r w:rsidRPr="00D61C45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segunda</w:t>
            </w:r>
            <w:r w:rsidRPr="00D61C45">
              <w:rPr>
                <w:rFonts w:ascii="Arial Narrow" w:eastAsia="MS Gothic" w:hAnsi="MS Gothic" w:cs="Arial"/>
                <w:color w:val="000000"/>
                <w:sz w:val="14"/>
                <w:szCs w:val="14"/>
              </w:rPr>
              <w:t>‑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após o 1.º domingo de setembro, feriado municipal</w:t>
            </w:r>
          </w:p>
          <w:p w:rsidR="003104DA" w:rsidRPr="00D61C45" w:rsidRDefault="003104DA" w:rsidP="003104DA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Cs w:val="18"/>
              </w:rPr>
            </w:pPr>
            <w:r w:rsidRPr="00D61C45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Alcoutim</w:t>
            </w:r>
            <w:r w:rsidRPr="00D61C45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sexta</w:t>
            </w:r>
            <w:r w:rsidRPr="00D61C45">
              <w:rPr>
                <w:rFonts w:ascii="Arial Narrow" w:eastAsia="MS Gothic" w:hAnsi="MS Gothic" w:cs="Arial"/>
                <w:color w:val="000000"/>
                <w:sz w:val="14"/>
                <w:szCs w:val="14"/>
              </w:rPr>
              <w:t>‑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após o 1.º domingo de setembro, feriado municipal | </w:t>
            </w:r>
            <w:r w:rsidRPr="00D61C45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Moita</w:t>
            </w:r>
            <w:r w:rsidRPr="00D61C45">
              <w:rPr>
                <w:rFonts w:ascii="Arial Narrow" w:hAnsi="Arial Narrow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terca</w:t>
            </w:r>
            <w:r w:rsidRPr="00D61C45">
              <w:rPr>
                <w:rFonts w:ascii="Arial Narrow" w:eastAsia="MS Gothic" w:hAnsi="MS Gothic" w:cs="Arial"/>
                <w:color w:val="000000"/>
                <w:sz w:val="14"/>
                <w:szCs w:val="14"/>
              </w:rPr>
              <w:t>‑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feira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após o 2.º domingo de setembro feriado municipal | última semana de setembro, Dia Mundial do Mar</w:t>
            </w:r>
            <w:r>
              <w:rPr>
                <w:rFonts w:ascii="Arial Narrow" w:hAnsi="Arial Narrow" w:cs="Arial"/>
                <w:color w:val="000000"/>
                <w:sz w:val="14"/>
                <w:szCs w:val="14"/>
              </w:rPr>
              <w:t xml:space="preserve"> </w:t>
            </w:r>
            <w:r w:rsidRPr="00D61C45">
              <w:rPr>
                <w:rFonts w:ascii="Arial Narrow" w:hAnsi="Arial Narrow" w:cs="Arial"/>
                <w:color w:val="000000"/>
                <w:sz w:val="14"/>
                <w:szCs w:val="14"/>
              </w:rPr>
              <w:t>(Organização Marítima Internacional)</w:t>
            </w:r>
          </w:p>
        </w:tc>
      </w:tr>
      <w:tr w:rsidR="003104DA" w:rsidRPr="00BF00CE" w:rsidTr="00BA351B">
        <w:trPr>
          <w:trHeight w:val="205"/>
        </w:trPr>
        <w:tc>
          <w:tcPr>
            <w:tcW w:w="461" w:type="dxa"/>
            <w:vMerge w:val="restart"/>
            <w:tcBorders>
              <w:top w:val="dashSmallGap" w:sz="4" w:space="0" w:color="auto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24</w:t>
            </w:r>
          </w:p>
        </w:tc>
        <w:tc>
          <w:tcPr>
            <w:tcW w:w="4874" w:type="dxa"/>
            <w:vMerge w:val="restart"/>
            <w:tcBorders>
              <w:left w:val="nil"/>
            </w:tcBorders>
          </w:tcPr>
          <w:p w:rsidR="003104DA" w:rsidRPr="000B1D5B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Cs w:val="18"/>
              </w:rPr>
            </w:pP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Guine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-</w:t>
            </w:r>
            <w:r w:rsidRPr="000B1D5B"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>Bissau</w:t>
            </w:r>
            <w:r>
              <w:rPr>
                <w:rFonts w:ascii="Arial" w:hAnsi="Arial" w:cs="Arial"/>
                <w:b/>
                <w:bCs/>
                <w:color w:val="808080"/>
                <w:sz w:val="14"/>
                <w:szCs w:val="14"/>
              </w:rPr>
              <w:t xml:space="preserve"> </w:t>
            </w:r>
            <w:r w:rsidRPr="000B1D5B">
              <w:rPr>
                <w:rFonts w:ascii="Arial Narrow" w:hAnsi="Arial Narrow" w:cs="MyriadPro-LightCond"/>
                <w:color w:val="000000"/>
                <w:sz w:val="14"/>
                <w:szCs w:val="14"/>
              </w:rPr>
              <w:t>Dia da Independência, 1973</w:t>
            </w:r>
          </w:p>
        </w:tc>
        <w:tc>
          <w:tcPr>
            <w:tcW w:w="4021" w:type="dxa"/>
            <w:gridSpan w:val="2"/>
          </w:tcPr>
          <w:p w:rsidR="003104DA" w:rsidRPr="00D1495F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3104DA" w:rsidRPr="00BF00CE" w:rsidTr="00BA351B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3104DA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104DA" w:rsidRPr="00D1495F" w:rsidRDefault="003104DA" w:rsidP="00BA351B">
            <w:pPr>
              <w:tabs>
                <w:tab w:val="left" w:pos="1257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3104DA" w:rsidRPr="00D1495F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3104DA" w:rsidRPr="00BF00CE" w:rsidTr="00BA351B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3104DA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104DA" w:rsidRPr="00D1495F" w:rsidRDefault="003104DA" w:rsidP="00BA351B">
            <w:pPr>
              <w:tabs>
                <w:tab w:val="left" w:pos="1257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3104DA" w:rsidRPr="00D1495F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3104DA" w:rsidRPr="00BF00CE" w:rsidTr="00BA351B">
        <w:trPr>
          <w:trHeight w:val="204"/>
        </w:trPr>
        <w:tc>
          <w:tcPr>
            <w:tcW w:w="461" w:type="dxa"/>
            <w:vMerge/>
            <w:tcBorders>
              <w:right w:val="nil"/>
            </w:tcBorders>
          </w:tcPr>
          <w:p w:rsidR="003104DA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vMerge/>
            <w:tcBorders>
              <w:left w:val="nil"/>
            </w:tcBorders>
          </w:tcPr>
          <w:p w:rsidR="003104DA" w:rsidRPr="00D1495F" w:rsidRDefault="003104DA" w:rsidP="00BA351B">
            <w:pPr>
              <w:tabs>
                <w:tab w:val="left" w:pos="1257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</w:tcPr>
          <w:p w:rsidR="003104DA" w:rsidRPr="00D1495F" w:rsidRDefault="003104DA" w:rsidP="00BA351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Cs w:val="18"/>
              </w:rPr>
            </w:pPr>
          </w:p>
        </w:tc>
      </w:tr>
      <w:tr w:rsidR="003104DA" w:rsidRPr="00BF00CE" w:rsidTr="00BA351B">
        <w:trPr>
          <w:trHeight w:val="576"/>
        </w:trPr>
        <w:tc>
          <w:tcPr>
            <w:tcW w:w="461" w:type="dxa"/>
            <w:tcBorders>
              <w:top w:val="dashSmallGap" w:sz="4" w:space="0" w:color="auto"/>
              <w:bottom w:val="nil"/>
              <w:right w:val="nil"/>
            </w:tcBorders>
          </w:tcPr>
          <w:p w:rsidR="003104DA" w:rsidRPr="002133B3" w:rsidRDefault="003104DA" w:rsidP="00BA351B">
            <w:pPr>
              <w:spacing w:before="12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874" w:type="dxa"/>
            <w:tcBorders>
              <w:left w:val="nil"/>
            </w:tcBorders>
          </w:tcPr>
          <w:p w:rsidR="003104DA" w:rsidRPr="00BF00CE" w:rsidRDefault="003104DA" w:rsidP="00BA351B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021" w:type="dxa"/>
            <w:gridSpan w:val="2"/>
            <w:tcBorders>
              <w:top w:val="dashSmallGap" w:sz="4" w:space="0" w:color="auto"/>
              <w:bottom w:val="nil"/>
            </w:tcBorders>
          </w:tcPr>
          <w:p w:rsidR="003104DA" w:rsidRPr="00BF00CE" w:rsidRDefault="003104DA" w:rsidP="00BA351B">
            <w:pPr>
              <w:spacing w:before="120"/>
              <w:rPr>
                <w:rFonts w:ascii="Arial" w:hAnsi="Arial" w:cs="Arial"/>
                <w:szCs w:val="18"/>
              </w:rPr>
            </w:pPr>
          </w:p>
        </w:tc>
      </w:tr>
    </w:tbl>
    <w:p w:rsidR="00BA351B" w:rsidRDefault="00BA351B" w:rsidP="003E0758">
      <w:pPr>
        <w:rPr>
          <w:szCs w:val="18"/>
        </w:rPr>
        <w:sectPr w:rsidR="00BA351B" w:rsidSect="003E0758">
          <w:pgSz w:w="11906" w:h="16838"/>
          <w:pgMar w:top="993" w:right="707" w:bottom="993" w:left="1701" w:header="708" w:footer="708" w:gutter="0"/>
          <w:pgNumType w:start="7"/>
          <w:cols w:space="708"/>
          <w:docGrid w:linePitch="360"/>
        </w:sectPr>
      </w:pPr>
    </w:p>
    <w:p w:rsidR="00BA351B" w:rsidRDefault="00BA351B" w:rsidP="00BA351B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</w:p>
    <w:p w:rsidR="00BA351B" w:rsidRDefault="00BA351B" w:rsidP="00BA351B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</w:p>
    <w:p w:rsidR="00BA351B" w:rsidRDefault="00BA351B" w:rsidP="00BA351B">
      <w:pPr>
        <w:spacing w:after="0" w:line="240" w:lineRule="auto"/>
        <w:ind w:left="-851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</w:p>
    <w:p w:rsidR="00B341BB" w:rsidRDefault="00B341BB" w:rsidP="00BA351B">
      <w:pPr>
        <w:spacing w:after="0" w:line="240" w:lineRule="auto"/>
        <w:ind w:left="-993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  <w:r>
        <w:rPr>
          <w:rFonts w:ascii="Freestyle Script" w:hAnsi="Freestyle Script"/>
          <w:b/>
          <w:color w:val="404040" w:themeColor="text1" w:themeTint="BF"/>
          <w:sz w:val="144"/>
          <w:szCs w:val="144"/>
        </w:rPr>
        <w:t>CONTACTOS</w:t>
      </w:r>
    </w:p>
    <w:p w:rsidR="00BA351B" w:rsidRPr="00B341BB" w:rsidRDefault="00B341BB" w:rsidP="00BA351B">
      <w:pPr>
        <w:spacing w:after="0" w:line="240" w:lineRule="auto"/>
        <w:ind w:left="-993"/>
        <w:jc w:val="center"/>
        <w:rPr>
          <w:rFonts w:ascii="Freestyle Script" w:hAnsi="Freestyle Script"/>
          <w:b/>
          <w:color w:val="404040" w:themeColor="text1" w:themeTint="BF"/>
          <w:sz w:val="120"/>
          <w:szCs w:val="120"/>
        </w:rPr>
      </w:pPr>
      <w:r w:rsidRPr="00B341BB">
        <w:rPr>
          <w:rFonts w:ascii="Freestyle Script" w:hAnsi="Freestyle Script"/>
          <w:b/>
          <w:color w:val="404040" w:themeColor="text1" w:themeTint="BF"/>
          <w:sz w:val="120"/>
          <w:szCs w:val="120"/>
        </w:rPr>
        <w:t>DA GEOGRAFIA</w:t>
      </w:r>
      <w:r w:rsidR="00BA351B" w:rsidRPr="00B341BB">
        <w:rPr>
          <w:rFonts w:ascii="Freestyle Script" w:hAnsi="Freestyle Script"/>
          <w:b/>
          <w:color w:val="404040" w:themeColor="text1" w:themeTint="BF"/>
          <w:sz w:val="120"/>
          <w:szCs w:val="120"/>
        </w:rPr>
        <w:t xml:space="preserve"> </w:t>
      </w:r>
    </w:p>
    <w:p w:rsidR="00BA351B" w:rsidRDefault="00BA351B">
      <w:pPr>
        <w:rPr>
          <w:szCs w:val="18"/>
        </w:rPr>
      </w:pPr>
      <w:r>
        <w:rPr>
          <w:szCs w:val="18"/>
        </w:rPr>
        <w:br w:type="page"/>
      </w:r>
    </w:p>
    <w:p w:rsidR="00BA351B" w:rsidRPr="00BA351B" w:rsidRDefault="00BA351B" w:rsidP="00C82E2B">
      <w:pPr>
        <w:spacing w:after="0" w:line="240" w:lineRule="auto"/>
        <w:ind w:left="-567"/>
        <w:rPr>
          <w:rFonts w:ascii="Freestyle Script" w:hAnsi="Freestyle Script"/>
          <w:b/>
          <w:sz w:val="72"/>
          <w:szCs w:val="72"/>
        </w:rPr>
      </w:pPr>
      <w:r>
        <w:rPr>
          <w:rFonts w:ascii="Freestyle Script" w:hAnsi="Freestyle Script"/>
          <w:b/>
          <w:sz w:val="72"/>
          <w:szCs w:val="72"/>
        </w:rPr>
        <w:lastRenderedPageBreak/>
        <w:t>CONTACTOS</w:t>
      </w:r>
    </w:p>
    <w:tbl>
      <w:tblPr>
        <w:tblStyle w:val="Tabelacomgrade"/>
        <w:tblW w:w="10915" w:type="dxa"/>
        <w:tblInd w:w="-459" w:type="dxa"/>
        <w:tblLayout w:type="fixed"/>
        <w:tblLook w:val="04A0"/>
      </w:tblPr>
      <w:tblGrid>
        <w:gridCol w:w="236"/>
        <w:gridCol w:w="5009"/>
        <w:gridCol w:w="5670"/>
      </w:tblGrid>
      <w:tr w:rsidR="00BA351B" w:rsidRPr="00C82E2B" w:rsidTr="008C647F">
        <w:tc>
          <w:tcPr>
            <w:tcW w:w="236" w:type="dxa"/>
            <w:tcBorders>
              <w:right w:val="dashSmallGap" w:sz="4" w:space="0" w:color="auto"/>
            </w:tcBorders>
          </w:tcPr>
          <w:p w:rsidR="00BA351B" w:rsidRPr="00C82E2B" w:rsidRDefault="00BA351B" w:rsidP="00C82E2B">
            <w:pPr>
              <w:rPr>
                <w:rFonts w:ascii="Arial Narrow" w:hAnsi="Arial Narrow"/>
                <w:szCs w:val="18"/>
              </w:rPr>
            </w:pPr>
          </w:p>
        </w:tc>
        <w:tc>
          <w:tcPr>
            <w:tcW w:w="50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C82E2B" w:rsidRPr="00C82E2B" w:rsidRDefault="00C82E2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Bold"/>
                <w:b/>
                <w:bCs/>
                <w:color w:val="808080"/>
                <w:sz w:val="17"/>
                <w:szCs w:val="17"/>
              </w:rPr>
            </w:pP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Bold"/>
                <w:b/>
                <w:bCs/>
                <w:color w:val="808080"/>
                <w:szCs w:val="20"/>
              </w:rPr>
            </w:pPr>
            <w:r w:rsidRPr="00C82E2B">
              <w:rPr>
                <w:rFonts w:ascii="Arial Narrow" w:hAnsi="Arial Narrow" w:cs="MyriadPro-Bold"/>
                <w:b/>
                <w:bCs/>
                <w:color w:val="808080"/>
                <w:szCs w:val="20"/>
              </w:rPr>
              <w:t>G</w:t>
            </w:r>
            <w:r w:rsidRPr="00C82E2B"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  <w:t>EOGRAFIA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 Geografia na Faculdade de Letras da Universidade do Porto: catálogo bibliográfico [Faculdade de Letras da Universidade do Porto,</w:t>
            </w:r>
            <w:r w:rsidR="00C82E2B"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XII</w:t>
            </w:r>
            <w:r w:rsidR="00C82E2B"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Colóquio Ibérico de Geografia, versão em PDF]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http://ler.letras.up.pt/uploads/ficheiros/8551.pdf</w:t>
            </w:r>
          </w:p>
          <w:p w:rsid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Arquivo Digital de Cartografia Urbana 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http://cartografiaurbana.ceurban.com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Asociación de Geógrafos Españoles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http://age.ieg.csic.es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Associação dos Geógrafos Brasileiros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www.agb.org.br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Associação de Professores de Geografia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www.aprofgeo.pt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Associação Portuguesa de Geógrafos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www.apgeo.pt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It"/>
                <w:i/>
                <w:iCs/>
                <w:color w:val="000000"/>
                <w:sz w:val="17"/>
                <w:szCs w:val="17"/>
              </w:rPr>
              <w:t xml:space="preserve">Atlas de Portugal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[Instituto Geográfico Português]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http://www.igeo.pt/atlas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Centro de Estudos Geográficos – Faculdade de Letras da</w:t>
            </w:r>
            <w:r w:rsidR="00C82E2B"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Universidade de Coimbra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www.ci.uc.pt/cegc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Centro de Estudos Geográficos – Universidade de Lisboa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www.ceg.ul.pt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Departamento de Geografia e Planeamento Regional – Faculdade de Ciências Sociais e Humanas da Universidade Nova de Lisboa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www.fcsh.unl.pt/deps/geografia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Departamento de Geografia – Faculdade de Letras da Universidade do Porto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www.letras.up.pt/dg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Departamento de Geociências – Universidade de Évora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www.ensino.uevora.pt/geografia/licenciatura.htm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Departamento de Geografia – Universidade do Minho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www.geografia.uminho.pt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Escola Profissional de Ciências Geográficas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www.ep-ciencias‑geograficas.rcts.pt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Faculdade de Arquitetura, Urbanismo, Geografia e Artes</w:t>
            </w:r>
            <w:r w:rsidR="00C82E2B"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Universidade Lusófona de Humanidades e Tecnologias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http://fauga.ulusofona.pt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GEO – Gabinete de Estudos Olisiponenses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http://geo.cm‑lisboa.pt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Léxico de Termos Geológicos (LNEG)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http://e-geo.ineti.pt/bds/lexico_geologico/default.aspx?letra=C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Glossário de Termos Hidrogeológicos (LNEG)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http://e</w:t>
            </w:r>
            <w:r w:rsidR="00C82E2B"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geo.ineti.pt/bds/lexico_hidro/glossario.aspx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Glossário de Termos Cartográficos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http://alvesgaspar.planetaclix.pt/glossario.htm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IGOT – Instituto de Geografia e Ordenamento do Território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[Universidade de Lisboa]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www.igot.ul.pt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International Geographical Union [União Geográfica Internacional]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www.igu</w:t>
            </w:r>
            <w:r w:rsid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net.org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Geográfico do Exército</w:t>
            </w:r>
          </w:p>
          <w:p w:rsidR="00BA351B" w:rsidRPr="00C82E2B" w:rsidRDefault="00BA351B" w:rsidP="00C82E2B">
            <w:pPr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www.igeoe.pt</w:t>
            </w:r>
          </w:p>
          <w:p w:rsidR="00C82E2B" w:rsidRPr="00C82E2B" w:rsidRDefault="00C82E2B" w:rsidP="00C82E2B">
            <w:pPr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5670" w:type="dxa"/>
            <w:tcBorders>
              <w:left w:val="dashSmallGap" w:sz="4" w:space="0" w:color="auto"/>
            </w:tcBorders>
          </w:tcPr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Geográfico Português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www.igeo.pt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LF – Escada de Prosperidade Legatum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www.legatum.com/ladder.aspx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LF – Estudos de Caso Legatum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www.legatum.com/casestudies.aspx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LF – Índice de Prosperidade Legatum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www.prosperity.com</w:t>
            </w:r>
          </w:p>
          <w:p w:rsidR="00BA351B" w:rsidRPr="001E24C9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LF – Legatum Foundation</w:t>
            </w:r>
          </w:p>
          <w:p w:rsidR="00BA351B" w:rsidRPr="001E24C9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www.legatum.org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Mapas e plantas da Europa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http://www.hoeckmann.de/karten/europa/index‑en.htm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Meteoiberia – Meteorologia e Ciências da Terra e do Espaço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www.meteoiberia.com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Orlando Ribeiro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www.orlando‑ribeiro.info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OMM – Organização Meteorológica Mundial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www.wmo.ch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Projeções Cartográficas em Portugal [PDF de João Catalão, Faculdade</w:t>
            </w:r>
            <w:r w:rsid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de Ciências Faculdade de Ciências da Universidade de Lisboa,</w:t>
            </w:r>
            <w:r w:rsid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Departamento de Engenharia Geográfica, Geofísica e Energia, 2010]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http://enggeografica.fc.ul.pt/documentos/doc_apoio_aulas/elementos%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20de%20cartografia_projeccoes_cartograficas.pdf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Real Sociedad Geográfica [Espanha]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www.realsociedadgeografica.com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Rede Portuguesa de Morfologia Urbana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http://pnum.fe.up.pt/pt/index.php/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Relatório do Desenvolvimento Humano 2010 [Programa das Nações</w:t>
            </w:r>
            <w:r w:rsid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Unidas para o Desenvolvimento – PNUD]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http://hdr.undp.org/en/reports/global/hdr2010/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Apogeo [publicação da Associação de Professores de Geografia,</w:t>
            </w:r>
            <w:r w:rsidR="00C12A53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versão em PDF]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http://apogeo.aprofgeo.pt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da Faculdade de Letras da Universidade do Porto – Geografia</w:t>
            </w:r>
            <w:r w:rsid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[Departamento de Geografia da Faculdade de Letras da Universidade</w:t>
            </w:r>
            <w:r w:rsid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do Porto, versão em PDF]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http://ler.letras.up.pt/site/default.aspx?qry=id04id17&amp;sum=sim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Geo [Geografia, Fotografia e Viagens]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www.geo.fr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Portuguesa de Geografia – Finisterra [Centro de Estudos</w:t>
            </w:r>
            <w:r w:rsidR="00C12A53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Geográficos – Universidade de Lisboa, versão em PDF]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www.ceg.ul.pt/finisterra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Urbanismo de Origem Portuguesa [Centro de Estudos Urbanos da</w:t>
            </w:r>
            <w:r w:rsidR="00C12A53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Faculdade de Arquitetura da Universidade Técnica de Lisboa]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http://cartografiaurbana.ceurban.com/</w:t>
            </w:r>
            <w:r w:rsidRPr="00C12A53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 xml:space="preserve"> [ver Publicações / Revistas]</w:t>
            </w:r>
          </w:p>
          <w:p w:rsidR="00BA351B" w:rsidRPr="001E24C9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Royal Geographical Society/Institute of British Geographers [Reino Unido]</w:t>
            </w:r>
          </w:p>
          <w:p w:rsidR="00BA351B" w:rsidRPr="00C12A53" w:rsidRDefault="00BA351B" w:rsidP="00C12A53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12A53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www.rgs.org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SNIG – Sistema Nacional de Informação Geográfica</w:t>
            </w:r>
          </w:p>
          <w:p w:rsidR="00BA351B" w:rsidRPr="00C12A53" w:rsidRDefault="00BA351B" w:rsidP="00C12A53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C12A53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http://snig.igeo.pt</w:t>
            </w:r>
          </w:p>
          <w:p w:rsidR="00BA351B" w:rsidRPr="00C82E2B" w:rsidRDefault="00BA351B" w:rsidP="00C82E2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82E2B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Sociedade Brasileira de Geografia</w:t>
            </w:r>
          </w:p>
          <w:p w:rsidR="00BA351B" w:rsidRPr="00C82E2B" w:rsidRDefault="00BA351B" w:rsidP="00C12A53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C12A53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www.socbrasileiradegeografia.com.br</w:t>
            </w:r>
          </w:p>
        </w:tc>
      </w:tr>
    </w:tbl>
    <w:p w:rsidR="00F37C71" w:rsidRDefault="00F37C71" w:rsidP="003E0758">
      <w:pPr>
        <w:rPr>
          <w:szCs w:val="18"/>
        </w:rPr>
      </w:pPr>
    </w:p>
    <w:tbl>
      <w:tblPr>
        <w:tblStyle w:val="Tabelacomgrade"/>
        <w:tblW w:w="10773" w:type="dxa"/>
        <w:tblInd w:w="-1593" w:type="dxa"/>
        <w:tblLayout w:type="fixed"/>
        <w:tblLook w:val="04A0"/>
      </w:tblPr>
      <w:tblGrid>
        <w:gridCol w:w="850"/>
        <w:gridCol w:w="4962"/>
        <w:gridCol w:w="4961"/>
      </w:tblGrid>
      <w:tr w:rsidR="00F37C71" w:rsidRPr="00F37C71" w:rsidTr="008C647F">
        <w:tc>
          <w:tcPr>
            <w:tcW w:w="850" w:type="dxa"/>
            <w:tcBorders>
              <w:right w:val="dashSmallGap" w:sz="4" w:space="0" w:color="auto"/>
            </w:tcBorders>
          </w:tcPr>
          <w:p w:rsidR="00F37C71" w:rsidRPr="00F37C71" w:rsidRDefault="00F37C71" w:rsidP="001E24C9">
            <w:pPr>
              <w:rPr>
                <w:rFonts w:ascii="Arial Narrow" w:hAnsi="Arial Narrow"/>
                <w:sz w:val="17"/>
                <w:szCs w:val="17"/>
              </w:rPr>
            </w:pPr>
            <w:r w:rsidRPr="00F37C71">
              <w:rPr>
                <w:sz w:val="17"/>
                <w:szCs w:val="17"/>
              </w:rPr>
              <w:lastRenderedPageBreak/>
              <w:br w:type="page"/>
            </w:r>
          </w:p>
        </w:tc>
        <w:tc>
          <w:tcPr>
            <w:tcW w:w="496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Sociedade de Geografia de Lisboa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www.socgeografialisboa.pt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Universidade de Barcelona [acesso a cinco revistas de Geografia]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www.bib.ub.edu/index.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php?id=56&amp;tx_bookdb_pi1[which]=results&amp;tx_bookdb_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pi1[action]=search&amp;tx_bookdb_pi1[sort]=title&amp;tx_bookdb_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pi1[what]=searchform&amp;tx_bookdb_pi1[place_select]=16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Universidade de Birmingam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(School of Geography, Earth and Environmental Sciences)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www.gees.bham.ac.uk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The World Factbook [dados de todos os países do Mundo, atualização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anual pela CIA]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www.cia.gov/library/publications/the‑world‑factbook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240"/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</w:pPr>
            <w:r w:rsidRPr="00F37C71"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  <w:t>ARTE E CULTURA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Biblioteca Nacional de Portugal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www.bnportugal.pt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CCB – Centro Cultural de Belém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www.ccb.pt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ICOMOS International Council on Monuments and Sites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www.icomos.org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Fundação Calouste Gulbenkian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www.gulbenkian.pt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Infopédia – Enciclopédia e Dicionários da Porto Editora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www.infopedia.pt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Europeu dos Itinerários Culturais do Conselho da Europa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www.culture‑routes.lu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Colóquio Letras [sumários da publicação da Fundação Calouste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Gulbenkian, desde 1971]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www.coloquio.gulbenkian.pt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Saudi Aramco World [sobre cultura, Geografia e História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do mundo árabe e muçulmano e as suas ligações com o ocidente]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www.saudiaramcoworld.com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Museus sem Fronteiras [Aliança das Civilizações]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www.museumwnf.org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240"/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</w:pPr>
            <w:r w:rsidRPr="00F37C71"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  <w:t>AMBIENTE E PLANEAMENTO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Adiber – Associação Desenvolvimento Integrado da Beira Serra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www.adiber.pt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Atualidade ambiental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www.naturlink.pt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Agência Portuguesa do Ambiente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www.apambiente.pt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Água e ambiente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www.aguaonline.co.pt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Associação Campo Aberto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www.campoaberto.pt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Associação Portuguesa de Agricultura Biológica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www.agrobio.pt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APRH – Associação Portuguesa dos Recursos Hídricos</w:t>
            </w:r>
          </w:p>
          <w:p w:rsid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www.aprh.pt</w:t>
            </w:r>
          </w:p>
          <w:p w:rsidR="002405AD" w:rsidRDefault="002405AD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</w:p>
          <w:p w:rsidR="002405AD" w:rsidRPr="00F37C71" w:rsidRDefault="002405AD" w:rsidP="00F37C71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</w:p>
        </w:tc>
        <w:tc>
          <w:tcPr>
            <w:tcW w:w="4961" w:type="dxa"/>
            <w:tcBorders>
              <w:left w:val="dashSmallGap" w:sz="4" w:space="0" w:color="auto"/>
            </w:tcBorders>
          </w:tcPr>
          <w:p w:rsid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Centro Para o Direito Ambiental e Desenvolvimento Sustentável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www.euronatura.pt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Espaço do jornal Público para questões do ambiente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www.ecosfera.publico.pt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IVDP – Instituto dos Vinhos do Douro e do Porto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www.ivdp.pt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INTBAU – International Network for Traditional Building, Architecture and Urbanism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www.intbau.org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Legislação, jurisprudência e doutrinas ambientais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www.diramb.gov.pt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PRODER – Programa de Desenvolvimento Rural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www.proder.pt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Questões do Ambiente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www.ambiforum.pt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Observatório para o Ambiente, Sociedade e Opinião pública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do ISCTE – Instituto Superior das Ciências do Trabalho e da Empresa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e ICS – Instituto de Ciências Sociais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37C71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www.observa.iscte.pt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WWF – Fundo para a Vida Selvagem</w:t>
            </w:r>
          </w:p>
          <w:p w:rsidR="00F37C71" w:rsidRPr="002405AD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2405AD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www.panda.org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Painel Intergovernamental sobre Mudanças Climáticas</w:t>
            </w:r>
          </w:p>
          <w:p w:rsidR="00F37C71" w:rsidRPr="002405AD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2405AD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www.ipcc.ch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Porto Vivo – Sociedade de Reabilitação Urbana</w:t>
            </w:r>
          </w:p>
          <w:p w:rsidR="00F37C71" w:rsidRPr="002405AD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2405AD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www.portovivosru.pt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Programa Local de Habitação de Lisboa – Câmara Municipal de Lisboa</w:t>
            </w:r>
          </w:p>
          <w:p w:rsidR="00F37C71" w:rsidRPr="002405AD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2405AD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http://habitacao.cm‑lisboa.pt/index.htm?no=3510001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Associação Sierra Club</w:t>
            </w:r>
          </w:p>
          <w:p w:rsidR="00F37C71" w:rsidRPr="001E24C9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www.sierraclub.org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Greenpeace</w:t>
            </w:r>
          </w:p>
          <w:p w:rsidR="00F37C71" w:rsidRPr="002405AD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2405AD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www.greenpeace.org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Defenders of Wildlife</w:t>
            </w:r>
          </w:p>
          <w:p w:rsidR="00F37C71" w:rsidRPr="002405AD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2405AD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www.defenders.org</w:t>
            </w:r>
          </w:p>
          <w:p w:rsidR="00F37C71" w:rsidRPr="001E24C9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The Nature Conservancy</w:t>
            </w:r>
          </w:p>
          <w:p w:rsidR="00F37C71" w:rsidRPr="001E24C9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www.nature.org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Aspa – Associação para a Defesa, Estudo e Divulgação do Património</w:t>
            </w:r>
            <w:r w:rsidR="002405AD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Cultural e Natural</w:t>
            </w:r>
          </w:p>
          <w:p w:rsidR="00F37C71" w:rsidRPr="001E24C9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www.aspa.pt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GEOTA – Grupo de Estudos do Ordenamento do Território e Ambiente</w:t>
            </w:r>
          </w:p>
          <w:p w:rsidR="00F37C71" w:rsidRPr="001E24C9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www.geota.pt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LPN – Liga para a Proteção da Natureza</w:t>
            </w:r>
          </w:p>
          <w:p w:rsidR="00F37C71" w:rsidRPr="001E24C9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www.lpn.pt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Quercus – Associação Nacional de Conservação da Natureza</w:t>
            </w:r>
          </w:p>
          <w:p w:rsidR="00F37C71" w:rsidRPr="001E24C9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www.quercus.pt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FAPAS – Fundo para a Proteção de Animais Selvagens</w:t>
            </w:r>
          </w:p>
          <w:p w:rsidR="00F37C71" w:rsidRPr="001E24C9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www.fapas.pt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Sociedade Ponto Verde</w:t>
            </w:r>
          </w:p>
          <w:p w:rsidR="00F37C71" w:rsidRPr="001E24C9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www.pontoverde.pt</w:t>
            </w:r>
          </w:p>
          <w:p w:rsidR="00F37C71" w:rsidRPr="00F37C71" w:rsidRDefault="00F37C71" w:rsidP="00F37C71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F37C71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Sociedade Portuguesa de Energia Solar</w:t>
            </w:r>
          </w:p>
          <w:p w:rsidR="00F37C71" w:rsidRPr="00F37C71" w:rsidRDefault="00F37C71" w:rsidP="002405AD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2405AD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http://spes.pt</w:t>
            </w:r>
          </w:p>
        </w:tc>
      </w:tr>
    </w:tbl>
    <w:p w:rsidR="008C647F" w:rsidRDefault="008C647F">
      <w:pPr>
        <w:rPr>
          <w:szCs w:val="18"/>
        </w:rPr>
      </w:pPr>
    </w:p>
    <w:p w:rsidR="008C647F" w:rsidRDefault="008C647F">
      <w:pPr>
        <w:rPr>
          <w:szCs w:val="18"/>
        </w:rPr>
      </w:pPr>
      <w:r>
        <w:rPr>
          <w:szCs w:val="18"/>
        </w:rPr>
        <w:br w:type="page"/>
      </w:r>
    </w:p>
    <w:p w:rsidR="008C647F" w:rsidRPr="00BA351B" w:rsidRDefault="008C647F" w:rsidP="008C647F">
      <w:pPr>
        <w:spacing w:after="0" w:line="240" w:lineRule="auto"/>
        <w:ind w:left="-567"/>
        <w:rPr>
          <w:rFonts w:ascii="Freestyle Script" w:hAnsi="Freestyle Script"/>
          <w:b/>
          <w:sz w:val="72"/>
          <w:szCs w:val="72"/>
        </w:rPr>
      </w:pPr>
      <w:r>
        <w:rPr>
          <w:rFonts w:ascii="Freestyle Script" w:hAnsi="Freestyle Script"/>
          <w:b/>
          <w:sz w:val="72"/>
          <w:szCs w:val="72"/>
        </w:rPr>
        <w:lastRenderedPageBreak/>
        <w:t>CONTACTOS</w:t>
      </w:r>
    </w:p>
    <w:tbl>
      <w:tblPr>
        <w:tblStyle w:val="Tabelacomgrade"/>
        <w:tblW w:w="10915" w:type="dxa"/>
        <w:tblInd w:w="-459" w:type="dxa"/>
        <w:tblLayout w:type="fixed"/>
        <w:tblLook w:val="04A0"/>
      </w:tblPr>
      <w:tblGrid>
        <w:gridCol w:w="236"/>
        <w:gridCol w:w="5009"/>
        <w:gridCol w:w="5670"/>
      </w:tblGrid>
      <w:tr w:rsidR="008C647F" w:rsidRPr="008C647F" w:rsidTr="008C647F">
        <w:tc>
          <w:tcPr>
            <w:tcW w:w="236" w:type="dxa"/>
            <w:tcBorders>
              <w:right w:val="dashSmallGap" w:sz="4" w:space="0" w:color="auto"/>
            </w:tcBorders>
          </w:tcPr>
          <w:p w:rsidR="008C647F" w:rsidRPr="008C647F" w:rsidRDefault="008C647F" w:rsidP="001E24C9">
            <w:pPr>
              <w:rPr>
                <w:rFonts w:ascii="Arial Narrow" w:hAnsi="Arial Narrow"/>
                <w:szCs w:val="18"/>
              </w:rPr>
            </w:pPr>
          </w:p>
        </w:tc>
        <w:tc>
          <w:tcPr>
            <w:tcW w:w="50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615418" w:rsidRDefault="00615418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Território Portugal – Portal do Ordenamento do Território e do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Urbanismo [agrega a DGOTDU – Direcao‑Geral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do Ordenamento do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Território e Desenvolvimento Urbano e SNIT – Sistema Nacional de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Informação Territorial]</w:t>
            </w:r>
          </w:p>
          <w:p w:rsidR="008C647F" w:rsidRPr="001E24C9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www.dgotdu.pt</w:t>
            </w:r>
          </w:p>
          <w:p w:rsidR="008C647F" w:rsidRPr="001E24C9" w:rsidRDefault="008C647F" w:rsidP="008C647F">
            <w:pPr>
              <w:autoSpaceDE w:val="0"/>
              <w:autoSpaceDN w:val="0"/>
              <w:adjustRightInd w:val="0"/>
              <w:spacing w:before="24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  <w:lang w:val="en-US"/>
              </w:rPr>
              <w:t>CIÊNCIA</w:t>
            </w:r>
          </w:p>
          <w:p w:rsidR="008C647F" w:rsidRPr="001E24C9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AAAS – American Association for the Advancement of Science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www.aaas.org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INTELI – Inteligência em inovação [centro de inovação]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www.inteli.pt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NASA – Agência Aeroespacial dos EUA</w:t>
            </w:r>
          </w:p>
          <w:p w:rsidR="008C647F" w:rsidRPr="001E24C9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www.nasa.gov</w:t>
            </w:r>
          </w:p>
          <w:p w:rsidR="008C647F" w:rsidRPr="001E24C9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Revista National Geographic Portugal</w:t>
            </w:r>
          </w:p>
          <w:p w:rsidR="008C647F" w:rsidRPr="001E24C9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www.nationalgeographic.pt</w:t>
            </w:r>
          </w:p>
          <w:p w:rsidR="008C647F" w:rsidRPr="001E24C9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SemiboldCond"/>
                <w:color w:val="000000"/>
                <w:sz w:val="17"/>
                <w:szCs w:val="17"/>
                <w:lang w:val="en-US"/>
              </w:rPr>
              <w:t>National Geographic Society (EUA)</w:t>
            </w:r>
          </w:p>
          <w:p w:rsidR="008C647F" w:rsidRPr="001E24C9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</w:pPr>
            <w:r w:rsidRPr="001E24C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  <w:lang w:val="en-US"/>
              </w:rPr>
              <w:t>www.nationalgeographic.com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Pordata – Base de Dados de Portugal Contemporâneo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www.pordata.pt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Science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www.sciencemag.org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Revista Scientific American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www.scientificamerican.com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Scielo Portugal – Biblioteca científica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www.scielo.oces.mctes.pt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240"/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</w:pPr>
            <w:r w:rsidRPr="008C647F"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  <w:t>ENTIDADES REGIONAIS E LOCAIS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AMP – Área Metropolitana do Porto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www.amp.pt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AML – Área Metropolitana de Lisboa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www.aml.pt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ANMP – Associação Nacional de Municípios Portugueses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www.anmp.pt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ANAFRE – Associação Nacional de Freguesias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www.anafre.pt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CCRC – Comissão de Coordenação da Região Centro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www.ccr</w:t>
            </w:r>
            <w:r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c.pt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CCRLVT – Comissão de Coordenação da Região de Lisboa e Vale do Tejo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www.ccr</w:t>
            </w:r>
            <w:r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lvt.pt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CCRALT – Comissão de Coordenação da Região do Alentejo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www.ccr-alt.pt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CCR Algarve – Comissão de Coordenação da Região do Algarve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www.ccr-alg.pt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CCRN – Comissão de Coordenação da Região Norte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www.ccr-n.pt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Direção Regional de Estatística da Madeira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http://estatistica.gov-madeira.pt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DGDR – Direcao‑Geral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do Desenvolvimento Regional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www.qca.pt/dgdr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DRAP Alentejo – Direção Regional de Agricultura e Pescas do Alentejo</w:t>
            </w:r>
          </w:p>
          <w:p w:rsid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www.drapal.min-agricultura.pt</w:t>
            </w:r>
          </w:p>
          <w:p w:rsidR="00615418" w:rsidRDefault="00615418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</w:p>
          <w:p w:rsidR="00615418" w:rsidRPr="008C647F" w:rsidRDefault="00615418" w:rsidP="008C647F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</w:p>
        </w:tc>
        <w:tc>
          <w:tcPr>
            <w:tcW w:w="5670" w:type="dxa"/>
            <w:tcBorders>
              <w:left w:val="dashSmallGap" w:sz="4" w:space="0" w:color="auto"/>
            </w:tcBorders>
          </w:tcPr>
          <w:p w:rsidR="00615418" w:rsidRDefault="00615418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DRAP Algarve – Direção Regional de Agricultura e Pescas do Algarve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www.drapalg.min</w:t>
            </w:r>
            <w:r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DRAP Centro – Direção Regional de Agricultura e Pescas do Centro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www.drapc.min‑agricultura.pt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DRAP LVT – Direção Regional de Agricultura e Pescas de Lisboa e Vale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do Tejo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www.draplvt.min‑agricultura.pt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DRAP Norte – Direção Regional de Agricultura e Pescas do Norte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www.drapn.min</w:t>
            </w:r>
            <w:r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Região Autónoma dos Açores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www.azores.gov.pt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Região Autónoma da Madeira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www.gov</w:t>
            </w:r>
            <w:r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madeira.pt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Secretaria Regional da Agricultura e Florestas (Açores)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http://www.azores.gov.pt/Portal/pt/entidades/sraf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Secretaria Regional dos Ambiente e Recursos Naturais (Madeira)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http://www.sra.pt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Segurança Social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www.seg</w:t>
            </w:r>
            <w:r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social.pt</w:t>
            </w:r>
          </w:p>
          <w:p w:rsidR="008C647F" w:rsidRPr="008C647F" w:rsidRDefault="008C647F" w:rsidP="00615418">
            <w:pPr>
              <w:autoSpaceDE w:val="0"/>
              <w:autoSpaceDN w:val="0"/>
              <w:adjustRightInd w:val="0"/>
              <w:spacing w:before="120"/>
              <w:ind w:right="175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Senha 001 para serviços públicos [AMA – Agência para a Modernização</w:t>
            </w:r>
            <w:r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Administrativa]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8C647F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www.senha001.gov.pt/servicos.php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Serviço Regional de Estatística dos Açores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http://estatistica.azores.gov.pt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240"/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</w:pPr>
            <w:r w:rsidRPr="008C647F"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  <w:t>ENTIDADES REGULADORAS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Autoridade da Concorrência – AC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www.concorrencia.pt/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Anacom – Autoridade Nacional de Telecomunicações – Anacom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www.anacom.pt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Autoridade Nacional do Medicamento e Produtos de Saúde (INFARMED)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www.infarmed.pt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Autoridade de Segurança Alimentar e Económica – ASAE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www.asae.pt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Banco de Portugal – BP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www.bportugal.pt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Comissão do Mercado de Valores Mobiliários – CMVM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www.cmvm.pt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Comissão Nacional de Proteção de Dados – CNPD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www.cnpd.pt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Entidade Reguladora da Comunicação – ERC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www.erc.pt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Entidade Reguladora da Saúde – ERS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www.ers.pt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Entidade Reguladora dos Serviços Energéticos – ERSE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www.erse.pt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da Construção Civil e do Imobiliário – INCI</w:t>
            </w:r>
          </w:p>
          <w:p w:rsidR="008C647F" w:rsidRPr="00615418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www.inci.pt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da Mobilidade e dos Transportes Terrestres – IMTT</w:t>
            </w:r>
          </w:p>
          <w:p w:rsidR="008C647F" w:rsidRPr="008C647F" w:rsidRDefault="008C647F" w:rsidP="00615418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615418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www.imtt.pt</w:t>
            </w:r>
          </w:p>
        </w:tc>
      </w:tr>
    </w:tbl>
    <w:p w:rsidR="008C647F" w:rsidRDefault="008C647F" w:rsidP="008C647F">
      <w:pPr>
        <w:rPr>
          <w:szCs w:val="18"/>
        </w:rPr>
      </w:pPr>
    </w:p>
    <w:p w:rsidR="008C647F" w:rsidRDefault="008C647F" w:rsidP="008C647F">
      <w:pPr>
        <w:rPr>
          <w:szCs w:val="18"/>
        </w:rPr>
      </w:pPr>
    </w:p>
    <w:tbl>
      <w:tblPr>
        <w:tblStyle w:val="Tabelacomgrade"/>
        <w:tblW w:w="10773" w:type="dxa"/>
        <w:tblInd w:w="-1593" w:type="dxa"/>
        <w:tblLayout w:type="fixed"/>
        <w:tblLook w:val="04A0"/>
      </w:tblPr>
      <w:tblGrid>
        <w:gridCol w:w="850"/>
        <w:gridCol w:w="4962"/>
        <w:gridCol w:w="4961"/>
      </w:tblGrid>
      <w:tr w:rsidR="008C647F" w:rsidRPr="008C647F" w:rsidTr="008C647F"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8C647F" w:rsidRPr="008C647F" w:rsidRDefault="008C647F" w:rsidP="001E24C9">
            <w:pPr>
              <w:rPr>
                <w:rFonts w:ascii="Arial Narrow" w:hAnsi="Arial Narrow"/>
                <w:sz w:val="17"/>
                <w:szCs w:val="17"/>
              </w:rPr>
            </w:pPr>
            <w:r w:rsidRPr="008C647F">
              <w:rPr>
                <w:rFonts w:ascii="Arial Narrow" w:hAnsi="Arial Narrow"/>
                <w:sz w:val="17"/>
                <w:szCs w:val="17"/>
              </w:rPr>
              <w:br w:type="page"/>
            </w:r>
          </w:p>
        </w:tc>
        <w:tc>
          <w:tcPr>
            <w:tcW w:w="496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Nacional de Aviação Civil – INAC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www.inac.pt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Regulador das Águas e Resíduos – IRAR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www.irar.pt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de Seguros de Portugal – ISP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www.isp.pt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Turismo de Portugal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www.turismodeportugal.pt</w:t>
            </w:r>
          </w:p>
          <w:p w:rsidR="008C647F" w:rsidRPr="00D9761A" w:rsidRDefault="00D9761A" w:rsidP="00D9761A">
            <w:pPr>
              <w:autoSpaceDE w:val="0"/>
              <w:autoSpaceDN w:val="0"/>
              <w:adjustRightInd w:val="0"/>
              <w:spacing w:before="240"/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</w:pPr>
            <w:r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  <w:t>GOVERNAÇÃO E INSTITUTOS PÚ</w:t>
            </w:r>
            <w:r w:rsidR="008C647F" w:rsidRPr="00D9761A">
              <w:rPr>
                <w:rFonts w:ascii="Arial Narrow" w:hAnsi="Arial Narrow" w:cs="MyriadPro-Bold"/>
                <w:b/>
                <w:bCs/>
                <w:color w:val="7F7F7F" w:themeColor="text1" w:themeTint="80"/>
                <w:szCs w:val="20"/>
              </w:rPr>
              <w:t>BLICOS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Agência Portuguesa do Ambiente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www.apambiente.pt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AICEP – Portugal Global (Agência para o Investimento e Comércio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Externo de Portugal)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www.portugalglobal.pt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ANPC – Autoridade Nacional de Proteção Civil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www.prociv.pt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ANSR – Autoridade Nacional de Segurança Rodoviária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www.ansr.pt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AFN – Autoridade Florestal Nacional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www.afn.min‑agricultura.pt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Alto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Comissariado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para a Imigração e Diálogo Intercultural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www.acidi.gov.pt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DGAE – Direcao‑Geral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das Atividades Económicas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www.dgae.min‑economia.pt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DGE – Direcao‑Geral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de Energia e Geologia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www.dgge.pt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GERT – Direcao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Geral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do Emprego e das Relações de Trabalho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www.dgert.mtss.gov.pt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Direcao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Geral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das Pescas e Aquicultura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www.dg</w:t>
            </w:r>
            <w:r w:rsidR="00D9761A"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pescas.pt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DGV – Direcao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-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Geral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de Veterinária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www.dgv.min‑agricultura.pt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Governo da República Portuguesa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www.portugal.gov.pt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GPP – Gabinete de Planeamento e Políticas [Agrícolas]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www.gppaa.min‑agricultura.pt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da Água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www.inag.pt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IAPMEI – Instituto de Apoio às Pequenas e Médias Empresas e ao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Investimento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www.iapmei.pt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IEP – Instituto de Estradas de Portugal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www.iestradas.pt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Camões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www.instituto‑camoes.pt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ICNB – Instituto da Conservação da Natureza e da Biodiversidade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http://portal.icnb.pt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IFAP – Instituto de Financiamento da Agricultura e Pescas</w:t>
            </w:r>
          </w:p>
          <w:p w:rsidR="008C647F" w:rsidRPr="008C647F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www.ifap.min</w:t>
            </w:r>
            <w:r w:rsidRPr="00D9761A">
              <w:rPr>
                <w:rFonts w:ascii="MS Gothic" w:eastAsia="MS Gothic" w:hAnsi="MS Gothic" w:cs="MS Gothic" w:hint="eastAsia"/>
                <w:color w:val="7F7F7F" w:themeColor="text1" w:themeTint="80"/>
                <w:sz w:val="17"/>
                <w:szCs w:val="17"/>
              </w:rPr>
              <w:t>‑</w:t>
            </w: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agricultura.pt</w:t>
            </w:r>
          </w:p>
        </w:tc>
        <w:tc>
          <w:tcPr>
            <w:tcW w:w="4961" w:type="dxa"/>
            <w:tcBorders>
              <w:left w:val="dashSmallGap" w:sz="4" w:space="0" w:color="auto"/>
              <w:right w:val="dashSmallGap" w:sz="4" w:space="0" w:color="auto"/>
            </w:tcBorders>
          </w:tcPr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IGESPAR, IP – Instituto de Gestão do Património Arquitetónico e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Arqueológico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www.igespar.pt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Hidrográfico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www.hidrografico.pt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do Mar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www.imar.pt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de Meteorologia do Reino Unido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www.metoffice.gov.uk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INE – Instituto Nacional de Estatística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www.ine.pt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INIAP – Instituto Nacional de Investigação Agrária e das Pescas</w:t>
            </w:r>
          </w:p>
          <w:p w:rsidR="008C647F" w:rsidRPr="00D9761A" w:rsidRDefault="008C647F" w:rsidP="00D9761A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www.iniap.min</w:t>
            </w:r>
            <w:r w:rsid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D9761A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dos Museus e da Conservação, IP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www.imc</w:t>
            </w:r>
            <w:r w:rsidR="00FF74A9"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ip.pt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INRB – Instituto Nacional de Recursos Biológicos [agrega o INIA –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Instituto Nacional de Investigação Agrária, o Ipimar – Instituto de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Investigação das Pescas e do Mar e o LNIV – Laboratório Nacional de</w:t>
            </w:r>
            <w:r w:rsidR="00D9761A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 xml:space="preserve"> </w:t>
            </w: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Investigação Veterinária]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www.inrb.pt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IPAD – Instituto Português de Apoio ao Desenvolvimento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www.ipad.mne.gov.pt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IVDP – Instituto dos Vinhos do Douro e do Porto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www.ivdp.pt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IVV – Instituto da Vinha e do Vinho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www.ivv.min</w:t>
            </w:r>
            <w:r w:rsid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LNEG – Laboratório Nacional de Energia e Geologia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www.lneg.pt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LNEC – Laboratório Nacional de Engenharia Civil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www.lnec.pt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MAI – Ministério da Administração Interna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www.mai.gov.pt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Ministério da Agricultura, Mar, Ambiente e Ordenamento do Território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www.min</w:t>
            </w:r>
            <w:r w:rsid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agricultura.pt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Ministério da Defesa Nacional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www.mdn.gov.pt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Ministério da Economia e do Emprego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www.min</w:t>
            </w:r>
            <w:r w:rsid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economia.pt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Ministério da Educação e Ciência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www.min</w:t>
            </w:r>
            <w:r w:rsid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edu.pt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Ministério das Finanças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www.min</w:t>
            </w:r>
            <w:r w:rsid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-</w:t>
            </w: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financas.pt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Ministério da Justiça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www.mj.gov.pt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Ministério dos Negócios Estrangeiros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www.mne.gov.pt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Ministério da Solidariedade e da Segurança Social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www.mtss.gov.pt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SNAA – Serviço Nacional de Avisos Agrícolas</w:t>
            </w:r>
          </w:p>
          <w:p w:rsidR="008C647F" w:rsidRPr="00FF74A9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http://snaa.dgadr.pt</w:t>
            </w:r>
          </w:p>
          <w:p w:rsidR="008C647F" w:rsidRPr="008C647F" w:rsidRDefault="008C647F" w:rsidP="008C647F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  <w:r w:rsidRPr="008C647F">
              <w:rPr>
                <w:rFonts w:ascii="Arial Narrow" w:hAnsi="Arial Narrow" w:cs="MyriadPro-SemiboldCond"/>
                <w:color w:val="000000"/>
                <w:sz w:val="17"/>
                <w:szCs w:val="17"/>
              </w:rPr>
              <w:t>Sistema Nacional de Informação de Recursos Hídricos – SNIRH</w:t>
            </w:r>
          </w:p>
          <w:p w:rsidR="008C647F" w:rsidRDefault="008C647F" w:rsidP="00FF74A9">
            <w:pPr>
              <w:autoSpaceDE w:val="0"/>
              <w:autoSpaceDN w:val="0"/>
              <w:adjustRightInd w:val="0"/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</w:pPr>
            <w:r w:rsidRPr="00FF74A9">
              <w:rPr>
                <w:rFonts w:ascii="Arial Narrow" w:hAnsi="Arial Narrow" w:cs="MyriadPro-LightCond"/>
                <w:color w:val="7F7F7F" w:themeColor="text1" w:themeTint="80"/>
                <w:sz w:val="17"/>
                <w:szCs w:val="17"/>
              </w:rPr>
              <w:t>http://geo.snirh.pt/AtlasAgua/</w:t>
            </w:r>
          </w:p>
          <w:p w:rsidR="00712ACB" w:rsidRPr="008C647F" w:rsidRDefault="00712ACB" w:rsidP="00FF74A9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color w:val="000000"/>
                <w:sz w:val="17"/>
                <w:szCs w:val="17"/>
              </w:rPr>
            </w:pPr>
          </w:p>
        </w:tc>
      </w:tr>
    </w:tbl>
    <w:p w:rsidR="002A06F6" w:rsidRDefault="002A06F6">
      <w:pPr>
        <w:rPr>
          <w:szCs w:val="18"/>
        </w:rPr>
        <w:sectPr w:rsidR="002A06F6" w:rsidSect="00C82E2B">
          <w:pgSz w:w="11906" w:h="16838"/>
          <w:pgMar w:top="851" w:right="707" w:bottom="993" w:left="1701" w:header="708" w:footer="708" w:gutter="0"/>
          <w:pgNumType w:start="35"/>
          <w:cols w:space="708"/>
          <w:docGrid w:linePitch="360"/>
        </w:sectPr>
      </w:pPr>
    </w:p>
    <w:p w:rsidR="00F37C71" w:rsidRDefault="00F37C71">
      <w:pPr>
        <w:rPr>
          <w:szCs w:val="18"/>
        </w:rPr>
      </w:pPr>
    </w:p>
    <w:p w:rsidR="002A06F6" w:rsidRDefault="002A06F6" w:rsidP="002A06F6">
      <w:pPr>
        <w:spacing w:after="0" w:line="240" w:lineRule="auto"/>
        <w:ind w:left="-993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</w:p>
    <w:p w:rsidR="002A06F6" w:rsidRDefault="002A06F6" w:rsidP="002A06F6">
      <w:pPr>
        <w:spacing w:after="0" w:line="240" w:lineRule="auto"/>
        <w:ind w:left="-993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</w:p>
    <w:p w:rsidR="002A06F6" w:rsidRDefault="002A06F6" w:rsidP="002A06F6">
      <w:pPr>
        <w:spacing w:after="0" w:line="240" w:lineRule="auto"/>
        <w:ind w:left="-993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  <w:r>
        <w:rPr>
          <w:rFonts w:ascii="Freestyle Script" w:hAnsi="Freestyle Script"/>
          <w:b/>
          <w:color w:val="404040" w:themeColor="text1" w:themeTint="BF"/>
          <w:sz w:val="144"/>
          <w:szCs w:val="144"/>
        </w:rPr>
        <w:t>AS MINHAS</w:t>
      </w:r>
    </w:p>
    <w:p w:rsidR="002A06F6" w:rsidRDefault="002A06F6" w:rsidP="002A06F6">
      <w:pPr>
        <w:spacing w:after="0" w:line="240" w:lineRule="auto"/>
        <w:ind w:left="-993"/>
        <w:jc w:val="center"/>
        <w:rPr>
          <w:rFonts w:ascii="Freestyle Script" w:hAnsi="Freestyle Script"/>
          <w:b/>
          <w:color w:val="404040" w:themeColor="text1" w:themeTint="BF"/>
          <w:sz w:val="144"/>
          <w:szCs w:val="144"/>
        </w:rPr>
      </w:pPr>
      <w:r>
        <w:rPr>
          <w:rFonts w:ascii="Freestyle Script" w:hAnsi="Freestyle Script"/>
          <w:b/>
          <w:color w:val="404040" w:themeColor="text1" w:themeTint="BF"/>
          <w:sz w:val="144"/>
          <w:szCs w:val="144"/>
        </w:rPr>
        <w:t>TURMAS</w:t>
      </w:r>
    </w:p>
    <w:p w:rsidR="002A06F6" w:rsidRDefault="002A06F6">
      <w:pPr>
        <w:rPr>
          <w:szCs w:val="18"/>
        </w:rPr>
      </w:pPr>
      <w:r>
        <w:rPr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1E24C9" w:rsidRPr="001E24C9" w:rsidTr="001E24C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1E24C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1E24C9" w:rsidRPr="001E24C9" w:rsidRDefault="001E24C9" w:rsidP="001E24C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1E24C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1E24C9" w:rsidRPr="00D53E04" w:rsidRDefault="001E24C9" w:rsidP="001E24C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1E24C9" w:rsidRPr="001E24C9" w:rsidTr="001E24C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1E24C9" w:rsidRPr="00015B87" w:rsidRDefault="001E24C9" w:rsidP="003E0758">
            <w:pPr>
              <w:rPr>
                <w:rFonts w:ascii="Arial" w:hAnsi="Arial" w:cs="Arial"/>
                <w:sz w:val="32"/>
                <w:szCs w:val="32"/>
              </w:rPr>
            </w:pPr>
          </w:p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1E24C9" w:rsidRPr="001E24C9" w:rsidRDefault="001E24C9" w:rsidP="003E0758">
            <w:pPr>
              <w:rPr>
                <w:rFonts w:ascii="Arial" w:hAnsi="Arial" w:cs="Arial"/>
                <w:szCs w:val="18"/>
              </w:rPr>
            </w:pPr>
          </w:p>
        </w:tc>
      </w:tr>
    </w:tbl>
    <w:p w:rsidR="001E24C9" w:rsidRDefault="001E24C9" w:rsidP="003E0758">
      <w:pPr>
        <w:rPr>
          <w:szCs w:val="18"/>
        </w:rPr>
      </w:pPr>
    </w:p>
    <w:p w:rsidR="00D53E04" w:rsidRDefault="00D53E04" w:rsidP="003E0758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D53E04" w:rsidRPr="00D53E04" w:rsidTr="007F211D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D53E04" w:rsidRPr="00D53E04" w:rsidRDefault="00D53E04" w:rsidP="007F211D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 w:rsid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D53E04" w:rsidRPr="00D53E04" w:rsidRDefault="00D53E04" w:rsidP="007F211D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7F211D" w:rsidRPr="00D53E04" w:rsidTr="007F211D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7F211D" w:rsidRPr="00D53E04" w:rsidRDefault="007F211D" w:rsidP="00015B87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7F211D" w:rsidRPr="007F211D" w:rsidRDefault="007F211D" w:rsidP="00015B87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7F211D" w:rsidRPr="00D53E04" w:rsidRDefault="007F211D" w:rsidP="00015B87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7F211D" w:rsidRPr="00D53E04" w:rsidTr="00487D9C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7F211D" w:rsidRPr="00D53E04" w:rsidRDefault="007F211D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7F211D" w:rsidRPr="00D53E04" w:rsidRDefault="007F211D" w:rsidP="003E0758">
            <w:pPr>
              <w:rPr>
                <w:rFonts w:ascii="Arial" w:hAnsi="Arial" w:cs="Arial"/>
                <w:szCs w:val="18"/>
              </w:rPr>
            </w:pPr>
          </w:p>
        </w:tc>
      </w:tr>
      <w:tr w:rsidR="00D53E04" w:rsidRPr="00D53E04" w:rsidTr="007F211D">
        <w:tc>
          <w:tcPr>
            <w:tcW w:w="11307" w:type="dxa"/>
            <w:gridSpan w:val="14"/>
            <w:tcBorders>
              <w:top w:val="nil"/>
            </w:tcBorders>
          </w:tcPr>
          <w:p w:rsidR="00D53E04" w:rsidRPr="00015B87" w:rsidRDefault="00D53E04" w:rsidP="003E075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87D9C" w:rsidRDefault="00487D9C" w:rsidP="00487D9C">
      <w:pPr>
        <w:rPr>
          <w:rFonts w:ascii="Arial" w:hAnsi="Arial" w:cs="Arial"/>
          <w:szCs w:val="18"/>
        </w:rPr>
      </w:pPr>
    </w:p>
    <w:p w:rsidR="00487D9C" w:rsidRDefault="00487D9C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487D9C" w:rsidRPr="00D53E04" w:rsidTr="00487D9C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487D9C" w:rsidRPr="00D53E04" w:rsidRDefault="00487D9C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 w:rsid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487D9C" w:rsidRPr="00D53E04" w:rsidRDefault="00487D9C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487D9C" w:rsidRPr="00D53E04" w:rsidRDefault="00487D9C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487D9C" w:rsidRPr="007F211D" w:rsidRDefault="00487D9C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487D9C" w:rsidRPr="00D53E04" w:rsidRDefault="00487D9C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487D9C" w:rsidRPr="00D53E04" w:rsidRDefault="00487D9C" w:rsidP="00487D9C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487D9C" w:rsidRPr="00D53E04" w:rsidRDefault="00487D9C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487D9C" w:rsidRPr="00D53E04" w:rsidTr="00487D9C">
        <w:tc>
          <w:tcPr>
            <w:tcW w:w="11165" w:type="dxa"/>
            <w:gridSpan w:val="14"/>
            <w:tcBorders>
              <w:top w:val="nil"/>
            </w:tcBorders>
          </w:tcPr>
          <w:p w:rsidR="00487D9C" w:rsidRPr="00015B87" w:rsidRDefault="00487D9C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1704F" w:rsidRDefault="00C1704F" w:rsidP="00487D9C">
      <w:pPr>
        <w:rPr>
          <w:rFonts w:ascii="Arial" w:hAnsi="Arial" w:cs="Arial"/>
          <w:szCs w:val="18"/>
        </w:rPr>
      </w:pPr>
    </w:p>
    <w:p w:rsidR="00C1704F" w:rsidRDefault="00C1704F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1704F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1704F" w:rsidRPr="00D53E04" w:rsidRDefault="00C1704F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 w:rsid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1704F" w:rsidRPr="00D53E04" w:rsidRDefault="00C1704F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1704F" w:rsidRPr="00D53E04" w:rsidRDefault="00C1704F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1704F" w:rsidRPr="007F211D" w:rsidRDefault="00C1704F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1704F" w:rsidRPr="00D53E04" w:rsidRDefault="00C1704F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1704F" w:rsidRPr="00D53E04" w:rsidRDefault="00C1704F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1704F" w:rsidRPr="00D53E04" w:rsidRDefault="00C1704F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1704F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1704F" w:rsidRPr="00015B87" w:rsidRDefault="00C1704F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1704F" w:rsidRDefault="00C1704F" w:rsidP="00487D9C">
      <w:pPr>
        <w:rPr>
          <w:rFonts w:ascii="Arial" w:hAnsi="Arial" w:cs="Arial"/>
          <w:szCs w:val="18"/>
        </w:rPr>
      </w:pPr>
    </w:p>
    <w:p w:rsidR="00C1704F" w:rsidRDefault="00C1704F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7F75E9" w:rsidRPr="007F75E9" w:rsidTr="007F75E9">
        <w:tc>
          <w:tcPr>
            <w:tcW w:w="568" w:type="dxa"/>
            <w:vMerge w:val="restart"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7F75E9" w:rsidRPr="007F75E9" w:rsidRDefault="006335F8" w:rsidP="007F75E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="007F75E9"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  <w:tr w:rsidR="007F75E9" w:rsidRPr="007F75E9" w:rsidTr="007F75E9">
        <w:tc>
          <w:tcPr>
            <w:tcW w:w="568" w:type="dxa"/>
            <w:vMerge/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7F75E9" w:rsidRPr="007F75E9" w:rsidRDefault="007F75E9" w:rsidP="00487D9C">
            <w:pPr>
              <w:rPr>
                <w:rFonts w:ascii="Arial" w:hAnsi="Arial" w:cs="Arial"/>
                <w:szCs w:val="18"/>
              </w:rPr>
            </w:pPr>
          </w:p>
        </w:tc>
      </w:tr>
    </w:tbl>
    <w:p w:rsidR="006335F8" w:rsidRDefault="006335F8" w:rsidP="00487D9C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6335F8" w:rsidRPr="007F75E9" w:rsidTr="006335F8">
        <w:tc>
          <w:tcPr>
            <w:tcW w:w="568" w:type="dxa"/>
            <w:vMerge w:val="restart"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6335F8" w:rsidRPr="007F75E9" w:rsidTr="006335F8">
        <w:tc>
          <w:tcPr>
            <w:tcW w:w="568" w:type="dxa"/>
            <w:vMerge/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6335F8" w:rsidRPr="007F75E9" w:rsidRDefault="006335F8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6335F8" w:rsidRDefault="006335F8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487D9C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lastRenderedPageBreak/>
              <w:br w:type="page"/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lastRenderedPageBreak/>
              <w:br w:type="page"/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lastRenderedPageBreak/>
              <w:br w:type="page"/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lastRenderedPageBreak/>
              <w:br w:type="page"/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lastRenderedPageBreak/>
              <w:br w:type="page"/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76" w:type="dxa"/>
        <w:tblLook w:val="04A0"/>
      </w:tblPr>
      <w:tblGrid>
        <w:gridCol w:w="426"/>
        <w:gridCol w:w="439"/>
        <w:gridCol w:w="4466"/>
        <w:gridCol w:w="4463"/>
        <w:gridCol w:w="696"/>
      </w:tblGrid>
      <w:tr w:rsidR="00C64B52" w:rsidRPr="001E24C9" w:rsidTr="00B357D9"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</w:pP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TURMA </w:t>
            </w: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</w:p>
          <w:p w:rsidR="00C64B52" w:rsidRPr="001E24C9" w:rsidRDefault="00C64B52" w:rsidP="00B357D9">
            <w:pPr>
              <w:tabs>
                <w:tab w:val="left" w:pos="1386"/>
              </w:tabs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tabs>
                <w:tab w:val="left" w:pos="1386"/>
              </w:tabs>
              <w:spacing w:before="240" w:after="120"/>
              <w:jc w:val="right"/>
              <w:rPr>
                <w:rFonts w:ascii="Arial" w:hAnsi="Arial" w:cs="Arial"/>
                <w:szCs w:val="18"/>
              </w:rPr>
            </w:pPr>
            <w:r w:rsidRPr="001E24C9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1E24C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C64B52" w:rsidRPr="00D53E04" w:rsidRDefault="00C64B52" w:rsidP="00B357D9">
            <w:pPr>
              <w:spacing w:before="80" w:after="80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1E24C9" w:rsidTr="00B357D9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8929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</w:tcBorders>
          </w:tcPr>
          <w:p w:rsidR="00C64B52" w:rsidRPr="001E24C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szCs w:val="18"/>
        </w:rPr>
      </w:pPr>
    </w:p>
    <w:p w:rsidR="00C64B52" w:rsidRDefault="00C64B52" w:rsidP="00C64B52">
      <w:pPr>
        <w:rPr>
          <w:szCs w:val="18"/>
        </w:rPr>
      </w:pP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1.˚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1165" w:type="dxa"/>
        <w:tblInd w:w="-459" w:type="dxa"/>
        <w:tblLook w:val="04A0"/>
      </w:tblPr>
      <w:tblGrid>
        <w:gridCol w:w="508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529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2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508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11165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0" w:type="auto"/>
        <w:tblInd w:w="-1593" w:type="dxa"/>
        <w:tblLook w:val="04A0"/>
      </w:tblPr>
      <w:tblGrid>
        <w:gridCol w:w="650"/>
        <w:gridCol w:w="1133"/>
        <w:gridCol w:w="540"/>
        <w:gridCol w:w="1008"/>
        <w:gridCol w:w="665"/>
        <w:gridCol w:w="1008"/>
        <w:gridCol w:w="667"/>
        <w:gridCol w:w="1008"/>
        <w:gridCol w:w="665"/>
        <w:gridCol w:w="1008"/>
        <w:gridCol w:w="665"/>
        <w:gridCol w:w="1008"/>
        <w:gridCol w:w="665"/>
        <w:gridCol w:w="617"/>
      </w:tblGrid>
      <w:tr w:rsidR="00C64B52" w:rsidRPr="00D53E04" w:rsidTr="00B357D9">
        <w:tc>
          <w:tcPr>
            <w:tcW w:w="5671" w:type="dxa"/>
            <w:gridSpan w:val="7"/>
            <w:tcBorders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240" w:after="120"/>
              <w:ind w:left="45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lastRenderedPageBreak/>
              <w:t>3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.˚</w:t>
            </w: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Perí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odo</w:t>
            </w:r>
          </w:p>
        </w:tc>
        <w:tc>
          <w:tcPr>
            <w:tcW w:w="5636" w:type="dxa"/>
            <w:gridSpan w:val="7"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spacing w:before="240" w:after="120"/>
              <w:ind w:left="459" w:right="639"/>
              <w:jc w:val="right"/>
              <w:rPr>
                <w:rFonts w:ascii="Arial" w:hAnsi="Arial" w:cs="Arial"/>
                <w:szCs w:val="18"/>
              </w:rPr>
            </w:pPr>
            <w:r w:rsidRPr="00D53E04">
              <w:rPr>
                <w:rFonts w:ascii="Arial" w:hAnsi="Arial" w:cs="Arial"/>
                <w:bCs/>
                <w:color w:val="808080"/>
                <w:sz w:val="40"/>
                <w:szCs w:val="40"/>
              </w:rPr>
              <w:t>______</w:t>
            </w:r>
            <w:r w:rsidRPr="00D53E04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 xml:space="preserve"> Ano</w:t>
            </w: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</w:tcPr>
          <w:p w:rsidR="00C64B52" w:rsidRPr="00D53E04" w:rsidRDefault="00C64B52" w:rsidP="00B357D9">
            <w:pPr>
              <w:spacing w:before="60" w:after="60"/>
              <w:jc w:val="righ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szCs w:val="18"/>
              </w:rPr>
            </w:pPr>
            <w:r w:rsidRPr="007F211D">
              <w:rPr>
                <w:rFonts w:ascii="Arial" w:hAnsi="Arial" w:cs="Arial"/>
                <w:b/>
                <w:bCs/>
                <w:sz w:val="16"/>
                <w:szCs w:val="16"/>
              </w:rPr>
              <w:t>Avaliação/ Data</w:t>
            </w: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C64B52" w:rsidRPr="007F211D" w:rsidRDefault="00C64B52" w:rsidP="00B357D9">
            <w:pPr>
              <w:spacing w:before="60" w:after="60"/>
              <w:jc w:val="center"/>
              <w:rPr>
                <w:rFonts w:ascii="Arial" w:hAnsi="Arial" w:cs="Arial"/>
                <w:b/>
                <w:color w:val="595959" w:themeColor="text1" w:themeTint="A6"/>
                <w:szCs w:val="18"/>
              </w:rPr>
            </w:pPr>
            <w:r w:rsidRPr="007F211D">
              <w:rPr>
                <w:rFonts w:ascii="Arial" w:hAnsi="Arial" w:cs="Arial"/>
                <w:b/>
                <w:color w:val="595959" w:themeColor="text1" w:themeTint="A6"/>
                <w:sz w:val="12"/>
                <w:szCs w:val="12"/>
              </w:rPr>
              <w:t>Class</w:t>
            </w:r>
          </w:p>
        </w:tc>
        <w:tc>
          <w:tcPr>
            <w:tcW w:w="617" w:type="dxa"/>
            <w:vMerge w:val="restart"/>
            <w:tcBorders>
              <w:top w:val="nil"/>
              <w:left w:val="dashSmallGap" w:sz="4" w:space="0" w:color="auto"/>
            </w:tcBorders>
            <w:shd w:val="clear" w:color="auto" w:fill="auto"/>
          </w:tcPr>
          <w:p w:rsidR="00C64B52" w:rsidRPr="00D53E04" w:rsidRDefault="00C64B52" w:rsidP="00B357D9">
            <w:pPr>
              <w:spacing w:before="60" w:after="60"/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19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21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22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23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24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25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26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27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28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29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D53E04" w:rsidTr="00B357D9">
        <w:tc>
          <w:tcPr>
            <w:tcW w:w="650" w:type="dxa"/>
            <w:tcBorders>
              <w:top w:val="nil"/>
              <w:bottom w:val="nil"/>
              <w:right w:val="dashSmallGap" w:sz="4" w:space="0" w:color="auto"/>
            </w:tcBorders>
            <w:vAlign w:val="center"/>
          </w:tcPr>
          <w:p w:rsidR="00C64B52" w:rsidRPr="00D53E04" w:rsidRDefault="00C64B52" w:rsidP="00B357D9">
            <w:pPr>
              <w:spacing w:before="8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D53E04">
              <w:rPr>
                <w:rFonts w:ascii="Arial" w:hAnsi="Arial" w:cs="Arial"/>
                <w:b/>
                <w:szCs w:val="18"/>
              </w:rPr>
              <w:t>30</w:t>
            </w:r>
          </w:p>
        </w:tc>
        <w:tc>
          <w:tcPr>
            <w:tcW w:w="11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617" w:type="dxa"/>
            <w:vMerge/>
            <w:tcBorders>
              <w:left w:val="dashSmallGap" w:sz="4" w:space="0" w:color="auto"/>
              <w:bottom w:val="nil"/>
            </w:tcBorders>
          </w:tcPr>
          <w:p w:rsidR="00C64B52" w:rsidRPr="00D53E04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015B87" w:rsidTr="00B357D9">
        <w:tc>
          <w:tcPr>
            <w:tcW w:w="11307" w:type="dxa"/>
            <w:gridSpan w:val="14"/>
            <w:tcBorders>
              <w:top w:val="nil"/>
            </w:tcBorders>
          </w:tcPr>
          <w:p w:rsidR="00C64B52" w:rsidRPr="00015B87" w:rsidRDefault="00C64B52" w:rsidP="00B357D9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p w:rsidR="00C64B52" w:rsidRDefault="00C64B52" w:rsidP="00C64B52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tbl>
      <w:tblPr>
        <w:tblStyle w:val="Tabelacomgrade"/>
        <w:tblW w:w="10490" w:type="dxa"/>
        <w:tblInd w:w="-176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Reuniõ</w:t>
            </w:r>
            <w:r w:rsidRPr="007F75E9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 de Conselho de Turma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 w:rsidP="00C64B52">
      <w:pPr>
        <w:rPr>
          <w:rFonts w:ascii="Arial" w:hAnsi="Arial" w:cs="Arial"/>
          <w:szCs w:val="18"/>
        </w:rPr>
      </w:pPr>
    </w:p>
    <w:tbl>
      <w:tblPr>
        <w:tblStyle w:val="Tabelacomgrade"/>
        <w:tblW w:w="10490" w:type="dxa"/>
        <w:tblInd w:w="-1593" w:type="dxa"/>
        <w:tblLook w:val="04A0"/>
      </w:tblPr>
      <w:tblGrid>
        <w:gridCol w:w="568"/>
        <w:gridCol w:w="9355"/>
        <w:gridCol w:w="567"/>
      </w:tblGrid>
      <w:tr w:rsidR="00C64B52" w:rsidRPr="007F75E9" w:rsidTr="00B357D9">
        <w:tc>
          <w:tcPr>
            <w:tcW w:w="568" w:type="dxa"/>
            <w:vMerge w:val="restart"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spacing w:before="360" w:after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Outras reuniõ</w:t>
            </w:r>
            <w:r w:rsidRPr="006335F8">
              <w:rPr>
                <w:rFonts w:ascii="Arial" w:hAnsi="Arial" w:cs="Arial"/>
                <w:b/>
                <w:bCs/>
                <w:color w:val="808080"/>
                <w:sz w:val="40"/>
                <w:szCs w:val="40"/>
              </w:rPr>
              <w:t>es</w:t>
            </w: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  <w:tr w:rsidR="00C64B52" w:rsidRPr="007F75E9" w:rsidTr="00B357D9">
        <w:tc>
          <w:tcPr>
            <w:tcW w:w="568" w:type="dxa"/>
            <w:vMerge/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9355" w:type="dxa"/>
            <w:tcBorders>
              <w:top w:val="dashSmallGap" w:sz="4" w:space="0" w:color="auto"/>
              <w:righ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C64B52" w:rsidRPr="007F75E9" w:rsidRDefault="00C64B52" w:rsidP="00B357D9">
            <w:pPr>
              <w:rPr>
                <w:rFonts w:ascii="Arial" w:hAnsi="Arial" w:cs="Arial"/>
                <w:szCs w:val="18"/>
              </w:rPr>
            </w:pPr>
          </w:p>
        </w:tc>
      </w:tr>
    </w:tbl>
    <w:p w:rsidR="00C64B52" w:rsidRDefault="00C64B52">
      <w:pPr>
        <w:rPr>
          <w:rFonts w:ascii="Arial" w:hAnsi="Arial" w:cs="Arial"/>
          <w:szCs w:val="18"/>
        </w:rPr>
      </w:pPr>
    </w:p>
    <w:sectPr w:rsidR="00C64B52" w:rsidSect="002A06F6">
      <w:pgSz w:w="11906" w:h="16838"/>
      <w:pgMar w:top="851" w:right="707" w:bottom="993" w:left="1701" w:header="708" w:footer="708" w:gutter="0"/>
      <w:pgNumType w:start="4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694" w:rsidRDefault="00507694" w:rsidP="00562EC3">
      <w:pPr>
        <w:spacing w:after="0" w:line="240" w:lineRule="auto"/>
      </w:pPr>
      <w:r>
        <w:separator/>
      </w:r>
    </w:p>
  </w:endnote>
  <w:endnote w:type="continuationSeparator" w:id="0">
    <w:p w:rsidR="00507694" w:rsidRDefault="00507694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cadEref">
    <w:panose1 w:val="02000500000000020003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yriadPro-Bold">
    <w:panose1 w:val="00000000000000000000"/>
    <w:charset w:val="00"/>
    <w:family w:val="swiss"/>
    <w:notTrueType/>
    <w:pitch w:val="default"/>
    <w:sig w:usb0="00000003" w:usb1="09060000" w:usb2="00000010" w:usb3="00000000" w:csb0="00080001" w:csb1="00000000"/>
  </w:font>
  <w:font w:name="MyriadPro-Light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Light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Con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4C9" w:rsidRDefault="001E24C9" w:rsidP="000C13DF">
    <w:pPr>
      <w:pStyle w:val="Rodap"/>
      <w:tabs>
        <w:tab w:val="clear" w:pos="4252"/>
        <w:tab w:val="clear" w:pos="8504"/>
        <w:tab w:val="center" w:pos="2835"/>
        <w:tab w:val="center" w:pos="4749"/>
        <w:tab w:val="left" w:pos="6237"/>
        <w:tab w:val="right" w:pos="8931"/>
        <w:tab w:val="right" w:pos="9498"/>
      </w:tabs>
      <w:spacing w:before="60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5490845</wp:posOffset>
          </wp:positionH>
          <wp:positionV relativeFrom="paragraph">
            <wp:posOffset>31115</wp:posOffset>
          </wp:positionV>
          <wp:extent cx="541655" cy="168275"/>
          <wp:effectExtent l="19050" t="0" r="0" b="0"/>
          <wp:wrapSquare wrapText="bothSides"/>
          <wp:docPr id="1" name="Imagem 0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1655" cy="16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6962346"/>
        <w:docPartObj>
          <w:docPartGallery w:val="Page Numbers (Bottom of Page)"/>
          <w:docPartUnique/>
        </w:docPartObj>
      </w:sdtPr>
      <w:sdtContent>
        <w:r>
          <w:tab/>
        </w:r>
        <w:r>
          <w:tab/>
        </w:r>
        <w:fldSimple w:instr=" PAGE   \* MERGEFORMAT ">
          <w:r w:rsidR="001D7A2A">
            <w:rPr>
              <w:noProof/>
            </w:rPr>
            <w:t>3</w:t>
          </w:r>
        </w:fldSimple>
        <w:r>
          <w:tab/>
        </w:r>
      </w:sdtContent>
    </w:sdt>
    <w:r w:rsidRPr="0086027A">
      <w:rPr>
        <w:rFonts w:ascii="Arial" w:hAnsi="Arial" w:cs="Arial"/>
        <w:sz w:val="14"/>
        <w:szCs w:val="14"/>
      </w:rPr>
      <w:t>Agenda do Professor de Geografia</w:t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694" w:rsidRDefault="00507694" w:rsidP="00562EC3">
      <w:pPr>
        <w:spacing w:after="0" w:line="240" w:lineRule="auto"/>
      </w:pPr>
      <w:r>
        <w:separator/>
      </w:r>
    </w:p>
  </w:footnote>
  <w:footnote w:type="continuationSeparator" w:id="0">
    <w:p w:rsidR="00507694" w:rsidRDefault="00507694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4C9" w:rsidRPr="00B23AEC" w:rsidRDefault="001E24C9" w:rsidP="00562EC3">
    <w:pPr>
      <w:pStyle w:val="Cabealho"/>
      <w:jc w:val="right"/>
      <w:rPr>
        <w:rFonts w:ascii="Arial" w:hAnsi="Arial" w:cs="Arial"/>
        <w:sz w:val="14"/>
        <w:szCs w:val="14"/>
      </w:rPr>
    </w:pPr>
    <w:r w:rsidRPr="009A74AE">
      <w:rPr>
        <w:rFonts w:ascii="Arial" w:hAnsi="Arial" w:cs="Arial"/>
        <w:color w:val="222221"/>
        <w:sz w:val="14"/>
        <w:szCs w:val="14"/>
      </w:rPr>
      <w:t>DP10CDP_20124669</w:t>
    </w:r>
    <w:r>
      <w:rPr>
        <w:rFonts w:ascii="Arial" w:hAnsi="Arial" w:cs="Arial"/>
        <w:color w:val="222221"/>
        <w:sz w:val="14"/>
        <w:szCs w:val="14"/>
      </w:rPr>
      <w:t xml:space="preserve">  </w:t>
    </w:r>
    <w:r w:rsidRPr="00B23AEC">
      <w:rPr>
        <w:rFonts w:ascii="Arial" w:hAnsi="Arial" w:cs="Arial"/>
        <w:color w:val="222221"/>
        <w:sz w:val="14"/>
        <w:szCs w:val="14"/>
      </w:rPr>
      <w:t>© Porto Editora</w:t>
    </w:r>
  </w:p>
  <w:p w:rsidR="001E24C9" w:rsidRPr="00562EC3" w:rsidRDefault="001E24C9" w:rsidP="00562EC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B03CAF"/>
    <w:multiLevelType w:val="multilevel"/>
    <w:tmpl w:val="79AC1788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7327F"/>
    <w:multiLevelType w:val="multilevel"/>
    <w:tmpl w:val="9620E564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ind w:left="170" w:hanging="11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1D0AFE"/>
    <w:multiLevelType w:val="multilevel"/>
    <w:tmpl w:val="79AC1788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E0BB9"/>
    <w:multiLevelType w:val="hybridMultilevel"/>
    <w:tmpl w:val="5E9E617A"/>
    <w:lvl w:ilvl="0" w:tplc="F0A44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DA67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EE41F1"/>
    <w:multiLevelType w:val="hybridMultilevel"/>
    <w:tmpl w:val="E2569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F9745BB"/>
    <w:multiLevelType w:val="hybridMultilevel"/>
    <w:tmpl w:val="A992E2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B6493E"/>
    <w:multiLevelType w:val="hybridMultilevel"/>
    <w:tmpl w:val="7C926F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05E68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455DC9"/>
    <w:multiLevelType w:val="multilevel"/>
    <w:tmpl w:val="79AC1788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3"/>
  </w:num>
  <w:num w:numId="5">
    <w:abstractNumId w:val="12"/>
  </w:num>
  <w:num w:numId="6">
    <w:abstractNumId w:val="8"/>
  </w:num>
  <w:num w:numId="7">
    <w:abstractNumId w:val="4"/>
  </w:num>
  <w:num w:numId="8">
    <w:abstractNumId w:val="0"/>
  </w:num>
  <w:num w:numId="9">
    <w:abstractNumId w:val="11"/>
  </w:num>
  <w:num w:numId="10">
    <w:abstractNumId w:val="11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11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11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15"/>
  </w:num>
  <w:num w:numId="14">
    <w:abstractNumId w:val="6"/>
  </w:num>
  <w:num w:numId="15">
    <w:abstractNumId w:val="16"/>
  </w:num>
  <w:num w:numId="16">
    <w:abstractNumId w:val="1"/>
  </w:num>
  <w:num w:numId="17">
    <w:abstractNumId w:val="2"/>
  </w:num>
  <w:num w:numId="18">
    <w:abstractNumId w:val="14"/>
  </w:num>
  <w:num w:numId="19">
    <w:abstractNumId w:val="10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hideSpellingErrors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5842">
      <o:colormru v:ext="edit" colors="#f3f2e9,#f7f6ef"/>
      <o:colormenu v:ext="edit" fillcolor="#f7f6ef" strokecolor="none" shadow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5709F"/>
    <w:rsid w:val="00015B87"/>
    <w:rsid w:val="000239EC"/>
    <w:rsid w:val="000331CB"/>
    <w:rsid w:val="000425FF"/>
    <w:rsid w:val="000439AC"/>
    <w:rsid w:val="00053742"/>
    <w:rsid w:val="00064581"/>
    <w:rsid w:val="000725F5"/>
    <w:rsid w:val="00075BDA"/>
    <w:rsid w:val="00083EA0"/>
    <w:rsid w:val="000A0702"/>
    <w:rsid w:val="000A49C4"/>
    <w:rsid w:val="000A6A3A"/>
    <w:rsid w:val="000B1D5B"/>
    <w:rsid w:val="000C06C5"/>
    <w:rsid w:val="000C12CE"/>
    <w:rsid w:val="000C13DF"/>
    <w:rsid w:val="000D1C8A"/>
    <w:rsid w:val="000D1F6F"/>
    <w:rsid w:val="000D52A0"/>
    <w:rsid w:val="000D531F"/>
    <w:rsid w:val="000F159B"/>
    <w:rsid w:val="000F1C3C"/>
    <w:rsid w:val="00106F6A"/>
    <w:rsid w:val="00113059"/>
    <w:rsid w:val="00114638"/>
    <w:rsid w:val="0013403C"/>
    <w:rsid w:val="001355BE"/>
    <w:rsid w:val="001408FB"/>
    <w:rsid w:val="00185DC0"/>
    <w:rsid w:val="001D7A2A"/>
    <w:rsid w:val="001E24C9"/>
    <w:rsid w:val="001E563A"/>
    <w:rsid w:val="001F0B0A"/>
    <w:rsid w:val="00200CA0"/>
    <w:rsid w:val="00205C46"/>
    <w:rsid w:val="00205E9C"/>
    <w:rsid w:val="002133B3"/>
    <w:rsid w:val="00216D6C"/>
    <w:rsid w:val="00217BA5"/>
    <w:rsid w:val="002233CF"/>
    <w:rsid w:val="002255CF"/>
    <w:rsid w:val="0023336A"/>
    <w:rsid w:val="002405AD"/>
    <w:rsid w:val="00241CCF"/>
    <w:rsid w:val="00251E5A"/>
    <w:rsid w:val="00251F00"/>
    <w:rsid w:val="002522DE"/>
    <w:rsid w:val="0026436D"/>
    <w:rsid w:val="00272286"/>
    <w:rsid w:val="00273962"/>
    <w:rsid w:val="00285B99"/>
    <w:rsid w:val="00285DD7"/>
    <w:rsid w:val="002878B7"/>
    <w:rsid w:val="002A06F6"/>
    <w:rsid w:val="002A3498"/>
    <w:rsid w:val="002B18FC"/>
    <w:rsid w:val="002B3A2E"/>
    <w:rsid w:val="002D3C4A"/>
    <w:rsid w:val="002D4D41"/>
    <w:rsid w:val="002D757B"/>
    <w:rsid w:val="002E0A04"/>
    <w:rsid w:val="002F3DD9"/>
    <w:rsid w:val="002F52E8"/>
    <w:rsid w:val="003030FD"/>
    <w:rsid w:val="003069C2"/>
    <w:rsid w:val="003104DA"/>
    <w:rsid w:val="0033098D"/>
    <w:rsid w:val="00342E12"/>
    <w:rsid w:val="003432BE"/>
    <w:rsid w:val="00351D34"/>
    <w:rsid w:val="00362252"/>
    <w:rsid w:val="003A17DD"/>
    <w:rsid w:val="003A4E12"/>
    <w:rsid w:val="003A6204"/>
    <w:rsid w:val="003A6B2D"/>
    <w:rsid w:val="003D2DFA"/>
    <w:rsid w:val="003D37F9"/>
    <w:rsid w:val="003D7269"/>
    <w:rsid w:val="003E0758"/>
    <w:rsid w:val="004054F9"/>
    <w:rsid w:val="00415392"/>
    <w:rsid w:val="004179F3"/>
    <w:rsid w:val="00457417"/>
    <w:rsid w:val="00471822"/>
    <w:rsid w:val="004726B3"/>
    <w:rsid w:val="00472AAE"/>
    <w:rsid w:val="00473B31"/>
    <w:rsid w:val="00474AFC"/>
    <w:rsid w:val="0047512B"/>
    <w:rsid w:val="004755CB"/>
    <w:rsid w:val="00480AC2"/>
    <w:rsid w:val="00487D9C"/>
    <w:rsid w:val="00487E2B"/>
    <w:rsid w:val="00493F02"/>
    <w:rsid w:val="00495C91"/>
    <w:rsid w:val="004A132C"/>
    <w:rsid w:val="004A4A21"/>
    <w:rsid w:val="004B0C58"/>
    <w:rsid w:val="004B45ED"/>
    <w:rsid w:val="004B4F03"/>
    <w:rsid w:val="004C3B6E"/>
    <w:rsid w:val="004E42CC"/>
    <w:rsid w:val="004F50CB"/>
    <w:rsid w:val="004F64C8"/>
    <w:rsid w:val="00500E22"/>
    <w:rsid w:val="00507329"/>
    <w:rsid w:val="00507694"/>
    <w:rsid w:val="00510B32"/>
    <w:rsid w:val="00515B7A"/>
    <w:rsid w:val="00516649"/>
    <w:rsid w:val="00522338"/>
    <w:rsid w:val="00527FD8"/>
    <w:rsid w:val="005344DB"/>
    <w:rsid w:val="00547392"/>
    <w:rsid w:val="00553926"/>
    <w:rsid w:val="00557ED9"/>
    <w:rsid w:val="0056294F"/>
    <w:rsid w:val="00562EC3"/>
    <w:rsid w:val="005639E8"/>
    <w:rsid w:val="005740DB"/>
    <w:rsid w:val="005A4771"/>
    <w:rsid w:val="005A7258"/>
    <w:rsid w:val="005B533D"/>
    <w:rsid w:val="005B72CC"/>
    <w:rsid w:val="005C317B"/>
    <w:rsid w:val="005D1D52"/>
    <w:rsid w:val="005D289F"/>
    <w:rsid w:val="00615418"/>
    <w:rsid w:val="006235E2"/>
    <w:rsid w:val="006307FB"/>
    <w:rsid w:val="006335F8"/>
    <w:rsid w:val="006400A5"/>
    <w:rsid w:val="0065207F"/>
    <w:rsid w:val="00655A21"/>
    <w:rsid w:val="00665F79"/>
    <w:rsid w:val="006703EA"/>
    <w:rsid w:val="0067337E"/>
    <w:rsid w:val="00683D84"/>
    <w:rsid w:val="006864A6"/>
    <w:rsid w:val="006A0067"/>
    <w:rsid w:val="006A6CF4"/>
    <w:rsid w:val="006B7CD1"/>
    <w:rsid w:val="006C0BDA"/>
    <w:rsid w:val="006C2D85"/>
    <w:rsid w:val="006C605F"/>
    <w:rsid w:val="006C7163"/>
    <w:rsid w:val="006D4F67"/>
    <w:rsid w:val="006E1936"/>
    <w:rsid w:val="006E6F6C"/>
    <w:rsid w:val="006F1FBC"/>
    <w:rsid w:val="006F43D7"/>
    <w:rsid w:val="00700642"/>
    <w:rsid w:val="00703EC8"/>
    <w:rsid w:val="00705F4D"/>
    <w:rsid w:val="00706292"/>
    <w:rsid w:val="00712ACB"/>
    <w:rsid w:val="0072591B"/>
    <w:rsid w:val="00730188"/>
    <w:rsid w:val="007342F4"/>
    <w:rsid w:val="00735A44"/>
    <w:rsid w:val="007504AA"/>
    <w:rsid w:val="0078575E"/>
    <w:rsid w:val="00795931"/>
    <w:rsid w:val="007A0817"/>
    <w:rsid w:val="007A1396"/>
    <w:rsid w:val="007A3E93"/>
    <w:rsid w:val="007C7A3F"/>
    <w:rsid w:val="007D51DF"/>
    <w:rsid w:val="007E2E6D"/>
    <w:rsid w:val="007F211D"/>
    <w:rsid w:val="007F5571"/>
    <w:rsid w:val="007F75E9"/>
    <w:rsid w:val="00803975"/>
    <w:rsid w:val="00804020"/>
    <w:rsid w:val="00804954"/>
    <w:rsid w:val="00826568"/>
    <w:rsid w:val="00832D2C"/>
    <w:rsid w:val="008537E8"/>
    <w:rsid w:val="0086027A"/>
    <w:rsid w:val="00885726"/>
    <w:rsid w:val="008A77DD"/>
    <w:rsid w:val="008C3095"/>
    <w:rsid w:val="008C647F"/>
    <w:rsid w:val="008D1E73"/>
    <w:rsid w:val="008D4BDA"/>
    <w:rsid w:val="008D5D0A"/>
    <w:rsid w:val="008E6CA4"/>
    <w:rsid w:val="00905E4A"/>
    <w:rsid w:val="0090698E"/>
    <w:rsid w:val="00911D37"/>
    <w:rsid w:val="00931A4F"/>
    <w:rsid w:val="0093273B"/>
    <w:rsid w:val="00934C6A"/>
    <w:rsid w:val="00943A5B"/>
    <w:rsid w:val="0094795D"/>
    <w:rsid w:val="00950FE3"/>
    <w:rsid w:val="009551D1"/>
    <w:rsid w:val="0095567D"/>
    <w:rsid w:val="00957138"/>
    <w:rsid w:val="00960B78"/>
    <w:rsid w:val="009775C2"/>
    <w:rsid w:val="00987DDB"/>
    <w:rsid w:val="00997A62"/>
    <w:rsid w:val="009A0B2E"/>
    <w:rsid w:val="009A4938"/>
    <w:rsid w:val="009A74AE"/>
    <w:rsid w:val="009A7A06"/>
    <w:rsid w:val="009B1567"/>
    <w:rsid w:val="009B1A66"/>
    <w:rsid w:val="009B6FE4"/>
    <w:rsid w:val="009C3778"/>
    <w:rsid w:val="009E28B6"/>
    <w:rsid w:val="009E51D1"/>
    <w:rsid w:val="009F674E"/>
    <w:rsid w:val="00A41A8E"/>
    <w:rsid w:val="00A420FF"/>
    <w:rsid w:val="00A51ADC"/>
    <w:rsid w:val="00A51F20"/>
    <w:rsid w:val="00A61214"/>
    <w:rsid w:val="00A637BD"/>
    <w:rsid w:val="00A66731"/>
    <w:rsid w:val="00A767FE"/>
    <w:rsid w:val="00A76B92"/>
    <w:rsid w:val="00A93317"/>
    <w:rsid w:val="00A9470A"/>
    <w:rsid w:val="00A95B0B"/>
    <w:rsid w:val="00AA6B98"/>
    <w:rsid w:val="00AB3A54"/>
    <w:rsid w:val="00AC1AAD"/>
    <w:rsid w:val="00AC76A5"/>
    <w:rsid w:val="00AF3FC3"/>
    <w:rsid w:val="00AF5A3B"/>
    <w:rsid w:val="00B13A59"/>
    <w:rsid w:val="00B31DFD"/>
    <w:rsid w:val="00B341BB"/>
    <w:rsid w:val="00B34C4F"/>
    <w:rsid w:val="00B3555B"/>
    <w:rsid w:val="00B37C85"/>
    <w:rsid w:val="00B508AA"/>
    <w:rsid w:val="00B65125"/>
    <w:rsid w:val="00B670F1"/>
    <w:rsid w:val="00B75C55"/>
    <w:rsid w:val="00B82A39"/>
    <w:rsid w:val="00B94D6A"/>
    <w:rsid w:val="00B97707"/>
    <w:rsid w:val="00BA0308"/>
    <w:rsid w:val="00BA351B"/>
    <w:rsid w:val="00BA660E"/>
    <w:rsid w:val="00BA7BCB"/>
    <w:rsid w:val="00BB2D10"/>
    <w:rsid w:val="00BC10CD"/>
    <w:rsid w:val="00BC2416"/>
    <w:rsid w:val="00BD4ED1"/>
    <w:rsid w:val="00BE770A"/>
    <w:rsid w:val="00BF00CE"/>
    <w:rsid w:val="00BF101D"/>
    <w:rsid w:val="00BF4EED"/>
    <w:rsid w:val="00C11764"/>
    <w:rsid w:val="00C12A53"/>
    <w:rsid w:val="00C13637"/>
    <w:rsid w:val="00C1704F"/>
    <w:rsid w:val="00C23574"/>
    <w:rsid w:val="00C3141B"/>
    <w:rsid w:val="00C3517A"/>
    <w:rsid w:val="00C362CD"/>
    <w:rsid w:val="00C367F9"/>
    <w:rsid w:val="00C37B6A"/>
    <w:rsid w:val="00C446FA"/>
    <w:rsid w:val="00C501EC"/>
    <w:rsid w:val="00C53A89"/>
    <w:rsid w:val="00C61288"/>
    <w:rsid w:val="00C637D8"/>
    <w:rsid w:val="00C64B52"/>
    <w:rsid w:val="00C6650F"/>
    <w:rsid w:val="00C73C6B"/>
    <w:rsid w:val="00C81A3B"/>
    <w:rsid w:val="00C821B1"/>
    <w:rsid w:val="00C82E2B"/>
    <w:rsid w:val="00C906AC"/>
    <w:rsid w:val="00C958E3"/>
    <w:rsid w:val="00CA09EF"/>
    <w:rsid w:val="00CB303A"/>
    <w:rsid w:val="00CC0FEF"/>
    <w:rsid w:val="00CC5593"/>
    <w:rsid w:val="00CD0CB4"/>
    <w:rsid w:val="00CF596A"/>
    <w:rsid w:val="00CF6EE2"/>
    <w:rsid w:val="00CF7799"/>
    <w:rsid w:val="00D01FBC"/>
    <w:rsid w:val="00D10590"/>
    <w:rsid w:val="00D14502"/>
    <w:rsid w:val="00D1495F"/>
    <w:rsid w:val="00D32A00"/>
    <w:rsid w:val="00D32CC8"/>
    <w:rsid w:val="00D35D2D"/>
    <w:rsid w:val="00D53E04"/>
    <w:rsid w:val="00D61520"/>
    <w:rsid w:val="00D61C45"/>
    <w:rsid w:val="00D63512"/>
    <w:rsid w:val="00D7313C"/>
    <w:rsid w:val="00D9761A"/>
    <w:rsid w:val="00DA32BC"/>
    <w:rsid w:val="00DB11C6"/>
    <w:rsid w:val="00DB69C7"/>
    <w:rsid w:val="00DC0738"/>
    <w:rsid w:val="00DE3510"/>
    <w:rsid w:val="00DF7BB1"/>
    <w:rsid w:val="00E0004D"/>
    <w:rsid w:val="00E471B3"/>
    <w:rsid w:val="00E5709F"/>
    <w:rsid w:val="00E60716"/>
    <w:rsid w:val="00E813E9"/>
    <w:rsid w:val="00EA3DE2"/>
    <w:rsid w:val="00EA73C8"/>
    <w:rsid w:val="00EB2358"/>
    <w:rsid w:val="00EC7C03"/>
    <w:rsid w:val="00EC7F62"/>
    <w:rsid w:val="00ED5118"/>
    <w:rsid w:val="00ED6D5E"/>
    <w:rsid w:val="00EE1E97"/>
    <w:rsid w:val="00EE4563"/>
    <w:rsid w:val="00EE7384"/>
    <w:rsid w:val="00EF0A4E"/>
    <w:rsid w:val="00F0287B"/>
    <w:rsid w:val="00F10C9D"/>
    <w:rsid w:val="00F11DDA"/>
    <w:rsid w:val="00F271DB"/>
    <w:rsid w:val="00F277B2"/>
    <w:rsid w:val="00F303CB"/>
    <w:rsid w:val="00F35CEE"/>
    <w:rsid w:val="00F37C71"/>
    <w:rsid w:val="00F42BC7"/>
    <w:rsid w:val="00F47732"/>
    <w:rsid w:val="00F678AD"/>
    <w:rsid w:val="00F730BB"/>
    <w:rsid w:val="00F91F0C"/>
    <w:rsid w:val="00FA0129"/>
    <w:rsid w:val="00FB01FD"/>
    <w:rsid w:val="00FC3D28"/>
    <w:rsid w:val="00FD011A"/>
    <w:rsid w:val="00FD43D2"/>
    <w:rsid w:val="00FD53C4"/>
    <w:rsid w:val="00FD5594"/>
    <w:rsid w:val="00FF10F5"/>
    <w:rsid w:val="00FF58E3"/>
    <w:rsid w:val="00FF7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ru v:ext="edit" colors="#f3f2e9,#f7f6ef"/>
      <o:colormenu v:ext="edit" fillcolor="#f7f6ef" strokecolor="none" shadowcolor="none [273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98</Pages>
  <Words>11219</Words>
  <Characters>58120</Characters>
  <Application>Microsoft Office Word</Application>
  <DocSecurity>0</DocSecurity>
  <Lines>29060</Lines>
  <Paragraphs>4622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2013-05-26T01:44:00Z</dcterms:created>
  <dcterms:modified xsi:type="dcterms:W3CDTF">2013-05-26T18:06:00Z</dcterms:modified>
</cp:coreProperties>
</file>