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>Estimado colega,</w:t>
      </w: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>P</w:t>
      </w:r>
      <w:r w:rsidRPr="004909BF">
        <w:rPr>
          <w:rFonts w:cs="NeoSansStd-Bold"/>
          <w:bCs/>
          <w:sz w:val="26"/>
          <w:szCs w:val="26"/>
        </w:rPr>
        <w:t>romover o debate e a reflexão crítica</w:t>
      </w:r>
      <w:r>
        <w:rPr>
          <w:rFonts w:cs="NeoSansStd-Bold"/>
          <w:bCs/>
          <w:sz w:val="26"/>
          <w:szCs w:val="26"/>
        </w:rPr>
        <w:t xml:space="preserve"> </w:t>
      </w:r>
      <w:r w:rsidRPr="004909BF">
        <w:rPr>
          <w:rFonts w:cs="NeoSansStd-Bold"/>
          <w:bCs/>
          <w:sz w:val="26"/>
          <w:szCs w:val="26"/>
        </w:rPr>
        <w:t>ace</w:t>
      </w:r>
      <w:r>
        <w:rPr>
          <w:rFonts w:cs="NeoSansStd-Bold"/>
          <w:bCs/>
          <w:sz w:val="26"/>
          <w:szCs w:val="26"/>
        </w:rPr>
        <w:t>rca da importância dos recursos do país</w:t>
      </w:r>
      <w:r w:rsidRPr="004909BF">
        <w:rPr>
          <w:rFonts w:cs="NeoSansStd-Bold"/>
          <w:bCs/>
          <w:sz w:val="26"/>
          <w:szCs w:val="26"/>
        </w:rPr>
        <w:t>, nomeadamente os do</w:t>
      </w:r>
      <w:r>
        <w:rPr>
          <w:rFonts w:cs="NeoSansStd-Bold"/>
          <w:bCs/>
          <w:sz w:val="26"/>
          <w:szCs w:val="26"/>
        </w:rPr>
        <w:t xml:space="preserve"> subsolo, para o desenvolvimento da nossa economia</w:t>
      </w:r>
      <w:r w:rsidRPr="004909BF">
        <w:rPr>
          <w:rFonts w:cs="NeoSansStd-Bold"/>
          <w:bCs/>
          <w:sz w:val="26"/>
          <w:szCs w:val="26"/>
        </w:rPr>
        <w:t xml:space="preserve"> é uma tarefa pedagógica, de cidadania ativa</w:t>
      </w:r>
      <w:r>
        <w:rPr>
          <w:rFonts w:cs="NeoSansStd-Bold"/>
          <w:bCs/>
          <w:sz w:val="26"/>
          <w:szCs w:val="26"/>
        </w:rPr>
        <w:t xml:space="preserve"> e de educação geográfica. Este </w:t>
      </w:r>
      <w:r w:rsidRPr="004909BF">
        <w:rPr>
          <w:rFonts w:cs="NeoSansStd-Bold"/>
          <w:bCs/>
          <w:sz w:val="26"/>
          <w:szCs w:val="26"/>
        </w:rPr>
        <w:t xml:space="preserve">passo simples de </w:t>
      </w:r>
      <w:r w:rsidRPr="00001C9A">
        <w:rPr>
          <w:rFonts w:cs="NeoSansStd-Bold"/>
          <w:b/>
          <w:bCs/>
          <w:sz w:val="26"/>
          <w:szCs w:val="26"/>
        </w:rPr>
        <w:t>Descobrir Portugal</w:t>
      </w:r>
      <w:r w:rsidRPr="004909BF">
        <w:rPr>
          <w:rFonts w:cs="NeoSansStd-Bold"/>
          <w:bCs/>
          <w:sz w:val="26"/>
          <w:szCs w:val="26"/>
        </w:rPr>
        <w:t xml:space="preserve"> é muito importante não só para o aprofundamento dos</w:t>
      </w:r>
      <w:r>
        <w:rPr>
          <w:rFonts w:cs="NeoSansStd-Bold"/>
          <w:bCs/>
          <w:sz w:val="26"/>
          <w:szCs w:val="26"/>
        </w:rPr>
        <w:t xml:space="preserve"> </w:t>
      </w:r>
      <w:r w:rsidRPr="004909BF">
        <w:rPr>
          <w:rFonts w:cs="NeoSansStd-Bold"/>
          <w:bCs/>
          <w:sz w:val="26"/>
          <w:szCs w:val="26"/>
        </w:rPr>
        <w:t>conhecim</w:t>
      </w:r>
      <w:r>
        <w:rPr>
          <w:rFonts w:cs="NeoSansStd-Bold"/>
          <w:bCs/>
          <w:sz w:val="26"/>
          <w:szCs w:val="26"/>
        </w:rPr>
        <w:t>entos geográficos como também para a</w:t>
      </w:r>
      <w:r w:rsidRPr="004909BF">
        <w:rPr>
          <w:rFonts w:cs="NeoSansStd-Bold"/>
          <w:bCs/>
          <w:sz w:val="26"/>
          <w:szCs w:val="26"/>
        </w:rPr>
        <w:t xml:space="preserve"> discussão de propostas </w:t>
      </w:r>
      <w:r>
        <w:rPr>
          <w:rFonts w:cs="NeoSansStd-Bold"/>
          <w:bCs/>
          <w:sz w:val="26"/>
          <w:szCs w:val="26"/>
        </w:rPr>
        <w:t>de solução</w:t>
      </w:r>
      <w:r w:rsidRPr="004909BF">
        <w:rPr>
          <w:rFonts w:cs="NeoSansStd-Bold"/>
          <w:bCs/>
          <w:sz w:val="26"/>
          <w:szCs w:val="26"/>
        </w:rPr>
        <w:t>.</w:t>
      </w: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>Como contributo para a sua prática letiva, partilhamos consigo alguns materiais atualizados:</w:t>
      </w: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 xml:space="preserve">- </w:t>
      </w:r>
      <w:proofErr w:type="gramStart"/>
      <w:r>
        <w:rPr>
          <w:rFonts w:cs="NeoSansStd-Bold"/>
          <w:bCs/>
          <w:sz w:val="26"/>
          <w:szCs w:val="26"/>
        </w:rPr>
        <w:t>uma</w:t>
      </w:r>
      <w:proofErr w:type="gramEnd"/>
      <w:r>
        <w:rPr>
          <w:rFonts w:cs="NeoSansStd-Bold"/>
          <w:bCs/>
          <w:sz w:val="26"/>
          <w:szCs w:val="26"/>
        </w:rPr>
        <w:t xml:space="preserve"> proposta de trabalho de grupo </w:t>
      </w:r>
      <w:r w:rsidRPr="00001C9A">
        <w:rPr>
          <w:rFonts w:cs="NeoSansStd-Bold"/>
          <w:bCs/>
          <w:i/>
          <w:sz w:val="26"/>
          <w:szCs w:val="26"/>
        </w:rPr>
        <w:t>Os recursos do subsolo - problemas e perspetivas de exploração</w:t>
      </w:r>
      <w:r>
        <w:rPr>
          <w:rFonts w:cs="NeoSansStd-Bold"/>
          <w:bCs/>
          <w:sz w:val="26"/>
          <w:szCs w:val="26"/>
        </w:rPr>
        <w:t>, com excertos de notícias recentes;</w:t>
      </w: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 xml:space="preserve">- </w:t>
      </w:r>
      <w:proofErr w:type="gramStart"/>
      <w:r>
        <w:rPr>
          <w:rFonts w:cs="NeoSansStd-Bold"/>
          <w:bCs/>
          <w:sz w:val="26"/>
          <w:szCs w:val="26"/>
        </w:rPr>
        <w:t>um</w:t>
      </w:r>
      <w:proofErr w:type="gramEnd"/>
      <w:r>
        <w:rPr>
          <w:rFonts w:cs="NeoSansStd-Bold"/>
          <w:bCs/>
          <w:sz w:val="26"/>
          <w:szCs w:val="26"/>
        </w:rPr>
        <w:t xml:space="preserve"> PowerPoint® sobre a indústria extrativa em Portugal, com dados estatísticos recentes e respetiva exploração pedagógica.</w:t>
      </w: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>Para facilitar a execução destas propostas, enviamos também o respetivo guião.</w:t>
      </w: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 w:rsidRPr="00EF29AC">
        <w:rPr>
          <w:rFonts w:cs="NeoSansStd-Bold"/>
          <w:bCs/>
          <w:sz w:val="26"/>
          <w:szCs w:val="26"/>
        </w:rPr>
        <w:t>Esperamos que estes materiais sejam úteis e agradecemos quaisquer comentários sobre eles, ou outras sugestões que qu</w:t>
      </w:r>
      <w:r>
        <w:rPr>
          <w:rFonts w:cs="NeoSansStd-Bold"/>
          <w:bCs/>
          <w:sz w:val="26"/>
          <w:szCs w:val="26"/>
        </w:rPr>
        <w:t xml:space="preserve">eira fazer-nos chegar, </w:t>
      </w:r>
      <w:r w:rsidRPr="00EF29AC">
        <w:rPr>
          <w:rFonts w:cs="NeoSansStd-Bold"/>
          <w:bCs/>
          <w:sz w:val="26"/>
          <w:szCs w:val="26"/>
        </w:rPr>
        <w:t xml:space="preserve">através do </w:t>
      </w:r>
      <w:proofErr w:type="gramStart"/>
      <w:r w:rsidRPr="00EF29AC">
        <w:rPr>
          <w:rFonts w:cs="NeoSansStd-Bold"/>
          <w:bCs/>
          <w:sz w:val="26"/>
          <w:szCs w:val="26"/>
        </w:rPr>
        <w:t>email</w:t>
      </w:r>
      <w:proofErr w:type="gramEnd"/>
      <w:r w:rsidR="00A8723A">
        <w:rPr>
          <w:rFonts w:cs="NeoSansStd-Bold"/>
          <w:bCs/>
          <w:sz w:val="26"/>
          <w:szCs w:val="26"/>
        </w:rPr>
        <w:t>:</w:t>
      </w:r>
      <w:bookmarkStart w:id="0" w:name="_GoBack"/>
      <w:bookmarkEnd w:id="0"/>
      <w:r w:rsidRPr="00EF29AC">
        <w:rPr>
          <w:rFonts w:cs="NeoSansStd-Bold"/>
          <w:bCs/>
          <w:sz w:val="26"/>
          <w:szCs w:val="26"/>
        </w:rPr>
        <w:t xml:space="preserve"> </w:t>
      </w:r>
      <w:r>
        <w:rPr>
          <w:rFonts w:cs="NeoSansStd-Bold"/>
          <w:bCs/>
          <w:sz w:val="26"/>
          <w:szCs w:val="26"/>
        </w:rPr>
        <w:t>descobrirportugal</w:t>
      </w:r>
      <w:r w:rsidRPr="00EF29AC">
        <w:rPr>
          <w:rFonts w:cs="NeoSansStd-Bold"/>
          <w:bCs/>
          <w:sz w:val="26"/>
          <w:szCs w:val="26"/>
        </w:rPr>
        <w:t>@portoeditora.pt.</w:t>
      </w:r>
    </w:p>
    <w:p w:rsidR="00422EAA" w:rsidRPr="004909BF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>Até breve!</w:t>
      </w: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>Os autores,</w:t>
      </w: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>Adelaide Queirós</w:t>
      </w:r>
    </w:p>
    <w:p w:rsidR="00422EAA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>António Lopes</w:t>
      </w:r>
    </w:p>
    <w:p w:rsidR="00422EAA" w:rsidRPr="007771D8" w:rsidRDefault="00422EAA" w:rsidP="00422EAA">
      <w:pPr>
        <w:autoSpaceDE w:val="0"/>
        <w:autoSpaceDN w:val="0"/>
        <w:adjustRightInd w:val="0"/>
        <w:spacing w:after="0" w:line="240" w:lineRule="auto"/>
        <w:rPr>
          <w:rFonts w:cs="NeoSansStd-Bold"/>
          <w:bCs/>
          <w:sz w:val="26"/>
          <w:szCs w:val="26"/>
        </w:rPr>
      </w:pPr>
      <w:r>
        <w:rPr>
          <w:rFonts w:cs="NeoSansStd-Bold"/>
          <w:bCs/>
          <w:sz w:val="26"/>
          <w:szCs w:val="26"/>
        </w:rPr>
        <w:t>Hélio Pinho</w:t>
      </w:r>
    </w:p>
    <w:p w:rsidR="00E74EC9" w:rsidRDefault="00E74EC9"/>
    <w:sectPr w:rsidR="00E74EC9" w:rsidSect="002670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oSansSt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2EAA"/>
    <w:rsid w:val="00422EAA"/>
    <w:rsid w:val="00A8723A"/>
    <w:rsid w:val="00E7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E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935</Characters>
  <Application>Microsoft Office Word</Application>
  <DocSecurity>0</DocSecurity>
  <Lines>7</Lines>
  <Paragraphs>2</Paragraphs>
  <ScaleCrop>false</ScaleCrop>
  <Company>Hewlett-Packard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Hélio</dc:creator>
  <cp:keywords/>
  <dc:description/>
  <cp:lastModifiedBy>Miguel coelho</cp:lastModifiedBy>
  <cp:revision>3</cp:revision>
  <dcterms:created xsi:type="dcterms:W3CDTF">2012-11-16T16:44:00Z</dcterms:created>
  <dcterms:modified xsi:type="dcterms:W3CDTF">2012-12-26T18:03:00Z</dcterms:modified>
</cp:coreProperties>
</file>