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D2C" w:rsidRDefault="005F2D2C" w:rsidP="005F2D2C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DESCOBRIR PORTUGAL – GEOGRAFIA A – 10.º ANO – PORTO EDITORA</w:t>
      </w:r>
    </w:p>
    <w:p w:rsidR="005F2D2C" w:rsidRDefault="005F2D2C" w:rsidP="005F2D2C">
      <w:pPr>
        <w:pStyle w:val="western"/>
        <w:spacing w:before="0" w:beforeAutospacing="0"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:rsidR="005B4D00" w:rsidRP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F36C50">
        <w:rPr>
          <w:rFonts w:ascii="Arial" w:hAnsi="Arial" w:cs="Arial"/>
          <w:b/>
          <w:bCs/>
        </w:rPr>
        <w:t xml:space="preserve">CADERNO DE ATIVIDADES – </w:t>
      </w:r>
      <w:r>
        <w:rPr>
          <w:rFonts w:ascii="Arial" w:hAnsi="Arial" w:cs="Arial"/>
          <w:b/>
          <w:bCs/>
        </w:rPr>
        <w:t xml:space="preserve">CORREÇÃO DAS </w:t>
      </w:r>
      <w:r w:rsidR="00692E2A" w:rsidRPr="00F36C50">
        <w:rPr>
          <w:rFonts w:ascii="Arial" w:hAnsi="Arial" w:cs="Arial"/>
          <w:b/>
          <w:bCs/>
        </w:rPr>
        <w:t xml:space="preserve">FICHAS DE CONSOLIDAÇÃO </w:t>
      </w:r>
      <w:r>
        <w:rPr>
          <w:rFonts w:ascii="Arial" w:hAnsi="Arial" w:cs="Arial"/>
          <w:b/>
          <w:bCs/>
        </w:rPr>
        <w:t xml:space="preserve">DOS </w:t>
      </w:r>
      <w:r w:rsidR="00692E2A" w:rsidRPr="00F36C50">
        <w:rPr>
          <w:rFonts w:ascii="Arial" w:hAnsi="Arial" w:cs="Arial"/>
          <w:b/>
          <w:bCs/>
        </w:rPr>
        <w:t>CONHECIMENTOS</w:t>
      </w:r>
    </w:p>
    <w:p w:rsidR="005B4D00" w:rsidRPr="00B36C8A" w:rsidRDefault="005B4D0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C62916" w:rsidRDefault="00A06DF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 xml:space="preserve">A </w:t>
      </w:r>
      <w:r w:rsidR="00F36C50">
        <w:rPr>
          <w:rFonts w:ascii="Arial" w:hAnsi="Arial" w:cs="Arial"/>
          <w:b/>
          <w:bCs/>
        </w:rPr>
        <w:t>POSIÇÃO DE PORTUGAL NA EUROPA E NO MUNDO</w:t>
      </w:r>
    </w:p>
    <w:p w:rsidR="00F36C50" w:rsidRPr="00B36C8A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C62916" w:rsidRDefault="00C6291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212B44" w:rsidRPr="00B36C8A" w:rsidRDefault="00212B44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1.1</w:t>
      </w:r>
      <w:r w:rsidR="00A06DF6" w:rsidRPr="00B36C8A">
        <w:rPr>
          <w:rFonts w:ascii="Arial" w:hAnsi="Arial" w:cs="Arial"/>
          <w:b/>
        </w:rPr>
        <w:t>.</w:t>
      </w:r>
    </w:p>
    <w:p w:rsidR="00C62916" w:rsidRPr="00B36C8A" w:rsidRDefault="00A06DF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Portugal continental: distritos,</w:t>
      </w:r>
      <w:r w:rsidR="00C62916" w:rsidRPr="00B36C8A">
        <w:rPr>
          <w:rFonts w:ascii="Arial" w:hAnsi="Arial" w:cs="Arial"/>
        </w:rPr>
        <w:t xml:space="preserve"> concelhos</w:t>
      </w:r>
      <w:r w:rsidRPr="00B36C8A">
        <w:rPr>
          <w:rFonts w:ascii="Arial" w:hAnsi="Arial" w:cs="Arial"/>
        </w:rPr>
        <w:t xml:space="preserve"> e freguesias.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Portugal insu</w:t>
      </w:r>
      <w:r w:rsidR="00A06DF6" w:rsidRPr="00B36C8A">
        <w:rPr>
          <w:rFonts w:ascii="Arial" w:hAnsi="Arial" w:cs="Arial"/>
        </w:rPr>
        <w:t>lar: Região Autónoma dos Açores e</w:t>
      </w:r>
      <w:r w:rsidRPr="00B36C8A">
        <w:rPr>
          <w:rFonts w:ascii="Arial" w:hAnsi="Arial" w:cs="Arial"/>
        </w:rPr>
        <w:t xml:space="preserve"> Região Autónoma da Madeira</w:t>
      </w:r>
      <w:r w:rsidR="00A06DF6" w:rsidRPr="00B36C8A">
        <w:rPr>
          <w:rFonts w:ascii="Arial" w:hAnsi="Arial" w:cs="Arial"/>
        </w:rPr>
        <w:t>.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Regi</w:t>
      </w:r>
      <w:r w:rsidR="00A06DF6" w:rsidRPr="00B36C8A">
        <w:rPr>
          <w:rFonts w:ascii="Arial" w:hAnsi="Arial" w:cs="Arial"/>
        </w:rPr>
        <w:t>ões Autónomas: ilhas, concelhos e</w:t>
      </w:r>
      <w:r w:rsidRPr="00B36C8A">
        <w:rPr>
          <w:rFonts w:ascii="Arial" w:hAnsi="Arial" w:cs="Arial"/>
        </w:rPr>
        <w:t xml:space="preserve"> freguesias</w:t>
      </w:r>
      <w:r w:rsidR="00A06DF6" w:rsidRPr="00B36C8A">
        <w:rPr>
          <w:rFonts w:ascii="Arial" w:hAnsi="Arial" w:cs="Arial"/>
        </w:rPr>
        <w:t>.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Organização para fins estatísticos – NUTS</w:t>
      </w:r>
    </w:p>
    <w:p w:rsidR="00C62916" w:rsidRPr="00B36C8A" w:rsidRDefault="00A06DF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62916" w:rsidRPr="00B36C8A">
        <w:rPr>
          <w:rFonts w:ascii="Arial" w:hAnsi="Arial" w:cs="Arial"/>
        </w:rPr>
        <w:t xml:space="preserve"> NUTS I – Portugal continental; Região Autónoma dos Açores; Região Autónoma da Madeira</w:t>
      </w:r>
    </w:p>
    <w:p w:rsidR="00C62916" w:rsidRPr="00B36C8A" w:rsidRDefault="00A06DF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62916" w:rsidRPr="00B36C8A">
        <w:rPr>
          <w:rFonts w:ascii="Arial" w:hAnsi="Arial" w:cs="Arial"/>
        </w:rPr>
        <w:t xml:space="preserve"> NUTS II: Norte; Centro; Lisboa; Alentejo; Algarve</w:t>
      </w:r>
      <w:r w:rsidR="00212B44">
        <w:rPr>
          <w:rFonts w:ascii="Arial" w:hAnsi="Arial" w:cs="Arial"/>
        </w:rPr>
        <w:t>.</w:t>
      </w:r>
    </w:p>
    <w:p w:rsidR="00C62916" w:rsidRDefault="00A06DF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62916" w:rsidRPr="00B36C8A">
        <w:rPr>
          <w:rFonts w:ascii="Arial" w:hAnsi="Arial" w:cs="Arial"/>
        </w:rPr>
        <w:t xml:space="preserve"> NUTS III: 28 </w:t>
      </w:r>
      <w:proofErr w:type="spellStart"/>
      <w:proofErr w:type="gramStart"/>
      <w:r w:rsidR="00C62916" w:rsidRPr="00B36C8A">
        <w:rPr>
          <w:rFonts w:ascii="Arial" w:hAnsi="Arial" w:cs="Arial"/>
        </w:rPr>
        <w:t>sub</w:t>
      </w:r>
      <w:proofErr w:type="spellEnd"/>
      <w:r w:rsidR="00361CBF">
        <w:rPr>
          <w:rFonts w:ascii="Arial" w:hAnsi="Arial" w:cs="Arial"/>
        </w:rPr>
        <w:t xml:space="preserve"> </w:t>
      </w:r>
      <w:r w:rsidR="00C62916" w:rsidRPr="00B36C8A">
        <w:rPr>
          <w:rFonts w:ascii="Arial" w:hAnsi="Arial" w:cs="Arial"/>
        </w:rPr>
        <w:t>regiões</w:t>
      </w:r>
      <w:proofErr w:type="gramEnd"/>
      <w:r w:rsidR="00212B44">
        <w:rPr>
          <w:rFonts w:ascii="Arial" w:hAnsi="Arial" w:cs="Arial"/>
        </w:rPr>
        <w:t>.</w:t>
      </w:r>
    </w:p>
    <w:p w:rsidR="00212B44" w:rsidRPr="00B36C8A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9E39B2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2.1.</w:t>
      </w:r>
      <w:r w:rsidR="00C62916" w:rsidRPr="00B36C8A">
        <w:rPr>
          <w:rFonts w:ascii="Arial" w:hAnsi="Arial" w:cs="Arial"/>
          <w:b/>
        </w:rPr>
        <w:t xml:space="preserve"> </w:t>
      </w:r>
    </w:p>
    <w:p w:rsidR="00C62916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A –</w:t>
      </w:r>
      <w:r w:rsidR="00C62916" w:rsidRPr="00B36C8A">
        <w:rPr>
          <w:rFonts w:ascii="Arial" w:hAnsi="Arial" w:cs="Arial"/>
        </w:rPr>
        <w:t xml:space="preserve"> Braga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B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Bragança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C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Viseu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D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Portalegre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E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Santarém</w:t>
      </w: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F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Setúbal</w:t>
      </w:r>
    </w:p>
    <w:p w:rsidR="00C62916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G</w:t>
      </w:r>
      <w:r w:rsidR="001A48A5" w:rsidRPr="00B36C8A">
        <w:rPr>
          <w:rFonts w:ascii="Arial" w:hAnsi="Arial" w:cs="Arial"/>
        </w:rPr>
        <w:t xml:space="preserve"> –</w:t>
      </w:r>
      <w:r w:rsidRPr="00B36C8A">
        <w:rPr>
          <w:rFonts w:ascii="Arial" w:hAnsi="Arial" w:cs="Arial"/>
        </w:rPr>
        <w:t xml:space="preserve"> Beja</w:t>
      </w:r>
    </w:p>
    <w:p w:rsidR="00212B44" w:rsidRPr="00B36C8A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C62916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2.2</w:t>
      </w:r>
      <w:r w:rsidR="001A48A5" w:rsidRPr="00B36C8A">
        <w:rPr>
          <w:rFonts w:ascii="Arial" w:hAnsi="Arial" w:cs="Arial"/>
          <w:b/>
        </w:rPr>
        <w:t>.</w:t>
      </w:r>
      <w:r w:rsidR="001A48A5" w:rsidRPr="00B36C8A">
        <w:rPr>
          <w:rFonts w:ascii="Arial" w:hAnsi="Arial" w:cs="Arial"/>
        </w:rPr>
        <w:t xml:space="preserve"> A Constituição P</w:t>
      </w:r>
      <w:r w:rsidRPr="00B36C8A">
        <w:rPr>
          <w:rFonts w:ascii="Arial" w:hAnsi="Arial" w:cs="Arial"/>
        </w:rPr>
        <w:t xml:space="preserve">ortuguesa de 1976 estabeleceu que os </w:t>
      </w:r>
      <w:r w:rsidR="001A48A5" w:rsidRPr="00B36C8A">
        <w:rPr>
          <w:rFonts w:ascii="Arial" w:hAnsi="Arial" w:cs="Arial"/>
        </w:rPr>
        <w:t>a</w:t>
      </w:r>
      <w:r w:rsidRPr="00B36C8A">
        <w:rPr>
          <w:rFonts w:ascii="Arial" w:hAnsi="Arial" w:cs="Arial"/>
        </w:rPr>
        <w:t>rquipélagos dos Açores e da Madeira se organ</w:t>
      </w:r>
      <w:r w:rsidR="001A48A5" w:rsidRPr="00B36C8A">
        <w:rPr>
          <w:rFonts w:ascii="Arial" w:hAnsi="Arial" w:cs="Arial"/>
        </w:rPr>
        <w:t>izassem administrativamente em regiões a</w:t>
      </w:r>
      <w:r w:rsidRPr="00B36C8A">
        <w:rPr>
          <w:rFonts w:ascii="Arial" w:hAnsi="Arial" w:cs="Arial"/>
        </w:rPr>
        <w:t>utónomas. Neste processo, os distritos nestas regiões foram abolidos e as duas regiões estão, atualmente, divididas em ilhas, concelhos e freguesias.</w:t>
      </w:r>
    </w:p>
    <w:p w:rsidR="00212B44" w:rsidRPr="00B36C8A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C62916" w:rsidRPr="00B36C8A" w:rsidRDefault="00C6291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2.3</w:t>
      </w:r>
      <w:r w:rsidR="001A48A5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Nos municípios, os cidadãos participam de uma forma mais </w:t>
      </w:r>
      <w:r w:rsidR="001A48A5" w:rsidRPr="00B36C8A">
        <w:rPr>
          <w:rFonts w:ascii="Arial" w:hAnsi="Arial" w:cs="Arial"/>
        </w:rPr>
        <w:t>direta através da presença nas assembleias m</w:t>
      </w:r>
      <w:r w:rsidRPr="00B36C8A">
        <w:rPr>
          <w:rFonts w:ascii="Arial" w:hAnsi="Arial" w:cs="Arial"/>
        </w:rPr>
        <w:t>unicipais que são órgãos deliberativos onde se discutem e decidem as políticas e estratégias de desenvolvimento para essas unidades administrativas.</w:t>
      </w:r>
    </w:p>
    <w:p w:rsidR="00615EA8" w:rsidRPr="00B36C8A" w:rsidRDefault="00615EA8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279E" w:rsidRDefault="00ED279E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212B44" w:rsidRPr="00B36C8A" w:rsidRDefault="00212B44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ED279E" w:rsidRDefault="00ED279E" w:rsidP="00212B44">
      <w:pPr>
        <w:pStyle w:val="western"/>
        <w:numPr>
          <w:ilvl w:val="1"/>
          <w:numId w:val="28"/>
        </w:numPr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NUTS – Nomenclatura de Unidades Territoriais para fins Estatísticos</w:t>
      </w:r>
      <w:r w:rsidR="001A48A5" w:rsidRPr="00B36C8A">
        <w:rPr>
          <w:rFonts w:ascii="Arial" w:hAnsi="Arial" w:cs="Arial"/>
        </w:rPr>
        <w:t>.</w:t>
      </w:r>
    </w:p>
    <w:p w:rsidR="00212B44" w:rsidRPr="00B36C8A" w:rsidRDefault="00212B44" w:rsidP="00212B44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1.2.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1.</w:t>
      </w:r>
      <w:r w:rsidR="00ED279E" w:rsidRPr="00B36C8A">
        <w:rPr>
          <w:rFonts w:ascii="Arial" w:hAnsi="Arial" w:cs="Arial"/>
        </w:rPr>
        <w:t xml:space="preserve"> Minho-Lima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2.</w:t>
      </w:r>
      <w:r w:rsidR="00ED279E" w:rsidRPr="00B36C8A">
        <w:rPr>
          <w:rFonts w:ascii="Arial" w:hAnsi="Arial" w:cs="Arial"/>
        </w:rPr>
        <w:t xml:space="preserve"> Cávado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4.</w:t>
      </w:r>
      <w:r w:rsidR="00ED279E" w:rsidRPr="00B36C8A">
        <w:rPr>
          <w:rFonts w:ascii="Arial" w:hAnsi="Arial" w:cs="Arial"/>
        </w:rPr>
        <w:t xml:space="preserve"> Grande Porto 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9.</w:t>
      </w:r>
      <w:r w:rsidR="00ED279E" w:rsidRPr="00B36C8A">
        <w:rPr>
          <w:rFonts w:ascii="Arial" w:hAnsi="Arial" w:cs="Arial"/>
        </w:rPr>
        <w:t xml:space="preserve"> Baixo Vouga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10.</w:t>
      </w:r>
      <w:r w:rsidR="00ED279E" w:rsidRPr="00B36C8A">
        <w:rPr>
          <w:rFonts w:ascii="Arial" w:hAnsi="Arial" w:cs="Arial"/>
        </w:rPr>
        <w:t xml:space="preserve"> Baixo Mondego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11.</w:t>
      </w:r>
      <w:r w:rsidR="00ED279E" w:rsidRPr="00B36C8A">
        <w:rPr>
          <w:rFonts w:ascii="Arial" w:hAnsi="Arial" w:cs="Arial"/>
        </w:rPr>
        <w:t xml:space="preserve"> Pinhal Litoral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19.</w:t>
      </w:r>
      <w:r w:rsidR="00ED279E" w:rsidRPr="00B36C8A">
        <w:rPr>
          <w:rFonts w:ascii="Arial" w:hAnsi="Arial" w:cs="Arial"/>
        </w:rPr>
        <w:t xml:space="preserve"> Oeste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lastRenderedPageBreak/>
        <w:t>20.</w:t>
      </w:r>
      <w:r w:rsidR="00ED279E" w:rsidRPr="00B36C8A">
        <w:rPr>
          <w:rFonts w:ascii="Arial" w:hAnsi="Arial" w:cs="Arial"/>
        </w:rPr>
        <w:t xml:space="preserve"> Grande Lisboa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21.</w:t>
      </w:r>
      <w:r w:rsidR="00ED279E" w:rsidRPr="00B36C8A">
        <w:rPr>
          <w:rFonts w:ascii="Arial" w:hAnsi="Arial" w:cs="Arial"/>
        </w:rPr>
        <w:t xml:space="preserve"> Península de Setúbal</w:t>
      </w:r>
    </w:p>
    <w:p w:rsidR="00ED279E" w:rsidRPr="00B36C8A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24.</w:t>
      </w:r>
      <w:r w:rsidR="00ED279E" w:rsidRPr="00B36C8A">
        <w:rPr>
          <w:rFonts w:ascii="Arial" w:hAnsi="Arial" w:cs="Arial"/>
        </w:rPr>
        <w:t xml:space="preserve"> Alentejo Litoral</w:t>
      </w:r>
    </w:p>
    <w:p w:rsidR="00ED279E" w:rsidRDefault="001A48A5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28.</w:t>
      </w:r>
      <w:r w:rsidR="00ED279E" w:rsidRPr="00B36C8A">
        <w:rPr>
          <w:rFonts w:ascii="Arial" w:hAnsi="Arial" w:cs="Arial"/>
        </w:rPr>
        <w:t xml:space="preserve"> Algarve</w:t>
      </w:r>
    </w:p>
    <w:p w:rsidR="00212B44" w:rsidRPr="00B36C8A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ED279E" w:rsidRPr="00B36C8A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1.3</w:t>
      </w:r>
      <w:r w:rsidR="001A48A5" w:rsidRPr="00B36C8A">
        <w:rPr>
          <w:rFonts w:ascii="Arial" w:hAnsi="Arial" w:cs="Arial"/>
          <w:b/>
        </w:rPr>
        <w:t>.</w:t>
      </w:r>
    </w:p>
    <w:p w:rsidR="00ED279E" w:rsidRPr="00B36C8A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3; 7 – Norte</w:t>
      </w:r>
    </w:p>
    <w:p w:rsidR="00ED279E" w:rsidRPr="00B36C8A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12; 19 – Centro</w:t>
      </w:r>
    </w:p>
    <w:p w:rsidR="00ED279E" w:rsidRPr="00B36C8A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21 – Lisboa</w:t>
      </w:r>
    </w:p>
    <w:p w:rsidR="00ED279E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 xml:space="preserve">27 </w:t>
      </w:r>
      <w:r w:rsidR="006A72D7" w:rsidRPr="00B36C8A">
        <w:rPr>
          <w:rFonts w:ascii="Arial" w:hAnsi="Arial" w:cs="Arial"/>
        </w:rPr>
        <w:t>–</w:t>
      </w:r>
      <w:r w:rsidRPr="00B36C8A">
        <w:rPr>
          <w:rFonts w:ascii="Arial" w:hAnsi="Arial" w:cs="Arial"/>
        </w:rPr>
        <w:t xml:space="preserve"> Alentejo</w:t>
      </w:r>
    </w:p>
    <w:p w:rsidR="00212B44" w:rsidRPr="00B36C8A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ED279E" w:rsidRPr="00B36C8A" w:rsidRDefault="00ED279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1.4</w:t>
      </w:r>
      <w:r w:rsidR="006A72D7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A divisão do país em NUTS teve lugar após a adesão à União Europeia, tendo como objetivo constituir uma base territorial para recolha e análise de dados estatísticos, de forma coerente e estruturada em conformidade com as determinações definidas para o espaço comunitário.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C33E4" w:rsidRDefault="001C33E4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212B44" w:rsidRPr="00B36C8A" w:rsidRDefault="00212B44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1C33E4" w:rsidRPr="00B36C8A" w:rsidRDefault="001C33E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</w:t>
      </w:r>
      <w:r w:rsidR="006A72D7" w:rsidRPr="00B36C8A">
        <w:rPr>
          <w:rFonts w:ascii="Arial" w:hAnsi="Arial" w:cs="Arial"/>
          <w:b/>
        </w:rPr>
        <w:t>.</w:t>
      </w:r>
    </w:p>
    <w:p w:rsidR="001C33E4" w:rsidRPr="00B36C8A" w:rsidRDefault="0077567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1.1</w:t>
      </w:r>
      <w:r w:rsidR="006A72D7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</w:t>
      </w:r>
      <w:r w:rsidR="001C33E4" w:rsidRPr="00B36C8A">
        <w:rPr>
          <w:rFonts w:ascii="Arial" w:hAnsi="Arial" w:cs="Arial"/>
        </w:rPr>
        <w:t>c)</w:t>
      </w:r>
    </w:p>
    <w:p w:rsidR="001C33E4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1.2.</w:t>
      </w:r>
      <w:r w:rsidR="001C33E4" w:rsidRPr="00B36C8A">
        <w:rPr>
          <w:rFonts w:ascii="Arial" w:hAnsi="Arial" w:cs="Arial"/>
        </w:rPr>
        <w:t xml:space="preserve"> a)</w:t>
      </w:r>
    </w:p>
    <w:p w:rsidR="001C33E4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1.3.</w:t>
      </w:r>
      <w:r w:rsidR="001C33E4" w:rsidRPr="00B36C8A">
        <w:rPr>
          <w:rFonts w:ascii="Arial" w:hAnsi="Arial" w:cs="Arial"/>
        </w:rPr>
        <w:t xml:space="preserve"> d)</w:t>
      </w:r>
    </w:p>
    <w:p w:rsidR="001C33E4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1.4.</w:t>
      </w:r>
      <w:r w:rsidR="001C33E4" w:rsidRPr="00B36C8A">
        <w:rPr>
          <w:rFonts w:ascii="Arial" w:hAnsi="Arial" w:cs="Arial"/>
        </w:rPr>
        <w:t xml:space="preserve"> b)</w:t>
      </w:r>
    </w:p>
    <w:p w:rsidR="001C33E4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1.5.</w:t>
      </w:r>
      <w:r w:rsidR="001C33E4" w:rsidRPr="00B36C8A">
        <w:rPr>
          <w:rFonts w:ascii="Arial" w:hAnsi="Arial" w:cs="Arial"/>
        </w:rPr>
        <w:t xml:space="preserve"> c)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775677" w:rsidRDefault="0077567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4</w:t>
      </w:r>
    </w:p>
    <w:p w:rsidR="00212B44" w:rsidRPr="00B36C8A" w:rsidRDefault="00212B44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775677" w:rsidRPr="00B36C8A" w:rsidRDefault="0077567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</w:t>
      </w:r>
      <w:r w:rsidR="006A72D7" w:rsidRPr="00B36C8A">
        <w:rPr>
          <w:rFonts w:ascii="Arial" w:hAnsi="Arial" w:cs="Arial"/>
          <w:b/>
        </w:rPr>
        <w:t>.</w:t>
      </w:r>
    </w:p>
    <w:p w:rsidR="00775677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1.1.</w:t>
      </w:r>
      <w:r w:rsidRPr="00B36C8A">
        <w:rPr>
          <w:rFonts w:ascii="Arial" w:hAnsi="Arial" w:cs="Arial"/>
        </w:rPr>
        <w:t xml:space="preserve"> </w:t>
      </w:r>
      <w:r w:rsidR="00775677" w:rsidRPr="00B36C8A">
        <w:rPr>
          <w:rFonts w:ascii="Arial" w:hAnsi="Arial" w:cs="Arial"/>
        </w:rPr>
        <w:t>A localização periférica do território português, no contexto da Europa, marcou, no passado, um certo isolamento face aos grandes centros políticos, económicos e culturais.</w:t>
      </w:r>
    </w:p>
    <w:p w:rsidR="00775677" w:rsidRPr="00B36C8A" w:rsidRDefault="0077567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Contudo, num passado mais recuado, foi essa mesma perificidade que promoveu o contacto com o mar, desenvolveu o conhecimento da navegação, despertou a curiosidade que conduziu aos De</w:t>
      </w:r>
      <w:r w:rsidR="006A72D7" w:rsidRPr="00B36C8A">
        <w:rPr>
          <w:rFonts w:ascii="Arial" w:hAnsi="Arial" w:cs="Arial"/>
        </w:rPr>
        <w:t>scobrimentos, momento maior da H</w:t>
      </w:r>
      <w:r w:rsidRPr="00B36C8A">
        <w:rPr>
          <w:rFonts w:ascii="Arial" w:hAnsi="Arial" w:cs="Arial"/>
        </w:rPr>
        <w:t>istória do nosso país.</w:t>
      </w:r>
    </w:p>
    <w:p w:rsidR="00212B44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</w:p>
    <w:p w:rsidR="00775677" w:rsidRPr="00B36C8A" w:rsidRDefault="0077567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1.2</w:t>
      </w:r>
      <w:r w:rsidR="006A72D7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Atualmente, o desenvolvimento dos transportes e dos meios de comunicação conferem a Portugal uma nova centralidade no mundo global em que vivemos. Localizado no extremo sudoeste da Europa, o nosso país apresenta uma posição estratégica, constituindo-se como uma plataforma intermodal face ao cruzamento de rotas marítimas e aéreas que ligam a Europa aos restantes continentes. Representa, assim, a fronteira atlântica da Europa e oferece ao país novas perspectivas no âmbito das relações internacionais.</w:t>
      </w:r>
    </w:p>
    <w:p w:rsidR="00212B44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</w:p>
    <w:p w:rsidR="00775677" w:rsidRPr="00B36C8A" w:rsidRDefault="006A72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2.1.</w:t>
      </w:r>
      <w:r w:rsidR="00775677" w:rsidRPr="00B36C8A">
        <w:rPr>
          <w:rFonts w:ascii="Arial" w:hAnsi="Arial" w:cs="Arial"/>
        </w:rPr>
        <w:t xml:space="preserve"> Estados Unidos da América, França e Brasil</w:t>
      </w:r>
      <w:r w:rsidRPr="00B36C8A">
        <w:rPr>
          <w:rFonts w:ascii="Arial" w:hAnsi="Arial" w:cs="Arial"/>
        </w:rPr>
        <w:t>.</w:t>
      </w:r>
    </w:p>
    <w:p w:rsidR="00212B44" w:rsidRDefault="00212B44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</w:p>
    <w:p w:rsidR="00775677" w:rsidRPr="00B36C8A" w:rsidRDefault="0077567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2.2</w:t>
      </w:r>
      <w:r w:rsidR="006A72D7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África, América do Sul e Ásia</w:t>
      </w:r>
      <w:r w:rsidR="006A72D7" w:rsidRPr="00B36C8A">
        <w:rPr>
          <w:rFonts w:ascii="Arial" w:hAnsi="Arial" w:cs="Arial"/>
        </w:rPr>
        <w:t>.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775677" w:rsidRPr="00B36C8A" w:rsidRDefault="0077567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lastRenderedPageBreak/>
        <w:t>2.3</w:t>
      </w:r>
      <w:r w:rsidR="0040155A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A comunidade portuguesa no estrangeiro permite divulgar a língua e a cultura portuguesa noutros países, promove oportunidades económicas e culturais. 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941132" w:rsidRPr="00B36C8A" w:rsidRDefault="0077567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2.4</w:t>
      </w:r>
      <w:r w:rsidR="0040155A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O principal motivo é de caráter económico. Os portugueses procuram no estrangeiro trabalho e remunerações compatíveis com o seu desempenho e qualificações.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941132" w:rsidRPr="00361CBF" w:rsidRDefault="0040155A" w:rsidP="00B36C8A">
      <w:pPr>
        <w:pStyle w:val="western"/>
        <w:numPr>
          <w:ilvl w:val="1"/>
          <w:numId w:val="29"/>
        </w:numPr>
        <w:spacing w:before="0" w:beforeAutospacing="0" w:after="0"/>
        <w:jc w:val="center"/>
        <w:rPr>
          <w:rFonts w:ascii="Arial" w:hAnsi="Arial" w:cs="Arial"/>
        </w:rPr>
      </w:pPr>
      <w:r w:rsidRPr="00361CBF">
        <w:rPr>
          <w:rFonts w:ascii="Arial" w:hAnsi="Arial" w:cs="Arial"/>
          <w:b/>
          <w:bCs/>
        </w:rPr>
        <w:t xml:space="preserve">A </w:t>
      </w:r>
      <w:r w:rsidR="00361CBF" w:rsidRPr="00361CBF">
        <w:rPr>
          <w:rFonts w:ascii="Arial" w:hAnsi="Arial" w:cs="Arial"/>
          <w:b/>
          <w:bCs/>
        </w:rPr>
        <w:t>POPULAÇÃO</w:t>
      </w:r>
      <w:r w:rsidR="00361CBF" w:rsidRPr="00361CBF">
        <w:rPr>
          <w:rFonts w:ascii="Arial" w:hAnsi="Arial" w:cs="Arial"/>
          <w:b/>
          <w:bCs/>
        </w:rPr>
        <w:t xml:space="preserve">: </w:t>
      </w:r>
      <w:r w:rsidR="00F36C50" w:rsidRPr="00361CBF">
        <w:rPr>
          <w:rFonts w:ascii="Arial" w:hAnsi="Arial" w:cs="Arial"/>
          <w:b/>
          <w:bCs/>
        </w:rPr>
        <w:t xml:space="preserve">EVOLUÇÃO </w:t>
      </w:r>
      <w:r w:rsidR="00361CBF" w:rsidRPr="00361CBF">
        <w:rPr>
          <w:rFonts w:ascii="Arial" w:hAnsi="Arial" w:cs="Arial"/>
          <w:b/>
          <w:bCs/>
        </w:rPr>
        <w:t>E DIFERENÇAS REGIONAIS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941132" w:rsidRPr="00B36C8A" w:rsidRDefault="00941132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  <w:r w:rsidRPr="00B36C8A">
        <w:rPr>
          <w:rFonts w:ascii="Arial" w:hAnsi="Arial" w:cs="Arial"/>
          <w:b/>
          <w:bCs/>
        </w:rPr>
        <w:t>FICHA 1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941132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1.1.</w:t>
      </w:r>
      <w:r w:rsidRPr="00B36C8A">
        <w:rPr>
          <w:rFonts w:ascii="Arial" w:hAnsi="Arial" w:cs="Arial"/>
        </w:rPr>
        <w:t xml:space="preserve"> </w:t>
      </w:r>
      <w:r w:rsidR="00941132" w:rsidRPr="00B36C8A">
        <w:rPr>
          <w:rFonts w:ascii="Arial" w:hAnsi="Arial" w:cs="Arial"/>
        </w:rPr>
        <w:t>No período intercensitário 2001-2011 a população portuguesa aumentou cerca de 2%. Essa evolução apresentou, contudo, diferenças marcadas a nível regional. O Centro e o Alentejo destaca</w:t>
      </w:r>
      <w:r w:rsidRPr="00B36C8A">
        <w:rPr>
          <w:rFonts w:ascii="Arial" w:hAnsi="Arial" w:cs="Arial"/>
        </w:rPr>
        <w:t>m-se pelo crescimento negativo,</w:t>
      </w:r>
      <w:r w:rsidR="00941132" w:rsidRPr="00B36C8A">
        <w:rPr>
          <w:rFonts w:ascii="Arial" w:hAnsi="Arial" w:cs="Arial"/>
        </w:rPr>
        <w:t xml:space="preserve"> o Algarve, a Região Autónoma da Madeira e Lisboa como as regiões com o crescimento positivo mais elevado. O Norte com um crescimento quase nulo e a Região Autónoma dos Aço</w:t>
      </w:r>
      <w:r w:rsidR="00C70C50" w:rsidRPr="00B36C8A">
        <w:rPr>
          <w:rFonts w:ascii="Arial" w:hAnsi="Arial" w:cs="Arial"/>
        </w:rPr>
        <w:t>r</w:t>
      </w:r>
      <w:r w:rsidR="00941132" w:rsidRPr="00B36C8A">
        <w:rPr>
          <w:rFonts w:ascii="Arial" w:hAnsi="Arial" w:cs="Arial"/>
        </w:rPr>
        <w:t>es como a região cujo crescimento demográfico efetivo mais se aproxima da média nacional.</w:t>
      </w:r>
    </w:p>
    <w:p w:rsidR="00212B44" w:rsidRPr="00B36C8A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941132" w:rsidRDefault="00212B44" w:rsidP="00212B44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212B44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 xml:space="preserve"> </w:t>
      </w:r>
      <w:r w:rsidR="0040155A" w:rsidRPr="00B36C8A">
        <w:rPr>
          <w:rFonts w:ascii="Arial" w:hAnsi="Arial" w:cs="Arial"/>
        </w:rPr>
        <w:t>Crescimento natural e saldo m</w:t>
      </w:r>
      <w:r w:rsidR="00941132" w:rsidRPr="00B36C8A">
        <w:rPr>
          <w:rFonts w:ascii="Arial" w:hAnsi="Arial" w:cs="Arial"/>
        </w:rPr>
        <w:t>igratório.</w:t>
      </w:r>
    </w:p>
    <w:p w:rsidR="00212B44" w:rsidRPr="00B36C8A" w:rsidRDefault="00212B44" w:rsidP="00212B44">
      <w:pPr>
        <w:pStyle w:val="western"/>
        <w:spacing w:before="0" w:beforeAutospacing="0" w:after="0"/>
        <w:ind w:left="360"/>
        <w:jc w:val="both"/>
        <w:rPr>
          <w:rFonts w:ascii="Arial" w:hAnsi="Arial" w:cs="Arial"/>
        </w:rPr>
      </w:pPr>
    </w:p>
    <w:p w:rsidR="00941132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1.3.</w:t>
      </w:r>
      <w:r w:rsidRPr="00B36C8A">
        <w:rPr>
          <w:rFonts w:ascii="Arial" w:hAnsi="Arial" w:cs="Arial"/>
        </w:rPr>
        <w:t xml:space="preserve"> </w:t>
      </w:r>
      <w:r w:rsidR="00941132" w:rsidRPr="00B36C8A">
        <w:rPr>
          <w:rFonts w:ascii="Arial" w:hAnsi="Arial" w:cs="Arial"/>
        </w:rPr>
        <w:t>O Algarve e a Região Autónoma da Madeira destacam-se como as regiões com o crescimento efetivo da população mais elevado. O Centro e o Alentejo são as duas regiões com crescimento demográfico negativo.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941132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1.4.</w:t>
      </w:r>
      <w:r w:rsidRPr="00B36C8A">
        <w:rPr>
          <w:rFonts w:ascii="Arial" w:hAnsi="Arial" w:cs="Arial"/>
        </w:rPr>
        <w:t xml:space="preserve"> </w:t>
      </w:r>
      <w:r w:rsidR="00941132" w:rsidRPr="00B36C8A">
        <w:rPr>
          <w:rFonts w:ascii="Arial" w:hAnsi="Arial" w:cs="Arial"/>
        </w:rPr>
        <w:t xml:space="preserve">Na região de Lisboa registou-se um aumento da população um pouco superior a 6%. Esta região continua a ser atrativa e a ter uma dinâmica </w:t>
      </w:r>
      <w:r w:rsidRPr="00B36C8A">
        <w:rPr>
          <w:rFonts w:ascii="Arial" w:hAnsi="Arial" w:cs="Arial"/>
        </w:rPr>
        <w:t>d</w:t>
      </w:r>
      <w:r w:rsidR="00941132" w:rsidRPr="00B36C8A">
        <w:rPr>
          <w:rFonts w:ascii="Arial" w:hAnsi="Arial" w:cs="Arial"/>
        </w:rPr>
        <w:t>e crescimento, já que sendo a capital do país oferece emprego ao nível dos serviços centrais do estado. Também a localização de numerosas empresas industriais e de serviços ligados ao setor terciário atraem e ajudam a fixar população, especialmente de grupos etários jovens.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941132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1.5.</w:t>
      </w:r>
      <w:r w:rsidRPr="00B36C8A">
        <w:rPr>
          <w:rFonts w:ascii="Arial" w:hAnsi="Arial" w:cs="Arial"/>
        </w:rPr>
        <w:t xml:space="preserve"> </w:t>
      </w:r>
      <w:r w:rsidR="00941132" w:rsidRPr="00B36C8A">
        <w:rPr>
          <w:rFonts w:ascii="Arial" w:hAnsi="Arial" w:cs="Arial"/>
        </w:rPr>
        <w:t>O crescimento negativo registado no Alentejo explica o despovoamento, o envelhecimento demográfico e a falta e dinamismo económico da região.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413552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1.6.</w:t>
      </w:r>
      <w:r w:rsidRPr="00B36C8A">
        <w:rPr>
          <w:rFonts w:ascii="Arial" w:hAnsi="Arial" w:cs="Arial"/>
        </w:rPr>
        <w:t xml:space="preserve"> </w:t>
      </w:r>
      <w:r w:rsidR="00941132" w:rsidRPr="00B36C8A">
        <w:rPr>
          <w:rFonts w:ascii="Arial" w:hAnsi="Arial" w:cs="Arial"/>
        </w:rPr>
        <w:t>O elevado saldo migratório desta região, procurada por estrangeiros de classes etárias mais elevadas, oriundos de países desenvolvidos que aí pretendem residir</w:t>
      </w:r>
      <w:r w:rsidR="00413552" w:rsidRPr="00B36C8A">
        <w:rPr>
          <w:rFonts w:ascii="Arial" w:hAnsi="Arial" w:cs="Arial"/>
        </w:rPr>
        <w:t>,</w:t>
      </w:r>
      <w:r w:rsidR="00941132" w:rsidRPr="00B36C8A">
        <w:rPr>
          <w:rFonts w:ascii="Arial" w:hAnsi="Arial" w:cs="Arial"/>
        </w:rPr>
        <w:t xml:space="preserve"> depois da reforma alcançada, mas também por estrangeiros mais jovens, de países a atravessar crises económicas</w:t>
      </w:r>
      <w:r w:rsidR="00413552" w:rsidRPr="00B36C8A">
        <w:rPr>
          <w:rFonts w:ascii="Arial" w:hAnsi="Arial" w:cs="Arial"/>
        </w:rPr>
        <w:t>,</w:t>
      </w:r>
      <w:r w:rsidR="00941132" w:rsidRPr="00B36C8A">
        <w:rPr>
          <w:rFonts w:ascii="Arial" w:hAnsi="Arial" w:cs="Arial"/>
        </w:rPr>
        <w:t xml:space="preserve"> que aí pretendem encontrar trabalho, direta ou indiretamente ligado ao turismo, explica o cr</w:t>
      </w:r>
      <w:r w:rsidR="00413552" w:rsidRPr="00B36C8A">
        <w:rPr>
          <w:rFonts w:ascii="Arial" w:hAnsi="Arial" w:cs="Arial"/>
        </w:rPr>
        <w:t>e</w:t>
      </w:r>
      <w:r w:rsidR="00941132" w:rsidRPr="00B36C8A">
        <w:rPr>
          <w:rFonts w:ascii="Arial" w:hAnsi="Arial" w:cs="Arial"/>
        </w:rPr>
        <w:t>scimento da população efetiva registada.</w:t>
      </w:r>
    </w:p>
    <w:p w:rsidR="00212B44" w:rsidRDefault="00212B4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</w:rPr>
      </w:pPr>
    </w:p>
    <w:p w:rsidR="001C33E4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1.7.</w:t>
      </w:r>
      <w:r w:rsidRPr="00B36C8A">
        <w:rPr>
          <w:rFonts w:ascii="Arial" w:hAnsi="Arial" w:cs="Arial"/>
        </w:rPr>
        <w:t xml:space="preserve"> </w:t>
      </w:r>
      <w:r w:rsidR="00413552" w:rsidRPr="00B36C8A">
        <w:rPr>
          <w:rFonts w:ascii="Arial" w:hAnsi="Arial" w:cs="Arial"/>
        </w:rPr>
        <w:t>As assimetrias regionais ao nível demográfico podem ser combatidas através da implementação de várias medidas socioeconómicas, nomeadamente através</w:t>
      </w:r>
      <w:r w:rsidRPr="00B36C8A">
        <w:rPr>
          <w:rFonts w:ascii="Arial" w:hAnsi="Arial" w:cs="Arial"/>
        </w:rPr>
        <w:t xml:space="preserve"> </w:t>
      </w:r>
      <w:r w:rsidR="00E70B6F" w:rsidRPr="00B36C8A">
        <w:rPr>
          <w:rFonts w:ascii="Arial" w:hAnsi="Arial" w:cs="Arial"/>
        </w:rPr>
        <w:t>do aumento do abono de família, da criação de serviço de apoio às famílias,</w:t>
      </w:r>
      <w:r w:rsidR="00413552" w:rsidRPr="00B36C8A">
        <w:rPr>
          <w:rFonts w:ascii="Arial" w:hAnsi="Arial" w:cs="Arial"/>
        </w:rPr>
        <w:t xml:space="preserve"> de incentivos fis</w:t>
      </w:r>
      <w:r w:rsidR="00E70B6F" w:rsidRPr="00B36C8A">
        <w:rPr>
          <w:rFonts w:ascii="Arial" w:hAnsi="Arial" w:cs="Arial"/>
        </w:rPr>
        <w:t>cais, melhoria das acessibilidades, melhoria no acesso à instrução e qualificação profissional, entre várias a considerar.</w:t>
      </w:r>
      <w:r w:rsidR="00F36C50">
        <w:rPr>
          <w:rFonts w:ascii="Arial" w:hAnsi="Arial" w:cs="Arial"/>
        </w:rPr>
        <w:t xml:space="preserve"> </w:t>
      </w:r>
      <w:r w:rsidR="00E70B6F" w:rsidRPr="00B36C8A">
        <w:rPr>
          <w:rFonts w:ascii="Arial" w:eastAsiaTheme="minorHAnsi" w:hAnsi="Arial" w:cs="Arial"/>
          <w:lang w:eastAsia="en-US"/>
        </w:rPr>
        <w:t xml:space="preserve">Só assim se conseguirá um país mais coeso, onde os cidadãos têm </w:t>
      </w:r>
      <w:r w:rsidR="00E70B6F" w:rsidRPr="00B36C8A">
        <w:rPr>
          <w:rFonts w:ascii="Arial" w:eastAsiaTheme="minorHAnsi" w:hAnsi="Arial" w:cs="Arial"/>
          <w:lang w:eastAsia="en-US"/>
        </w:rPr>
        <w:lastRenderedPageBreak/>
        <w:t>igualdade de condições no acesso a bens e serviços e onde o desenvolvimento económico poderá ser mais equilibrado.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7123E4" w:rsidRPr="00B36C8A" w:rsidRDefault="007123E4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123E4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1.1.</w:t>
      </w:r>
      <w:r w:rsidRPr="00B36C8A">
        <w:rPr>
          <w:rFonts w:ascii="Arial" w:hAnsi="Arial" w:cs="Arial"/>
          <w:bCs/>
        </w:rPr>
        <w:t xml:space="preserve"> </w:t>
      </w:r>
      <w:r w:rsidR="007123E4" w:rsidRPr="00B36C8A">
        <w:rPr>
          <w:rFonts w:ascii="Arial" w:hAnsi="Arial" w:cs="Arial"/>
          <w:bCs/>
        </w:rPr>
        <w:t>As taxas de natalidade e de mortalidade distribuem-se de forma irregular pelo território. Contudo, enquanto os valores mais elevados da taxa de natalidade se registam nos concelhos do litoral, os valores mais elevados da taxa de mortalidade registam-se nos concelhos do interior.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123E4" w:rsidRPr="00B36C8A" w:rsidRDefault="0040155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1.2.</w:t>
      </w:r>
      <w:r w:rsidRPr="00B36C8A">
        <w:rPr>
          <w:rFonts w:ascii="Arial" w:hAnsi="Arial" w:cs="Arial"/>
          <w:bCs/>
        </w:rPr>
        <w:t xml:space="preserve"> </w:t>
      </w:r>
      <w:r w:rsidR="007123E4" w:rsidRPr="00B36C8A">
        <w:rPr>
          <w:rFonts w:ascii="Arial" w:hAnsi="Arial" w:cs="Arial"/>
          <w:bCs/>
        </w:rPr>
        <w:t>Os maiores valores da taxa de crescimento natural registam-se nos concelhos do litoral e os mais baixos nos do interior.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123E4" w:rsidRPr="00B36C8A" w:rsidRDefault="0082457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1.3.</w:t>
      </w:r>
      <w:r w:rsidRPr="00B36C8A">
        <w:rPr>
          <w:rFonts w:ascii="Arial" w:hAnsi="Arial" w:cs="Arial"/>
          <w:bCs/>
        </w:rPr>
        <w:t xml:space="preserve"> </w:t>
      </w:r>
      <w:r w:rsidR="007123E4" w:rsidRPr="00B36C8A">
        <w:rPr>
          <w:rFonts w:ascii="Arial" w:hAnsi="Arial" w:cs="Arial"/>
          <w:bCs/>
        </w:rPr>
        <w:t>Nos concelhos do litoral a população é mais jovem e as condições de vida melhores.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123E4" w:rsidRPr="00B36C8A" w:rsidRDefault="0082457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1.4.</w:t>
      </w:r>
      <w:r w:rsidRPr="00B36C8A">
        <w:rPr>
          <w:rFonts w:ascii="Arial" w:hAnsi="Arial" w:cs="Arial"/>
          <w:bCs/>
        </w:rPr>
        <w:t xml:space="preserve"> </w:t>
      </w:r>
      <w:r w:rsidR="007123E4" w:rsidRPr="00B36C8A">
        <w:rPr>
          <w:rFonts w:ascii="Arial" w:hAnsi="Arial" w:cs="Arial"/>
          <w:bCs/>
        </w:rPr>
        <w:t>Nos concelhos do interior regista</w:t>
      </w:r>
      <w:r w:rsidR="003D4D9E" w:rsidRPr="00B36C8A">
        <w:rPr>
          <w:rFonts w:ascii="Arial" w:hAnsi="Arial" w:cs="Arial"/>
          <w:bCs/>
        </w:rPr>
        <w:t>m</w:t>
      </w:r>
      <w:r w:rsidR="007123E4" w:rsidRPr="00B36C8A">
        <w:rPr>
          <w:rFonts w:ascii="Arial" w:hAnsi="Arial" w:cs="Arial"/>
          <w:bCs/>
        </w:rPr>
        <w:t xml:space="preserve">-se índices de envelhecimento da população muito elevados e as condições sociais e económicas de apoio à população </w:t>
      </w:r>
      <w:r w:rsidRPr="00B36C8A">
        <w:rPr>
          <w:rFonts w:ascii="Arial" w:hAnsi="Arial" w:cs="Arial"/>
          <w:bCs/>
        </w:rPr>
        <w:t xml:space="preserve">são </w:t>
      </w:r>
      <w:r w:rsidR="007123E4" w:rsidRPr="00B36C8A">
        <w:rPr>
          <w:rFonts w:ascii="Arial" w:hAnsi="Arial" w:cs="Arial"/>
          <w:bCs/>
        </w:rPr>
        <w:t>menos significativas.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123E4" w:rsidRPr="00B36C8A" w:rsidRDefault="0082457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1.5.</w:t>
      </w:r>
      <w:r w:rsidRPr="00B36C8A">
        <w:rPr>
          <w:rFonts w:ascii="Arial" w:hAnsi="Arial" w:cs="Arial"/>
          <w:bCs/>
        </w:rPr>
        <w:t xml:space="preserve"> </w:t>
      </w:r>
      <w:r w:rsidR="007123E4" w:rsidRPr="00B36C8A">
        <w:rPr>
          <w:rFonts w:ascii="Arial" w:hAnsi="Arial" w:cs="Arial"/>
          <w:bCs/>
        </w:rPr>
        <w:t>Tendo em vista o rejuvenescimento da população e contrariar o despovoamento das regiões do interior</w:t>
      </w:r>
      <w:r w:rsidR="00EF729F" w:rsidRPr="00B36C8A">
        <w:rPr>
          <w:rFonts w:ascii="Arial" w:hAnsi="Arial" w:cs="Arial"/>
          <w:bCs/>
        </w:rPr>
        <w:t xml:space="preserve"> é importante a implementação de variadas medidas de caráter sócioeconómico que incentivem a natalidade e promovam a fixação da população mais jovem. Entre muitas que se poderiam enumerar, destacam-se os apoios económicos sob a forma de abonos, a melhoria da assistência materno-infantil, o aumento da rede de creches</w:t>
      </w:r>
      <w:r w:rsidRPr="00B36C8A">
        <w:rPr>
          <w:rFonts w:ascii="Arial" w:hAnsi="Arial" w:cs="Arial"/>
          <w:bCs/>
        </w:rPr>
        <w:t xml:space="preserve"> ou</w:t>
      </w:r>
      <w:r w:rsidR="00EF729F" w:rsidRPr="00B36C8A">
        <w:rPr>
          <w:rFonts w:ascii="Arial" w:hAnsi="Arial" w:cs="Arial"/>
          <w:bCs/>
        </w:rPr>
        <w:t xml:space="preserve"> os incentivos fiscais a famílias numerosas.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F2B85" w:rsidRPr="00B36C8A" w:rsidRDefault="00AF2B85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AF2B85" w:rsidRPr="00B36C8A" w:rsidRDefault="00465A1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1.1.</w:t>
      </w:r>
      <w:r w:rsidRPr="00B36C8A">
        <w:rPr>
          <w:rFonts w:ascii="Arial" w:hAnsi="Arial" w:cs="Arial"/>
          <w:bCs/>
        </w:rPr>
        <w:t xml:space="preserve"> </w:t>
      </w:r>
      <w:r w:rsidR="00AF2B85" w:rsidRPr="00B36C8A">
        <w:rPr>
          <w:rFonts w:ascii="Arial" w:hAnsi="Arial" w:cs="Arial"/>
          <w:bCs/>
        </w:rPr>
        <w:t>Número médio de filhos que cada mulher tem durante a sua vida.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AF2B85" w:rsidRPr="00B36C8A" w:rsidRDefault="00465A1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1.2.</w:t>
      </w:r>
      <w:r w:rsidRPr="00B36C8A">
        <w:rPr>
          <w:rFonts w:ascii="Arial" w:hAnsi="Arial" w:cs="Arial"/>
          <w:bCs/>
        </w:rPr>
        <w:t xml:space="preserve"> </w:t>
      </w:r>
      <w:r w:rsidR="00AF2B85" w:rsidRPr="00B36C8A">
        <w:rPr>
          <w:rFonts w:ascii="Arial" w:hAnsi="Arial" w:cs="Arial"/>
          <w:bCs/>
        </w:rPr>
        <w:t>No período considerado o índice sintético de fecundidade tem diminuido.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AF2B85" w:rsidRPr="00B36C8A" w:rsidRDefault="00465A1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1.3.</w:t>
      </w:r>
      <w:r w:rsidRPr="00B36C8A">
        <w:rPr>
          <w:rFonts w:ascii="Arial" w:hAnsi="Arial" w:cs="Arial"/>
          <w:bCs/>
        </w:rPr>
        <w:t xml:space="preserve"> </w:t>
      </w:r>
      <w:r w:rsidR="00AF2B85" w:rsidRPr="00B36C8A">
        <w:rPr>
          <w:rFonts w:ascii="Arial" w:hAnsi="Arial" w:cs="Arial"/>
          <w:bCs/>
        </w:rPr>
        <w:t>Há uma certa relação entre os dois indicadores. O índice sintético de fecundidade diminui com o aumento da idade da mãe ao nascimento do primeiro filho.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AF2B85" w:rsidRPr="00B36C8A" w:rsidRDefault="00465A1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1.4.</w:t>
      </w:r>
      <w:r w:rsidRPr="00B36C8A">
        <w:rPr>
          <w:rFonts w:ascii="Arial" w:hAnsi="Arial" w:cs="Arial"/>
          <w:bCs/>
        </w:rPr>
        <w:t xml:space="preserve"> </w:t>
      </w:r>
      <w:r w:rsidR="00AF2B85" w:rsidRPr="00B36C8A">
        <w:rPr>
          <w:rFonts w:ascii="Arial" w:hAnsi="Arial" w:cs="Arial"/>
          <w:bCs/>
        </w:rPr>
        <w:t>São vários os fatores que se podem referir, entre os quais</w:t>
      </w:r>
      <w:r w:rsidR="0068190E" w:rsidRPr="00B36C8A">
        <w:rPr>
          <w:rFonts w:ascii="Arial" w:hAnsi="Arial" w:cs="Arial"/>
          <w:bCs/>
        </w:rPr>
        <w:t xml:space="preserve"> o aumento da taxa de atividade da população feminina; o crescente aumento do grau de instrução das mulheres; a dificuldade em conciliar a carreira profissional com a família; o aumento dos encargos com a educação dos </w:t>
      </w:r>
      <w:proofErr w:type="gramStart"/>
      <w:r w:rsidR="0068190E" w:rsidRPr="00B36C8A">
        <w:rPr>
          <w:rFonts w:ascii="Arial" w:hAnsi="Arial" w:cs="Arial"/>
          <w:bCs/>
        </w:rPr>
        <w:t>filhos;...</w:t>
      </w:r>
      <w:proofErr w:type="gramEnd"/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68190E" w:rsidRPr="00B36C8A" w:rsidRDefault="00465A1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1.5.</w:t>
      </w:r>
      <w:r w:rsidRPr="00B36C8A">
        <w:rPr>
          <w:rFonts w:ascii="Arial" w:hAnsi="Arial" w:cs="Arial"/>
          <w:bCs/>
        </w:rPr>
        <w:t xml:space="preserve"> </w:t>
      </w:r>
      <w:r w:rsidR="0068190E" w:rsidRPr="00B36C8A">
        <w:rPr>
          <w:rFonts w:ascii="Arial" w:hAnsi="Arial" w:cs="Arial"/>
          <w:bCs/>
        </w:rPr>
        <w:t>A diminuição do índice sintético de fecundidade refletir-se-à na diminuição da população absoluta e população ativa, no envelhecimento demográfico, nas crescentes dificuldades da Segurança Social em pagar reformas, cuidados de saúde e apoios sociais. A perda de dinamismo económico do país é outra consequência a reter.</w:t>
      </w:r>
    </w:p>
    <w:p w:rsidR="0068190E" w:rsidRPr="00B36C8A" w:rsidRDefault="0068190E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Por tudo isto é urgente adotar medidas para inverter a situação, nomeadamente através de apoios económicos sob a forma de abonos, a </w:t>
      </w:r>
      <w:r w:rsidRPr="00B36C8A">
        <w:rPr>
          <w:rFonts w:ascii="Arial" w:hAnsi="Arial" w:cs="Arial"/>
          <w:bCs/>
        </w:rPr>
        <w:lastRenderedPageBreak/>
        <w:t>melhoria da assistência materno-infantil, o aumento da rede de creches, os incentivos fi</w:t>
      </w:r>
      <w:r w:rsidR="00E03755" w:rsidRPr="00B36C8A">
        <w:rPr>
          <w:rFonts w:ascii="Arial" w:hAnsi="Arial" w:cs="Arial"/>
          <w:bCs/>
        </w:rPr>
        <w:t>scais a famílias numerosas.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0071FF" w:rsidRDefault="000071FF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4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272EDB" w:rsidRPr="00B36C8A" w:rsidRDefault="00272EDB" w:rsidP="00B36C8A">
      <w:pPr>
        <w:pStyle w:val="western"/>
        <w:numPr>
          <w:ilvl w:val="1"/>
          <w:numId w:val="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272EDB" w:rsidRPr="00B36C8A" w:rsidRDefault="00272EDB" w:rsidP="00B36C8A">
      <w:pPr>
        <w:pStyle w:val="western"/>
        <w:numPr>
          <w:ilvl w:val="1"/>
          <w:numId w:val="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272EDB" w:rsidRPr="00B36C8A" w:rsidRDefault="00272EDB" w:rsidP="00B36C8A">
      <w:pPr>
        <w:pStyle w:val="western"/>
        <w:numPr>
          <w:ilvl w:val="1"/>
          <w:numId w:val="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d)</w:t>
      </w:r>
    </w:p>
    <w:p w:rsidR="00272EDB" w:rsidRPr="00B36C8A" w:rsidRDefault="00272EDB" w:rsidP="00B36C8A">
      <w:pPr>
        <w:pStyle w:val="western"/>
        <w:numPr>
          <w:ilvl w:val="1"/>
          <w:numId w:val="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d)</w:t>
      </w:r>
    </w:p>
    <w:p w:rsidR="00272EDB" w:rsidRPr="00B36C8A" w:rsidRDefault="00272EDB" w:rsidP="00B36C8A">
      <w:pPr>
        <w:pStyle w:val="western"/>
        <w:numPr>
          <w:ilvl w:val="1"/>
          <w:numId w:val="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272EDB" w:rsidRDefault="00272EDB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5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F73EFB" w:rsidRDefault="00F73EFB" w:rsidP="00B36C8A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taxa de atividade relaciona a população ativa com a população total e expressa-se em percentagem; a população ativa é constituída pelo conjunto de indivíduos com idade mínima de 15 anos que constiui mão-de-obra disponível para a produção de bens e serviços que entram no circuito económico.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73EFB" w:rsidRDefault="00F73EFB" w:rsidP="00B36C8A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 estrutura etária da população; o número de anos da escolaridade; o saldo </w:t>
      </w:r>
      <w:proofErr w:type="gramStart"/>
      <w:r w:rsidRPr="00B36C8A">
        <w:rPr>
          <w:rFonts w:ascii="Arial" w:hAnsi="Arial" w:cs="Arial"/>
          <w:bCs/>
        </w:rPr>
        <w:t>migratório;...</w:t>
      </w:r>
      <w:proofErr w:type="gramEnd"/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168B6" w:rsidRDefault="00F73EFB" w:rsidP="00F168B6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 prolongamento da escolaridade obrigatória retarda a entrada dos jovens no mercado e trabalho, pelo que a estrutura etária da população ativa tende a apresentar-se mais envelhecida.</w:t>
      </w:r>
    </w:p>
    <w:p w:rsidR="00F168B6" w:rsidRPr="00F168B6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73EFB" w:rsidRDefault="00F73EFB" w:rsidP="00B36C8A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distribuição da taxa de atividade apresenta-se muito irregular, registando-se os valores mais elevados no litoral.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168B6" w:rsidRDefault="00F73EFB" w:rsidP="00F168B6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População mais jovem no </w:t>
      </w:r>
      <w:r w:rsidR="00625D8D" w:rsidRPr="00B36C8A">
        <w:rPr>
          <w:rFonts w:ascii="Arial" w:hAnsi="Arial" w:cs="Arial"/>
          <w:bCs/>
        </w:rPr>
        <w:t>litoral; maior disponibilidade de emprego no litoral.</w:t>
      </w:r>
    </w:p>
    <w:p w:rsidR="00F168B6" w:rsidRPr="00F168B6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625D8D" w:rsidRPr="00B36C8A" w:rsidRDefault="00625D8D" w:rsidP="00B36C8A">
      <w:pPr>
        <w:pStyle w:val="western"/>
        <w:numPr>
          <w:ilvl w:val="1"/>
          <w:numId w:val="2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Salienta-se a presença crescente das mulheres no grupo constituido pela população ativa e o seu contributo para o crescimento do setor </w:t>
      </w:r>
      <w:proofErr w:type="gramStart"/>
      <w:r w:rsidRPr="00B36C8A">
        <w:rPr>
          <w:rFonts w:ascii="Arial" w:hAnsi="Arial" w:cs="Arial"/>
          <w:bCs/>
        </w:rPr>
        <w:t xml:space="preserve">terciário, </w:t>
      </w:r>
      <w:r w:rsidR="00F36C50">
        <w:rPr>
          <w:rFonts w:ascii="Arial" w:hAnsi="Arial" w:cs="Arial"/>
          <w:bCs/>
        </w:rPr>
        <w:t xml:space="preserve"> que</w:t>
      </w:r>
      <w:proofErr w:type="gramEnd"/>
      <w:r w:rsidR="00F36C50">
        <w:rPr>
          <w:rFonts w:ascii="Arial" w:hAnsi="Arial" w:cs="Arial"/>
          <w:bCs/>
        </w:rPr>
        <w:t xml:space="preserve"> alte</w:t>
      </w:r>
      <w:r w:rsidR="00E34D33" w:rsidRPr="00B36C8A">
        <w:rPr>
          <w:rFonts w:ascii="Arial" w:hAnsi="Arial" w:cs="Arial"/>
          <w:bCs/>
        </w:rPr>
        <w:t>r</w:t>
      </w:r>
      <w:r w:rsidR="00F36C50">
        <w:rPr>
          <w:rFonts w:ascii="Arial" w:hAnsi="Arial" w:cs="Arial"/>
          <w:bCs/>
        </w:rPr>
        <w:t>ou</w:t>
      </w:r>
      <w:r w:rsidR="00E34D33" w:rsidRPr="00B36C8A">
        <w:rPr>
          <w:rFonts w:ascii="Arial" w:hAnsi="Arial" w:cs="Arial"/>
          <w:bCs/>
        </w:rPr>
        <w:t xml:space="preserve"> as características da nossa sociedade.</w:t>
      </w:r>
      <w:r w:rsidRPr="00B36C8A">
        <w:rPr>
          <w:rFonts w:ascii="Arial" w:hAnsi="Arial" w:cs="Arial"/>
          <w:bCs/>
        </w:rPr>
        <w:t xml:space="preserve"> Como causas principais refere-se a emancipação da mulher, a sua inserção no mundo do trabalho e o acesso a níveis de instrução e qualificação cada vez maiores. Como principais consequências destacam</w:t>
      </w:r>
      <w:r w:rsidR="00E34D33" w:rsidRPr="00B36C8A">
        <w:rPr>
          <w:rFonts w:ascii="Arial" w:hAnsi="Arial" w:cs="Arial"/>
          <w:bCs/>
        </w:rPr>
        <w:t xml:space="preserve">-se o aumento da idade da mulher relativamente ao nascimento do primeiro filho que conduziu à </w:t>
      </w:r>
      <w:r w:rsidRPr="00B36C8A">
        <w:rPr>
          <w:rFonts w:ascii="Arial" w:hAnsi="Arial" w:cs="Arial"/>
          <w:bCs/>
        </w:rPr>
        <w:t xml:space="preserve">diminuição do índice de </w:t>
      </w:r>
      <w:r w:rsidR="00E34D33" w:rsidRPr="00B36C8A">
        <w:rPr>
          <w:rFonts w:ascii="Arial" w:hAnsi="Arial" w:cs="Arial"/>
          <w:bCs/>
        </w:rPr>
        <w:t>sintético de natalidade.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0474A" w:rsidRDefault="00A0474A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6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0474A" w:rsidRPr="00B36C8A" w:rsidRDefault="00A0474A" w:rsidP="00B36C8A">
      <w:pPr>
        <w:pStyle w:val="western"/>
        <w:numPr>
          <w:ilvl w:val="1"/>
          <w:numId w:val="3"/>
        </w:numPr>
        <w:spacing w:before="0" w:beforeAutospacing="0" w:after="0"/>
        <w:ind w:hanging="1095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A0474A" w:rsidRPr="00B36C8A" w:rsidRDefault="00A0474A" w:rsidP="00B36C8A">
      <w:pPr>
        <w:pStyle w:val="western"/>
        <w:numPr>
          <w:ilvl w:val="1"/>
          <w:numId w:val="3"/>
        </w:numPr>
        <w:spacing w:before="0" w:beforeAutospacing="0" w:after="0"/>
        <w:ind w:hanging="1095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A0474A" w:rsidRPr="00B36C8A" w:rsidRDefault="00A0474A" w:rsidP="00B36C8A">
      <w:pPr>
        <w:pStyle w:val="western"/>
        <w:numPr>
          <w:ilvl w:val="1"/>
          <w:numId w:val="3"/>
        </w:numPr>
        <w:spacing w:before="0" w:beforeAutospacing="0" w:after="0"/>
        <w:ind w:hanging="1095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A0474A" w:rsidRPr="00B36C8A" w:rsidRDefault="00A0474A" w:rsidP="00B36C8A">
      <w:pPr>
        <w:pStyle w:val="western"/>
        <w:numPr>
          <w:ilvl w:val="1"/>
          <w:numId w:val="3"/>
        </w:numPr>
        <w:spacing w:before="0" w:beforeAutospacing="0" w:after="0"/>
        <w:ind w:hanging="1095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A0474A" w:rsidRPr="00B36C8A" w:rsidRDefault="00A0474A" w:rsidP="00B36C8A">
      <w:pPr>
        <w:pStyle w:val="western"/>
        <w:numPr>
          <w:ilvl w:val="1"/>
          <w:numId w:val="3"/>
        </w:numPr>
        <w:spacing w:before="0" w:beforeAutospacing="0" w:after="0"/>
        <w:ind w:hanging="1095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F36C50" w:rsidRDefault="00F36C50" w:rsidP="00B36C8A">
      <w:pPr>
        <w:pStyle w:val="western"/>
        <w:spacing w:before="0" w:beforeAutospacing="0" w:after="0"/>
        <w:ind w:left="375" w:hanging="375"/>
        <w:jc w:val="center"/>
        <w:rPr>
          <w:rFonts w:ascii="Arial" w:hAnsi="Arial" w:cs="Arial"/>
          <w:b/>
          <w:bCs/>
        </w:rPr>
      </w:pPr>
    </w:p>
    <w:p w:rsidR="004B5C4B" w:rsidRDefault="004B5C4B" w:rsidP="00B36C8A">
      <w:pPr>
        <w:pStyle w:val="western"/>
        <w:spacing w:before="0" w:beforeAutospacing="0" w:after="0"/>
        <w:ind w:left="375" w:hanging="375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7</w:t>
      </w:r>
    </w:p>
    <w:p w:rsidR="00F168B6" w:rsidRPr="00B36C8A" w:rsidRDefault="00F168B6" w:rsidP="00B36C8A">
      <w:pPr>
        <w:pStyle w:val="western"/>
        <w:spacing w:before="0" w:beforeAutospacing="0" w:after="0"/>
        <w:ind w:left="375" w:hanging="375"/>
        <w:jc w:val="center"/>
        <w:rPr>
          <w:rFonts w:ascii="Arial" w:hAnsi="Arial" w:cs="Arial"/>
          <w:b/>
          <w:bCs/>
        </w:rPr>
      </w:pPr>
    </w:p>
    <w:p w:rsidR="004B5C4B" w:rsidRDefault="004B5C4B" w:rsidP="00B36C8A">
      <w:pPr>
        <w:pStyle w:val="western"/>
        <w:numPr>
          <w:ilvl w:val="1"/>
          <w:numId w:val="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lastRenderedPageBreak/>
        <w:t>População envelhecida devido à diminuição da natalidade e ao aumento da esperança média de vida.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30797" w:rsidRDefault="00030797" w:rsidP="00B36C8A">
      <w:pPr>
        <w:pStyle w:val="western"/>
        <w:numPr>
          <w:ilvl w:val="1"/>
          <w:numId w:val="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 diminuição da natalidade evidenciada pelo estreitamento da base pode ser justificada por motivos vários, entre os quais: entrada da mulher no mercado de trabalho; aumento dos encargos com a ducação dos filhos; adiamento do nascimento do primeiro filho; vulgarização do uso de métodos </w:t>
      </w:r>
      <w:proofErr w:type="gramStart"/>
      <w:r w:rsidRPr="00B36C8A">
        <w:rPr>
          <w:rFonts w:ascii="Arial" w:hAnsi="Arial" w:cs="Arial"/>
          <w:bCs/>
        </w:rPr>
        <w:t>contracetivos;...</w:t>
      </w:r>
      <w:proofErr w:type="gramEnd"/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30797" w:rsidRDefault="00030797" w:rsidP="00B36C8A">
      <w:pPr>
        <w:pStyle w:val="western"/>
        <w:numPr>
          <w:ilvl w:val="1"/>
          <w:numId w:val="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entrada da mulher no mercado de trabalho retirou-lhe disponibilidade para a família e prolongou a idade do nascimento do primeiro filho o que se reflete na diminuição da natalidade, conforme a redução da base reflete.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30797" w:rsidRDefault="00030797" w:rsidP="00B36C8A">
      <w:pPr>
        <w:pStyle w:val="western"/>
        <w:numPr>
          <w:ilvl w:val="1"/>
          <w:numId w:val="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O aumento da natalidade nessa classe etária </w:t>
      </w:r>
      <w:r w:rsidR="00B43334" w:rsidRPr="00B36C8A">
        <w:rPr>
          <w:rFonts w:ascii="Arial" w:hAnsi="Arial" w:cs="Arial"/>
          <w:bCs/>
        </w:rPr>
        <w:t>fica a dever-se, em grande medida, aos imigrantes residentes nesse período em Portugal.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B43334" w:rsidRPr="00B36C8A" w:rsidRDefault="00B43334" w:rsidP="00B36C8A">
      <w:pPr>
        <w:pStyle w:val="western"/>
        <w:numPr>
          <w:ilvl w:val="1"/>
          <w:numId w:val="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diminuição da natalidade, evidenciada pelo estreitamento da base e o aumento da esperança média de vida, põe em causa a capacidade de as gerações se renovarem</w:t>
      </w:r>
      <w:r w:rsidR="001D0929" w:rsidRPr="00B36C8A">
        <w:rPr>
          <w:rFonts w:ascii="Arial" w:hAnsi="Arial" w:cs="Arial"/>
          <w:bCs/>
        </w:rPr>
        <w:t>, o que é comprovado por um número médio de filhos por mulher inferior a 2,1 e conduz a um progressivo envelhecimento da população onde, por cada 100 jovens, há cada vez mais idosos.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4B5C4B" w:rsidRDefault="004B5C4B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8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4B5C4B" w:rsidRPr="00B36C8A" w:rsidRDefault="004B5C4B" w:rsidP="00B36C8A">
      <w:pPr>
        <w:pStyle w:val="western"/>
        <w:numPr>
          <w:ilvl w:val="1"/>
          <w:numId w:val="4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4B5C4B" w:rsidRPr="00B36C8A" w:rsidRDefault="004B5C4B" w:rsidP="00B36C8A">
      <w:pPr>
        <w:pStyle w:val="western"/>
        <w:numPr>
          <w:ilvl w:val="1"/>
          <w:numId w:val="4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4B5C4B" w:rsidRPr="00B36C8A" w:rsidRDefault="004B5C4B" w:rsidP="00B36C8A">
      <w:pPr>
        <w:pStyle w:val="western"/>
        <w:numPr>
          <w:ilvl w:val="1"/>
          <w:numId w:val="4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4B5C4B" w:rsidRPr="00B36C8A" w:rsidRDefault="004B5C4B" w:rsidP="00B36C8A">
      <w:pPr>
        <w:pStyle w:val="western"/>
        <w:numPr>
          <w:ilvl w:val="1"/>
          <w:numId w:val="4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d)</w:t>
      </w:r>
    </w:p>
    <w:p w:rsidR="004B5C4B" w:rsidRPr="00B36C8A" w:rsidRDefault="004B5C4B" w:rsidP="00B36C8A">
      <w:pPr>
        <w:pStyle w:val="western"/>
        <w:numPr>
          <w:ilvl w:val="1"/>
          <w:numId w:val="4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F36C50" w:rsidRDefault="00F36C50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</w:p>
    <w:p w:rsidR="001D0929" w:rsidRDefault="001D0929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9</w:t>
      </w:r>
    </w:p>
    <w:p w:rsidR="00F168B6" w:rsidRPr="00B36C8A" w:rsidRDefault="00F168B6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</w:p>
    <w:p w:rsidR="001D0929" w:rsidRDefault="001D0929" w:rsidP="00B36C8A">
      <w:pPr>
        <w:pStyle w:val="western"/>
        <w:numPr>
          <w:ilvl w:val="1"/>
          <w:numId w:val="6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Aumento da empregabilidade da mão-de-obra; aumento da produtividade da mão-de-obra; aumento da competitividade do país nos mercados </w:t>
      </w:r>
      <w:proofErr w:type="gramStart"/>
      <w:r w:rsidRPr="00B36C8A">
        <w:rPr>
          <w:rFonts w:ascii="Arial" w:hAnsi="Arial" w:cs="Arial"/>
          <w:bCs/>
        </w:rPr>
        <w:t>internacionais;...</w:t>
      </w:r>
      <w:proofErr w:type="gramEnd"/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1D0929" w:rsidRPr="00B36C8A" w:rsidRDefault="00A15F9B" w:rsidP="00B36C8A">
      <w:pPr>
        <w:pStyle w:val="western"/>
        <w:numPr>
          <w:ilvl w:val="1"/>
          <w:numId w:val="6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Maior percentag</w:t>
      </w:r>
      <w:r w:rsidR="00C95404" w:rsidRPr="00B36C8A">
        <w:rPr>
          <w:rFonts w:ascii="Arial" w:hAnsi="Arial" w:cs="Arial"/>
          <w:bCs/>
        </w:rPr>
        <w:t>em de população matriculada no Ensino S</w:t>
      </w:r>
      <w:r w:rsidRPr="00B36C8A">
        <w:rPr>
          <w:rFonts w:ascii="Arial" w:hAnsi="Arial" w:cs="Arial"/>
          <w:bCs/>
        </w:rPr>
        <w:t>ecundário – Lisboa;</w:t>
      </w:r>
    </w:p>
    <w:p w:rsidR="00A15F9B" w:rsidRPr="00B36C8A" w:rsidRDefault="00A15F9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Menor percentag</w:t>
      </w:r>
      <w:r w:rsidR="00C95404" w:rsidRPr="00B36C8A">
        <w:rPr>
          <w:rFonts w:ascii="Arial" w:hAnsi="Arial" w:cs="Arial"/>
          <w:bCs/>
        </w:rPr>
        <w:t>em de população matriculada no Ensino Secundário – regiões a</w:t>
      </w:r>
      <w:r w:rsidRPr="00B36C8A">
        <w:rPr>
          <w:rFonts w:ascii="Arial" w:hAnsi="Arial" w:cs="Arial"/>
          <w:bCs/>
        </w:rPr>
        <w:t>utónomas (as duas regiões apresentam valores muito semelhantes).</w:t>
      </w:r>
    </w:p>
    <w:p w:rsidR="00F168B6" w:rsidRDefault="00A15F9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Em Lisboa, capital do país, a oferta ao</w:t>
      </w:r>
      <w:r w:rsidR="00C95404" w:rsidRPr="00B36C8A">
        <w:rPr>
          <w:rFonts w:ascii="Arial" w:hAnsi="Arial" w:cs="Arial"/>
          <w:bCs/>
        </w:rPr>
        <w:t xml:space="preserve"> nível de estabelecimentos com Ensino S</w:t>
      </w:r>
      <w:r w:rsidRPr="00B36C8A">
        <w:rPr>
          <w:rFonts w:ascii="Arial" w:hAnsi="Arial" w:cs="Arial"/>
          <w:bCs/>
        </w:rPr>
        <w:t>ecundário era maior, assim como a sua acessibilidade. Também o nível de vida da população era maior nessa região, proporcionando às famílias a possibilidade de aumentar a escolaridade dos mais jovens.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4B5C4B" w:rsidRDefault="00FA20EA" w:rsidP="00B36C8A">
      <w:pPr>
        <w:pStyle w:val="western"/>
        <w:numPr>
          <w:ilvl w:val="1"/>
          <w:numId w:val="6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As assimetrias regionais relativamente aos alunos matriculados nos diferentes níveis de ensino, diminuiram, apresentando as várias regiões, no período 2007/2008, valores muito semelhantes.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20EA" w:rsidRPr="00B36C8A" w:rsidRDefault="00FA20EA" w:rsidP="00B36C8A">
      <w:pPr>
        <w:pStyle w:val="western"/>
        <w:numPr>
          <w:ilvl w:val="1"/>
          <w:numId w:val="6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lastRenderedPageBreak/>
        <w:t>A diminuição da taxa de analfabetismo constitui uma conquista importante na sociedade portuguesa que se fica a dever a um generalizado e progressivo acesso da população aos diferentes níveis e ensino. De destacar uma escolaridade obrigatória cada vez mais alargada, a proibição do trabalho infantil e a valorização social e económica da instrução.</w:t>
      </w:r>
    </w:p>
    <w:p w:rsidR="002E216A" w:rsidRPr="00B36C8A" w:rsidRDefault="00FA20E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diminuição da taxa de analfabetismo</w:t>
      </w:r>
      <w:r w:rsidR="00AB73B0" w:rsidRPr="00B36C8A">
        <w:rPr>
          <w:rFonts w:ascii="Arial" w:hAnsi="Arial" w:cs="Arial"/>
          <w:bCs/>
        </w:rPr>
        <w:t xml:space="preserve"> reflete um país mais moderno, competitivo e próspero. Conduz à melhoria do nível de vida da população e este a uma maior qualidade e vida, permitindo aos cidadãos a inclusão social e a realização pessoal e profissional.</w:t>
      </w:r>
      <w:r w:rsidRPr="00B36C8A">
        <w:rPr>
          <w:rFonts w:ascii="Arial" w:hAnsi="Arial" w:cs="Arial"/>
          <w:bCs/>
        </w:rPr>
        <w:t xml:space="preserve"> </w:t>
      </w:r>
    </w:p>
    <w:p w:rsidR="00F36C50" w:rsidRDefault="00F36C50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</w:p>
    <w:p w:rsidR="00AB73B0" w:rsidRDefault="00AB73B0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10</w:t>
      </w:r>
    </w:p>
    <w:p w:rsidR="00F168B6" w:rsidRPr="00B36C8A" w:rsidRDefault="00F168B6" w:rsidP="00B36C8A">
      <w:pPr>
        <w:pStyle w:val="western"/>
        <w:spacing w:before="0" w:beforeAutospacing="0" w:after="0"/>
        <w:ind w:left="375"/>
        <w:jc w:val="center"/>
        <w:rPr>
          <w:rFonts w:ascii="Arial" w:hAnsi="Arial" w:cs="Arial"/>
          <w:b/>
          <w:bCs/>
        </w:rPr>
      </w:pPr>
    </w:p>
    <w:p w:rsidR="0001593D" w:rsidRDefault="0001593D" w:rsidP="00B36C8A">
      <w:pPr>
        <w:pStyle w:val="western"/>
        <w:numPr>
          <w:ilvl w:val="1"/>
          <w:numId w:val="7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 desemprego tem vindo a aumentar de forma mais ou menos regular, ao longo do período considerado.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1593D" w:rsidRDefault="0001593D" w:rsidP="00B36C8A">
      <w:pPr>
        <w:pStyle w:val="western"/>
        <w:numPr>
          <w:ilvl w:val="1"/>
          <w:numId w:val="7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população mais afetada pelo crescente desemprego é a que apresenta um nível de instrução mais baixo.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1593D" w:rsidRDefault="0001593D" w:rsidP="00B36C8A">
      <w:pPr>
        <w:pStyle w:val="western"/>
        <w:numPr>
          <w:ilvl w:val="1"/>
          <w:numId w:val="7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O aluno deve referir duas das seguintes medidas ou outras que o professor considere relevantes: </w:t>
      </w:r>
      <w:r w:rsidR="003D4D9E" w:rsidRPr="00B36C8A">
        <w:rPr>
          <w:rFonts w:ascii="Arial" w:hAnsi="Arial" w:cs="Arial"/>
          <w:bCs/>
        </w:rPr>
        <w:t xml:space="preserve">melhorar o nível e instrução e a </w:t>
      </w:r>
      <w:r w:rsidRPr="00B36C8A">
        <w:rPr>
          <w:rFonts w:ascii="Arial" w:hAnsi="Arial" w:cs="Arial"/>
          <w:bCs/>
        </w:rPr>
        <w:t>qualifiação profissional</w:t>
      </w:r>
      <w:r w:rsidR="003D4D9E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 xml:space="preserve">da opulação ativa; motivar para a formação no âmbito do domínio das novas tecnologias; incentivar a formação e a aprendizagem ao longo da vida </w:t>
      </w:r>
      <w:proofErr w:type="gramStart"/>
      <w:r w:rsidRPr="00B36C8A">
        <w:rPr>
          <w:rFonts w:ascii="Arial" w:hAnsi="Arial" w:cs="Arial"/>
          <w:bCs/>
        </w:rPr>
        <w:t>ativa;...</w:t>
      </w:r>
      <w:proofErr w:type="gramEnd"/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1593D" w:rsidRPr="00B36C8A" w:rsidRDefault="0001593D" w:rsidP="00B36C8A">
      <w:pPr>
        <w:pStyle w:val="western"/>
        <w:numPr>
          <w:ilvl w:val="1"/>
          <w:numId w:val="7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 desenvolvimento das atividades ligadas ao turismo exige, atualmente, um elevado profissionalismo da população ligada a esse setor que só a instrução e a qualificação profissional específica podem garantir</w:t>
      </w:r>
      <w:r w:rsidR="00391BD1" w:rsidRPr="00B36C8A">
        <w:rPr>
          <w:rFonts w:ascii="Arial" w:hAnsi="Arial" w:cs="Arial"/>
          <w:bCs/>
        </w:rPr>
        <w:t>. É um setor muito competitivo que, para assegurar a satisfação e a fidelização da clientela, exige práticas adequadas, rigorosas e inovadoras nos vários domínios de intervenção.</w:t>
      </w:r>
    </w:p>
    <w:p w:rsidR="00391BD1" w:rsidRDefault="00391BD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Ao nível industrial, a competitividade com os restantes países passa pela qualidade e inovação dos produtos, o que só pode ser concretizado com uma mão-de-obra instruída e qualificada, nomeadamente ao nível do domínio das novas tecnologias. O modelo industrial baseado numa mão-de-obra </w:t>
      </w:r>
      <w:r w:rsidR="00850282" w:rsidRPr="00B36C8A">
        <w:rPr>
          <w:rFonts w:ascii="Arial" w:hAnsi="Arial" w:cs="Arial"/>
          <w:bCs/>
        </w:rPr>
        <w:t>intensiva e pouco qualificada e mal remunerada</w:t>
      </w:r>
      <w:proofErr w:type="gramStart"/>
      <w:r w:rsidR="00850282" w:rsidRPr="00B36C8A">
        <w:rPr>
          <w:rFonts w:ascii="Arial" w:hAnsi="Arial" w:cs="Arial"/>
          <w:bCs/>
        </w:rPr>
        <w:t>,</w:t>
      </w:r>
      <w:proofErr w:type="gramEnd"/>
      <w:r w:rsidR="00850282" w:rsidRPr="00B36C8A">
        <w:rPr>
          <w:rFonts w:ascii="Arial" w:hAnsi="Arial" w:cs="Arial"/>
          <w:bCs/>
        </w:rPr>
        <w:t xml:space="preserve"> é menos produtiva e menos estimulante e, portanto, tem dificuldade em competir com outros mercados.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346556" w:rsidRDefault="0034655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F740BD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Índice de envelhecimento.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B60348" w:rsidRDefault="00B6034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F740BD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Saldo migratório negativo.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B60348" w:rsidRPr="00B36C8A" w:rsidRDefault="00B6034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F740BD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Os fluxos migratórios têm um forte impacto na estrutura etária da população já que o aumento da imigração se repercute no rejuvenescimento demográfico, pois que os imigrantes são dominantemente jovens, com capacidade reprodutiva e motivados para constituir e aumentar a família. Pelo contrário, a emigração traduz-se na diminuição </w:t>
      </w:r>
      <w:r w:rsidR="003A18B9" w:rsidRPr="00B36C8A">
        <w:rPr>
          <w:rFonts w:ascii="Arial" w:hAnsi="Arial" w:cs="Arial"/>
          <w:bCs/>
        </w:rPr>
        <w:t>do número de jovens e no aumento proporcional do número de população idosa. O envelhecimento é reorçado pela diminuição da natalidade, na sequência da saída dos mais jovens.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C30FD" w:rsidRPr="00B36C8A" w:rsidRDefault="00AC30FD" w:rsidP="00361CBF">
      <w:pPr>
        <w:pStyle w:val="western"/>
        <w:numPr>
          <w:ilvl w:val="1"/>
          <w:numId w:val="28"/>
        </w:numPr>
        <w:spacing w:before="0" w:beforeAutospacing="0" w:after="0"/>
        <w:jc w:val="center"/>
        <w:rPr>
          <w:rFonts w:ascii="Arial" w:hAnsi="Arial" w:cs="Arial"/>
        </w:rPr>
      </w:pPr>
      <w:r w:rsidRPr="00B36C8A">
        <w:rPr>
          <w:rFonts w:ascii="Arial" w:hAnsi="Arial" w:cs="Arial"/>
          <w:b/>
          <w:bCs/>
        </w:rPr>
        <w:lastRenderedPageBreak/>
        <w:t>A DISTRIBUIÇÃO DA POPULAÇÃO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C30FD" w:rsidRDefault="00AC30FD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942E0A" w:rsidRPr="00B36C8A" w:rsidRDefault="00BA05AE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  <w:r w:rsidRPr="00B36C8A">
        <w:rPr>
          <w:rFonts w:ascii="Arial" w:hAnsi="Arial" w:cs="Arial"/>
          <w:b/>
        </w:rPr>
        <w:t>1.1.</w:t>
      </w:r>
    </w:p>
    <w:p w:rsidR="001C33E4" w:rsidRPr="00B36C8A" w:rsidRDefault="00C70C50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942E0A" w:rsidRPr="00B36C8A">
        <w:rPr>
          <w:rFonts w:ascii="Arial" w:hAnsi="Arial" w:cs="Arial"/>
        </w:rPr>
        <w:t xml:space="preserve"> Maior perda de população – Alentejo</w:t>
      </w:r>
      <w:r w:rsidR="00C84FD4" w:rsidRPr="00B36C8A">
        <w:rPr>
          <w:rFonts w:ascii="Arial" w:hAnsi="Arial" w:cs="Arial"/>
        </w:rPr>
        <w:t>.</w:t>
      </w:r>
    </w:p>
    <w:p w:rsidR="00942E0A" w:rsidRPr="00B36C8A" w:rsidRDefault="00C70C50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942E0A" w:rsidRPr="00B36C8A">
        <w:rPr>
          <w:rFonts w:ascii="Arial" w:hAnsi="Arial" w:cs="Arial"/>
        </w:rPr>
        <w:t xml:space="preserve"> Maior </w:t>
      </w:r>
      <w:proofErr w:type="gramStart"/>
      <w:r w:rsidR="00942E0A" w:rsidRPr="00B36C8A">
        <w:rPr>
          <w:rFonts w:ascii="Arial" w:hAnsi="Arial" w:cs="Arial"/>
        </w:rPr>
        <w:t>aumento</w:t>
      </w:r>
      <w:proofErr w:type="gramEnd"/>
      <w:r w:rsidR="00942E0A" w:rsidRPr="00B36C8A">
        <w:rPr>
          <w:rFonts w:ascii="Arial" w:hAnsi="Arial" w:cs="Arial"/>
        </w:rPr>
        <w:t xml:space="preserve"> – Algarve</w:t>
      </w:r>
      <w:r w:rsidR="00C84FD4" w:rsidRPr="00B36C8A">
        <w:rPr>
          <w:rFonts w:ascii="Arial" w:hAnsi="Arial" w:cs="Arial"/>
        </w:rPr>
        <w:t>.</w:t>
      </w:r>
    </w:p>
    <w:p w:rsidR="00942E0A" w:rsidRDefault="00C70C50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942E0A" w:rsidRPr="00B36C8A">
        <w:rPr>
          <w:rFonts w:ascii="Arial" w:hAnsi="Arial" w:cs="Arial"/>
        </w:rPr>
        <w:t xml:space="preserve"> Estabilização – Norte</w:t>
      </w:r>
      <w:r w:rsidR="00C84FD4" w:rsidRPr="00B36C8A">
        <w:rPr>
          <w:rFonts w:ascii="Arial" w:hAnsi="Arial" w:cs="Arial"/>
        </w:rPr>
        <w:t>.</w:t>
      </w:r>
    </w:p>
    <w:p w:rsidR="00F168B6" w:rsidRPr="00B36C8A" w:rsidRDefault="00F168B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942E0A" w:rsidRDefault="00F740BD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1.2.</w:t>
      </w:r>
      <w:r w:rsidR="00942E0A" w:rsidRPr="00B36C8A">
        <w:rPr>
          <w:rFonts w:ascii="Arial" w:hAnsi="Arial" w:cs="Arial"/>
        </w:rPr>
        <w:t xml:space="preserve"> Crescimento natural e saldo migratório.</w:t>
      </w:r>
    </w:p>
    <w:p w:rsidR="00F168B6" w:rsidRPr="00B36C8A" w:rsidRDefault="00F168B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</w:p>
    <w:p w:rsidR="00942E0A" w:rsidRPr="00B36C8A" w:rsidRDefault="00942E0A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1.3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Elevado preço da habitação; aumento </w:t>
      </w:r>
      <w:r w:rsidR="003D4D9E" w:rsidRPr="00B36C8A">
        <w:rPr>
          <w:rFonts w:ascii="Arial" w:hAnsi="Arial" w:cs="Arial"/>
        </w:rPr>
        <w:t>d</w:t>
      </w:r>
      <w:r w:rsidRPr="00B36C8A">
        <w:rPr>
          <w:rFonts w:ascii="Arial" w:hAnsi="Arial" w:cs="Arial"/>
        </w:rPr>
        <w:t xml:space="preserve">a acessibilidade às áreas suburbanas; outros que </w:t>
      </w:r>
      <w:r w:rsidR="00F740BD" w:rsidRPr="00B36C8A">
        <w:rPr>
          <w:rFonts w:ascii="Arial" w:hAnsi="Arial" w:cs="Arial"/>
        </w:rPr>
        <w:t>o</w:t>
      </w:r>
      <w:r w:rsidRPr="00B36C8A">
        <w:rPr>
          <w:rFonts w:ascii="Arial" w:hAnsi="Arial" w:cs="Arial"/>
        </w:rPr>
        <w:t xml:space="preserve"> professor considere relevantes...</w:t>
      </w:r>
    </w:p>
    <w:p w:rsidR="00F168B6" w:rsidRDefault="00F168B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</w:p>
    <w:p w:rsidR="00ED279E" w:rsidRPr="00B36C8A" w:rsidRDefault="00942E0A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1.4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O crescimento demográfico registado nas áreas metropolitanas de Lisboa e do Porto</w:t>
      </w:r>
      <w:r w:rsidR="00591CD7" w:rsidRPr="00B36C8A">
        <w:rPr>
          <w:rFonts w:ascii="Arial" w:hAnsi="Arial" w:cs="Arial"/>
        </w:rPr>
        <w:t>, em particular nas áreas suburbanas e resulta da conjugação de vários fatores, entre os quais se destacam a dinâmica de crescimento do emprego nessas áreas, das facilidades de circulação e de comunicação, dos serviços de lazer, cultura e saúde que oferecem, entre vários que se poderiam referir e que atraem população do interior e imigrantes.</w:t>
      </w:r>
    </w:p>
    <w:p w:rsidR="00F168B6" w:rsidRDefault="00F168B6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  <w:b/>
        </w:rPr>
      </w:pPr>
    </w:p>
    <w:p w:rsidR="00591CD7" w:rsidRPr="00B36C8A" w:rsidRDefault="00591CD7" w:rsidP="00B36C8A">
      <w:pPr>
        <w:pStyle w:val="western"/>
        <w:spacing w:before="0" w:beforeAutospacing="0" w:after="0"/>
        <w:ind w:right="-675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1.5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Resulta, fundamentalmente, do saldo migratório positivo. Na realidade, muitos são os estrangeiros que procuram a região para residir, quer seja na qualidade de refo</w:t>
      </w:r>
      <w:r w:rsidR="00CF428E" w:rsidRPr="00B36C8A">
        <w:rPr>
          <w:rFonts w:ascii="Arial" w:hAnsi="Arial" w:cs="Arial"/>
        </w:rPr>
        <w:t>rmados a gozar a sua pensão quer seja como trabalhadores que aí procuram emprego nos diferentes setores de atividade.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FF0006" w:rsidRDefault="009E39B2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FF0006" w:rsidRPr="00B36C8A" w:rsidRDefault="00FF0006" w:rsidP="00B36C8A">
      <w:pPr>
        <w:pStyle w:val="ListParagraph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 xml:space="preserve"> </w:t>
      </w:r>
    </w:p>
    <w:p w:rsidR="00FF0006" w:rsidRPr="00B36C8A" w:rsidRDefault="00FF0006" w:rsidP="00B36C8A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>Densidade populacio</w:t>
      </w:r>
      <w:r w:rsidR="00F740BD" w:rsidRPr="00B36C8A">
        <w:rPr>
          <w:rFonts w:ascii="Arial" w:hAnsi="Arial" w:cs="Arial"/>
          <w:sz w:val="24"/>
          <w:szCs w:val="24"/>
        </w:rPr>
        <w:t>nal – número de habitantes por k</w:t>
      </w:r>
      <w:r w:rsidRPr="00B36C8A">
        <w:rPr>
          <w:rFonts w:ascii="Arial" w:hAnsi="Arial" w:cs="Arial"/>
          <w:sz w:val="24"/>
          <w:szCs w:val="24"/>
        </w:rPr>
        <w:t>m</w:t>
      </w:r>
      <w:r w:rsidR="00F740BD" w:rsidRPr="00B36C8A">
        <w:rPr>
          <w:rFonts w:ascii="Arial" w:hAnsi="Arial" w:cs="Arial"/>
          <w:sz w:val="24"/>
          <w:szCs w:val="24"/>
        </w:rPr>
        <w:t>²</w:t>
      </w:r>
      <w:r w:rsidR="00A41582" w:rsidRPr="00B36C8A">
        <w:rPr>
          <w:rFonts w:ascii="Arial" w:hAnsi="Arial" w:cs="Arial"/>
          <w:sz w:val="24"/>
          <w:szCs w:val="24"/>
        </w:rPr>
        <w:t>.</w:t>
      </w:r>
    </w:p>
    <w:p w:rsidR="00FF0006" w:rsidRDefault="00F740BD" w:rsidP="00B36C8A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>População absoluta – t</w:t>
      </w:r>
      <w:r w:rsidR="00FF0006" w:rsidRPr="00B36C8A">
        <w:rPr>
          <w:rFonts w:ascii="Arial" w:hAnsi="Arial" w:cs="Arial"/>
          <w:sz w:val="24"/>
          <w:szCs w:val="24"/>
        </w:rPr>
        <w:t>otal de habitantes de uma região ou país, num determinado período.</w:t>
      </w:r>
    </w:p>
    <w:p w:rsidR="00F168B6" w:rsidRPr="00B36C8A" w:rsidRDefault="00F168B6" w:rsidP="00B36C8A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F0006" w:rsidRDefault="00FF0006" w:rsidP="00B36C8A">
      <w:pPr>
        <w:pStyle w:val="ListParagraph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>Atualmente, o contraste mais marcante na distribuição da população portuguesa regista-se entre o litoral (ocidentale meridional) e o interior, sendo</w:t>
      </w:r>
      <w:r w:rsidR="003D4D9E" w:rsidRPr="00B36C8A">
        <w:rPr>
          <w:rFonts w:ascii="Arial" w:hAnsi="Arial" w:cs="Arial"/>
          <w:sz w:val="24"/>
          <w:szCs w:val="24"/>
        </w:rPr>
        <w:t xml:space="preserve"> </w:t>
      </w:r>
      <w:r w:rsidRPr="00B36C8A">
        <w:rPr>
          <w:rFonts w:ascii="Arial" w:hAnsi="Arial" w:cs="Arial"/>
          <w:sz w:val="24"/>
          <w:szCs w:val="24"/>
        </w:rPr>
        <w:t>que são mais e</w:t>
      </w:r>
      <w:r w:rsidR="003D4D9E" w:rsidRPr="00B36C8A">
        <w:rPr>
          <w:rFonts w:ascii="Arial" w:hAnsi="Arial" w:cs="Arial"/>
          <w:sz w:val="24"/>
          <w:szCs w:val="24"/>
        </w:rPr>
        <w:t>l</w:t>
      </w:r>
      <w:r w:rsidRPr="00B36C8A">
        <w:rPr>
          <w:rFonts w:ascii="Arial" w:hAnsi="Arial" w:cs="Arial"/>
          <w:sz w:val="24"/>
          <w:szCs w:val="24"/>
        </w:rPr>
        <w:t>evadas na primeira e mais baixas na segunda.</w:t>
      </w:r>
    </w:p>
    <w:p w:rsidR="00F168B6" w:rsidRPr="00B36C8A" w:rsidRDefault="00F168B6" w:rsidP="00F168B6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FF0006" w:rsidRDefault="005515A8" w:rsidP="00B36C8A">
      <w:pPr>
        <w:pStyle w:val="ListParagraph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>Clima: mais húmido no norte; seco e quente no sul.</w:t>
      </w:r>
    </w:p>
    <w:p w:rsidR="00F168B6" w:rsidRPr="00B36C8A" w:rsidRDefault="00F168B6" w:rsidP="00F168B6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515A8" w:rsidRDefault="005515A8" w:rsidP="00B36C8A">
      <w:pPr>
        <w:pStyle w:val="ListParagraph"/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sz w:val="24"/>
          <w:szCs w:val="24"/>
        </w:rPr>
        <w:t xml:space="preserve">O aluno </w:t>
      </w:r>
      <w:r w:rsidR="006024E9" w:rsidRPr="00B36C8A">
        <w:rPr>
          <w:rFonts w:ascii="Arial" w:hAnsi="Arial" w:cs="Arial"/>
          <w:sz w:val="24"/>
          <w:szCs w:val="24"/>
        </w:rPr>
        <w:t>d</w:t>
      </w:r>
      <w:r w:rsidRPr="00B36C8A">
        <w:rPr>
          <w:rFonts w:ascii="Arial" w:hAnsi="Arial" w:cs="Arial"/>
          <w:sz w:val="24"/>
          <w:szCs w:val="24"/>
        </w:rPr>
        <w:t>eve a</w:t>
      </w:r>
      <w:r w:rsidR="006024E9" w:rsidRPr="00B36C8A">
        <w:rPr>
          <w:rFonts w:ascii="Arial" w:hAnsi="Arial" w:cs="Arial"/>
          <w:sz w:val="24"/>
          <w:szCs w:val="24"/>
        </w:rPr>
        <w:t>p</w:t>
      </w:r>
      <w:r w:rsidRPr="00B36C8A">
        <w:rPr>
          <w:rFonts w:ascii="Arial" w:hAnsi="Arial" w:cs="Arial"/>
          <w:sz w:val="24"/>
          <w:szCs w:val="24"/>
        </w:rPr>
        <w:t xml:space="preserve">resentar dois dos seguintes motivos ou outros </w:t>
      </w:r>
      <w:r w:rsidR="006024E9" w:rsidRPr="00B36C8A">
        <w:rPr>
          <w:rFonts w:ascii="Arial" w:hAnsi="Arial" w:cs="Arial"/>
          <w:sz w:val="24"/>
          <w:szCs w:val="24"/>
        </w:rPr>
        <w:t>q</w:t>
      </w:r>
      <w:r w:rsidRPr="00B36C8A">
        <w:rPr>
          <w:rFonts w:ascii="Arial" w:hAnsi="Arial" w:cs="Arial"/>
          <w:sz w:val="24"/>
          <w:szCs w:val="24"/>
        </w:rPr>
        <w:t xml:space="preserve">ue o professor considere relevantes: suavidade do clima; facilidade de comunicações; </w:t>
      </w:r>
      <w:proofErr w:type="gramStart"/>
      <w:r w:rsidRPr="00B36C8A">
        <w:rPr>
          <w:rFonts w:ascii="Arial" w:hAnsi="Arial" w:cs="Arial"/>
          <w:sz w:val="24"/>
          <w:szCs w:val="24"/>
        </w:rPr>
        <w:t>maior oportunidades</w:t>
      </w:r>
      <w:proofErr w:type="gramEnd"/>
      <w:r w:rsidRPr="00B36C8A">
        <w:rPr>
          <w:rFonts w:ascii="Arial" w:hAnsi="Arial" w:cs="Arial"/>
          <w:sz w:val="24"/>
          <w:szCs w:val="24"/>
        </w:rPr>
        <w:t xml:space="preserve"> de emprego...</w:t>
      </w:r>
    </w:p>
    <w:p w:rsidR="00F168B6" w:rsidRPr="00B36C8A" w:rsidRDefault="00F168B6" w:rsidP="00F168B6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024E9" w:rsidRDefault="006024E9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b/>
          <w:sz w:val="24"/>
          <w:szCs w:val="24"/>
        </w:rPr>
        <w:t>2.1</w:t>
      </w:r>
      <w:r w:rsidR="00F740BD" w:rsidRPr="00B36C8A">
        <w:rPr>
          <w:rFonts w:ascii="Arial" w:hAnsi="Arial" w:cs="Arial"/>
          <w:b/>
          <w:sz w:val="24"/>
          <w:szCs w:val="24"/>
        </w:rPr>
        <w:t>.</w:t>
      </w:r>
      <w:r w:rsidRPr="00B36C8A">
        <w:rPr>
          <w:rFonts w:ascii="Arial" w:hAnsi="Arial" w:cs="Arial"/>
          <w:sz w:val="24"/>
          <w:szCs w:val="24"/>
        </w:rPr>
        <w:t xml:space="preserve"> Envelhecimento demográfico; emigração...</w:t>
      </w:r>
    </w:p>
    <w:p w:rsidR="00F168B6" w:rsidRPr="00B36C8A" w:rsidRDefault="00F168B6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24E9" w:rsidRPr="00B36C8A" w:rsidRDefault="006024E9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b/>
          <w:sz w:val="24"/>
          <w:szCs w:val="24"/>
        </w:rPr>
        <w:t>2.2</w:t>
      </w:r>
      <w:r w:rsidR="00F740BD" w:rsidRPr="00B36C8A">
        <w:rPr>
          <w:rFonts w:ascii="Arial" w:hAnsi="Arial" w:cs="Arial"/>
          <w:b/>
          <w:sz w:val="24"/>
          <w:szCs w:val="24"/>
        </w:rPr>
        <w:t>.</w:t>
      </w:r>
      <w:r w:rsidRPr="00B36C8A">
        <w:rPr>
          <w:rFonts w:ascii="Arial" w:hAnsi="Arial" w:cs="Arial"/>
          <w:sz w:val="24"/>
          <w:szCs w:val="24"/>
        </w:rPr>
        <w:t xml:space="preserve"> O despovoamento resulta da saída da população (emigração e êxodo rural), principalmente dos mais jovens, do que result</w:t>
      </w:r>
      <w:r w:rsidR="005B735E" w:rsidRPr="00B36C8A">
        <w:rPr>
          <w:rFonts w:ascii="Arial" w:hAnsi="Arial" w:cs="Arial"/>
          <w:sz w:val="24"/>
          <w:szCs w:val="24"/>
        </w:rPr>
        <w:t>a o envelhecimento da população e</w:t>
      </w:r>
      <w:r w:rsidRPr="00B36C8A">
        <w:rPr>
          <w:rFonts w:ascii="Arial" w:hAnsi="Arial" w:cs="Arial"/>
          <w:sz w:val="24"/>
          <w:szCs w:val="24"/>
        </w:rPr>
        <w:t xml:space="preserve"> a perda de dinamismo económico da região</w:t>
      </w:r>
      <w:r w:rsidR="005B735E" w:rsidRPr="00B36C8A">
        <w:rPr>
          <w:rFonts w:ascii="Arial" w:hAnsi="Arial" w:cs="Arial"/>
          <w:sz w:val="24"/>
          <w:szCs w:val="24"/>
        </w:rPr>
        <w:t>, entre vários aspetos que poderiam ser apontados.</w:t>
      </w:r>
    </w:p>
    <w:p w:rsidR="00F168B6" w:rsidRDefault="00F168B6" w:rsidP="00B36C8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B735E" w:rsidRPr="00B36C8A" w:rsidRDefault="005B735E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b/>
          <w:sz w:val="24"/>
          <w:szCs w:val="24"/>
        </w:rPr>
        <w:lastRenderedPageBreak/>
        <w:t>2.3</w:t>
      </w:r>
      <w:r w:rsidR="00F740BD" w:rsidRPr="00B36C8A">
        <w:rPr>
          <w:rFonts w:ascii="Arial" w:hAnsi="Arial" w:cs="Arial"/>
          <w:b/>
          <w:sz w:val="24"/>
          <w:szCs w:val="24"/>
        </w:rPr>
        <w:t>.</w:t>
      </w:r>
      <w:r w:rsidRPr="00B36C8A">
        <w:rPr>
          <w:rFonts w:ascii="Arial" w:hAnsi="Arial" w:cs="Arial"/>
          <w:sz w:val="24"/>
          <w:szCs w:val="24"/>
        </w:rPr>
        <w:t xml:space="preserve"> Melhoria das acessibilidades; apoio a iniciativas empresariais capazes de criar emprego; implantação de serviços e melhoria das condições de vida da população...</w:t>
      </w:r>
    </w:p>
    <w:p w:rsidR="00F168B6" w:rsidRDefault="00F168B6" w:rsidP="00B36C8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B735E" w:rsidRDefault="005B735E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6C8A">
        <w:rPr>
          <w:rFonts w:ascii="Arial" w:hAnsi="Arial" w:cs="Arial"/>
          <w:b/>
          <w:sz w:val="24"/>
          <w:szCs w:val="24"/>
        </w:rPr>
        <w:t>2.4</w:t>
      </w:r>
      <w:r w:rsidR="00F740BD" w:rsidRPr="00B36C8A">
        <w:rPr>
          <w:rFonts w:ascii="Arial" w:hAnsi="Arial" w:cs="Arial"/>
          <w:b/>
          <w:sz w:val="24"/>
          <w:szCs w:val="24"/>
        </w:rPr>
        <w:t>.</w:t>
      </w:r>
      <w:r w:rsidRPr="00B36C8A">
        <w:rPr>
          <w:rFonts w:ascii="Arial" w:hAnsi="Arial" w:cs="Arial"/>
          <w:sz w:val="24"/>
          <w:szCs w:val="24"/>
        </w:rPr>
        <w:t xml:space="preserve"> Os movimentos migratórios refletem-se na distribuição da população, uma vez que a emigração representa diminuição da população residente e a imigração aumento da população.</w:t>
      </w:r>
    </w:p>
    <w:p w:rsidR="00361CBF" w:rsidRPr="00B36C8A" w:rsidRDefault="00361CBF" w:rsidP="00B36C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2B66" w:rsidRDefault="00C92B6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C92B66" w:rsidRPr="00B36C8A" w:rsidRDefault="00C92B66" w:rsidP="00B36C8A">
      <w:pPr>
        <w:pStyle w:val="western"/>
        <w:numPr>
          <w:ilvl w:val="1"/>
          <w:numId w:val="10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b)</w:t>
      </w:r>
    </w:p>
    <w:p w:rsidR="00C92B66" w:rsidRPr="00B36C8A" w:rsidRDefault="00C92B66" w:rsidP="00B36C8A">
      <w:pPr>
        <w:pStyle w:val="western"/>
        <w:numPr>
          <w:ilvl w:val="1"/>
          <w:numId w:val="10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c)</w:t>
      </w:r>
    </w:p>
    <w:p w:rsidR="00C92B66" w:rsidRPr="00B36C8A" w:rsidRDefault="00C92B66" w:rsidP="00B36C8A">
      <w:pPr>
        <w:pStyle w:val="western"/>
        <w:numPr>
          <w:ilvl w:val="1"/>
          <w:numId w:val="10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d)</w:t>
      </w:r>
    </w:p>
    <w:p w:rsidR="00C92B66" w:rsidRPr="00B36C8A" w:rsidRDefault="00C92B66" w:rsidP="00B36C8A">
      <w:pPr>
        <w:pStyle w:val="western"/>
        <w:numPr>
          <w:ilvl w:val="1"/>
          <w:numId w:val="10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a)</w:t>
      </w:r>
    </w:p>
    <w:p w:rsidR="00C92B66" w:rsidRPr="00B36C8A" w:rsidRDefault="00C92B66" w:rsidP="00B36C8A">
      <w:pPr>
        <w:pStyle w:val="western"/>
        <w:numPr>
          <w:ilvl w:val="1"/>
          <w:numId w:val="10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b)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F67D1" w:rsidRDefault="00361CBF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2.1. </w:t>
      </w:r>
      <w:r w:rsidR="001F67D1" w:rsidRPr="00B36C8A">
        <w:rPr>
          <w:rFonts w:ascii="Arial" w:hAnsi="Arial" w:cs="Arial"/>
          <w:b/>
          <w:bCs/>
        </w:rPr>
        <w:t>OS RECURSOS DO SUBSOLO</w:t>
      </w:r>
    </w:p>
    <w:p w:rsidR="00F36C50" w:rsidRPr="00B36C8A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</w:rPr>
      </w:pPr>
    </w:p>
    <w:p w:rsidR="001F67D1" w:rsidRDefault="001F67D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F67D1" w:rsidRPr="00B36C8A" w:rsidRDefault="001F67D1" w:rsidP="00B36C8A">
      <w:pPr>
        <w:pStyle w:val="western"/>
        <w:numPr>
          <w:ilvl w:val="1"/>
          <w:numId w:val="1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1F67D1" w:rsidRPr="00B36C8A" w:rsidRDefault="001F67D1" w:rsidP="00B36C8A">
      <w:pPr>
        <w:pStyle w:val="western"/>
        <w:numPr>
          <w:ilvl w:val="1"/>
          <w:numId w:val="1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1F67D1" w:rsidRPr="00B36C8A" w:rsidRDefault="001F67D1" w:rsidP="00B36C8A">
      <w:pPr>
        <w:pStyle w:val="western"/>
        <w:numPr>
          <w:ilvl w:val="1"/>
          <w:numId w:val="1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1F67D1" w:rsidRPr="00B36C8A" w:rsidRDefault="001F67D1" w:rsidP="00B36C8A">
      <w:pPr>
        <w:pStyle w:val="western"/>
        <w:numPr>
          <w:ilvl w:val="1"/>
          <w:numId w:val="1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d)</w:t>
      </w:r>
    </w:p>
    <w:p w:rsidR="001F67D1" w:rsidRPr="00B36C8A" w:rsidRDefault="001F67D1" w:rsidP="00B36C8A">
      <w:pPr>
        <w:pStyle w:val="western"/>
        <w:numPr>
          <w:ilvl w:val="1"/>
          <w:numId w:val="11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F67D1" w:rsidRDefault="001F67D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F67D1" w:rsidRPr="00B36C8A" w:rsidRDefault="001F67D1" w:rsidP="00B36C8A">
      <w:pPr>
        <w:pStyle w:val="western"/>
        <w:numPr>
          <w:ilvl w:val="1"/>
          <w:numId w:val="12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c)</w:t>
      </w:r>
    </w:p>
    <w:p w:rsidR="001F67D1" w:rsidRPr="00B36C8A" w:rsidRDefault="001F67D1" w:rsidP="00B36C8A">
      <w:pPr>
        <w:pStyle w:val="western"/>
        <w:numPr>
          <w:ilvl w:val="1"/>
          <w:numId w:val="12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d)</w:t>
      </w:r>
    </w:p>
    <w:p w:rsidR="001F67D1" w:rsidRPr="00B36C8A" w:rsidRDefault="001F67D1" w:rsidP="00B36C8A">
      <w:pPr>
        <w:pStyle w:val="western"/>
        <w:numPr>
          <w:ilvl w:val="1"/>
          <w:numId w:val="12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c)</w:t>
      </w:r>
    </w:p>
    <w:p w:rsidR="001F67D1" w:rsidRPr="00B36C8A" w:rsidRDefault="001F67D1" w:rsidP="00B36C8A">
      <w:pPr>
        <w:pStyle w:val="western"/>
        <w:numPr>
          <w:ilvl w:val="1"/>
          <w:numId w:val="12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b)</w:t>
      </w:r>
    </w:p>
    <w:p w:rsidR="001F67D1" w:rsidRPr="00B36C8A" w:rsidRDefault="001F67D1" w:rsidP="00B36C8A">
      <w:pPr>
        <w:pStyle w:val="western"/>
        <w:numPr>
          <w:ilvl w:val="1"/>
          <w:numId w:val="12"/>
        </w:numPr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c)</w:t>
      </w:r>
    </w:p>
    <w:p w:rsidR="00F36C50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1F67D1" w:rsidRDefault="001F67D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8368A4" w:rsidRPr="00B36C8A" w:rsidRDefault="004F4027" w:rsidP="00B36C8A">
      <w:pPr>
        <w:pStyle w:val="western"/>
        <w:numPr>
          <w:ilvl w:val="1"/>
          <w:numId w:val="13"/>
        </w:numPr>
        <w:spacing w:before="0" w:beforeAutospacing="0" w:after="0"/>
        <w:ind w:left="0" w:firstLine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Cs/>
        </w:rPr>
        <w:t>Água de nascente – água subterrânea, bacteriologicamente</w:t>
      </w:r>
      <w:r w:rsidR="003D4D9E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própria, com determinadas características físico-químicas que</w:t>
      </w:r>
      <w:r w:rsidR="00C95404" w:rsidRPr="00B36C8A">
        <w:rPr>
          <w:rFonts w:ascii="Arial" w:hAnsi="Arial" w:cs="Arial"/>
          <w:bCs/>
        </w:rPr>
        <w:t xml:space="preserve"> a tornam adequada para consumo </w:t>
      </w:r>
      <w:r w:rsidRPr="00B36C8A">
        <w:rPr>
          <w:rFonts w:ascii="Arial" w:hAnsi="Arial" w:cs="Arial"/>
          <w:bCs/>
        </w:rPr>
        <w:t xml:space="preserve">humano, no seu </w:t>
      </w:r>
      <w:r w:rsidR="00A41582" w:rsidRPr="00B36C8A">
        <w:rPr>
          <w:rFonts w:ascii="Arial" w:hAnsi="Arial" w:cs="Arial"/>
          <w:bCs/>
        </w:rPr>
        <w:t>estado natural.</w:t>
      </w:r>
    </w:p>
    <w:p w:rsidR="004F4027" w:rsidRDefault="004F402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Água mineral – água </w:t>
      </w:r>
      <w:r w:rsidR="008368A4" w:rsidRPr="00B36C8A">
        <w:rPr>
          <w:rFonts w:ascii="Arial" w:hAnsi="Arial" w:cs="Arial"/>
          <w:bCs/>
        </w:rPr>
        <w:t>de circulação subterrânea, bacteriologicamente própria, com</w:t>
      </w:r>
      <w:r w:rsidRPr="00B36C8A">
        <w:rPr>
          <w:rFonts w:ascii="Arial" w:hAnsi="Arial" w:cs="Arial"/>
          <w:bCs/>
        </w:rPr>
        <w:t xml:space="preserve"> características físico-químicas </w:t>
      </w:r>
      <w:r w:rsidR="008368A4" w:rsidRPr="00B36C8A">
        <w:rPr>
          <w:rFonts w:ascii="Arial" w:hAnsi="Arial" w:cs="Arial"/>
          <w:bCs/>
        </w:rPr>
        <w:t>estáveis, que pode ser consumida para efeitos terapêuticos.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4F4027" w:rsidRDefault="00D20611" w:rsidP="00B36C8A">
      <w:pPr>
        <w:pStyle w:val="western"/>
        <w:numPr>
          <w:ilvl w:val="1"/>
          <w:numId w:val="13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As nascentes de águas termais ocorrem essencialmente no norte e no Maciço Antigo.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20611" w:rsidRDefault="00B72C9F" w:rsidP="00B36C8A">
      <w:pPr>
        <w:pStyle w:val="western"/>
        <w:numPr>
          <w:ilvl w:val="1"/>
          <w:numId w:val="13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Localizam-se em áreas onde ocorrem falhas tectónicas que permitem a circulação da água a grandes profundidades.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4F4027" w:rsidRPr="00B36C8A" w:rsidRDefault="00B72C9F" w:rsidP="00B36C8A">
      <w:pPr>
        <w:pStyle w:val="western"/>
        <w:numPr>
          <w:ilvl w:val="1"/>
          <w:numId w:val="13"/>
        </w:numPr>
        <w:spacing w:before="0" w:beforeAutospacing="0" w:after="0"/>
        <w:ind w:left="0" w:firstLine="11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lastRenderedPageBreak/>
        <w:t xml:space="preserve">O termalismo, actualmente muito associado ao turismo </w:t>
      </w:r>
      <w:r w:rsidR="00382339" w:rsidRPr="00B36C8A">
        <w:rPr>
          <w:rFonts w:ascii="Arial" w:hAnsi="Arial" w:cs="Arial"/>
          <w:bCs/>
        </w:rPr>
        <w:t>de saúde e de lazer, tem a sua época alta na primavera e no verão</w:t>
      </w:r>
      <w:r w:rsidR="00DF1E6D" w:rsidRPr="00B36C8A">
        <w:rPr>
          <w:rFonts w:ascii="Arial" w:hAnsi="Arial" w:cs="Arial"/>
          <w:bCs/>
        </w:rPr>
        <w:t>, estação que coincide com as férias e estados de tempo mais aprazíveis</w:t>
      </w:r>
      <w:r w:rsidR="00382339" w:rsidRPr="00B36C8A">
        <w:rPr>
          <w:rFonts w:ascii="Arial" w:hAnsi="Arial" w:cs="Arial"/>
          <w:bCs/>
        </w:rPr>
        <w:t>. Este caráter sazonal representa um</w:t>
      </w:r>
      <w:r w:rsidR="00593B40" w:rsidRPr="00B36C8A">
        <w:rPr>
          <w:rFonts w:ascii="Arial" w:hAnsi="Arial" w:cs="Arial"/>
          <w:bCs/>
        </w:rPr>
        <w:t xml:space="preserve"> entrave à atividade já que se associa à perda de postos de trabalho e à diminuição de receitas</w:t>
      </w:r>
      <w:r w:rsidR="003D4D9E" w:rsidRPr="00B36C8A">
        <w:rPr>
          <w:rFonts w:ascii="Arial" w:hAnsi="Arial" w:cs="Arial"/>
          <w:bCs/>
        </w:rPr>
        <w:t xml:space="preserve"> na época baixa</w:t>
      </w:r>
      <w:r w:rsidR="00593B40" w:rsidRPr="00B36C8A">
        <w:rPr>
          <w:rFonts w:ascii="Arial" w:hAnsi="Arial" w:cs="Arial"/>
          <w:bCs/>
        </w:rPr>
        <w:t xml:space="preserve">. </w:t>
      </w:r>
    </w:p>
    <w:p w:rsidR="00593B40" w:rsidRDefault="00593B4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No entanto, o termalismo, após um período de decadência e desinteresse, voltou a ser objeto de atenção e considerado como fator de desenvolvimento potencial para as regiões, pelo que muitas das estâncias abandonadas têm vindo a ser recuperadas e a atividade </w:t>
      </w:r>
      <w:r w:rsidR="00C84FD4" w:rsidRPr="00B36C8A">
        <w:rPr>
          <w:rFonts w:ascii="Arial" w:hAnsi="Arial" w:cs="Arial"/>
          <w:bCs/>
        </w:rPr>
        <w:t xml:space="preserve">foi </w:t>
      </w:r>
      <w:r w:rsidR="00DF1E6D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>e novo</w:t>
      </w:r>
      <w:r w:rsidR="00DF1E6D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 xml:space="preserve">incrementada. Para combater o caráter sazonal do termalismo tem-se associado novas modalidades </w:t>
      </w:r>
      <w:r w:rsidR="00DF1E6D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 xml:space="preserve">e saúde e </w:t>
      </w:r>
      <w:proofErr w:type="gramStart"/>
      <w:r w:rsidRPr="00B36C8A">
        <w:rPr>
          <w:rFonts w:ascii="Arial" w:hAnsi="Arial" w:cs="Arial"/>
          <w:bCs/>
        </w:rPr>
        <w:t>bem estar</w:t>
      </w:r>
      <w:proofErr w:type="gramEnd"/>
      <w:r w:rsidRPr="00B36C8A">
        <w:rPr>
          <w:rFonts w:ascii="Arial" w:hAnsi="Arial" w:cs="Arial"/>
          <w:bCs/>
        </w:rPr>
        <w:t>, designadamente através dos SPAs, abertos durante um período de tempo mais longo</w:t>
      </w:r>
      <w:r w:rsidR="00DF1E6D" w:rsidRPr="00B36C8A">
        <w:rPr>
          <w:rFonts w:ascii="Arial" w:hAnsi="Arial" w:cs="Arial"/>
          <w:bCs/>
        </w:rPr>
        <w:t>. As estâncias termais recuperadas atraem turistas, geram postos de trabalho, criam riqueza e ajudam a dinamizar economicamente e a divulgar as regiões.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1F67D1" w:rsidRDefault="001F67D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4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A62BB0" w:rsidRPr="00F168B6" w:rsidRDefault="00A62BB0" w:rsidP="00B36C8A">
      <w:pPr>
        <w:pStyle w:val="western"/>
        <w:numPr>
          <w:ilvl w:val="1"/>
          <w:numId w:val="14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Uso doméstico e produção de eletricidade.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A62BB0" w:rsidRPr="00F168B6" w:rsidRDefault="00A62BB0" w:rsidP="00B36C8A">
      <w:pPr>
        <w:pStyle w:val="western"/>
        <w:numPr>
          <w:ilvl w:val="1"/>
          <w:numId w:val="14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 xml:space="preserve">Área onde e concentra a população; área onde </w:t>
      </w:r>
      <w:r w:rsidR="003D4D9E" w:rsidRPr="00B36C8A">
        <w:rPr>
          <w:rFonts w:ascii="Arial" w:hAnsi="Arial" w:cs="Arial"/>
          <w:bCs/>
        </w:rPr>
        <w:t>s</w:t>
      </w:r>
      <w:r w:rsidRPr="00B36C8A">
        <w:rPr>
          <w:rFonts w:ascii="Arial" w:hAnsi="Arial" w:cs="Arial"/>
          <w:bCs/>
        </w:rPr>
        <w:t>e concentram as atividades económicas.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A62BB0" w:rsidRPr="00F168B6" w:rsidRDefault="00A62BB0" w:rsidP="00B36C8A">
      <w:pPr>
        <w:pStyle w:val="western"/>
        <w:numPr>
          <w:ilvl w:val="1"/>
          <w:numId w:val="14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>O terminal de GNL permite a receção de gás natural com origens diversificadas</w:t>
      </w:r>
      <w:r w:rsidR="003D4D9E" w:rsidRPr="00B36C8A">
        <w:rPr>
          <w:rFonts w:ascii="Arial" w:hAnsi="Arial" w:cs="Arial"/>
          <w:bCs/>
        </w:rPr>
        <w:t>,</w:t>
      </w:r>
      <w:r w:rsidRPr="00B36C8A">
        <w:rPr>
          <w:rFonts w:ascii="Arial" w:hAnsi="Arial" w:cs="Arial"/>
          <w:bCs/>
        </w:rPr>
        <w:t xml:space="preserve"> o que diminui a dependência e vulnerabilidade eonómica e política do país.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A62BB0" w:rsidRPr="00F36C50" w:rsidRDefault="00A62BB0" w:rsidP="00B36C8A">
      <w:pPr>
        <w:pStyle w:val="western"/>
        <w:numPr>
          <w:ilvl w:val="1"/>
          <w:numId w:val="14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Cs/>
        </w:rPr>
        <w:t xml:space="preserve">A eficiência energética entendida como a otimização do uso de energia, através </w:t>
      </w:r>
      <w:r w:rsidR="003D4D9E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>e uma utilização mais racional, traduz-se numa poupança energética e por conseguinte na diminuição das importaç</w:t>
      </w:r>
      <w:r w:rsidR="00A90F54" w:rsidRPr="00B36C8A">
        <w:rPr>
          <w:rFonts w:ascii="Arial" w:hAnsi="Arial" w:cs="Arial"/>
          <w:bCs/>
        </w:rPr>
        <w:t>ões de recursos fósseis de que não dispomos, assim como na diminuição da poluição por eles gerada.</w:t>
      </w:r>
    </w:p>
    <w:p w:rsidR="00F36C50" w:rsidRPr="00B36C8A" w:rsidRDefault="00F36C50" w:rsidP="00F36C50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1F67D1" w:rsidRDefault="001F67D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5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B01DD1" w:rsidRDefault="00C070E1" w:rsidP="00B36C8A">
      <w:pPr>
        <w:pStyle w:val="western"/>
        <w:numPr>
          <w:ilvl w:val="1"/>
          <w:numId w:val="15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Petróleo, energias renováveis, gás natural.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C070E1" w:rsidRDefault="00101DD6" w:rsidP="00B36C8A">
      <w:pPr>
        <w:pStyle w:val="western"/>
        <w:numPr>
          <w:ilvl w:val="1"/>
          <w:numId w:val="15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Crise</w:t>
      </w:r>
      <w:r w:rsidR="00C070E1" w:rsidRPr="00B36C8A">
        <w:rPr>
          <w:rFonts w:ascii="Arial" w:hAnsi="Arial" w:cs="Arial"/>
        </w:rPr>
        <w:t xml:space="preserve"> económica </w:t>
      </w:r>
      <w:r w:rsidRPr="00B36C8A">
        <w:rPr>
          <w:rFonts w:ascii="Arial" w:hAnsi="Arial" w:cs="Arial"/>
        </w:rPr>
        <w:t>que o nosso país atravessa e que se em traduzido no encerramento de muitas unidades de produção; maior eficiência energética.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101DD6" w:rsidRDefault="00101DD6" w:rsidP="00B36C8A">
      <w:pPr>
        <w:pStyle w:val="western"/>
        <w:numPr>
          <w:ilvl w:val="1"/>
          <w:numId w:val="15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 xml:space="preserve">A introdução do gás natural permitiu diversificar as fontes </w:t>
      </w:r>
      <w:r w:rsidR="003D4D9E" w:rsidRPr="00B36C8A">
        <w:rPr>
          <w:rFonts w:ascii="Arial" w:hAnsi="Arial" w:cs="Arial"/>
        </w:rPr>
        <w:t>d</w:t>
      </w:r>
      <w:r w:rsidRPr="00B36C8A">
        <w:rPr>
          <w:rFonts w:ascii="Arial" w:hAnsi="Arial" w:cs="Arial"/>
        </w:rPr>
        <w:t>e abastecimento, é um recurso fóssil mais económico, mais abundante e menos poluente.</w:t>
      </w:r>
    </w:p>
    <w:p w:rsidR="00F168B6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9A29D7" w:rsidRPr="00B36C8A" w:rsidRDefault="006919F7" w:rsidP="00B36C8A">
      <w:pPr>
        <w:pStyle w:val="western"/>
        <w:numPr>
          <w:ilvl w:val="1"/>
          <w:numId w:val="15"/>
        </w:numPr>
        <w:spacing w:before="0" w:beforeAutospacing="0" w:after="0"/>
        <w:ind w:left="0" w:firstLine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O aluno deve desenvolver os seguintes aspetos</w:t>
      </w:r>
      <w:r w:rsidR="009A29D7" w:rsidRPr="00B36C8A">
        <w:rPr>
          <w:rFonts w:ascii="Arial" w:hAnsi="Arial" w:cs="Arial"/>
        </w:rPr>
        <w:t>:</w:t>
      </w:r>
    </w:p>
    <w:p w:rsidR="009A29D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F740BD" w:rsidRPr="00B36C8A">
        <w:rPr>
          <w:rFonts w:ascii="Arial" w:hAnsi="Arial" w:cs="Arial"/>
        </w:rPr>
        <w:t xml:space="preserve"> </w:t>
      </w:r>
      <w:r w:rsidR="00101DD6" w:rsidRPr="00B36C8A">
        <w:rPr>
          <w:rFonts w:ascii="Arial" w:hAnsi="Arial" w:cs="Arial"/>
        </w:rPr>
        <w:t xml:space="preserve">Portugal dispõe de importantes fontes de energia renovável, como e o caso da energia solar ou eólica, entre </w:t>
      </w:r>
      <w:r w:rsidR="009A29D7" w:rsidRPr="00B36C8A">
        <w:rPr>
          <w:rFonts w:ascii="Arial" w:hAnsi="Arial" w:cs="Arial"/>
        </w:rPr>
        <w:t>outras;</w:t>
      </w:r>
    </w:p>
    <w:p w:rsidR="009A29D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101DD6" w:rsidRPr="00B36C8A">
        <w:rPr>
          <w:rFonts w:ascii="Arial" w:hAnsi="Arial" w:cs="Arial"/>
        </w:rPr>
        <w:t xml:space="preserve"> O seu aproveitamento permite diminuir as importações de energias fósseis</w:t>
      </w:r>
      <w:r w:rsidR="009A29D7" w:rsidRPr="00B36C8A">
        <w:rPr>
          <w:rFonts w:ascii="Arial" w:hAnsi="Arial" w:cs="Arial"/>
        </w:rPr>
        <w:t>,</w:t>
      </w:r>
      <w:r w:rsidR="00101DD6" w:rsidRPr="00B36C8A">
        <w:rPr>
          <w:rFonts w:ascii="Arial" w:hAnsi="Arial" w:cs="Arial"/>
        </w:rPr>
        <w:t xml:space="preserve"> e diminuir, portanto, encargos económicos</w:t>
      </w:r>
      <w:r w:rsidR="009A29D7" w:rsidRPr="00B36C8A">
        <w:rPr>
          <w:rFonts w:ascii="Arial" w:hAnsi="Arial" w:cs="Arial"/>
        </w:rPr>
        <w:t xml:space="preserve"> do Estado;</w:t>
      </w:r>
    </w:p>
    <w:p w:rsidR="009A29D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9A29D7" w:rsidRPr="00B36C8A">
        <w:rPr>
          <w:rFonts w:ascii="Arial" w:hAnsi="Arial" w:cs="Arial"/>
        </w:rPr>
        <w:t xml:space="preserve"> Tratando-se de</w:t>
      </w:r>
      <w:r w:rsidR="00101DD6" w:rsidRPr="00B36C8A">
        <w:rPr>
          <w:rFonts w:ascii="Arial" w:hAnsi="Arial" w:cs="Arial"/>
        </w:rPr>
        <w:t xml:space="preserve"> recursos endógenos, criam empregos nas diferentes regiões</w:t>
      </w:r>
      <w:r w:rsidR="009A29D7" w:rsidRPr="00B36C8A">
        <w:rPr>
          <w:rFonts w:ascii="Arial" w:hAnsi="Arial" w:cs="Arial"/>
        </w:rPr>
        <w:t>, gerando</w:t>
      </w:r>
      <w:r w:rsidR="00101DD6" w:rsidRPr="00B36C8A">
        <w:rPr>
          <w:rFonts w:ascii="Arial" w:hAnsi="Arial" w:cs="Arial"/>
        </w:rPr>
        <w:t xml:space="preserve"> riqueza</w:t>
      </w:r>
      <w:r w:rsidR="009A29D7" w:rsidRPr="00B36C8A">
        <w:rPr>
          <w:rFonts w:ascii="Arial" w:hAnsi="Arial" w:cs="Arial"/>
        </w:rPr>
        <w:t xml:space="preserve"> e ajudando à fixação da população;</w:t>
      </w:r>
    </w:p>
    <w:p w:rsidR="009A29D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9A29D7" w:rsidRPr="00B36C8A">
        <w:rPr>
          <w:rFonts w:ascii="Arial" w:hAnsi="Arial" w:cs="Arial"/>
        </w:rPr>
        <w:t xml:space="preserve"> Potenciam o desenvolvimento tecnológico;</w:t>
      </w:r>
    </w:p>
    <w:p w:rsidR="00101DD6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lastRenderedPageBreak/>
        <w:t>–</w:t>
      </w:r>
      <w:r w:rsidR="009A29D7" w:rsidRPr="00B36C8A">
        <w:rPr>
          <w:rFonts w:ascii="Arial" w:hAnsi="Arial" w:cs="Arial"/>
        </w:rPr>
        <w:t xml:space="preserve"> São, ambientalmente, mais sustentáveis.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7973B7" w:rsidRDefault="007973B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2.1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O aluno deve referir dois dos seguintes impactes ou outros que o professor considere relevantes; poluição das águas; degradação da paisagem; poluição atmosférica; poluição dos </w:t>
      </w:r>
      <w:proofErr w:type="gramStart"/>
      <w:r w:rsidRPr="00B36C8A">
        <w:rPr>
          <w:rFonts w:ascii="Arial" w:hAnsi="Arial" w:cs="Arial"/>
        </w:rPr>
        <w:t>solos;...</w:t>
      </w:r>
      <w:proofErr w:type="gramEnd"/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7973B7" w:rsidRDefault="007973B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2.2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Perda de competitividade económica face a outros produtos ou às cotações dos mercados internacionais; extinção da </w:t>
      </w:r>
      <w:proofErr w:type="gramStart"/>
      <w:r w:rsidRPr="00B36C8A">
        <w:rPr>
          <w:rFonts w:ascii="Arial" w:hAnsi="Arial" w:cs="Arial"/>
        </w:rPr>
        <w:t>jazida;...</w:t>
      </w:r>
      <w:proofErr w:type="gramEnd"/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7973B7" w:rsidRDefault="007973B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2.3</w:t>
      </w:r>
      <w:r w:rsidR="00F740BD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Com os referidos planos pretende-se garantir que quando a exploração encerre se minimzem os impactes negativos na paisagem e no meio ambiente e que se encontrem soluções para a sua recuperação, assim como evitar situações que configurem perigo para a saúde pública.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C51029" w:rsidRDefault="007973B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  <w:b/>
        </w:rPr>
        <w:t>2.4</w:t>
      </w:r>
      <w:r w:rsidR="00823DB9" w:rsidRPr="00B36C8A">
        <w:rPr>
          <w:rFonts w:ascii="Arial" w:hAnsi="Arial" w:cs="Arial"/>
          <w:b/>
        </w:rPr>
        <w:t>.</w:t>
      </w:r>
      <w:r w:rsidRPr="00B36C8A">
        <w:rPr>
          <w:rFonts w:ascii="Arial" w:hAnsi="Arial" w:cs="Arial"/>
        </w:rPr>
        <w:t xml:space="preserve"> </w:t>
      </w:r>
      <w:r w:rsidR="00C51029" w:rsidRPr="00B36C8A">
        <w:rPr>
          <w:rFonts w:ascii="Arial" w:hAnsi="Arial" w:cs="Arial"/>
        </w:rPr>
        <w:t>O aluno deve desenvolver os seguintes aspetos, ou outros que o professor considere relevantes: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7973B7" w:rsidRPr="00B36C8A" w:rsidRDefault="007973B7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 xml:space="preserve">À escala regional </w:t>
      </w:r>
      <w:r w:rsidR="00C51029" w:rsidRPr="00B36C8A">
        <w:rPr>
          <w:rFonts w:ascii="Arial" w:hAnsi="Arial" w:cs="Arial"/>
        </w:rPr>
        <w:t>o desenvolvimento d</w:t>
      </w:r>
      <w:r w:rsidRPr="00B36C8A">
        <w:rPr>
          <w:rFonts w:ascii="Arial" w:hAnsi="Arial" w:cs="Arial"/>
        </w:rPr>
        <w:t>a indústria extrativa representa:</w:t>
      </w:r>
    </w:p>
    <w:p w:rsidR="007973B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7973B7" w:rsidRPr="00B36C8A">
        <w:rPr>
          <w:rFonts w:ascii="Arial" w:hAnsi="Arial" w:cs="Arial"/>
        </w:rPr>
        <w:t xml:space="preserve"> </w:t>
      </w:r>
      <w:proofErr w:type="gramStart"/>
      <w:r w:rsidR="00C51029" w:rsidRPr="00B36C8A">
        <w:rPr>
          <w:rFonts w:ascii="Arial" w:hAnsi="Arial" w:cs="Arial"/>
        </w:rPr>
        <w:t>mais</w:t>
      </w:r>
      <w:proofErr w:type="gramEnd"/>
      <w:r w:rsidR="00C51029" w:rsidRPr="00B36C8A">
        <w:rPr>
          <w:rFonts w:ascii="Arial" w:hAnsi="Arial" w:cs="Arial"/>
        </w:rPr>
        <w:t xml:space="preserve"> </w:t>
      </w:r>
      <w:r w:rsidR="007973B7" w:rsidRPr="00B36C8A">
        <w:rPr>
          <w:rFonts w:ascii="Arial" w:hAnsi="Arial" w:cs="Arial"/>
        </w:rPr>
        <w:t>postos de trabalho;</w:t>
      </w:r>
    </w:p>
    <w:p w:rsidR="007973B7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7973B7" w:rsidRPr="00B36C8A">
        <w:rPr>
          <w:rFonts w:ascii="Arial" w:hAnsi="Arial" w:cs="Arial"/>
        </w:rPr>
        <w:t xml:space="preserve"> </w:t>
      </w:r>
      <w:proofErr w:type="gramStart"/>
      <w:r w:rsidR="007973B7" w:rsidRPr="00B36C8A">
        <w:rPr>
          <w:rFonts w:ascii="Arial" w:hAnsi="Arial" w:cs="Arial"/>
        </w:rPr>
        <w:t>melhoria</w:t>
      </w:r>
      <w:proofErr w:type="gramEnd"/>
      <w:r w:rsidR="007973B7" w:rsidRPr="00B36C8A">
        <w:rPr>
          <w:rFonts w:ascii="Arial" w:hAnsi="Arial" w:cs="Arial"/>
        </w:rPr>
        <w:t xml:space="preserve"> do nível de vida da população;</w:t>
      </w:r>
    </w:p>
    <w:p w:rsidR="007973B7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7973B7" w:rsidRPr="00B36C8A">
        <w:rPr>
          <w:rFonts w:ascii="Arial" w:hAnsi="Arial" w:cs="Arial"/>
        </w:rPr>
        <w:t xml:space="preserve"> </w:t>
      </w:r>
      <w:proofErr w:type="gramStart"/>
      <w:r w:rsidR="00C51029" w:rsidRPr="00B36C8A">
        <w:rPr>
          <w:rFonts w:ascii="Arial" w:hAnsi="Arial" w:cs="Arial"/>
        </w:rPr>
        <w:t>dinamização</w:t>
      </w:r>
      <w:proofErr w:type="gramEnd"/>
      <w:r w:rsidR="00C51029" w:rsidRPr="00B36C8A">
        <w:rPr>
          <w:rFonts w:ascii="Arial" w:hAnsi="Arial" w:cs="Arial"/>
        </w:rPr>
        <w:t xml:space="preserve"> económica através do incremento de o</w:t>
      </w:r>
      <w:r w:rsidR="00A41582" w:rsidRPr="00B36C8A">
        <w:rPr>
          <w:rFonts w:ascii="Arial" w:hAnsi="Arial" w:cs="Arial"/>
        </w:rPr>
        <w:t>utras atividades complementares.</w:t>
      </w:r>
    </w:p>
    <w:p w:rsidR="00F168B6" w:rsidRPr="00B36C8A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C51029" w:rsidRPr="00B36C8A" w:rsidRDefault="00C51029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À escala nacional</w:t>
      </w:r>
      <w:r w:rsidR="00C70C50" w:rsidRPr="00B36C8A">
        <w:rPr>
          <w:rFonts w:ascii="Arial" w:hAnsi="Arial" w:cs="Arial"/>
        </w:rPr>
        <w:t>,</w:t>
      </w:r>
      <w:r w:rsidRPr="00B36C8A">
        <w:rPr>
          <w:rFonts w:ascii="Arial" w:hAnsi="Arial" w:cs="Arial"/>
        </w:rPr>
        <w:t xml:space="preserve"> o desenvolvimento da indústria extrativa representa:</w:t>
      </w:r>
    </w:p>
    <w:p w:rsidR="00C51029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51029" w:rsidRPr="00B36C8A">
        <w:rPr>
          <w:rFonts w:ascii="Arial" w:hAnsi="Arial" w:cs="Arial"/>
        </w:rPr>
        <w:t xml:space="preserve"> </w:t>
      </w:r>
      <w:proofErr w:type="gramStart"/>
      <w:r w:rsidR="00C51029" w:rsidRPr="00B36C8A">
        <w:rPr>
          <w:rFonts w:ascii="Arial" w:hAnsi="Arial" w:cs="Arial"/>
        </w:rPr>
        <w:t>crescimento</w:t>
      </w:r>
      <w:proofErr w:type="gramEnd"/>
      <w:r w:rsidR="00C51029" w:rsidRPr="00B36C8A">
        <w:rPr>
          <w:rFonts w:ascii="Arial" w:hAnsi="Arial" w:cs="Arial"/>
        </w:rPr>
        <w:t xml:space="preserve"> das exportações;</w:t>
      </w:r>
    </w:p>
    <w:p w:rsidR="00C51029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51029" w:rsidRPr="00B36C8A">
        <w:rPr>
          <w:rFonts w:ascii="Arial" w:hAnsi="Arial" w:cs="Arial"/>
        </w:rPr>
        <w:t xml:space="preserve"> </w:t>
      </w:r>
      <w:proofErr w:type="gramStart"/>
      <w:r w:rsidR="00C51029" w:rsidRPr="00B36C8A">
        <w:rPr>
          <w:rFonts w:ascii="Arial" w:hAnsi="Arial" w:cs="Arial"/>
        </w:rPr>
        <w:t>diminuição</w:t>
      </w:r>
      <w:proofErr w:type="gramEnd"/>
      <w:r w:rsidR="00C51029" w:rsidRPr="00B36C8A">
        <w:rPr>
          <w:rFonts w:ascii="Arial" w:hAnsi="Arial" w:cs="Arial"/>
        </w:rPr>
        <w:t xml:space="preserve"> das importações;</w:t>
      </w:r>
    </w:p>
    <w:p w:rsidR="00C51029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  <w:r w:rsidRPr="00B36C8A">
        <w:rPr>
          <w:rFonts w:ascii="Arial" w:hAnsi="Arial" w:cs="Arial"/>
        </w:rPr>
        <w:t>–</w:t>
      </w:r>
      <w:r w:rsidR="00C51029" w:rsidRPr="00B36C8A">
        <w:rPr>
          <w:rFonts w:ascii="Arial" w:hAnsi="Arial" w:cs="Arial"/>
        </w:rPr>
        <w:t xml:space="preserve"> </w:t>
      </w:r>
      <w:proofErr w:type="gramStart"/>
      <w:r w:rsidR="00C51029" w:rsidRPr="00B36C8A">
        <w:rPr>
          <w:rFonts w:ascii="Arial" w:hAnsi="Arial" w:cs="Arial"/>
        </w:rPr>
        <w:t>diminuição</w:t>
      </w:r>
      <w:proofErr w:type="gramEnd"/>
      <w:r w:rsidR="00C51029" w:rsidRPr="00B36C8A">
        <w:rPr>
          <w:rFonts w:ascii="Arial" w:hAnsi="Arial" w:cs="Arial"/>
        </w:rPr>
        <w:t xml:space="preserve"> das assimetrias regionais</w:t>
      </w:r>
      <w:r w:rsidR="00A41582" w:rsidRPr="00B36C8A">
        <w:rPr>
          <w:rFonts w:ascii="Arial" w:hAnsi="Arial" w:cs="Arial"/>
        </w:rPr>
        <w:t>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</w:rPr>
      </w:pPr>
    </w:p>
    <w:p w:rsidR="00DD3A40" w:rsidRDefault="00361CBF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2.2. </w:t>
      </w:r>
      <w:r w:rsidR="00DD3A40" w:rsidRPr="00B36C8A">
        <w:rPr>
          <w:rFonts w:ascii="Arial" w:hAnsi="Arial" w:cs="Arial"/>
          <w:b/>
          <w:bCs/>
        </w:rPr>
        <w:t>A RADIAÇÃO SOLAR</w:t>
      </w:r>
    </w:p>
    <w:p w:rsidR="00F36C50" w:rsidRPr="00B36C8A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DD3A40" w:rsidRDefault="00DD3A4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550649" w:rsidRPr="00B36C8A" w:rsidRDefault="00550649" w:rsidP="00B36C8A">
      <w:pPr>
        <w:pStyle w:val="western"/>
        <w:numPr>
          <w:ilvl w:val="1"/>
          <w:numId w:val="16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550649" w:rsidRPr="00B36C8A" w:rsidRDefault="00550649" w:rsidP="00B36C8A">
      <w:pPr>
        <w:pStyle w:val="western"/>
        <w:numPr>
          <w:ilvl w:val="1"/>
          <w:numId w:val="16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DD3A40" w:rsidRDefault="00550649" w:rsidP="00B36C8A">
      <w:pPr>
        <w:pStyle w:val="western"/>
        <w:numPr>
          <w:ilvl w:val="1"/>
          <w:numId w:val="16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F36C50" w:rsidRPr="00B36C8A" w:rsidRDefault="00F36C50" w:rsidP="00F36C50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D3A40" w:rsidRDefault="00DD3A4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550649" w:rsidRPr="00B36C8A" w:rsidRDefault="0055064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1.1</w:t>
      </w:r>
      <w:r w:rsidR="00C95404" w:rsidRPr="00B36C8A">
        <w:rPr>
          <w:rFonts w:ascii="Arial" w:hAnsi="Arial" w:cs="Arial"/>
          <w:b/>
          <w:bCs/>
        </w:rPr>
        <w:t>.</w:t>
      </w:r>
      <w:r w:rsidR="00C95404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d)</w:t>
      </w:r>
    </w:p>
    <w:p w:rsidR="00550649" w:rsidRPr="00B36C8A" w:rsidRDefault="0055064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1.2</w:t>
      </w:r>
      <w:r w:rsidR="00C9540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b)</w:t>
      </w:r>
    </w:p>
    <w:p w:rsidR="00550649" w:rsidRPr="00B36C8A" w:rsidRDefault="0055064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1.3</w:t>
      </w:r>
      <w:r w:rsidR="00C9540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a)</w:t>
      </w:r>
    </w:p>
    <w:p w:rsidR="00DD3A40" w:rsidRDefault="0055064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1.4</w:t>
      </w:r>
      <w:r w:rsidR="00C9540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c)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D3A40" w:rsidRDefault="00DD3A4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C71311" w:rsidRPr="00B36C8A" w:rsidRDefault="00C34B08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1.1.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1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renovável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2</w:t>
      </w:r>
      <w:r w:rsidR="005F58F5" w:rsidRPr="00B36C8A">
        <w:rPr>
          <w:rFonts w:ascii="Arial" w:hAnsi="Arial" w:cs="Arial"/>
          <w:bCs/>
        </w:rPr>
        <w:t xml:space="preserve">. </w:t>
      </w:r>
      <w:proofErr w:type="gramStart"/>
      <w:r w:rsidRPr="00B36C8A">
        <w:rPr>
          <w:rFonts w:ascii="Arial" w:hAnsi="Arial" w:cs="Arial"/>
          <w:bCs/>
        </w:rPr>
        <w:t>dependência</w:t>
      </w:r>
      <w:proofErr w:type="gramEnd"/>
      <w:r w:rsidRPr="00B36C8A">
        <w:rPr>
          <w:rFonts w:ascii="Arial" w:hAnsi="Arial" w:cs="Arial"/>
          <w:bCs/>
        </w:rPr>
        <w:t>;</w:t>
      </w:r>
      <w:r w:rsidR="005F58F5" w:rsidRPr="00B36C8A">
        <w:rPr>
          <w:rFonts w:ascii="Arial" w:hAnsi="Arial" w:cs="Arial"/>
          <w:bCs/>
        </w:rPr>
        <w:t xml:space="preserve">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3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fósseis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4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importada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lastRenderedPageBreak/>
        <w:t>5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petróleo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6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ativa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7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="00E15F99" w:rsidRPr="00B36C8A">
        <w:rPr>
          <w:rFonts w:ascii="Arial" w:hAnsi="Arial" w:cs="Arial"/>
          <w:bCs/>
        </w:rPr>
        <w:t>térmica</w:t>
      </w:r>
      <w:proofErr w:type="gramEnd"/>
      <w:r w:rsidR="00E15F99" w:rsidRPr="00B36C8A">
        <w:rPr>
          <w:rFonts w:ascii="Arial" w:hAnsi="Arial" w:cs="Arial"/>
          <w:bCs/>
        </w:rPr>
        <w:t xml:space="preserve">; </w:t>
      </w:r>
    </w:p>
    <w:p w:rsidR="00C70C50" w:rsidRPr="00B36C8A" w:rsidRDefault="00E15F9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8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calor</w:t>
      </w:r>
      <w:proofErr w:type="gramEnd"/>
      <w:r w:rsidR="00C71311" w:rsidRPr="00B36C8A">
        <w:rPr>
          <w:rFonts w:ascii="Arial" w:hAnsi="Arial" w:cs="Arial"/>
          <w:bCs/>
        </w:rPr>
        <w:t xml:space="preserve">; </w:t>
      </w:r>
    </w:p>
    <w:p w:rsidR="00C70C50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9</w:t>
      </w:r>
      <w:r w:rsidR="005F58F5" w:rsidRPr="00B36C8A">
        <w:rPr>
          <w:rFonts w:ascii="Arial" w:hAnsi="Arial" w:cs="Arial"/>
          <w:bCs/>
        </w:rPr>
        <w:t xml:space="preserve">. </w:t>
      </w:r>
      <w:proofErr w:type="gramStart"/>
      <w:r w:rsidR="00E15F99" w:rsidRPr="00B36C8A">
        <w:rPr>
          <w:rFonts w:ascii="Arial" w:hAnsi="Arial" w:cs="Arial"/>
          <w:bCs/>
        </w:rPr>
        <w:t>painéis</w:t>
      </w:r>
      <w:proofErr w:type="gramEnd"/>
      <w:r w:rsidR="00E15F99" w:rsidRPr="00B36C8A">
        <w:rPr>
          <w:rFonts w:ascii="Arial" w:hAnsi="Arial" w:cs="Arial"/>
          <w:bCs/>
        </w:rPr>
        <w:t xml:space="preserve"> solares; </w:t>
      </w:r>
    </w:p>
    <w:p w:rsidR="00C70C50" w:rsidRPr="00B36C8A" w:rsidRDefault="00E15F9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10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sistemas</w:t>
      </w:r>
      <w:proofErr w:type="gramEnd"/>
      <w:r w:rsidRPr="00B36C8A">
        <w:rPr>
          <w:rFonts w:ascii="Arial" w:hAnsi="Arial" w:cs="Arial"/>
          <w:bCs/>
        </w:rPr>
        <w:t xml:space="preserve"> fotovoltaicos; </w:t>
      </w:r>
    </w:p>
    <w:p w:rsidR="00C70C50" w:rsidRPr="00B36C8A" w:rsidRDefault="00E15F9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11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eletricidade</w:t>
      </w:r>
      <w:proofErr w:type="gramEnd"/>
      <w:r w:rsidR="00C71311" w:rsidRPr="00B36C8A">
        <w:rPr>
          <w:rFonts w:ascii="Arial" w:hAnsi="Arial" w:cs="Arial"/>
          <w:bCs/>
        </w:rPr>
        <w:t xml:space="preserve">; </w:t>
      </w:r>
    </w:p>
    <w:p w:rsidR="00C71311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12</w:t>
      </w:r>
      <w:r w:rsidR="005F58F5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combustível</w:t>
      </w:r>
      <w:proofErr w:type="gramEnd"/>
      <w:r w:rsidRPr="00B36C8A">
        <w:rPr>
          <w:rFonts w:ascii="Arial" w:hAnsi="Arial" w:cs="Arial"/>
          <w:bCs/>
        </w:rPr>
        <w:t>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C71311" w:rsidRPr="00B36C8A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5F58F5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</w:t>
      </w:r>
      <w:r w:rsidR="005F58F5" w:rsidRPr="00B36C8A">
        <w:rPr>
          <w:rFonts w:ascii="Arial" w:hAnsi="Arial" w:cs="Arial"/>
          <w:bCs/>
        </w:rPr>
        <w:t>A</w:t>
      </w:r>
      <w:r w:rsidRPr="00B36C8A">
        <w:rPr>
          <w:rFonts w:ascii="Arial" w:hAnsi="Arial" w:cs="Arial"/>
          <w:bCs/>
        </w:rPr>
        <w:t>rquitetura bioclimática pode influenciar o desempenho dos edifícios ao nível do conforto térmico e do consumo energético.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C71311" w:rsidRDefault="00C7131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5F58F5" w:rsidRPr="00B36C8A">
        <w:rPr>
          <w:rFonts w:ascii="Arial" w:hAnsi="Arial" w:cs="Arial"/>
          <w:b/>
          <w:bCs/>
        </w:rPr>
        <w:t>.</w:t>
      </w:r>
      <w:r w:rsidR="005F58F5" w:rsidRPr="00B36C8A">
        <w:rPr>
          <w:rFonts w:ascii="Arial" w:hAnsi="Arial" w:cs="Arial"/>
          <w:bCs/>
        </w:rPr>
        <w:t xml:space="preserve"> As principais estratégias da A</w:t>
      </w:r>
      <w:r w:rsidRPr="00B36C8A">
        <w:rPr>
          <w:rFonts w:ascii="Arial" w:hAnsi="Arial" w:cs="Arial"/>
          <w:bCs/>
        </w:rPr>
        <w:t>rquitetura bioclimática prendem-se com a orientação do edifício e os materiais utilizados.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C71311" w:rsidRDefault="00361CBF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2.3. </w:t>
      </w:r>
      <w:r w:rsidR="00C71311" w:rsidRPr="00B36C8A">
        <w:rPr>
          <w:rFonts w:ascii="Arial" w:hAnsi="Arial" w:cs="Arial"/>
          <w:b/>
          <w:bCs/>
        </w:rPr>
        <w:t>OS RECURSOS HÍDRICOS</w:t>
      </w:r>
    </w:p>
    <w:p w:rsidR="00F36C50" w:rsidRPr="00B36C8A" w:rsidRDefault="00F36C50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2E3B21" w:rsidRDefault="002E3B21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F168B6" w:rsidRPr="00B36C8A" w:rsidRDefault="00F168B6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2E3B21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F168B6">
        <w:rPr>
          <w:rFonts w:ascii="Arial" w:hAnsi="Arial" w:cs="Arial"/>
          <w:b/>
          <w:bCs/>
        </w:rPr>
        <w:t>1.1.</w:t>
      </w:r>
      <w:r w:rsidR="00A9419F" w:rsidRPr="00B36C8A">
        <w:rPr>
          <w:rFonts w:ascii="Arial" w:hAnsi="Arial" w:cs="Arial"/>
          <w:bCs/>
        </w:rPr>
        <w:t xml:space="preserve"> </w:t>
      </w:r>
      <w:r w:rsidR="002E3B21" w:rsidRPr="00B36C8A">
        <w:rPr>
          <w:rFonts w:ascii="Arial" w:hAnsi="Arial" w:cs="Arial"/>
          <w:bCs/>
        </w:rPr>
        <w:t xml:space="preserve">A; B; </w:t>
      </w:r>
      <w:proofErr w:type="gramStart"/>
      <w:r w:rsidR="002E3B21" w:rsidRPr="00B36C8A">
        <w:rPr>
          <w:rFonts w:ascii="Arial" w:hAnsi="Arial" w:cs="Arial"/>
          <w:bCs/>
        </w:rPr>
        <w:t>D.</w:t>
      </w:r>
      <w:proofErr w:type="gramEnd"/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2E3B21" w:rsidRPr="00B36C8A" w:rsidRDefault="002E3B2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5F58F5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precipitação tende a diminuir de norte para sul.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2E3B21" w:rsidRPr="00B36C8A" w:rsidRDefault="002E3B2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5F58F5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O norte é mais afetado pelas baixas pressões subpolares e pelas perturbações da frente polar; o sul é mais afetado pelos anticiclones subtropicais.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2E3B21" w:rsidRDefault="002E3B2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5F58F5" w:rsidRPr="00B36C8A">
        <w:rPr>
          <w:rFonts w:ascii="Arial" w:hAnsi="Arial" w:cs="Arial"/>
          <w:b/>
          <w:bCs/>
        </w:rPr>
        <w:t>.</w:t>
      </w:r>
      <w:r w:rsidR="005F58F5" w:rsidRPr="00B36C8A">
        <w:rPr>
          <w:rFonts w:ascii="Arial" w:hAnsi="Arial" w:cs="Arial"/>
          <w:bCs/>
        </w:rPr>
        <w:t xml:space="preserve"> A orientação das montanhas da barreira de c</w:t>
      </w:r>
      <w:r w:rsidRPr="00B36C8A">
        <w:rPr>
          <w:rFonts w:ascii="Arial" w:hAnsi="Arial" w:cs="Arial"/>
          <w:bCs/>
        </w:rPr>
        <w:t xml:space="preserve">ondensação, sensivelmente paralela à linha de costa, explica o contraste na distribuição da precipitação entre o noroeste e o nordeste de Portugal continental. As massas de ar húmido provenientes do mar ao progredirem no território, entrando em contacto com as referidas elevações são obrigadas a ascender, para ultrapassarem o obstáculo. Nesse movimento de subida, a sua temperatura diminui e a probabilidade de atingirem o ponto de saturação e o vapor de água condensar </w:t>
      </w:r>
      <w:r w:rsidR="000E0B88" w:rsidRPr="00B36C8A">
        <w:rPr>
          <w:rFonts w:ascii="Arial" w:hAnsi="Arial" w:cs="Arial"/>
          <w:bCs/>
        </w:rPr>
        <w:t>a</w:t>
      </w:r>
      <w:r w:rsidRPr="00B36C8A">
        <w:rPr>
          <w:rFonts w:ascii="Arial" w:hAnsi="Arial" w:cs="Arial"/>
          <w:bCs/>
        </w:rPr>
        <w:t>umenta</w:t>
      </w:r>
      <w:r w:rsidR="000E0B88" w:rsidRPr="00B36C8A">
        <w:rPr>
          <w:rFonts w:ascii="Arial" w:hAnsi="Arial" w:cs="Arial"/>
          <w:bCs/>
        </w:rPr>
        <w:t>. Dessa forma se explica</w:t>
      </w:r>
      <w:r w:rsidR="005F58F5" w:rsidRPr="00B36C8A">
        <w:rPr>
          <w:rFonts w:ascii="Arial" w:hAnsi="Arial" w:cs="Arial"/>
          <w:bCs/>
        </w:rPr>
        <w:t>m</w:t>
      </w:r>
      <w:r w:rsidR="000E0B88" w:rsidRPr="00B36C8A">
        <w:rPr>
          <w:rFonts w:ascii="Arial" w:hAnsi="Arial" w:cs="Arial"/>
          <w:bCs/>
        </w:rPr>
        <w:t xml:space="preserve"> os elevados totais de precipitação anu</w:t>
      </w:r>
      <w:r w:rsidR="005F58F5" w:rsidRPr="00B36C8A">
        <w:rPr>
          <w:rFonts w:ascii="Arial" w:hAnsi="Arial" w:cs="Arial"/>
          <w:bCs/>
        </w:rPr>
        <w:t>al no noroeste. Ultrapassada a barreira de c</w:t>
      </w:r>
      <w:r w:rsidR="000E0B88" w:rsidRPr="00B36C8A">
        <w:rPr>
          <w:rFonts w:ascii="Arial" w:hAnsi="Arial" w:cs="Arial"/>
          <w:bCs/>
        </w:rPr>
        <w:t>ondensação, progredindo numa área de relevo menos acidentado, o ar tem menos probabilidades de ser forçado a movimentos de ascendência e a sua temperatura afasta-se do ponto de saturação, pelo que se explica a diminuição dos valores totais anuais de precipitação no nordeste.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E0B88" w:rsidRPr="00B36C8A" w:rsidRDefault="000E0B88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6934DB" w:rsidRPr="00B36C8A" w:rsidRDefault="00F168B6" w:rsidP="00F168B6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F168B6">
        <w:rPr>
          <w:rFonts w:ascii="Arial" w:hAnsi="Arial" w:cs="Arial"/>
          <w:b/>
          <w:bCs/>
        </w:rPr>
        <w:t>1.1.</w:t>
      </w:r>
      <w:r>
        <w:rPr>
          <w:rFonts w:ascii="Arial" w:hAnsi="Arial" w:cs="Arial"/>
          <w:bCs/>
        </w:rPr>
        <w:t xml:space="preserve"> </w:t>
      </w:r>
      <w:r w:rsidR="006934DB" w:rsidRPr="00B36C8A">
        <w:rPr>
          <w:rFonts w:ascii="Arial" w:hAnsi="Arial" w:cs="Arial"/>
          <w:bCs/>
        </w:rPr>
        <w:t>Faixa de altas pressões subtropicais.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C70C50" w:rsidRPr="00B36C8A" w:rsidRDefault="00A9419F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1.2.</w:t>
      </w:r>
    </w:p>
    <w:p w:rsidR="00C70C50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a) </w:t>
      </w:r>
      <w:proofErr w:type="gramStart"/>
      <w:r w:rsidRPr="00B36C8A">
        <w:rPr>
          <w:rFonts w:ascii="Arial" w:hAnsi="Arial" w:cs="Arial"/>
          <w:bCs/>
        </w:rPr>
        <w:t>movimento</w:t>
      </w:r>
      <w:proofErr w:type="gramEnd"/>
      <w:r w:rsidRPr="00B36C8A">
        <w:rPr>
          <w:rFonts w:ascii="Arial" w:hAnsi="Arial" w:cs="Arial"/>
          <w:bCs/>
        </w:rPr>
        <w:t xml:space="preserve"> divergente; </w:t>
      </w:r>
    </w:p>
    <w:p w:rsidR="00C70C50" w:rsidRPr="00B36C8A" w:rsidRDefault="00C70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b) </w:t>
      </w:r>
      <w:proofErr w:type="gramStart"/>
      <w:r w:rsidRPr="00B36C8A">
        <w:rPr>
          <w:rFonts w:ascii="Arial" w:hAnsi="Arial" w:cs="Arial"/>
          <w:bCs/>
        </w:rPr>
        <w:t>movimento</w:t>
      </w:r>
      <w:proofErr w:type="gramEnd"/>
      <w:r w:rsidRPr="00B36C8A">
        <w:rPr>
          <w:rFonts w:ascii="Arial" w:hAnsi="Arial" w:cs="Arial"/>
          <w:bCs/>
        </w:rPr>
        <w:t xml:space="preserve"> descendente; </w:t>
      </w:r>
    </w:p>
    <w:p w:rsidR="00C84FD4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c) </w:t>
      </w:r>
      <w:proofErr w:type="gramStart"/>
      <w:r w:rsidRPr="00B36C8A">
        <w:rPr>
          <w:rFonts w:ascii="Arial" w:hAnsi="Arial" w:cs="Arial"/>
          <w:bCs/>
        </w:rPr>
        <w:t>verão</w:t>
      </w:r>
      <w:proofErr w:type="gramEnd"/>
      <w:r w:rsidRPr="00B36C8A">
        <w:rPr>
          <w:rFonts w:ascii="Arial" w:hAnsi="Arial" w:cs="Arial"/>
          <w:bCs/>
        </w:rPr>
        <w:t xml:space="preserve">; </w:t>
      </w:r>
    </w:p>
    <w:p w:rsidR="006934DB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d) </w:t>
      </w:r>
      <w:proofErr w:type="gramStart"/>
      <w:r w:rsidRPr="00B36C8A">
        <w:rPr>
          <w:rFonts w:ascii="Arial" w:hAnsi="Arial" w:cs="Arial"/>
          <w:bCs/>
        </w:rPr>
        <w:t>reduzida</w:t>
      </w:r>
      <w:proofErr w:type="gramEnd"/>
      <w:r w:rsidRPr="00B36C8A">
        <w:rPr>
          <w:rFonts w:ascii="Arial" w:hAnsi="Arial" w:cs="Arial"/>
          <w:bCs/>
        </w:rPr>
        <w:t>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6934DB" w:rsidRPr="00B36C8A" w:rsidRDefault="00A9419F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lastRenderedPageBreak/>
        <w:t>1.3.</w:t>
      </w:r>
      <w:r w:rsidR="006934DB" w:rsidRPr="00B36C8A">
        <w:rPr>
          <w:rFonts w:ascii="Arial" w:hAnsi="Arial" w:cs="Arial"/>
          <w:b/>
          <w:bCs/>
        </w:rPr>
        <w:t xml:space="preserve"> </w:t>
      </w:r>
    </w:p>
    <w:p w:rsidR="00C70C50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1</w:t>
      </w:r>
      <w:r w:rsidR="00C84FD4" w:rsidRPr="00B36C8A">
        <w:rPr>
          <w:rFonts w:ascii="Arial" w:hAnsi="Arial" w:cs="Arial"/>
          <w:bCs/>
        </w:rPr>
        <w:t>. V</w:t>
      </w:r>
      <w:r w:rsidR="005F58F5" w:rsidRPr="00B36C8A">
        <w:rPr>
          <w:rFonts w:ascii="Arial" w:hAnsi="Arial" w:cs="Arial"/>
          <w:bCs/>
        </w:rPr>
        <w:t>entos a</w:t>
      </w:r>
      <w:r w:rsidRPr="00B36C8A">
        <w:rPr>
          <w:rFonts w:ascii="Arial" w:hAnsi="Arial" w:cs="Arial"/>
          <w:bCs/>
        </w:rPr>
        <w:t xml:space="preserve">líseos; </w:t>
      </w:r>
    </w:p>
    <w:p w:rsidR="00C70C50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2</w:t>
      </w:r>
      <w:r w:rsidR="00C84FD4" w:rsidRPr="00B36C8A">
        <w:rPr>
          <w:rFonts w:ascii="Arial" w:hAnsi="Arial" w:cs="Arial"/>
          <w:bCs/>
        </w:rPr>
        <w:t>. V</w:t>
      </w:r>
      <w:r w:rsidR="005F58F5" w:rsidRPr="00B36C8A">
        <w:rPr>
          <w:rFonts w:ascii="Arial" w:hAnsi="Arial" w:cs="Arial"/>
          <w:bCs/>
        </w:rPr>
        <w:t>entos de o</w:t>
      </w:r>
      <w:r w:rsidRPr="00B36C8A">
        <w:rPr>
          <w:rFonts w:ascii="Arial" w:hAnsi="Arial" w:cs="Arial"/>
          <w:bCs/>
        </w:rPr>
        <w:t xml:space="preserve">este; </w:t>
      </w:r>
    </w:p>
    <w:p w:rsidR="006934DB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3</w:t>
      </w:r>
      <w:r w:rsidR="00C84FD4" w:rsidRPr="00B36C8A">
        <w:rPr>
          <w:rFonts w:ascii="Arial" w:hAnsi="Arial" w:cs="Arial"/>
          <w:bCs/>
        </w:rPr>
        <w:t>. V</w:t>
      </w:r>
      <w:r w:rsidR="005F58F5" w:rsidRPr="00B36C8A">
        <w:rPr>
          <w:rFonts w:ascii="Arial" w:hAnsi="Arial" w:cs="Arial"/>
          <w:bCs/>
        </w:rPr>
        <w:t>entos de l</w:t>
      </w:r>
      <w:r w:rsidRPr="00B36C8A">
        <w:rPr>
          <w:rFonts w:ascii="Arial" w:hAnsi="Arial" w:cs="Arial"/>
          <w:bCs/>
        </w:rPr>
        <w:t>este.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6934DB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5F58F5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d)</w:t>
      </w:r>
    </w:p>
    <w:p w:rsidR="006934DB" w:rsidRDefault="008A2A13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2.2.</w:t>
      </w:r>
      <w:r w:rsidR="006934DB" w:rsidRPr="00B36C8A">
        <w:rPr>
          <w:rFonts w:ascii="Arial" w:hAnsi="Arial" w:cs="Arial"/>
          <w:bCs/>
        </w:rPr>
        <w:t xml:space="preserve"> c)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6934DB" w:rsidRPr="00B36C8A" w:rsidRDefault="006934DB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6934DB" w:rsidRPr="00B36C8A" w:rsidRDefault="006934DB" w:rsidP="00B36C8A">
      <w:pPr>
        <w:pStyle w:val="western"/>
        <w:numPr>
          <w:ilvl w:val="1"/>
          <w:numId w:val="17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6934DB" w:rsidRPr="00B36C8A" w:rsidRDefault="006934DB" w:rsidP="00B36C8A">
      <w:pPr>
        <w:pStyle w:val="western"/>
        <w:numPr>
          <w:ilvl w:val="1"/>
          <w:numId w:val="17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6934DB" w:rsidRPr="00B36C8A" w:rsidRDefault="006934DB" w:rsidP="00B36C8A">
      <w:pPr>
        <w:pStyle w:val="western"/>
        <w:numPr>
          <w:ilvl w:val="1"/>
          <w:numId w:val="17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d)</w:t>
      </w:r>
    </w:p>
    <w:p w:rsidR="006934DB" w:rsidRPr="00B36C8A" w:rsidRDefault="006934DB" w:rsidP="00B36C8A">
      <w:pPr>
        <w:pStyle w:val="western"/>
        <w:numPr>
          <w:ilvl w:val="1"/>
          <w:numId w:val="17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6934DB" w:rsidRPr="00B36C8A" w:rsidRDefault="006934DB" w:rsidP="00B36C8A">
      <w:pPr>
        <w:pStyle w:val="western"/>
        <w:numPr>
          <w:ilvl w:val="1"/>
          <w:numId w:val="17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6934DB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6934DB" w:rsidRPr="00B36C8A" w:rsidRDefault="006934DB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4</w:t>
      </w:r>
    </w:p>
    <w:p w:rsidR="006934DB" w:rsidRPr="00B36C8A" w:rsidRDefault="006934DB" w:rsidP="00B36C8A">
      <w:pPr>
        <w:pStyle w:val="western"/>
        <w:numPr>
          <w:ilvl w:val="1"/>
          <w:numId w:val="18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6934DB" w:rsidRPr="00B36C8A" w:rsidRDefault="006934DB" w:rsidP="00B36C8A">
      <w:pPr>
        <w:pStyle w:val="western"/>
        <w:numPr>
          <w:ilvl w:val="1"/>
          <w:numId w:val="18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</w:t>
      </w:r>
    </w:p>
    <w:p w:rsidR="006934DB" w:rsidRPr="00B36C8A" w:rsidRDefault="006934DB" w:rsidP="00B36C8A">
      <w:pPr>
        <w:pStyle w:val="western"/>
        <w:numPr>
          <w:ilvl w:val="1"/>
          <w:numId w:val="18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</w:t>
      </w:r>
    </w:p>
    <w:p w:rsidR="006934DB" w:rsidRPr="00B36C8A" w:rsidRDefault="006934DB" w:rsidP="00B36C8A">
      <w:pPr>
        <w:pStyle w:val="western"/>
        <w:numPr>
          <w:ilvl w:val="1"/>
          <w:numId w:val="18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6934DB" w:rsidRPr="00B36C8A" w:rsidRDefault="008A2A13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</w:t>
      </w:r>
      <w:r w:rsidR="006934DB" w:rsidRPr="00B36C8A">
        <w:rPr>
          <w:rFonts w:ascii="Arial" w:hAnsi="Arial" w:cs="Arial"/>
          <w:bCs/>
        </w:rPr>
        <w:t xml:space="preserve"> O regime hidrográfico dos rios portugueses é irregular, marcado por duas estações muito contrastadas.</w:t>
      </w:r>
    </w:p>
    <w:p w:rsidR="006934DB" w:rsidRPr="00B36C8A" w:rsidRDefault="006934DB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De outubro a abril os caudais são, regra geral, mais elevados, coincidindo com a abundância de precipitação nesse período do ano; de maio a setembro, os caudais reduzem, o que reflete a escassez de precipitação característica dessa altura do ano.</w:t>
      </w:r>
    </w:p>
    <w:p w:rsidR="00F168B6" w:rsidRDefault="00F168B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6934DB" w:rsidRDefault="001A5C2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</w:t>
      </w:r>
      <w:r w:rsidR="008A2A13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intensificação e o prolongamento da estação seca em Portugal, consequência das alterações do clima a nível mundial, refletir-se-ão numa maior variação do cauda</w:t>
      </w:r>
      <w:r w:rsidR="004E10DC" w:rsidRPr="00B36C8A">
        <w:rPr>
          <w:rFonts w:ascii="Arial" w:hAnsi="Arial" w:cs="Arial"/>
          <w:bCs/>
        </w:rPr>
        <w:t>l dos rios ao longo do ano e num aumento do cará</w:t>
      </w:r>
      <w:r w:rsidR="00C84FD4" w:rsidRPr="00B36C8A">
        <w:rPr>
          <w:rFonts w:ascii="Arial" w:hAnsi="Arial" w:cs="Arial"/>
          <w:bCs/>
        </w:rPr>
        <w:t>c</w:t>
      </w:r>
      <w:r w:rsidR="004E10DC" w:rsidRPr="00B36C8A">
        <w:rPr>
          <w:rFonts w:ascii="Arial" w:hAnsi="Arial" w:cs="Arial"/>
          <w:bCs/>
        </w:rPr>
        <w:t>ter torrencial dos mesmos.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C6BF2" w:rsidRDefault="00EC6BF2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5</w:t>
      </w:r>
    </w:p>
    <w:p w:rsidR="00CD24B7" w:rsidRPr="00B36C8A" w:rsidRDefault="00CD24B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EC6BF2" w:rsidRDefault="00EC6BF2" w:rsidP="00B36C8A">
      <w:pPr>
        <w:pStyle w:val="western"/>
        <w:numPr>
          <w:ilvl w:val="1"/>
          <w:numId w:val="19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Relação entre a quantidade de água que alimenta uma bac</w:t>
      </w:r>
      <w:r w:rsidR="003D4D9E" w:rsidRPr="00B36C8A">
        <w:rPr>
          <w:rFonts w:ascii="Arial" w:hAnsi="Arial" w:cs="Arial"/>
          <w:bCs/>
        </w:rPr>
        <w:t>ia hidrogáfica e a que se perde</w:t>
      </w:r>
      <w:r w:rsidRPr="00B36C8A">
        <w:rPr>
          <w:rFonts w:ascii="Arial" w:hAnsi="Arial" w:cs="Arial"/>
          <w:bCs/>
        </w:rPr>
        <w:t xml:space="preserve"> num determinado período de tempo.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C6BF2" w:rsidRDefault="00EC6BF2" w:rsidP="00B36C8A">
      <w:pPr>
        <w:pStyle w:val="western"/>
        <w:numPr>
          <w:ilvl w:val="1"/>
          <w:numId w:val="19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Bacias dos rios Cávado,</w:t>
      </w:r>
      <w:r w:rsidR="003D4D9E" w:rsidRPr="00B36C8A">
        <w:rPr>
          <w:rFonts w:ascii="Arial" w:hAnsi="Arial" w:cs="Arial"/>
          <w:bCs/>
        </w:rPr>
        <w:t xml:space="preserve"> Lima, Minho e Ave, entre outras</w:t>
      </w:r>
      <w:r w:rsidRPr="00B36C8A">
        <w:rPr>
          <w:rFonts w:ascii="Arial" w:hAnsi="Arial" w:cs="Arial"/>
          <w:bCs/>
        </w:rPr>
        <w:t xml:space="preserve"> a referir.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C6BF2" w:rsidRDefault="00EC6BF2" w:rsidP="00B36C8A">
      <w:pPr>
        <w:pStyle w:val="western"/>
        <w:numPr>
          <w:ilvl w:val="1"/>
          <w:numId w:val="19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Os valores da precipitação total anual são superiores aos da evapotranspiração.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C6BF2" w:rsidRDefault="00EC6BF2" w:rsidP="00B36C8A">
      <w:pPr>
        <w:pStyle w:val="western"/>
        <w:numPr>
          <w:ilvl w:val="1"/>
          <w:numId w:val="19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Bacias dos rios Guadiana,</w:t>
      </w:r>
      <w:r w:rsidR="003D4D9E" w:rsidRPr="00B36C8A">
        <w:rPr>
          <w:rFonts w:ascii="Arial" w:hAnsi="Arial" w:cs="Arial"/>
          <w:bCs/>
        </w:rPr>
        <w:t xml:space="preserve"> Sado, Mira e Tejo, entre outras</w:t>
      </w:r>
      <w:r w:rsidRPr="00B36C8A">
        <w:rPr>
          <w:rFonts w:ascii="Arial" w:hAnsi="Arial" w:cs="Arial"/>
          <w:bCs/>
        </w:rPr>
        <w:t xml:space="preserve"> a referir.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C6BF2" w:rsidRDefault="00F93697" w:rsidP="00B36C8A">
      <w:pPr>
        <w:pStyle w:val="western"/>
        <w:numPr>
          <w:ilvl w:val="1"/>
          <w:numId w:val="19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As principais razões justificaticativas pren</w:t>
      </w:r>
      <w:r w:rsidR="003D4D9E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>em-se com as características climáticas da região onde se localizam, nomeadamente os baixos valores totais anuais de precipitação e os elevados valores totais referentes à evapotranspiração.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93697" w:rsidRDefault="00F9369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lastRenderedPageBreak/>
        <w:t>2.1</w:t>
      </w:r>
      <w:r w:rsidR="00952DBB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Bacia Sedimentar do Tejo e do Sado.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93697" w:rsidRPr="00B36C8A" w:rsidRDefault="00F9369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952DBB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Esse sistema aquífero é constituído, essencialmente, por rochas porosas, nomeadamente areias e arenitos.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F93697" w:rsidRDefault="00F9369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952DBB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produtividade aquífera depende das características geológicas dos terrenos, especialmente no que diz respeito à sua permeabilidade, propriedade que condiciona a infiltração das águas</w:t>
      </w:r>
      <w:r w:rsidR="000235CB" w:rsidRPr="00B36C8A">
        <w:rPr>
          <w:rFonts w:ascii="Arial" w:hAnsi="Arial" w:cs="Arial"/>
          <w:bCs/>
        </w:rPr>
        <w:t>. As formações rochosas pouco permeáveis, como as que são formadas por granitos, xistos ou basaltos, dificultam a infiltração e a acumulação de água em aquíferos. Pelo contrário, as formações detríticas, como as que são formadas por areias e arenitos, são muito permeáveis, facilitando a infiltração da água.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Default="00FA337C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6</w:t>
      </w:r>
    </w:p>
    <w:p w:rsidR="00CD24B7" w:rsidRPr="00B36C8A" w:rsidRDefault="00CD24B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DE13A9" w:rsidRDefault="00DE13A9" w:rsidP="00B36C8A">
      <w:pPr>
        <w:pStyle w:val="western"/>
        <w:numPr>
          <w:ilvl w:val="1"/>
          <w:numId w:val="20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Significa que nas albufeiras, lagos artificiais, a água armazenada po</w:t>
      </w:r>
      <w:r w:rsidR="003D4D9E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 xml:space="preserve"> servir de suporte a diversas atividades, de lazer, navegação, desporto ou outras, sem que i</w:t>
      </w:r>
      <w:r w:rsidR="003D4D9E" w:rsidRPr="00B36C8A">
        <w:rPr>
          <w:rFonts w:ascii="Arial" w:hAnsi="Arial" w:cs="Arial"/>
          <w:bCs/>
        </w:rPr>
        <w:t>s</w:t>
      </w:r>
      <w:r w:rsidRPr="00B36C8A">
        <w:rPr>
          <w:rFonts w:ascii="Arial" w:hAnsi="Arial" w:cs="Arial"/>
          <w:bCs/>
        </w:rPr>
        <w:t>so implique o desvio do seu curso normal.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E13A9" w:rsidRPr="00B36C8A" w:rsidRDefault="00DE13A9" w:rsidP="00B36C8A">
      <w:pPr>
        <w:pStyle w:val="western"/>
        <w:numPr>
          <w:ilvl w:val="1"/>
          <w:numId w:val="20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Atividades permitidas sem restrições – só na albufeira de Crestuma-Lever as atividades secundárias são permitidas sem restições; nas albufeiras </w:t>
      </w:r>
      <w:r w:rsidR="0076259A" w:rsidRPr="00B36C8A">
        <w:rPr>
          <w:rFonts w:ascii="Arial" w:hAnsi="Arial" w:cs="Arial"/>
          <w:bCs/>
        </w:rPr>
        <w:t>do Carrapatelo, da Régua, da Valeira, do Pocinho e do Peneiro só certas dessas atividades são permitidas sem restrições.</w:t>
      </w:r>
    </w:p>
    <w:p w:rsidR="0076259A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Atividades não permitidas – em nenhuma albufeira são restringidas todas as atividades secundárias. Albufeiras onde se regista a proibição da generalidade das atividades secundárias: Carvalheiro, Alfândega da Fé e Salgueiro.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6934DB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</w:t>
      </w:r>
      <w:r w:rsidR="00EC6202" w:rsidRPr="00B36C8A">
        <w:rPr>
          <w:rFonts w:ascii="Arial" w:hAnsi="Arial" w:cs="Arial"/>
          <w:b/>
          <w:bCs/>
        </w:rPr>
        <w:t>.</w:t>
      </w:r>
      <w:r w:rsidR="00EC6202" w:rsidRPr="00B36C8A">
        <w:rPr>
          <w:rFonts w:ascii="Arial" w:hAnsi="Arial" w:cs="Arial"/>
          <w:bCs/>
        </w:rPr>
        <w:t xml:space="preserve"> Rega; extração de inertes...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76259A" w:rsidRPr="00B36C8A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3.1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Escassez crescente de água face ao a</w:t>
      </w:r>
      <w:r w:rsidR="00EC6202" w:rsidRPr="00B36C8A">
        <w:rPr>
          <w:rFonts w:ascii="Arial" w:hAnsi="Arial" w:cs="Arial"/>
          <w:bCs/>
        </w:rPr>
        <w:t>umento do consumo; poluição...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6259A" w:rsidRPr="00B36C8A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3.2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Diretiva</w:t>
      </w:r>
      <w:r w:rsidR="00C84FD4" w:rsidRPr="00B36C8A">
        <w:rPr>
          <w:rFonts w:ascii="Arial" w:hAnsi="Arial" w:cs="Arial"/>
          <w:bCs/>
        </w:rPr>
        <w:t>-</w:t>
      </w:r>
      <w:r w:rsidRPr="00B36C8A">
        <w:rPr>
          <w:rFonts w:ascii="Arial" w:hAnsi="Arial" w:cs="Arial"/>
          <w:bCs/>
        </w:rPr>
        <w:t>Quadro da Água.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76259A" w:rsidRPr="00B36C8A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3.3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/>
          <w:bCs/>
        </w:rPr>
        <w:t xml:space="preserve"> </w:t>
      </w:r>
    </w:p>
    <w:p w:rsidR="0076259A" w:rsidRPr="00B36C8A" w:rsidRDefault="00F111EF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</w:t>
      </w:r>
      <w:r w:rsidR="0076259A" w:rsidRPr="00B36C8A">
        <w:rPr>
          <w:rFonts w:ascii="Arial" w:hAnsi="Arial" w:cs="Arial"/>
          <w:bCs/>
        </w:rPr>
        <w:t>) 2008</w:t>
      </w:r>
      <w:r w:rsidRPr="00B36C8A">
        <w:rPr>
          <w:rFonts w:ascii="Arial" w:hAnsi="Arial" w:cs="Arial"/>
          <w:bCs/>
        </w:rPr>
        <w:t>.</w:t>
      </w:r>
    </w:p>
    <w:p w:rsidR="0076259A" w:rsidRDefault="0076259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 Reforçar a cooperação entre Portugal e Espanha na gestão dos rios internacionais; definir limites mínimos de caudais.</w:t>
      </w:r>
    </w:p>
    <w:p w:rsidR="00F36C50" w:rsidRPr="00B36C8A" w:rsidRDefault="00F36C5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Default="00FA337C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7</w:t>
      </w:r>
    </w:p>
    <w:p w:rsidR="00CD24B7" w:rsidRPr="00B36C8A" w:rsidRDefault="00CD24B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5A7002" w:rsidRPr="00B36C8A" w:rsidRDefault="005A7002" w:rsidP="00B36C8A">
      <w:pPr>
        <w:pStyle w:val="western"/>
        <w:numPr>
          <w:ilvl w:val="1"/>
          <w:numId w:val="21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</w:p>
    <w:p w:rsidR="005A7002" w:rsidRPr="00B36C8A" w:rsidRDefault="00A856C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Figura 1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poluição; </w:t>
      </w:r>
    </w:p>
    <w:p w:rsidR="005A7002" w:rsidRPr="00B36C8A" w:rsidRDefault="00A856C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Figura 2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eutrofização; </w:t>
      </w:r>
    </w:p>
    <w:p w:rsidR="00A856CA" w:rsidRDefault="00A856C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Figura 3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salinização.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A856CA" w:rsidRPr="00B36C8A" w:rsidRDefault="00A856CA" w:rsidP="00B36C8A">
      <w:pPr>
        <w:pStyle w:val="western"/>
        <w:numPr>
          <w:ilvl w:val="1"/>
          <w:numId w:val="21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Poluição – lançamento para os cursos de água de efluentes domésticos e industriais não tratados</w:t>
      </w:r>
      <w:r w:rsidR="003D4D9E" w:rsidRPr="00B36C8A">
        <w:rPr>
          <w:rFonts w:ascii="Arial" w:hAnsi="Arial" w:cs="Arial"/>
          <w:bCs/>
        </w:rPr>
        <w:t>,</w:t>
      </w:r>
      <w:r w:rsidR="00A41582" w:rsidRPr="00B36C8A">
        <w:rPr>
          <w:rFonts w:ascii="Arial" w:hAnsi="Arial" w:cs="Arial"/>
          <w:bCs/>
        </w:rPr>
        <w:t xml:space="preserve"> de natureza diversa.</w:t>
      </w:r>
    </w:p>
    <w:p w:rsidR="00A856CA" w:rsidRPr="00B36C8A" w:rsidRDefault="00A856C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Eutrofização – lançamento para os cursos e água de efluentes da atividade agrícola, como por exemplo nitratos e fósforo, assim como dejetos animais provenientes da atividade agropecuária.</w:t>
      </w:r>
    </w:p>
    <w:p w:rsidR="00A856CA" w:rsidRDefault="003D4D9E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lastRenderedPageBreak/>
        <w:t>Salinização – sobre</w:t>
      </w:r>
      <w:r w:rsidR="00C84FD4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ex</w:t>
      </w:r>
      <w:r w:rsidR="00A856CA" w:rsidRPr="00B36C8A">
        <w:rPr>
          <w:rFonts w:ascii="Arial" w:hAnsi="Arial" w:cs="Arial"/>
          <w:bCs/>
        </w:rPr>
        <w:t>ploração de aquíferos junto ao litoral.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A856CA" w:rsidRPr="00B36C8A" w:rsidRDefault="00A856CA" w:rsidP="00B36C8A">
      <w:pPr>
        <w:pStyle w:val="western"/>
        <w:numPr>
          <w:ilvl w:val="1"/>
          <w:numId w:val="21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 poluição poderá ser evitada </w:t>
      </w:r>
      <w:r w:rsidR="00B20AF2" w:rsidRPr="00B36C8A">
        <w:rPr>
          <w:rFonts w:ascii="Arial" w:hAnsi="Arial" w:cs="Arial"/>
          <w:bCs/>
        </w:rPr>
        <w:t>privilegiando-se o uso de rodutos biodegradáveis e através do tratamento dos efluentes em ETAR antes da sua restituição ao ambiente.</w:t>
      </w:r>
    </w:p>
    <w:p w:rsidR="00B20AF2" w:rsidRPr="00B36C8A" w:rsidRDefault="00B20AF2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eutrofização poderá ser con</w:t>
      </w:r>
      <w:r w:rsidR="003D4D9E" w:rsidRPr="00B36C8A">
        <w:rPr>
          <w:rFonts w:ascii="Arial" w:hAnsi="Arial" w:cs="Arial"/>
          <w:bCs/>
        </w:rPr>
        <w:t>t</w:t>
      </w:r>
      <w:r w:rsidRPr="00B36C8A">
        <w:rPr>
          <w:rFonts w:ascii="Arial" w:hAnsi="Arial" w:cs="Arial"/>
          <w:bCs/>
        </w:rPr>
        <w:t>rolada através de práticas agrícolas e agropecuárias mais sustentáveis e de uma maior adequação dos produtos químicos utilizados como fertilizantes e pesticidas</w:t>
      </w:r>
      <w:r w:rsidR="00962280" w:rsidRPr="00B36C8A">
        <w:rPr>
          <w:rFonts w:ascii="Arial" w:hAnsi="Arial" w:cs="Arial"/>
          <w:bCs/>
        </w:rPr>
        <w:t xml:space="preserve"> às necessidades das culturas.</w:t>
      </w:r>
    </w:p>
    <w:p w:rsidR="00962280" w:rsidRDefault="0096228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 salininização das águas poderá ser evitada através de uma gestão mais cuidadosa dos recursos hídricos, implementa</w:t>
      </w:r>
      <w:r w:rsidR="005A7002" w:rsidRPr="00B36C8A">
        <w:rPr>
          <w:rFonts w:ascii="Arial" w:hAnsi="Arial" w:cs="Arial"/>
          <w:bCs/>
        </w:rPr>
        <w:t>n</w:t>
      </w:r>
      <w:r w:rsidRPr="00B36C8A">
        <w:rPr>
          <w:rFonts w:ascii="Arial" w:hAnsi="Arial" w:cs="Arial"/>
          <w:bCs/>
        </w:rPr>
        <w:t>do formas de consumo racional e adequando as culturas agrícolas aos recursos existentes.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080DC6" w:rsidRDefault="00EC6202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2.1.</w:t>
      </w:r>
      <w:r w:rsidR="00395B12" w:rsidRPr="00B36C8A">
        <w:rPr>
          <w:rFonts w:ascii="Arial" w:hAnsi="Arial" w:cs="Arial"/>
          <w:bCs/>
        </w:rPr>
        <w:t xml:space="preserve"> O título do texto </w:t>
      </w:r>
      <w:r w:rsidR="00080DC6" w:rsidRPr="00B36C8A">
        <w:rPr>
          <w:rFonts w:ascii="Arial" w:hAnsi="Arial" w:cs="Arial"/>
          <w:bCs/>
        </w:rPr>
        <w:t>chama a atenção do leitor para a poupança de água, quer ao nível doméstico quer ao nível agrícola através da utiliação de tecnologias mais eficientes, pensadas para minimizar os gastos e maximizar a produtividade. A título de exemplo, o texto refere para usos domésticos equipamentos certificados, nomeadamente loiças sanitárias e autoclismos. Para a agricultura é referida a prática do regadio mais eficiente.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395B12" w:rsidRDefault="00080DC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EC6202" w:rsidRPr="00B36C8A">
        <w:rPr>
          <w:rFonts w:ascii="Arial" w:hAnsi="Arial" w:cs="Arial"/>
          <w:b/>
          <w:bCs/>
        </w:rPr>
        <w:t>.</w:t>
      </w:r>
      <w:r w:rsidR="005A7002" w:rsidRPr="00B36C8A">
        <w:rPr>
          <w:rFonts w:ascii="Arial" w:hAnsi="Arial" w:cs="Arial"/>
          <w:bCs/>
        </w:rPr>
        <w:t xml:space="preserve"> A água é um recurso</w:t>
      </w:r>
      <w:r w:rsidRPr="00B36C8A">
        <w:rPr>
          <w:rFonts w:ascii="Arial" w:hAnsi="Arial" w:cs="Arial"/>
          <w:bCs/>
        </w:rPr>
        <w:t xml:space="preserve"> vital para </w:t>
      </w:r>
      <w:r w:rsidR="006F6368" w:rsidRPr="00B36C8A">
        <w:rPr>
          <w:rFonts w:ascii="Arial" w:hAnsi="Arial" w:cs="Arial"/>
          <w:bCs/>
        </w:rPr>
        <w:t>todos. Contudo, o crescimento</w:t>
      </w:r>
      <w:r w:rsidR="002C1FF5" w:rsidRPr="00B36C8A">
        <w:rPr>
          <w:rFonts w:ascii="Arial" w:hAnsi="Arial" w:cs="Arial"/>
          <w:bCs/>
        </w:rPr>
        <w:t xml:space="preserve"> da população tem conduzido ao aumento do seu consumo, por vezes</w:t>
      </w:r>
      <w:r w:rsidR="006F6368" w:rsidRPr="00B36C8A">
        <w:rPr>
          <w:rFonts w:ascii="Arial" w:hAnsi="Arial" w:cs="Arial"/>
          <w:bCs/>
        </w:rPr>
        <w:t xml:space="preserve"> de forma</w:t>
      </w:r>
      <w:r w:rsidR="002C1FF5" w:rsidRPr="00B36C8A">
        <w:rPr>
          <w:rFonts w:ascii="Arial" w:hAnsi="Arial" w:cs="Arial"/>
          <w:bCs/>
        </w:rPr>
        <w:t xml:space="preserve"> pouco sustentável</w:t>
      </w:r>
      <w:r w:rsidR="006F6368" w:rsidRPr="00B36C8A">
        <w:rPr>
          <w:rFonts w:ascii="Arial" w:hAnsi="Arial" w:cs="Arial"/>
          <w:bCs/>
        </w:rPr>
        <w:t>,</w:t>
      </w:r>
      <w:r w:rsidR="002C1FF5" w:rsidRPr="00B36C8A">
        <w:rPr>
          <w:rFonts w:ascii="Arial" w:hAnsi="Arial" w:cs="Arial"/>
          <w:bCs/>
        </w:rPr>
        <w:t xml:space="preserve"> de que </w:t>
      </w:r>
      <w:r w:rsidR="006F6368" w:rsidRPr="00B36C8A">
        <w:rPr>
          <w:rFonts w:ascii="Arial" w:hAnsi="Arial" w:cs="Arial"/>
          <w:bCs/>
        </w:rPr>
        <w:t xml:space="preserve">tem resultado </w:t>
      </w:r>
      <w:r w:rsidR="002C1FF5" w:rsidRPr="00B36C8A">
        <w:rPr>
          <w:rFonts w:ascii="Arial" w:hAnsi="Arial" w:cs="Arial"/>
          <w:bCs/>
        </w:rPr>
        <w:t xml:space="preserve">a </w:t>
      </w:r>
      <w:r w:rsidR="006F6368" w:rsidRPr="00B36C8A">
        <w:rPr>
          <w:rFonts w:ascii="Arial" w:hAnsi="Arial" w:cs="Arial"/>
          <w:bCs/>
        </w:rPr>
        <w:t xml:space="preserve">sua </w:t>
      </w:r>
      <w:r w:rsidR="002C1FF5" w:rsidRPr="00B36C8A">
        <w:rPr>
          <w:rFonts w:ascii="Arial" w:hAnsi="Arial" w:cs="Arial"/>
          <w:bCs/>
        </w:rPr>
        <w:t>crescente escassez. É, assim, necessário tomar medidas no sentido de incentivar um uso mais racional deste bem que é de todos. As medidas a implementar exigem, no entanto, a consc</w:t>
      </w:r>
      <w:r w:rsidR="006F6368" w:rsidRPr="00B36C8A">
        <w:rPr>
          <w:rFonts w:ascii="Arial" w:hAnsi="Arial" w:cs="Arial"/>
          <w:bCs/>
        </w:rPr>
        <w:t>i</w:t>
      </w:r>
      <w:r w:rsidR="002C1FF5" w:rsidRPr="00B36C8A">
        <w:rPr>
          <w:rFonts w:ascii="Arial" w:hAnsi="Arial" w:cs="Arial"/>
          <w:bCs/>
        </w:rPr>
        <w:t>enciali</w:t>
      </w:r>
      <w:r w:rsidR="006F6368" w:rsidRPr="00B36C8A">
        <w:rPr>
          <w:rFonts w:ascii="Arial" w:hAnsi="Arial" w:cs="Arial"/>
          <w:bCs/>
        </w:rPr>
        <w:t>z</w:t>
      </w:r>
      <w:r w:rsidR="002C1FF5" w:rsidRPr="00B36C8A">
        <w:rPr>
          <w:rFonts w:ascii="Arial" w:hAnsi="Arial" w:cs="Arial"/>
          <w:bCs/>
        </w:rPr>
        <w:t>ação</w:t>
      </w:r>
      <w:r w:rsidR="006F6368" w:rsidRPr="00B36C8A">
        <w:rPr>
          <w:rFonts w:ascii="Arial" w:hAnsi="Arial" w:cs="Arial"/>
          <w:bCs/>
        </w:rPr>
        <w:t xml:space="preserve"> prévia deste problema, por todos os intervenientes.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6086" w:rsidRPr="00B36C8A" w:rsidRDefault="00FA6086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EC6202" w:rsidRPr="00B36C8A">
        <w:rPr>
          <w:rFonts w:ascii="Arial" w:hAnsi="Arial" w:cs="Arial"/>
          <w:b/>
          <w:bCs/>
        </w:rPr>
        <w:t>.</w:t>
      </w:r>
    </w:p>
    <w:p w:rsidR="00FA6086" w:rsidRPr="00B36C8A" w:rsidRDefault="00FA608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a) </w:t>
      </w:r>
      <w:r w:rsidR="00EC6202" w:rsidRPr="00B36C8A">
        <w:rPr>
          <w:rFonts w:ascii="Arial" w:hAnsi="Arial" w:cs="Arial"/>
          <w:bCs/>
        </w:rPr>
        <w:t>N</w:t>
      </w:r>
      <w:r w:rsidRPr="00B36C8A">
        <w:rPr>
          <w:rFonts w:ascii="Arial" w:hAnsi="Arial" w:cs="Arial"/>
          <w:bCs/>
        </w:rPr>
        <w:t>ível doméstico – colocação, nos equipamentos domésticos, de dispositivos que permitam gastar menos água; moderação no uso exterior da água (lavavagem de pavimentos, de veículos, etc</w:t>
      </w:r>
      <w:r w:rsidR="00A41582" w:rsidRPr="00B36C8A">
        <w:rPr>
          <w:rFonts w:ascii="Arial" w:hAnsi="Arial" w:cs="Arial"/>
          <w:bCs/>
        </w:rPr>
        <w:t>.</w:t>
      </w:r>
      <w:r w:rsidRPr="00B36C8A">
        <w:rPr>
          <w:rFonts w:ascii="Arial" w:hAnsi="Arial" w:cs="Arial"/>
          <w:bCs/>
        </w:rPr>
        <w:t>); implementação de hábitos de</w:t>
      </w:r>
      <w:r w:rsidR="003D4D9E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higiene que evitem desperdícios de água...</w:t>
      </w:r>
    </w:p>
    <w:p w:rsidR="00FA337C" w:rsidRDefault="00FA6086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b) </w:t>
      </w:r>
      <w:r w:rsidR="00EC6202" w:rsidRPr="00B36C8A">
        <w:rPr>
          <w:rFonts w:ascii="Arial" w:hAnsi="Arial" w:cs="Arial"/>
          <w:bCs/>
        </w:rPr>
        <w:t>N</w:t>
      </w:r>
      <w:r w:rsidRPr="00B36C8A">
        <w:rPr>
          <w:rFonts w:ascii="Arial" w:hAnsi="Arial" w:cs="Arial"/>
          <w:bCs/>
        </w:rPr>
        <w:t>ível agrícola – utili</w:t>
      </w:r>
      <w:r w:rsidR="003D4D9E" w:rsidRPr="00B36C8A">
        <w:rPr>
          <w:rFonts w:ascii="Arial" w:hAnsi="Arial" w:cs="Arial"/>
          <w:bCs/>
        </w:rPr>
        <w:t>z</w:t>
      </w:r>
      <w:r w:rsidRPr="00B36C8A">
        <w:rPr>
          <w:rFonts w:ascii="Arial" w:hAnsi="Arial" w:cs="Arial"/>
          <w:bCs/>
        </w:rPr>
        <w:t xml:space="preserve">ação de </w:t>
      </w:r>
      <w:r w:rsidR="003D4D9E" w:rsidRPr="00B36C8A">
        <w:rPr>
          <w:rFonts w:ascii="Arial" w:hAnsi="Arial" w:cs="Arial"/>
          <w:bCs/>
        </w:rPr>
        <w:t>s</w:t>
      </w:r>
      <w:r w:rsidRPr="00B36C8A">
        <w:rPr>
          <w:rFonts w:ascii="Arial" w:hAnsi="Arial" w:cs="Arial"/>
          <w:bCs/>
        </w:rPr>
        <w:t xml:space="preserve">istemas de </w:t>
      </w:r>
      <w:r w:rsidR="003D4D9E" w:rsidRPr="00B36C8A">
        <w:rPr>
          <w:rFonts w:ascii="Arial" w:hAnsi="Arial" w:cs="Arial"/>
          <w:bCs/>
        </w:rPr>
        <w:t>r</w:t>
      </w:r>
      <w:r w:rsidRPr="00B36C8A">
        <w:rPr>
          <w:rFonts w:ascii="Arial" w:hAnsi="Arial" w:cs="Arial"/>
          <w:bCs/>
        </w:rPr>
        <w:t xml:space="preserve">ega gota a gota; cultura de plantas menos consumidoras </w:t>
      </w:r>
      <w:r w:rsidR="00EC6202" w:rsidRPr="00B36C8A">
        <w:rPr>
          <w:rFonts w:ascii="Arial" w:hAnsi="Arial" w:cs="Arial"/>
          <w:bCs/>
        </w:rPr>
        <w:t>de água; rega computorizada...</w:t>
      </w:r>
    </w:p>
    <w:p w:rsidR="00B36C8A" w:rsidRPr="00B36C8A" w:rsidRDefault="00B36C8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Default="00361CBF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2.4. </w:t>
      </w:r>
      <w:r w:rsidR="00392668" w:rsidRPr="00B36C8A">
        <w:rPr>
          <w:rFonts w:ascii="Arial" w:hAnsi="Arial" w:cs="Arial"/>
          <w:b/>
          <w:bCs/>
        </w:rPr>
        <w:t>OS RECURSOS MARÍTIMOS</w:t>
      </w:r>
    </w:p>
    <w:p w:rsidR="00B36C8A" w:rsidRPr="00B36C8A" w:rsidRDefault="00B36C8A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FA337C" w:rsidRPr="00B36C8A" w:rsidRDefault="00DE13A9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1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5A7002" w:rsidRPr="00B36C8A" w:rsidRDefault="001A79B4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1.1.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</w:t>
      </w:r>
      <w:r w:rsidR="00EC6202" w:rsidRPr="00B36C8A">
        <w:rPr>
          <w:rFonts w:ascii="Arial" w:hAnsi="Arial" w:cs="Arial"/>
          <w:bCs/>
        </w:rPr>
        <w:t>E</w:t>
      </w:r>
      <w:r w:rsidR="00C1053B" w:rsidRPr="00B36C8A">
        <w:rPr>
          <w:rFonts w:ascii="Arial" w:hAnsi="Arial" w:cs="Arial"/>
          <w:bCs/>
        </w:rPr>
        <w:t>stuário do rio Douro;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“Ria” de Aveiro;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Lagoa de Óbidos;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D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“Tômbolo” de Peniche;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E – Estuário do rio Tejo;</w:t>
      </w:r>
    </w:p>
    <w:p w:rsidR="00392668" w:rsidRPr="00B36C8A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Estuário do rio Sado;</w:t>
      </w:r>
    </w:p>
    <w:p w:rsidR="00392668" w:rsidRDefault="00392668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G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Pr="00B36C8A">
        <w:rPr>
          <w:rFonts w:ascii="Arial" w:hAnsi="Arial" w:cs="Arial"/>
          <w:bCs/>
        </w:rPr>
        <w:t xml:space="preserve"> “Ria” Formosa.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111EF" w:rsidRDefault="00F111EF" w:rsidP="00B36C8A">
      <w:pPr>
        <w:pStyle w:val="western"/>
        <w:numPr>
          <w:ilvl w:val="1"/>
          <w:numId w:val="2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lastRenderedPageBreak/>
        <w:t>O aluno deve referir um dos seguintes troços:</w:t>
      </w:r>
      <w:r w:rsidR="00EC6202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Cabo Espichel-Foz do rio Sado; Ericeira-Cabo da Roca; Barlavento algarvio;</w:t>
      </w:r>
      <w:r w:rsidR="00970B5A" w:rsidRPr="00B36C8A">
        <w:rPr>
          <w:rFonts w:ascii="Arial" w:hAnsi="Arial" w:cs="Arial"/>
          <w:bCs/>
        </w:rPr>
        <w:t xml:space="preserve"> Cabo Sardão-Praia da Arrifana</w:t>
      </w:r>
      <w:r w:rsidR="00CD24B7">
        <w:rPr>
          <w:rFonts w:ascii="Arial" w:hAnsi="Arial" w:cs="Arial"/>
          <w:bCs/>
        </w:rPr>
        <w:t>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275D5C" w:rsidRPr="00B36C8A" w:rsidRDefault="00275D5C" w:rsidP="00B36C8A">
      <w:pPr>
        <w:pStyle w:val="western"/>
        <w:numPr>
          <w:ilvl w:val="1"/>
          <w:numId w:val="25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 traçado da linha de costa depende fundamentalmente das formas de relevo em contacto com o mar e das característcas geológicas das formações rochosas.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275D5C" w:rsidRPr="00B36C8A" w:rsidRDefault="00275D5C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d)</w:t>
      </w:r>
    </w:p>
    <w:p w:rsidR="00275D5C" w:rsidRPr="00B36C8A" w:rsidRDefault="00275D5C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a)</w:t>
      </w:r>
    </w:p>
    <w:p w:rsidR="00275D5C" w:rsidRDefault="00275D5C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c)</w:t>
      </w:r>
    </w:p>
    <w:p w:rsidR="00B36C8A" w:rsidRPr="00B36C8A" w:rsidRDefault="00B36C8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Pr="00B36C8A" w:rsidRDefault="00DE13A9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2</w:t>
      </w:r>
    </w:p>
    <w:p w:rsidR="00115687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1.1</w:t>
      </w:r>
      <w:r w:rsidR="00EC6202" w:rsidRPr="00B36C8A">
        <w:rPr>
          <w:rFonts w:ascii="Arial" w:hAnsi="Arial" w:cs="Arial"/>
          <w:b/>
          <w:bCs/>
        </w:rPr>
        <w:t>.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 Centro.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 Região Autónoma a Madeira.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1.2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/>
          <w:bCs/>
        </w:rPr>
        <w:t xml:space="preserve"> 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 Portugal continental – 87,5%</w:t>
      </w:r>
      <w:r w:rsidR="001A79B4" w:rsidRPr="00B36C8A">
        <w:rPr>
          <w:rFonts w:ascii="Arial" w:hAnsi="Arial" w:cs="Arial"/>
          <w:bCs/>
        </w:rPr>
        <w:t>.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b) Portugal insular – 12,5%</w:t>
      </w:r>
      <w:r w:rsidR="001A79B4" w:rsidRPr="00B36C8A">
        <w:rPr>
          <w:rFonts w:ascii="Arial" w:hAnsi="Arial" w:cs="Arial"/>
          <w:bCs/>
        </w:rPr>
        <w:t>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970B5A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1.3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r w:rsidR="00970B5A" w:rsidRPr="00B36C8A">
        <w:rPr>
          <w:rFonts w:ascii="Arial" w:hAnsi="Arial" w:cs="Arial"/>
          <w:bCs/>
        </w:rPr>
        <w:t xml:space="preserve">Existência de uma frota </w:t>
      </w:r>
      <w:proofErr w:type="gramStart"/>
      <w:r w:rsidR="00970B5A" w:rsidRPr="00B36C8A">
        <w:rPr>
          <w:rFonts w:ascii="Arial" w:hAnsi="Arial" w:cs="Arial"/>
          <w:bCs/>
        </w:rPr>
        <w:t>com</w:t>
      </w:r>
      <w:proofErr w:type="gramEnd"/>
      <w:r w:rsidR="00970B5A" w:rsidRPr="00B36C8A">
        <w:rPr>
          <w:rFonts w:ascii="Arial" w:hAnsi="Arial" w:cs="Arial"/>
          <w:bCs/>
        </w:rPr>
        <w:t>:</w:t>
      </w:r>
      <w:bookmarkStart w:id="0" w:name="_GoBack"/>
      <w:bookmarkEnd w:id="0"/>
      <w:r w:rsidR="00970B5A" w:rsidRPr="00B36C8A">
        <w:rPr>
          <w:rFonts w:ascii="Arial" w:hAnsi="Arial" w:cs="Arial"/>
          <w:bCs/>
        </w:rPr>
        <w:t xml:space="preserve"> embarcações com mais de 100</w:t>
      </w:r>
      <w:r w:rsidR="00EC6202" w:rsidRPr="00B36C8A">
        <w:rPr>
          <w:rFonts w:ascii="Arial" w:hAnsi="Arial" w:cs="Arial"/>
          <w:bCs/>
        </w:rPr>
        <w:t xml:space="preserve"> </w:t>
      </w:r>
      <w:r w:rsidR="00970B5A" w:rsidRPr="00B36C8A">
        <w:rPr>
          <w:rFonts w:ascii="Arial" w:hAnsi="Arial" w:cs="Arial"/>
          <w:bCs/>
        </w:rPr>
        <w:t>GT; equipamentos de transformação e conservação do pescado.</w:t>
      </w:r>
    </w:p>
    <w:p w:rsidR="00970B5A" w:rsidRPr="00B36C8A" w:rsidRDefault="00970B5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Localização nessa região d</w:t>
      </w:r>
      <w:r w:rsidR="00A41582" w:rsidRPr="00B36C8A">
        <w:rPr>
          <w:rFonts w:ascii="Arial" w:hAnsi="Arial" w:cs="Arial"/>
          <w:bCs/>
        </w:rPr>
        <w:t xml:space="preserve">e três grandes portos de pesca: </w:t>
      </w:r>
      <w:r w:rsidRPr="00B36C8A">
        <w:rPr>
          <w:rFonts w:ascii="Arial" w:hAnsi="Arial" w:cs="Arial"/>
          <w:bCs/>
        </w:rPr>
        <w:t xml:space="preserve">Aveiro, Figueira </w:t>
      </w:r>
      <w:r w:rsidR="00A41582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>a Foz e Peniche)</w:t>
      </w:r>
      <w:r w:rsidR="00EC6202" w:rsidRPr="00B36C8A">
        <w:rPr>
          <w:rFonts w:ascii="Arial" w:hAnsi="Arial" w:cs="Arial"/>
          <w:bCs/>
        </w:rPr>
        <w:t>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  <w:color w:val="FF0000"/>
        </w:rPr>
      </w:pPr>
      <w:r w:rsidRPr="00B36C8A">
        <w:rPr>
          <w:rFonts w:ascii="Arial" w:hAnsi="Arial" w:cs="Arial"/>
          <w:b/>
          <w:bCs/>
        </w:rPr>
        <w:t>2.1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/>
          <w:bCs/>
        </w:rPr>
        <w:t xml:space="preserve"> 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a) Norte.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b) Região Autónoma </w:t>
      </w:r>
      <w:r w:rsidR="001A79B4" w:rsidRPr="00B36C8A">
        <w:rPr>
          <w:rFonts w:ascii="Arial" w:hAnsi="Arial" w:cs="Arial"/>
          <w:bCs/>
        </w:rPr>
        <w:t>d</w:t>
      </w:r>
      <w:r w:rsidRPr="00B36C8A">
        <w:rPr>
          <w:rFonts w:ascii="Arial" w:hAnsi="Arial" w:cs="Arial"/>
          <w:bCs/>
        </w:rPr>
        <w:t>a Madeira.</w:t>
      </w: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c) 18%</w:t>
      </w:r>
      <w:r w:rsidR="001A79B4" w:rsidRPr="00B36C8A">
        <w:rPr>
          <w:rFonts w:ascii="Arial" w:hAnsi="Arial" w:cs="Arial"/>
          <w:bCs/>
        </w:rPr>
        <w:t>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O desenvolvimento da atividade piscatória depende, em grande </w:t>
      </w:r>
      <w:r w:rsidR="003D4D9E" w:rsidRPr="00B36C8A">
        <w:rPr>
          <w:rFonts w:ascii="Arial" w:hAnsi="Arial" w:cs="Arial"/>
          <w:bCs/>
        </w:rPr>
        <w:t>p</w:t>
      </w:r>
      <w:r w:rsidRPr="00B36C8A">
        <w:rPr>
          <w:rFonts w:ascii="Arial" w:hAnsi="Arial" w:cs="Arial"/>
          <w:bCs/>
        </w:rPr>
        <w:t>arte, das infraestruturas portuárias que permitem efetuar o desembarque do pescado em boas condições de higiene e de forma rápida, a conservação do pescado e a distribuição nos mercados.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DD7391" w:rsidRPr="00B36C8A" w:rsidRDefault="00DD7391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qualificação da mão e obra empregue no setor das pesca</w:t>
      </w:r>
      <w:r w:rsidR="002A093D" w:rsidRPr="00B36C8A">
        <w:rPr>
          <w:rFonts w:ascii="Arial" w:hAnsi="Arial" w:cs="Arial"/>
          <w:bCs/>
        </w:rPr>
        <w:t>s constiui um aspeto importante. A formação profissional tem em vista reforçar os conhecimentos dos trabalhadores para aumentar a pr</w:t>
      </w:r>
      <w:r w:rsidR="003D4D9E" w:rsidRPr="00B36C8A">
        <w:rPr>
          <w:rFonts w:ascii="Arial" w:hAnsi="Arial" w:cs="Arial"/>
          <w:bCs/>
        </w:rPr>
        <w:t>o</w:t>
      </w:r>
      <w:r w:rsidR="002A093D" w:rsidRPr="00B36C8A">
        <w:rPr>
          <w:rFonts w:ascii="Arial" w:hAnsi="Arial" w:cs="Arial"/>
          <w:bCs/>
        </w:rPr>
        <w:t>dutividade, mas t</w:t>
      </w:r>
      <w:r w:rsidR="003D4D9E" w:rsidRPr="00B36C8A">
        <w:rPr>
          <w:rFonts w:ascii="Arial" w:hAnsi="Arial" w:cs="Arial"/>
          <w:bCs/>
        </w:rPr>
        <w:t>a</w:t>
      </w:r>
      <w:r w:rsidR="002A093D" w:rsidRPr="00B36C8A">
        <w:rPr>
          <w:rFonts w:ascii="Arial" w:hAnsi="Arial" w:cs="Arial"/>
          <w:bCs/>
        </w:rPr>
        <w:t>mbém alertá-los para a necessidade de prevenir perigos e garantir a segurança, de modo a reduzir o número de acidentes e evitar a perda de vidas humanas.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1A79B4" w:rsidRPr="00B36C8A" w:rsidRDefault="00590BFD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3.1</w:t>
      </w:r>
      <w:r w:rsidR="00EC6202" w:rsidRPr="00B36C8A">
        <w:rPr>
          <w:rFonts w:ascii="Arial" w:hAnsi="Arial" w:cs="Arial"/>
          <w:b/>
          <w:bCs/>
        </w:rPr>
        <w:t>.</w:t>
      </w:r>
      <w:r w:rsidR="002A093D" w:rsidRPr="00B36C8A">
        <w:rPr>
          <w:rFonts w:ascii="Arial" w:hAnsi="Arial" w:cs="Arial"/>
          <w:b/>
          <w:bCs/>
        </w:rPr>
        <w:t xml:space="preserve"> </w:t>
      </w:r>
    </w:p>
    <w:p w:rsidR="001A79B4" w:rsidRPr="00B36C8A" w:rsidRDefault="002A093D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Fig.</w:t>
      </w:r>
      <w:r w:rsidR="00EC6202" w:rsidRPr="00B36C8A">
        <w:rPr>
          <w:rFonts w:ascii="Arial" w:hAnsi="Arial" w:cs="Arial"/>
          <w:bCs/>
        </w:rPr>
        <w:t xml:space="preserve"> </w:t>
      </w:r>
      <w:r w:rsidRPr="00B36C8A">
        <w:rPr>
          <w:rFonts w:ascii="Arial" w:hAnsi="Arial" w:cs="Arial"/>
          <w:bCs/>
        </w:rPr>
        <w:t>3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="001A79B4" w:rsidRPr="00B36C8A">
        <w:rPr>
          <w:rFonts w:ascii="Arial" w:hAnsi="Arial" w:cs="Arial"/>
          <w:bCs/>
        </w:rPr>
        <w:t xml:space="preserve"> </w:t>
      </w:r>
      <w:proofErr w:type="gramStart"/>
      <w:r w:rsidR="001A79B4" w:rsidRPr="00B36C8A">
        <w:rPr>
          <w:rFonts w:ascii="Arial" w:hAnsi="Arial" w:cs="Arial"/>
          <w:bCs/>
        </w:rPr>
        <w:t>pesca</w:t>
      </w:r>
      <w:proofErr w:type="gramEnd"/>
      <w:r w:rsidR="001A79B4" w:rsidRPr="00B36C8A">
        <w:rPr>
          <w:rFonts w:ascii="Arial" w:hAnsi="Arial" w:cs="Arial"/>
          <w:bCs/>
        </w:rPr>
        <w:t xml:space="preserve"> de arrasto;</w:t>
      </w:r>
    </w:p>
    <w:p w:rsidR="002A093D" w:rsidRPr="00B36C8A" w:rsidRDefault="001A79B4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F</w:t>
      </w:r>
      <w:r w:rsidR="002A093D" w:rsidRPr="00B36C8A">
        <w:rPr>
          <w:rFonts w:ascii="Arial" w:hAnsi="Arial" w:cs="Arial"/>
          <w:bCs/>
        </w:rPr>
        <w:t>ig.</w:t>
      </w:r>
      <w:r w:rsidR="00EC6202" w:rsidRPr="00B36C8A">
        <w:rPr>
          <w:rFonts w:ascii="Arial" w:hAnsi="Arial" w:cs="Arial"/>
          <w:bCs/>
        </w:rPr>
        <w:t xml:space="preserve"> </w:t>
      </w:r>
      <w:r w:rsidR="002A093D" w:rsidRPr="00B36C8A">
        <w:rPr>
          <w:rFonts w:ascii="Arial" w:hAnsi="Arial" w:cs="Arial"/>
          <w:bCs/>
        </w:rPr>
        <w:t>4</w:t>
      </w:r>
      <w:r w:rsidR="00EC6202" w:rsidRPr="00B36C8A">
        <w:rPr>
          <w:rFonts w:ascii="Arial" w:hAnsi="Arial" w:cs="Arial"/>
          <w:bCs/>
        </w:rPr>
        <w:t xml:space="preserve"> </w:t>
      </w:r>
      <w:r w:rsidR="005A7002" w:rsidRPr="00B36C8A">
        <w:rPr>
          <w:rFonts w:ascii="Arial" w:hAnsi="Arial" w:cs="Arial"/>
          <w:bCs/>
        </w:rPr>
        <w:t>–</w:t>
      </w:r>
      <w:r w:rsidR="002A093D" w:rsidRPr="00B36C8A">
        <w:rPr>
          <w:rFonts w:ascii="Arial" w:hAnsi="Arial" w:cs="Arial"/>
          <w:bCs/>
        </w:rPr>
        <w:t xml:space="preserve"> </w:t>
      </w:r>
      <w:proofErr w:type="gramStart"/>
      <w:r w:rsidR="002A093D" w:rsidRPr="00B36C8A">
        <w:rPr>
          <w:rFonts w:ascii="Arial" w:hAnsi="Arial" w:cs="Arial"/>
          <w:bCs/>
        </w:rPr>
        <w:t>pesca</w:t>
      </w:r>
      <w:proofErr w:type="gramEnd"/>
      <w:r w:rsidR="002A093D" w:rsidRPr="00B36C8A">
        <w:rPr>
          <w:rFonts w:ascii="Arial" w:hAnsi="Arial" w:cs="Arial"/>
          <w:bCs/>
        </w:rPr>
        <w:t xml:space="preserve"> de cerco.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590BFD" w:rsidRDefault="00590BFD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3.2</w:t>
      </w:r>
      <w:r w:rsidR="00EC6202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Trata-se de uma arte de pesca que não é seletiva quer ao nível de espécies capturadas quer ao nível do seu tamanho, pelo que é altamente destrutiva. Por outro lado, as redes de pesca ao arrastarem-se pelo fundo do mar destroem os habitats aí existentes e com eles os </w:t>
      </w:r>
      <w:proofErr w:type="gramStart"/>
      <w:r w:rsidRPr="00B36C8A">
        <w:rPr>
          <w:rFonts w:ascii="Arial" w:hAnsi="Arial" w:cs="Arial"/>
          <w:bCs/>
          <w:i/>
        </w:rPr>
        <w:t>stocks</w:t>
      </w:r>
      <w:proofErr w:type="gramEnd"/>
      <w:r w:rsidRPr="00B36C8A">
        <w:rPr>
          <w:rFonts w:ascii="Arial" w:hAnsi="Arial" w:cs="Arial"/>
          <w:bCs/>
        </w:rPr>
        <w:t xml:space="preserve"> pesqueiros.</w:t>
      </w:r>
    </w:p>
    <w:p w:rsidR="00B36C8A" w:rsidRPr="00B36C8A" w:rsidRDefault="00B36C8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Default="00DE13A9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3</w:t>
      </w:r>
    </w:p>
    <w:p w:rsidR="00CD24B7" w:rsidRPr="00B36C8A" w:rsidRDefault="00CD24B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E965A9" w:rsidRDefault="00E965A9" w:rsidP="00B36C8A">
      <w:pPr>
        <w:pStyle w:val="western"/>
        <w:numPr>
          <w:ilvl w:val="1"/>
          <w:numId w:val="24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O total de capturas tem vindo a diminuir, embora de forma irregular; nos últimos 20 anos as capturas de bacalhau t</w:t>
      </w:r>
      <w:r w:rsidR="00BB02CD" w:rsidRPr="00B36C8A">
        <w:rPr>
          <w:rFonts w:ascii="Arial" w:hAnsi="Arial" w:cs="Arial"/>
          <w:bCs/>
        </w:rPr>
        <w:t>êm mantido um valor constante; a</w:t>
      </w:r>
      <w:r w:rsidRPr="00B36C8A">
        <w:rPr>
          <w:rFonts w:ascii="Arial" w:hAnsi="Arial" w:cs="Arial"/>
          <w:bCs/>
        </w:rPr>
        <w:t xml:space="preserve"> aquicultura é responsável por um total de pescado muito inferior ao provenie</w:t>
      </w:r>
      <w:r w:rsidR="001A79B4" w:rsidRPr="00B36C8A">
        <w:rPr>
          <w:rFonts w:ascii="Arial" w:hAnsi="Arial" w:cs="Arial"/>
          <w:bCs/>
        </w:rPr>
        <w:t>n</w:t>
      </w:r>
      <w:r w:rsidRPr="00B36C8A">
        <w:rPr>
          <w:rFonts w:ascii="Arial" w:hAnsi="Arial" w:cs="Arial"/>
          <w:bCs/>
        </w:rPr>
        <w:t>te do mar.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965A9" w:rsidRDefault="001A79B4" w:rsidP="00B36C8A">
      <w:pPr>
        <w:pStyle w:val="western"/>
        <w:numPr>
          <w:ilvl w:val="1"/>
          <w:numId w:val="24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 </w:t>
      </w:r>
      <w:r w:rsidR="003D4D9E" w:rsidRPr="00B36C8A">
        <w:rPr>
          <w:rFonts w:ascii="Arial" w:hAnsi="Arial" w:cs="Arial"/>
          <w:bCs/>
        </w:rPr>
        <w:t>As capturas tê</w:t>
      </w:r>
      <w:r w:rsidR="00E965A9" w:rsidRPr="00B36C8A">
        <w:rPr>
          <w:rFonts w:ascii="Arial" w:hAnsi="Arial" w:cs="Arial"/>
          <w:bCs/>
        </w:rPr>
        <w:t xml:space="preserve">m vindo a diminuir por vários motivos entre quais se podem considerar: a diminuição dos </w:t>
      </w:r>
      <w:proofErr w:type="gramStart"/>
      <w:r w:rsidR="00E965A9" w:rsidRPr="00B36C8A">
        <w:rPr>
          <w:rFonts w:ascii="Arial" w:hAnsi="Arial" w:cs="Arial"/>
          <w:bCs/>
          <w:i/>
        </w:rPr>
        <w:t>stocks</w:t>
      </w:r>
      <w:proofErr w:type="gramEnd"/>
      <w:r w:rsidR="00E965A9" w:rsidRPr="00B36C8A">
        <w:rPr>
          <w:rFonts w:ascii="Arial" w:hAnsi="Arial" w:cs="Arial"/>
          <w:bCs/>
        </w:rPr>
        <w:t xml:space="preserve"> pesqueiros em águas nacionais; a imposição de malhagens mínimas utilizadas nas redes de pesca para as diferentes espécie</w:t>
      </w:r>
      <w:r w:rsidR="005A7002" w:rsidRPr="00B36C8A">
        <w:rPr>
          <w:rFonts w:ascii="Arial" w:hAnsi="Arial" w:cs="Arial"/>
          <w:bCs/>
        </w:rPr>
        <w:t>s</w:t>
      </w:r>
      <w:r w:rsidR="00E965A9" w:rsidRPr="00B36C8A">
        <w:rPr>
          <w:rFonts w:ascii="Arial" w:hAnsi="Arial" w:cs="Arial"/>
          <w:bCs/>
        </w:rPr>
        <w:t xml:space="preserve"> capturadas; a definição e períodos de defeso; a diminuição</w:t>
      </w:r>
      <w:r w:rsidR="00BB02CD" w:rsidRPr="00B36C8A">
        <w:rPr>
          <w:rFonts w:ascii="Arial" w:hAnsi="Arial" w:cs="Arial"/>
          <w:bCs/>
        </w:rPr>
        <w:t xml:space="preserve"> </w:t>
      </w:r>
      <w:r w:rsidR="00E965A9" w:rsidRPr="00B36C8A">
        <w:rPr>
          <w:rFonts w:ascii="Arial" w:hAnsi="Arial" w:cs="Arial"/>
          <w:bCs/>
        </w:rPr>
        <w:t xml:space="preserve">da frota </w:t>
      </w:r>
      <w:proofErr w:type="gramStart"/>
      <w:r w:rsidR="00E965A9" w:rsidRPr="00B36C8A">
        <w:rPr>
          <w:rFonts w:ascii="Arial" w:hAnsi="Arial" w:cs="Arial"/>
          <w:bCs/>
        </w:rPr>
        <w:t>pesqueira;...</w:t>
      </w:r>
      <w:proofErr w:type="gramEnd"/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904A20" w:rsidRDefault="00E965A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2.1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 aquicultura é responsável pela criação de postos de trabalho; respo</w:t>
      </w:r>
      <w:r w:rsidR="003D4D9E" w:rsidRPr="00B36C8A">
        <w:rPr>
          <w:rFonts w:ascii="Arial" w:hAnsi="Arial" w:cs="Arial"/>
          <w:bCs/>
        </w:rPr>
        <w:t>nde às necessidades da procura n</w:t>
      </w:r>
      <w:r w:rsidRPr="00B36C8A">
        <w:rPr>
          <w:rFonts w:ascii="Arial" w:hAnsi="Arial" w:cs="Arial"/>
          <w:bCs/>
        </w:rPr>
        <w:t>os mercados consumidores; ajuda a pr</w:t>
      </w:r>
      <w:r w:rsidR="00C1053B" w:rsidRPr="00B36C8A">
        <w:rPr>
          <w:rFonts w:ascii="Arial" w:hAnsi="Arial" w:cs="Arial"/>
          <w:bCs/>
        </w:rPr>
        <w:t xml:space="preserve">oteger os </w:t>
      </w:r>
      <w:r w:rsidR="00C1053B" w:rsidRPr="00B36C8A">
        <w:rPr>
          <w:rFonts w:ascii="Arial" w:hAnsi="Arial" w:cs="Arial"/>
          <w:bCs/>
          <w:i/>
        </w:rPr>
        <w:t>stocks</w:t>
      </w:r>
      <w:r w:rsidR="00C1053B" w:rsidRPr="00B36C8A">
        <w:rPr>
          <w:rFonts w:ascii="Arial" w:hAnsi="Arial" w:cs="Arial"/>
          <w:bCs/>
        </w:rPr>
        <w:t xml:space="preserve"> </w:t>
      </w:r>
      <w:proofErr w:type="gramStart"/>
      <w:r w:rsidR="00C1053B" w:rsidRPr="00B36C8A">
        <w:rPr>
          <w:rFonts w:ascii="Arial" w:hAnsi="Arial" w:cs="Arial"/>
          <w:bCs/>
        </w:rPr>
        <w:t>pesqueiros;...</w:t>
      </w:r>
      <w:proofErr w:type="gramEnd"/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E965A9" w:rsidRDefault="005D47AD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2.2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r w:rsidR="00AD12CC" w:rsidRPr="00B36C8A">
        <w:rPr>
          <w:rFonts w:ascii="Arial" w:hAnsi="Arial" w:cs="Arial"/>
          <w:bCs/>
        </w:rPr>
        <w:t>O mar constitui para P</w:t>
      </w:r>
      <w:r w:rsidR="00904A20" w:rsidRPr="00B36C8A">
        <w:rPr>
          <w:rFonts w:ascii="Arial" w:hAnsi="Arial" w:cs="Arial"/>
          <w:bCs/>
        </w:rPr>
        <w:t>ortugal um</w:t>
      </w:r>
      <w:r w:rsidR="00AD12CC" w:rsidRPr="00B36C8A">
        <w:rPr>
          <w:rFonts w:ascii="Arial" w:hAnsi="Arial" w:cs="Arial"/>
          <w:bCs/>
        </w:rPr>
        <w:t xml:space="preserve"> domínio</w:t>
      </w:r>
      <w:r w:rsidR="00904A20" w:rsidRPr="00B36C8A">
        <w:rPr>
          <w:rFonts w:ascii="Arial" w:hAnsi="Arial" w:cs="Arial"/>
          <w:bCs/>
        </w:rPr>
        <w:t xml:space="preserve"> </w:t>
      </w:r>
      <w:r w:rsidR="00AD12CC" w:rsidRPr="00B36C8A">
        <w:rPr>
          <w:rFonts w:ascii="Arial" w:hAnsi="Arial" w:cs="Arial"/>
          <w:bCs/>
        </w:rPr>
        <w:t>potencial estratégico para o desenvolvimento da economia, no sentido em que torna possível o incremento de atividades diversificadas, científicas e empresariais envolvendo uma vasta gama de setores como</w:t>
      </w:r>
      <w:r w:rsidRPr="00B36C8A">
        <w:rPr>
          <w:rFonts w:ascii="Arial" w:hAnsi="Arial" w:cs="Arial"/>
          <w:bCs/>
        </w:rPr>
        <w:t xml:space="preserve"> </w:t>
      </w:r>
      <w:r w:rsidR="00AD12CC" w:rsidRPr="00B36C8A">
        <w:rPr>
          <w:rFonts w:ascii="Arial" w:hAnsi="Arial" w:cs="Arial"/>
          <w:bCs/>
        </w:rPr>
        <w:t>a pesca, o turismo, os recursos energéticos, etc.</w:t>
      </w:r>
    </w:p>
    <w:p w:rsidR="00CD24B7" w:rsidRPr="00B36C8A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FA337C" w:rsidRPr="00B36C8A" w:rsidRDefault="005D47AD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2.3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Instituto Português das Pescas, Investigação e do Mar.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5D47AD" w:rsidRPr="00B36C8A" w:rsidRDefault="005E2D72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3.1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TAC – Total Admíssivel de Capturas.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5E2D72" w:rsidRPr="00B36C8A" w:rsidRDefault="005E2D72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3.2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Os TAC</w:t>
      </w:r>
      <w:proofErr w:type="gramEnd"/>
      <w:r w:rsidRPr="00B36C8A">
        <w:rPr>
          <w:rFonts w:ascii="Arial" w:hAnsi="Arial" w:cs="Arial"/>
          <w:bCs/>
        </w:rPr>
        <w:t xml:space="preserve"> são limites de capturas estabelecidos, pela Política Comum de Pescas, para as populações de peixes ma</w:t>
      </w:r>
      <w:r w:rsidR="005A7002" w:rsidRPr="00B36C8A">
        <w:rPr>
          <w:rFonts w:ascii="Arial" w:hAnsi="Arial" w:cs="Arial"/>
          <w:bCs/>
        </w:rPr>
        <w:t>is importantes. Estes valores tê</w:t>
      </w:r>
      <w:r w:rsidRPr="00B36C8A">
        <w:rPr>
          <w:rFonts w:ascii="Arial" w:hAnsi="Arial" w:cs="Arial"/>
          <w:bCs/>
        </w:rPr>
        <w:t xml:space="preserve">m por base pareceres científicos sobre o estado dos </w:t>
      </w:r>
      <w:proofErr w:type="gramStart"/>
      <w:r w:rsidRPr="00B36C8A">
        <w:rPr>
          <w:rFonts w:ascii="Arial" w:hAnsi="Arial" w:cs="Arial"/>
          <w:bCs/>
          <w:i/>
        </w:rPr>
        <w:t>stocks</w:t>
      </w:r>
      <w:proofErr w:type="gramEnd"/>
      <w:r w:rsidRPr="00B36C8A">
        <w:rPr>
          <w:rFonts w:ascii="Arial" w:hAnsi="Arial" w:cs="Arial"/>
          <w:bCs/>
        </w:rPr>
        <w:t xml:space="preserve"> pesqueiros. Tem como objetivo garantir a sustentabilidade das espécies.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5D47AD" w:rsidRPr="00B36C8A" w:rsidRDefault="00654B19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3.3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</w:t>
      </w:r>
      <w:proofErr w:type="gramStart"/>
      <w:r w:rsidRPr="00B36C8A">
        <w:rPr>
          <w:rFonts w:ascii="Arial" w:hAnsi="Arial" w:cs="Arial"/>
          <w:bCs/>
        </w:rPr>
        <w:t>Os TAC</w:t>
      </w:r>
      <w:proofErr w:type="gramEnd"/>
      <w:r w:rsidRPr="00B36C8A">
        <w:rPr>
          <w:rFonts w:ascii="Arial" w:hAnsi="Arial" w:cs="Arial"/>
          <w:bCs/>
        </w:rPr>
        <w:t xml:space="preserve"> são repartidos entre os países da UE ao abrigo da “estabilidade relativa” que mantém as quotas nacionais estáveis, mesmo quando a quantidade de peixe que pode ser pescada, por espécie, varia.</w:t>
      </w:r>
    </w:p>
    <w:p w:rsidR="00CD24B7" w:rsidRDefault="00CD24B7" w:rsidP="00B36C8A">
      <w:pPr>
        <w:pStyle w:val="western"/>
        <w:spacing w:before="0" w:beforeAutospacing="0" w:after="0"/>
        <w:jc w:val="both"/>
        <w:rPr>
          <w:rFonts w:ascii="Arial" w:hAnsi="Arial" w:cs="Arial"/>
          <w:b/>
          <w:bCs/>
        </w:rPr>
      </w:pPr>
    </w:p>
    <w:p w:rsidR="000F3100" w:rsidRDefault="000F3100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/>
          <w:bCs/>
        </w:rPr>
        <w:t>3.4</w:t>
      </w:r>
      <w:r w:rsidR="001A79B4" w:rsidRPr="00B36C8A">
        <w:rPr>
          <w:rFonts w:ascii="Arial" w:hAnsi="Arial" w:cs="Arial"/>
          <w:b/>
          <w:bCs/>
        </w:rPr>
        <w:t>.</w:t>
      </w:r>
      <w:r w:rsidRPr="00B36C8A">
        <w:rPr>
          <w:rFonts w:ascii="Arial" w:hAnsi="Arial" w:cs="Arial"/>
          <w:bCs/>
        </w:rPr>
        <w:t xml:space="preserve"> As medidas de restrição da qua</w:t>
      </w:r>
      <w:r w:rsidR="00B36C8A">
        <w:rPr>
          <w:rFonts w:ascii="Arial" w:hAnsi="Arial" w:cs="Arial"/>
          <w:bCs/>
        </w:rPr>
        <w:t>ntidade de capturas efetuadas tê</w:t>
      </w:r>
      <w:r w:rsidRPr="00B36C8A">
        <w:rPr>
          <w:rFonts w:ascii="Arial" w:hAnsi="Arial" w:cs="Arial"/>
          <w:bCs/>
        </w:rPr>
        <w:t>m em vista a auto-renovação, a preservação e a sustentabilidade das espécies, principalmente as mais comerciai</w:t>
      </w:r>
      <w:r w:rsidR="003D4D9E" w:rsidRPr="00B36C8A">
        <w:rPr>
          <w:rFonts w:ascii="Arial" w:hAnsi="Arial" w:cs="Arial"/>
          <w:bCs/>
        </w:rPr>
        <w:t>s</w:t>
      </w:r>
      <w:r w:rsidRPr="00B36C8A">
        <w:rPr>
          <w:rFonts w:ascii="Arial" w:hAnsi="Arial" w:cs="Arial"/>
          <w:bCs/>
        </w:rPr>
        <w:t xml:space="preserve"> e </w:t>
      </w:r>
      <w:r w:rsidR="001409B5" w:rsidRPr="00B36C8A">
        <w:rPr>
          <w:rFonts w:ascii="Arial" w:hAnsi="Arial" w:cs="Arial"/>
          <w:bCs/>
        </w:rPr>
        <w:t>as que se encontram em extinção.</w:t>
      </w:r>
    </w:p>
    <w:p w:rsidR="00B36C8A" w:rsidRPr="00B36C8A" w:rsidRDefault="00B36C8A" w:rsidP="00B36C8A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E13A9" w:rsidRDefault="00DE13A9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/>
          <w:bCs/>
        </w:rPr>
        <w:t>FICHA 4</w:t>
      </w:r>
    </w:p>
    <w:p w:rsidR="00CD24B7" w:rsidRPr="00B36C8A" w:rsidRDefault="00CD24B7" w:rsidP="00B36C8A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</w:p>
    <w:p w:rsidR="00C71311" w:rsidRDefault="001A79B4" w:rsidP="00B36C8A">
      <w:pPr>
        <w:pStyle w:val="western"/>
        <w:numPr>
          <w:ilvl w:val="1"/>
          <w:numId w:val="23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 </w:t>
      </w:r>
      <w:r w:rsidR="001409B5" w:rsidRPr="00B36C8A">
        <w:rPr>
          <w:rFonts w:ascii="Arial" w:hAnsi="Arial" w:cs="Arial"/>
          <w:bCs/>
        </w:rPr>
        <w:t xml:space="preserve">1,6 </w:t>
      </w:r>
      <w:proofErr w:type="gramStart"/>
      <w:r w:rsidR="001409B5" w:rsidRPr="00B36C8A">
        <w:rPr>
          <w:rFonts w:ascii="Arial" w:hAnsi="Arial" w:cs="Arial"/>
          <w:bCs/>
        </w:rPr>
        <w:t>milh</w:t>
      </w:r>
      <w:r w:rsidR="0076685F" w:rsidRPr="00B36C8A">
        <w:rPr>
          <w:rFonts w:ascii="Arial" w:hAnsi="Arial" w:cs="Arial"/>
          <w:bCs/>
        </w:rPr>
        <w:t>ões</w:t>
      </w:r>
      <w:proofErr w:type="gramEnd"/>
      <w:r w:rsidR="0076685F" w:rsidRPr="00B36C8A">
        <w:rPr>
          <w:rFonts w:ascii="Arial" w:hAnsi="Arial" w:cs="Arial"/>
          <w:bCs/>
        </w:rPr>
        <w:t xml:space="preserve"> de k</w:t>
      </w:r>
      <w:r w:rsidR="001409B5" w:rsidRPr="00B36C8A">
        <w:rPr>
          <w:rFonts w:ascii="Arial" w:hAnsi="Arial" w:cs="Arial"/>
          <w:bCs/>
        </w:rPr>
        <w:t>m</w:t>
      </w:r>
      <w:r w:rsidR="0076685F" w:rsidRPr="00B36C8A">
        <w:rPr>
          <w:rFonts w:ascii="Arial" w:hAnsi="Arial" w:cs="Arial"/>
          <w:bCs/>
        </w:rPr>
        <w:t>²</w:t>
      </w:r>
      <w:r w:rsidR="001409B5" w:rsidRPr="00B36C8A">
        <w:rPr>
          <w:rFonts w:ascii="Arial" w:hAnsi="Arial" w:cs="Arial"/>
          <w:bCs/>
        </w:rPr>
        <w:t>.</w:t>
      </w:r>
    </w:p>
    <w:p w:rsidR="00CD24B7" w:rsidRPr="00B36C8A" w:rsidRDefault="00CD24B7" w:rsidP="00CD24B7">
      <w:pPr>
        <w:pStyle w:val="western"/>
        <w:spacing w:before="0" w:beforeAutospacing="0" w:after="0"/>
        <w:ind w:left="360"/>
        <w:jc w:val="both"/>
        <w:rPr>
          <w:rFonts w:ascii="Arial" w:hAnsi="Arial" w:cs="Arial"/>
          <w:bCs/>
        </w:rPr>
      </w:pPr>
    </w:p>
    <w:p w:rsidR="001409B5" w:rsidRDefault="001A79B4" w:rsidP="00B36C8A">
      <w:pPr>
        <w:pStyle w:val="western"/>
        <w:numPr>
          <w:ilvl w:val="1"/>
          <w:numId w:val="23"/>
        </w:numPr>
        <w:spacing w:before="0" w:beforeAutospacing="0" w:after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 </w:t>
      </w:r>
      <w:r w:rsidR="001409B5" w:rsidRPr="00B36C8A">
        <w:rPr>
          <w:rFonts w:ascii="Arial" w:hAnsi="Arial" w:cs="Arial"/>
          <w:bCs/>
        </w:rPr>
        <w:t xml:space="preserve">2,15 </w:t>
      </w:r>
      <w:proofErr w:type="gramStart"/>
      <w:r w:rsidR="001409B5" w:rsidRPr="00B36C8A">
        <w:rPr>
          <w:rFonts w:ascii="Arial" w:hAnsi="Arial" w:cs="Arial"/>
          <w:bCs/>
        </w:rPr>
        <w:t>milhões</w:t>
      </w:r>
      <w:proofErr w:type="gramEnd"/>
      <w:r w:rsidR="001409B5" w:rsidRPr="00B36C8A">
        <w:rPr>
          <w:rFonts w:ascii="Arial" w:hAnsi="Arial" w:cs="Arial"/>
          <w:bCs/>
        </w:rPr>
        <w:t xml:space="preserve"> </w:t>
      </w:r>
      <w:r w:rsidR="007B40A6" w:rsidRPr="00B36C8A">
        <w:rPr>
          <w:rFonts w:ascii="Arial" w:hAnsi="Arial" w:cs="Arial"/>
          <w:bCs/>
        </w:rPr>
        <w:t xml:space="preserve">de </w:t>
      </w:r>
      <w:r w:rsidR="0076685F" w:rsidRPr="00B36C8A">
        <w:rPr>
          <w:rFonts w:ascii="Arial" w:hAnsi="Arial" w:cs="Arial"/>
          <w:bCs/>
        </w:rPr>
        <w:t>k</w:t>
      </w:r>
      <w:r w:rsidR="001409B5" w:rsidRPr="00B36C8A">
        <w:rPr>
          <w:rFonts w:ascii="Arial" w:hAnsi="Arial" w:cs="Arial"/>
          <w:bCs/>
        </w:rPr>
        <w:t>m</w:t>
      </w:r>
      <w:r w:rsidR="0076685F" w:rsidRPr="00B36C8A">
        <w:rPr>
          <w:rFonts w:ascii="Arial" w:hAnsi="Arial" w:cs="Arial"/>
          <w:bCs/>
        </w:rPr>
        <w:t>²</w:t>
      </w:r>
      <w:r w:rsidR="007B40A6" w:rsidRPr="00B36C8A">
        <w:rPr>
          <w:rFonts w:ascii="Arial" w:hAnsi="Arial" w:cs="Arial"/>
          <w:bCs/>
        </w:rPr>
        <w:t>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7B40A6" w:rsidRDefault="001A79B4" w:rsidP="00B36C8A">
      <w:pPr>
        <w:pStyle w:val="western"/>
        <w:numPr>
          <w:ilvl w:val="1"/>
          <w:numId w:val="23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 xml:space="preserve"> </w:t>
      </w:r>
      <w:r w:rsidR="007B40A6" w:rsidRPr="00B36C8A">
        <w:rPr>
          <w:rFonts w:ascii="Arial" w:hAnsi="Arial" w:cs="Arial"/>
          <w:bCs/>
        </w:rPr>
        <w:t>O projeto de extensão da plataforma continenta</w:t>
      </w:r>
      <w:r w:rsidR="0076685F" w:rsidRPr="00B36C8A">
        <w:rPr>
          <w:rFonts w:ascii="Arial" w:hAnsi="Arial" w:cs="Arial"/>
          <w:bCs/>
        </w:rPr>
        <w:t xml:space="preserve">l portuguesa é fundamental para </w:t>
      </w:r>
      <w:r w:rsidR="007B40A6" w:rsidRPr="00B36C8A">
        <w:rPr>
          <w:rFonts w:ascii="Arial" w:hAnsi="Arial" w:cs="Arial"/>
          <w:bCs/>
        </w:rPr>
        <w:t>alargar o território sob jurisdição n</w:t>
      </w:r>
      <w:r w:rsidR="0076685F" w:rsidRPr="00B36C8A">
        <w:rPr>
          <w:rFonts w:ascii="Arial" w:hAnsi="Arial" w:cs="Arial"/>
          <w:bCs/>
        </w:rPr>
        <w:t>a</w:t>
      </w:r>
      <w:r w:rsidR="007B40A6" w:rsidRPr="00B36C8A">
        <w:rPr>
          <w:rFonts w:ascii="Arial" w:hAnsi="Arial" w:cs="Arial"/>
          <w:bCs/>
        </w:rPr>
        <w:t xml:space="preserve">cional, aumentando, dessa forma, as probabilidades de o país vir a usufruir da extração de novos recursos, como é o caso do cobalto, do petróleo ou do gás natural. Também a </w:t>
      </w:r>
      <w:r w:rsidR="007B40A6" w:rsidRPr="00B36C8A">
        <w:rPr>
          <w:rFonts w:ascii="Arial" w:hAnsi="Arial" w:cs="Arial"/>
          <w:bCs/>
        </w:rPr>
        <w:lastRenderedPageBreak/>
        <w:t>riqueza da biodiversidade e o interesse que o estudo do fundo do mar reveste, constituem uma mais-valia decorrente dessa extensão.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B414E8" w:rsidRDefault="00B414E8" w:rsidP="00B36C8A">
      <w:pPr>
        <w:pStyle w:val="western"/>
        <w:numPr>
          <w:ilvl w:val="1"/>
          <w:numId w:val="23"/>
        </w:numPr>
        <w:spacing w:before="0" w:beforeAutospacing="0" w:after="0"/>
        <w:ind w:left="0" w:firstLine="0"/>
        <w:jc w:val="both"/>
        <w:rPr>
          <w:rFonts w:ascii="Arial" w:hAnsi="Arial" w:cs="Arial"/>
          <w:bCs/>
        </w:rPr>
      </w:pPr>
      <w:r w:rsidRPr="00B36C8A">
        <w:rPr>
          <w:rFonts w:ascii="Arial" w:hAnsi="Arial" w:cs="Arial"/>
          <w:bCs/>
        </w:rPr>
        <w:t>Petróleo, gás natural, minerais metálicos.</w:t>
      </w:r>
    </w:p>
    <w:p w:rsidR="00CD24B7" w:rsidRPr="00B36C8A" w:rsidRDefault="00CD24B7" w:rsidP="00CD24B7">
      <w:pPr>
        <w:pStyle w:val="western"/>
        <w:spacing w:before="0" w:beforeAutospacing="0" w:after="0"/>
        <w:jc w:val="both"/>
        <w:rPr>
          <w:rFonts w:ascii="Arial" w:hAnsi="Arial" w:cs="Arial"/>
          <w:bCs/>
        </w:rPr>
      </w:pPr>
    </w:p>
    <w:p w:rsidR="00DD3A40" w:rsidRPr="00B36C8A" w:rsidRDefault="001C7B18" w:rsidP="00B36C8A">
      <w:pPr>
        <w:pStyle w:val="western"/>
        <w:numPr>
          <w:ilvl w:val="1"/>
          <w:numId w:val="23"/>
        </w:numPr>
        <w:spacing w:before="0" w:beforeAutospacing="0" w:after="0"/>
        <w:ind w:left="0" w:firstLine="0"/>
        <w:jc w:val="both"/>
        <w:rPr>
          <w:rFonts w:ascii="Arial" w:hAnsi="Arial" w:cs="Arial"/>
          <w:b/>
          <w:bCs/>
        </w:rPr>
      </w:pPr>
      <w:r w:rsidRPr="00B36C8A">
        <w:rPr>
          <w:rFonts w:ascii="Arial" w:hAnsi="Arial" w:cs="Arial"/>
          <w:bCs/>
        </w:rPr>
        <w:t>A ser confirmada a pretensão da extensão da plataforma continental, Portugal passará a ter sob a sua jurisdição um espaço náutico muito superior ao atual e um dos maiores do mundo com todas as vantagens que daí decorrerão, nomeadamente ao nível da exploração de determinados recursos naturais</w:t>
      </w:r>
      <w:r w:rsidR="009E39B2" w:rsidRPr="00B36C8A">
        <w:rPr>
          <w:rFonts w:ascii="Arial" w:hAnsi="Arial" w:cs="Arial"/>
          <w:bCs/>
        </w:rPr>
        <w:t>.</w:t>
      </w:r>
    </w:p>
    <w:sectPr w:rsidR="00DD3A40" w:rsidRPr="00B36C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3F5F"/>
    <w:multiLevelType w:val="multilevel"/>
    <w:tmpl w:val="08109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59D5BB3"/>
    <w:multiLevelType w:val="multilevel"/>
    <w:tmpl w:val="87F40B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8BD100E"/>
    <w:multiLevelType w:val="multilevel"/>
    <w:tmpl w:val="273442C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C323402"/>
    <w:multiLevelType w:val="multilevel"/>
    <w:tmpl w:val="4F9468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F407215"/>
    <w:multiLevelType w:val="multilevel"/>
    <w:tmpl w:val="2FFA1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1471E22"/>
    <w:multiLevelType w:val="multilevel"/>
    <w:tmpl w:val="1878F46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8EA1B8A"/>
    <w:multiLevelType w:val="multilevel"/>
    <w:tmpl w:val="609CA00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B4E53EC"/>
    <w:multiLevelType w:val="multilevel"/>
    <w:tmpl w:val="124C60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DF05C17"/>
    <w:multiLevelType w:val="multilevel"/>
    <w:tmpl w:val="03ECAD8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7A71163"/>
    <w:multiLevelType w:val="multilevel"/>
    <w:tmpl w:val="A77A5BF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95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10">
    <w:nsid w:val="495F7394"/>
    <w:multiLevelType w:val="multilevel"/>
    <w:tmpl w:val="A2DA12B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C494730"/>
    <w:multiLevelType w:val="multilevel"/>
    <w:tmpl w:val="6FB4B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C4D6741"/>
    <w:multiLevelType w:val="multilevel"/>
    <w:tmpl w:val="B58EB82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54D207F"/>
    <w:multiLevelType w:val="multilevel"/>
    <w:tmpl w:val="D04CAB4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5D3B5C83"/>
    <w:multiLevelType w:val="multilevel"/>
    <w:tmpl w:val="2E6A1F7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95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15">
    <w:nsid w:val="5E425DB0"/>
    <w:multiLevelType w:val="multilevel"/>
    <w:tmpl w:val="3B56A06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3300442"/>
    <w:multiLevelType w:val="multilevel"/>
    <w:tmpl w:val="0060D5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3B738EC"/>
    <w:multiLevelType w:val="multilevel"/>
    <w:tmpl w:val="02CA3BD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8">
    <w:nsid w:val="67BE20C1"/>
    <w:multiLevelType w:val="multilevel"/>
    <w:tmpl w:val="8B1AD15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9">
    <w:nsid w:val="6B962493"/>
    <w:multiLevelType w:val="multilevel"/>
    <w:tmpl w:val="DE5C0AA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95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20">
    <w:nsid w:val="6E5F0B5C"/>
    <w:multiLevelType w:val="multilevel"/>
    <w:tmpl w:val="C4B29A2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E731312"/>
    <w:multiLevelType w:val="multilevel"/>
    <w:tmpl w:val="1C229A6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95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22">
    <w:nsid w:val="6FBB19D9"/>
    <w:multiLevelType w:val="multilevel"/>
    <w:tmpl w:val="F246F7F6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13A0B7F"/>
    <w:multiLevelType w:val="multilevel"/>
    <w:tmpl w:val="B7C2FC3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1AE5F88"/>
    <w:multiLevelType w:val="multilevel"/>
    <w:tmpl w:val="1FDEFF6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7A54360"/>
    <w:multiLevelType w:val="multilevel"/>
    <w:tmpl w:val="80829F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AD467E4"/>
    <w:multiLevelType w:val="multilevel"/>
    <w:tmpl w:val="8442810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C6C1001"/>
    <w:multiLevelType w:val="multilevel"/>
    <w:tmpl w:val="1EA038E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DEC0B09"/>
    <w:multiLevelType w:val="multilevel"/>
    <w:tmpl w:val="402C66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9"/>
  </w:num>
  <w:num w:numId="4">
    <w:abstractNumId w:val="23"/>
  </w:num>
  <w:num w:numId="5">
    <w:abstractNumId w:val="21"/>
  </w:num>
  <w:num w:numId="6">
    <w:abstractNumId w:val="14"/>
  </w:num>
  <w:num w:numId="7">
    <w:abstractNumId w:val="19"/>
  </w:num>
  <w:num w:numId="8">
    <w:abstractNumId w:val="22"/>
  </w:num>
  <w:num w:numId="9">
    <w:abstractNumId w:val="11"/>
  </w:num>
  <w:num w:numId="10">
    <w:abstractNumId w:val="24"/>
  </w:num>
  <w:num w:numId="11">
    <w:abstractNumId w:val="6"/>
  </w:num>
  <w:num w:numId="12">
    <w:abstractNumId w:val="20"/>
  </w:num>
  <w:num w:numId="13">
    <w:abstractNumId w:val="17"/>
  </w:num>
  <w:num w:numId="14">
    <w:abstractNumId w:val="10"/>
  </w:num>
  <w:num w:numId="15">
    <w:abstractNumId w:val="2"/>
  </w:num>
  <w:num w:numId="16">
    <w:abstractNumId w:val="26"/>
  </w:num>
  <w:num w:numId="17">
    <w:abstractNumId w:val="27"/>
  </w:num>
  <w:num w:numId="18">
    <w:abstractNumId w:val="12"/>
  </w:num>
  <w:num w:numId="19">
    <w:abstractNumId w:val="5"/>
  </w:num>
  <w:num w:numId="20">
    <w:abstractNumId w:val="8"/>
  </w:num>
  <w:num w:numId="21">
    <w:abstractNumId w:val="15"/>
  </w:num>
  <w:num w:numId="22">
    <w:abstractNumId w:val="3"/>
  </w:num>
  <w:num w:numId="23">
    <w:abstractNumId w:val="4"/>
  </w:num>
  <w:num w:numId="24">
    <w:abstractNumId w:val="7"/>
  </w:num>
  <w:num w:numId="25">
    <w:abstractNumId w:val="28"/>
  </w:num>
  <w:num w:numId="26">
    <w:abstractNumId w:val="25"/>
  </w:num>
  <w:num w:numId="27">
    <w:abstractNumId w:val="0"/>
  </w:num>
  <w:num w:numId="28">
    <w:abstractNumId w:val="18"/>
  </w:num>
  <w:num w:numId="29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03"/>
    <w:rsid w:val="00001AFA"/>
    <w:rsid w:val="000051D6"/>
    <w:rsid w:val="000071FF"/>
    <w:rsid w:val="0001593D"/>
    <w:rsid w:val="00016AE6"/>
    <w:rsid w:val="000235CB"/>
    <w:rsid w:val="00030797"/>
    <w:rsid w:val="00041E7E"/>
    <w:rsid w:val="00080DC6"/>
    <w:rsid w:val="000E0B88"/>
    <w:rsid w:val="000E0CF4"/>
    <w:rsid w:val="000F3100"/>
    <w:rsid w:val="00101DD6"/>
    <w:rsid w:val="00115687"/>
    <w:rsid w:val="00135306"/>
    <w:rsid w:val="001409B5"/>
    <w:rsid w:val="00144DFF"/>
    <w:rsid w:val="001512E0"/>
    <w:rsid w:val="00167242"/>
    <w:rsid w:val="00182C17"/>
    <w:rsid w:val="00197227"/>
    <w:rsid w:val="001A48A5"/>
    <w:rsid w:val="001A5C27"/>
    <w:rsid w:val="001A79B4"/>
    <w:rsid w:val="001C33E4"/>
    <w:rsid w:val="001C7B18"/>
    <w:rsid w:val="001D062F"/>
    <w:rsid w:val="001D0929"/>
    <w:rsid w:val="001E0B0A"/>
    <w:rsid w:val="001F5DCD"/>
    <w:rsid w:val="001F67D1"/>
    <w:rsid w:val="002126A7"/>
    <w:rsid w:val="00212B44"/>
    <w:rsid w:val="00240D05"/>
    <w:rsid w:val="00272EDB"/>
    <w:rsid w:val="00275D5C"/>
    <w:rsid w:val="002A093D"/>
    <w:rsid w:val="002C1FF5"/>
    <w:rsid w:val="002E216A"/>
    <w:rsid w:val="002E3B21"/>
    <w:rsid w:val="002F3870"/>
    <w:rsid w:val="003062A1"/>
    <w:rsid w:val="00346556"/>
    <w:rsid w:val="00361CBF"/>
    <w:rsid w:val="00382339"/>
    <w:rsid w:val="00391BD1"/>
    <w:rsid w:val="00392668"/>
    <w:rsid w:val="00395B12"/>
    <w:rsid w:val="003A18B9"/>
    <w:rsid w:val="003C2B7E"/>
    <w:rsid w:val="003D4D9E"/>
    <w:rsid w:val="0040155A"/>
    <w:rsid w:val="00413552"/>
    <w:rsid w:val="00414437"/>
    <w:rsid w:val="00454AEE"/>
    <w:rsid w:val="00465A10"/>
    <w:rsid w:val="004B5C4B"/>
    <w:rsid w:val="004E10DC"/>
    <w:rsid w:val="004F4027"/>
    <w:rsid w:val="00550649"/>
    <w:rsid w:val="005515A8"/>
    <w:rsid w:val="00575DA5"/>
    <w:rsid w:val="00590BFD"/>
    <w:rsid w:val="00591CD7"/>
    <w:rsid w:val="00593B40"/>
    <w:rsid w:val="005A7002"/>
    <w:rsid w:val="005B4D00"/>
    <w:rsid w:val="005B735E"/>
    <w:rsid w:val="005D47AD"/>
    <w:rsid w:val="005E2D72"/>
    <w:rsid w:val="005F2D2C"/>
    <w:rsid w:val="005F58F5"/>
    <w:rsid w:val="005F6A71"/>
    <w:rsid w:val="005F7E2C"/>
    <w:rsid w:val="006024E9"/>
    <w:rsid w:val="00615EA8"/>
    <w:rsid w:val="006249B2"/>
    <w:rsid w:val="00625D8D"/>
    <w:rsid w:val="00647871"/>
    <w:rsid w:val="00654B19"/>
    <w:rsid w:val="006615DF"/>
    <w:rsid w:val="0068190E"/>
    <w:rsid w:val="006826F3"/>
    <w:rsid w:val="006919F7"/>
    <w:rsid w:val="00692E2A"/>
    <w:rsid w:val="006934DB"/>
    <w:rsid w:val="006A5E99"/>
    <w:rsid w:val="006A72D7"/>
    <w:rsid w:val="006C6C9C"/>
    <w:rsid w:val="006F43A5"/>
    <w:rsid w:val="006F4F8C"/>
    <w:rsid w:val="006F6368"/>
    <w:rsid w:val="00700D86"/>
    <w:rsid w:val="00706F8D"/>
    <w:rsid w:val="007123E4"/>
    <w:rsid w:val="0076259A"/>
    <w:rsid w:val="0076685F"/>
    <w:rsid w:val="00775677"/>
    <w:rsid w:val="007973B7"/>
    <w:rsid w:val="007B40A6"/>
    <w:rsid w:val="007C75F1"/>
    <w:rsid w:val="00823DB9"/>
    <w:rsid w:val="0082457A"/>
    <w:rsid w:val="008368A4"/>
    <w:rsid w:val="00850282"/>
    <w:rsid w:val="00876703"/>
    <w:rsid w:val="008A2A13"/>
    <w:rsid w:val="008C11E3"/>
    <w:rsid w:val="00904A20"/>
    <w:rsid w:val="009146DD"/>
    <w:rsid w:val="00941132"/>
    <w:rsid w:val="00942E0A"/>
    <w:rsid w:val="00952DBB"/>
    <w:rsid w:val="00962280"/>
    <w:rsid w:val="00970B5A"/>
    <w:rsid w:val="009872C1"/>
    <w:rsid w:val="00997DE9"/>
    <w:rsid w:val="009A29D7"/>
    <w:rsid w:val="009B2467"/>
    <w:rsid w:val="009D0973"/>
    <w:rsid w:val="009E39B2"/>
    <w:rsid w:val="009F6710"/>
    <w:rsid w:val="009F6743"/>
    <w:rsid w:val="00A000F8"/>
    <w:rsid w:val="00A0474A"/>
    <w:rsid w:val="00A06DF6"/>
    <w:rsid w:val="00A15F9B"/>
    <w:rsid w:val="00A25272"/>
    <w:rsid w:val="00A41582"/>
    <w:rsid w:val="00A62BB0"/>
    <w:rsid w:val="00A738F4"/>
    <w:rsid w:val="00A856CA"/>
    <w:rsid w:val="00A90F54"/>
    <w:rsid w:val="00A9419F"/>
    <w:rsid w:val="00AA6377"/>
    <w:rsid w:val="00AB6B02"/>
    <w:rsid w:val="00AB73B0"/>
    <w:rsid w:val="00AC30FD"/>
    <w:rsid w:val="00AD12CC"/>
    <w:rsid w:val="00AE2412"/>
    <w:rsid w:val="00AE64A1"/>
    <w:rsid w:val="00AF2B85"/>
    <w:rsid w:val="00B01DD1"/>
    <w:rsid w:val="00B20AF2"/>
    <w:rsid w:val="00B20D6F"/>
    <w:rsid w:val="00B27E16"/>
    <w:rsid w:val="00B32F81"/>
    <w:rsid w:val="00B36C8A"/>
    <w:rsid w:val="00B414E8"/>
    <w:rsid w:val="00B43334"/>
    <w:rsid w:val="00B54BBE"/>
    <w:rsid w:val="00B60348"/>
    <w:rsid w:val="00B72C9F"/>
    <w:rsid w:val="00B77425"/>
    <w:rsid w:val="00BA05AE"/>
    <w:rsid w:val="00BB02CD"/>
    <w:rsid w:val="00BE1883"/>
    <w:rsid w:val="00BE6827"/>
    <w:rsid w:val="00C070E1"/>
    <w:rsid w:val="00C1053B"/>
    <w:rsid w:val="00C3334B"/>
    <w:rsid w:val="00C34B08"/>
    <w:rsid w:val="00C51029"/>
    <w:rsid w:val="00C62916"/>
    <w:rsid w:val="00C70C50"/>
    <w:rsid w:val="00C71311"/>
    <w:rsid w:val="00C84FD4"/>
    <w:rsid w:val="00C92B66"/>
    <w:rsid w:val="00C95404"/>
    <w:rsid w:val="00CD24B7"/>
    <w:rsid w:val="00CD7F2F"/>
    <w:rsid w:val="00CF428E"/>
    <w:rsid w:val="00D20611"/>
    <w:rsid w:val="00D90B2B"/>
    <w:rsid w:val="00D92E8A"/>
    <w:rsid w:val="00DD3A40"/>
    <w:rsid w:val="00DD7391"/>
    <w:rsid w:val="00DE13A9"/>
    <w:rsid w:val="00DE69EA"/>
    <w:rsid w:val="00DF1E6D"/>
    <w:rsid w:val="00DF7659"/>
    <w:rsid w:val="00E03755"/>
    <w:rsid w:val="00E15F99"/>
    <w:rsid w:val="00E2384B"/>
    <w:rsid w:val="00E34D33"/>
    <w:rsid w:val="00E37A74"/>
    <w:rsid w:val="00E70B6F"/>
    <w:rsid w:val="00E965A9"/>
    <w:rsid w:val="00EC4AF8"/>
    <w:rsid w:val="00EC6202"/>
    <w:rsid w:val="00EC6BF2"/>
    <w:rsid w:val="00ED279E"/>
    <w:rsid w:val="00EF1D8C"/>
    <w:rsid w:val="00EF729F"/>
    <w:rsid w:val="00F111EF"/>
    <w:rsid w:val="00F13451"/>
    <w:rsid w:val="00F168B6"/>
    <w:rsid w:val="00F215F5"/>
    <w:rsid w:val="00F36C50"/>
    <w:rsid w:val="00F63EE2"/>
    <w:rsid w:val="00F73EFB"/>
    <w:rsid w:val="00F740BD"/>
    <w:rsid w:val="00F93697"/>
    <w:rsid w:val="00FA20EA"/>
    <w:rsid w:val="00FA337C"/>
    <w:rsid w:val="00FA6086"/>
    <w:rsid w:val="00FD430F"/>
    <w:rsid w:val="00FF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C629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E70B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654B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C629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E70B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1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654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2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8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7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2D30B-9C3D-44BF-99C3-0B231F7EA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</TotalTime>
  <Pages>18</Pages>
  <Words>4978</Words>
  <Characters>26884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Queiros</dc:creator>
  <cp:keywords/>
  <dc:description/>
  <cp:lastModifiedBy>Miguel coelho</cp:lastModifiedBy>
  <cp:revision>88</cp:revision>
  <dcterms:created xsi:type="dcterms:W3CDTF">2013-04-15T11:46:00Z</dcterms:created>
  <dcterms:modified xsi:type="dcterms:W3CDTF">2013-05-22T16:06:00Z</dcterms:modified>
</cp:coreProperties>
</file>