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426" w:rsidRPr="00E96D35" w:rsidRDefault="00171426" w:rsidP="00460F6D">
      <w:pPr>
        <w:pStyle w:val="western"/>
        <w:tabs>
          <w:tab w:val="left" w:pos="9923"/>
        </w:tabs>
        <w:spacing w:before="0" w:beforeAutospacing="0" w:after="0"/>
        <w:ind w:left="426" w:right="543"/>
        <w:jc w:val="center"/>
        <w:rPr>
          <w:rFonts w:ascii="Arial" w:hAnsi="Arial" w:cs="Arial"/>
          <w:b/>
          <w:bCs/>
        </w:rPr>
      </w:pPr>
      <w:r w:rsidRPr="00E96D35">
        <w:rPr>
          <w:rFonts w:ascii="Arial" w:hAnsi="Arial" w:cs="Arial"/>
          <w:b/>
          <w:bCs/>
        </w:rPr>
        <w:t>DESCOBRIR PORTUGAL – GEOGRAFIA A – 10.º ANO – PORTO EDITORA</w:t>
      </w:r>
    </w:p>
    <w:p w:rsidR="00171426" w:rsidRPr="00E96D35" w:rsidRDefault="00171426" w:rsidP="00460F6D">
      <w:pPr>
        <w:tabs>
          <w:tab w:val="left" w:pos="9923"/>
        </w:tabs>
        <w:spacing w:after="0" w:line="240" w:lineRule="auto"/>
        <w:ind w:left="426" w:right="543"/>
        <w:jc w:val="center"/>
        <w:rPr>
          <w:rFonts w:ascii="Arial" w:hAnsi="Arial" w:cs="Arial"/>
          <w:b/>
          <w:bCs/>
          <w:sz w:val="24"/>
          <w:szCs w:val="24"/>
        </w:rPr>
      </w:pPr>
    </w:p>
    <w:p w:rsidR="00171426" w:rsidRPr="00171426" w:rsidRDefault="00171426" w:rsidP="00460F6D">
      <w:pPr>
        <w:tabs>
          <w:tab w:val="left" w:pos="9923"/>
        </w:tabs>
        <w:spacing w:after="0" w:line="240" w:lineRule="auto"/>
        <w:ind w:left="426" w:right="543" w:firstLine="708"/>
        <w:jc w:val="center"/>
        <w:rPr>
          <w:rFonts w:ascii="Arial" w:hAnsi="Arial" w:cs="Arial"/>
          <w:b/>
          <w:sz w:val="24"/>
          <w:szCs w:val="24"/>
        </w:rPr>
      </w:pPr>
      <w:r w:rsidRPr="00E96D35">
        <w:rPr>
          <w:rFonts w:ascii="Arial" w:hAnsi="Arial" w:cs="Arial"/>
          <w:b/>
          <w:bCs/>
          <w:sz w:val="24"/>
          <w:szCs w:val="24"/>
        </w:rPr>
        <w:t xml:space="preserve">MANUAL – CORREÇÃO DAS </w:t>
      </w:r>
      <w:r>
        <w:rPr>
          <w:rFonts w:ascii="Arial" w:hAnsi="Arial" w:cs="Arial"/>
          <w:b/>
          <w:sz w:val="24"/>
          <w:szCs w:val="24"/>
        </w:rPr>
        <w:t>ATIVIDADES</w:t>
      </w:r>
    </w:p>
    <w:p w:rsidR="00171426" w:rsidRPr="00F219C6" w:rsidRDefault="00171426" w:rsidP="00460F6D">
      <w:pPr>
        <w:spacing w:after="0" w:line="240" w:lineRule="auto"/>
        <w:jc w:val="both"/>
        <w:rPr>
          <w:rFonts w:ascii="Arial" w:hAnsi="Arial" w:cs="Arial"/>
          <w:b/>
          <w:sz w:val="24"/>
          <w:szCs w:val="24"/>
          <w:u w:val="single"/>
        </w:rPr>
      </w:pPr>
    </w:p>
    <w:p w:rsidR="00835BAA" w:rsidRPr="00F219C6" w:rsidRDefault="00835BAA" w:rsidP="00460F6D">
      <w:pPr>
        <w:spacing w:after="0" w:line="240" w:lineRule="auto"/>
        <w:jc w:val="both"/>
        <w:rPr>
          <w:rFonts w:ascii="Arial" w:hAnsi="Arial" w:cs="Arial"/>
          <w:b/>
          <w:sz w:val="24"/>
          <w:szCs w:val="24"/>
          <w:u w:val="single"/>
        </w:rPr>
      </w:pPr>
      <w:r w:rsidRPr="00F219C6">
        <w:rPr>
          <w:rFonts w:ascii="Arial" w:hAnsi="Arial" w:cs="Arial"/>
          <w:b/>
          <w:sz w:val="24"/>
          <w:szCs w:val="24"/>
          <w:u w:val="single"/>
        </w:rPr>
        <w:t>Módulo inicial</w:t>
      </w:r>
    </w:p>
    <w:p w:rsidR="00835BAA" w:rsidRPr="00F219C6" w:rsidRDefault="00835BAA" w:rsidP="00460F6D">
      <w:pPr>
        <w:spacing w:after="0" w:line="240" w:lineRule="auto"/>
        <w:jc w:val="both"/>
        <w:rPr>
          <w:rFonts w:ascii="Arial" w:hAnsi="Arial" w:cs="Arial"/>
          <w:sz w:val="24"/>
          <w:szCs w:val="24"/>
          <w:u w:val="single"/>
        </w:rPr>
      </w:pPr>
    </w:p>
    <w:p w:rsidR="00CD1572" w:rsidRPr="00F219C6" w:rsidRDefault="0023290B" w:rsidP="00460F6D">
      <w:pPr>
        <w:spacing w:after="0" w:line="240" w:lineRule="auto"/>
        <w:jc w:val="both"/>
        <w:rPr>
          <w:rFonts w:ascii="Arial" w:hAnsi="Arial" w:cs="Arial"/>
          <w:b/>
          <w:sz w:val="24"/>
          <w:szCs w:val="24"/>
          <w:u w:val="single"/>
        </w:rPr>
      </w:pPr>
      <w:proofErr w:type="spellStart"/>
      <w:r w:rsidRPr="00F219C6">
        <w:rPr>
          <w:rFonts w:ascii="Arial" w:hAnsi="Arial" w:cs="Arial"/>
          <w:b/>
          <w:sz w:val="24"/>
          <w:szCs w:val="24"/>
          <w:u w:val="single"/>
        </w:rPr>
        <w:t>Geomotivação</w:t>
      </w:r>
      <w:proofErr w:type="spellEnd"/>
      <w:r w:rsidR="00D3224D" w:rsidRPr="00F219C6">
        <w:rPr>
          <w:rFonts w:ascii="Arial" w:hAnsi="Arial" w:cs="Arial"/>
          <w:b/>
          <w:sz w:val="24"/>
          <w:szCs w:val="24"/>
          <w:u w:val="single"/>
        </w:rPr>
        <w:t xml:space="preserve"> </w:t>
      </w:r>
      <w:r w:rsidR="002B2E50">
        <w:rPr>
          <w:rFonts w:ascii="Arial" w:hAnsi="Arial" w:cs="Arial"/>
          <w:b/>
          <w:sz w:val="24"/>
          <w:szCs w:val="24"/>
          <w:u w:val="single"/>
        </w:rPr>
        <w:t>–</w:t>
      </w:r>
      <w:r w:rsidR="00CE7351">
        <w:rPr>
          <w:rFonts w:ascii="Arial" w:hAnsi="Arial" w:cs="Arial"/>
          <w:b/>
          <w:sz w:val="24"/>
          <w:szCs w:val="24"/>
          <w:u w:val="single"/>
        </w:rPr>
        <w:t xml:space="preserve"> p</w:t>
      </w:r>
      <w:bookmarkStart w:id="0" w:name="_GoBack"/>
      <w:bookmarkEnd w:id="0"/>
      <w:r w:rsidR="00D3224D" w:rsidRPr="00F219C6">
        <w:rPr>
          <w:rFonts w:ascii="Arial" w:hAnsi="Arial" w:cs="Arial"/>
          <w:b/>
          <w:sz w:val="24"/>
          <w:szCs w:val="24"/>
          <w:u w:val="single"/>
        </w:rPr>
        <w:t>ágina 8</w:t>
      </w:r>
    </w:p>
    <w:p w:rsidR="00835BAA" w:rsidRPr="00F219C6" w:rsidRDefault="00835BAA" w:rsidP="00460F6D">
      <w:pPr>
        <w:spacing w:after="0" w:line="240" w:lineRule="auto"/>
        <w:jc w:val="both"/>
        <w:rPr>
          <w:rFonts w:ascii="Arial" w:hAnsi="Arial" w:cs="Arial"/>
          <w:sz w:val="24"/>
          <w:szCs w:val="24"/>
          <w:u w:val="single"/>
        </w:rPr>
      </w:pPr>
    </w:p>
    <w:p w:rsidR="0023290B" w:rsidRPr="00F219C6" w:rsidRDefault="00D3224D"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Po</w:t>
      </w:r>
      <w:r w:rsidR="00F91302" w:rsidRPr="00F219C6">
        <w:rPr>
          <w:rFonts w:ascii="Arial" w:hAnsi="Arial" w:cs="Arial"/>
          <w:sz w:val="24"/>
          <w:szCs w:val="24"/>
        </w:rPr>
        <w:t>rtugal continental situa-se no H</w:t>
      </w:r>
      <w:r w:rsidRPr="00F219C6">
        <w:rPr>
          <w:rFonts w:ascii="Arial" w:hAnsi="Arial" w:cs="Arial"/>
          <w:sz w:val="24"/>
          <w:szCs w:val="24"/>
        </w:rPr>
        <w:t>emisfério Norte, no continente europeu. Ocupa uma posição geográfica privilegiada na extremidade sudoeste da Europa.</w:t>
      </w:r>
    </w:p>
    <w:p w:rsidR="00835BAA" w:rsidRPr="00F219C6" w:rsidRDefault="00835BAA" w:rsidP="00460F6D">
      <w:pPr>
        <w:spacing w:after="0" w:line="240" w:lineRule="auto"/>
        <w:jc w:val="both"/>
        <w:rPr>
          <w:rFonts w:ascii="Arial" w:hAnsi="Arial" w:cs="Arial"/>
          <w:sz w:val="24"/>
          <w:szCs w:val="24"/>
        </w:rPr>
      </w:pPr>
    </w:p>
    <w:p w:rsidR="002B0F04" w:rsidRPr="00F219C6" w:rsidRDefault="00E96758" w:rsidP="00460F6D">
      <w:pPr>
        <w:spacing w:after="0" w:line="240" w:lineRule="auto"/>
        <w:jc w:val="both"/>
        <w:rPr>
          <w:rFonts w:ascii="Arial" w:hAnsi="Arial" w:cs="Arial"/>
          <w:sz w:val="24"/>
          <w:szCs w:val="24"/>
          <w:shd w:val="clear" w:color="auto" w:fill="FFFFFF"/>
        </w:rPr>
      </w:pPr>
      <w:r w:rsidRPr="00F219C6">
        <w:rPr>
          <w:rFonts w:ascii="Arial" w:hAnsi="Arial" w:cs="Arial"/>
          <w:b/>
          <w:sz w:val="24"/>
          <w:szCs w:val="24"/>
        </w:rPr>
        <w:t>2.</w:t>
      </w:r>
      <w:r w:rsidRPr="00F219C6">
        <w:rPr>
          <w:rFonts w:ascii="Arial" w:hAnsi="Arial" w:cs="Arial"/>
          <w:sz w:val="24"/>
          <w:szCs w:val="24"/>
        </w:rPr>
        <w:t xml:space="preserve"> </w:t>
      </w:r>
      <w:r w:rsidR="005616FC" w:rsidRPr="00F219C6">
        <w:rPr>
          <w:rFonts w:ascii="Arial" w:hAnsi="Arial" w:cs="Arial"/>
          <w:color w:val="000000"/>
          <w:sz w:val="24"/>
          <w:szCs w:val="24"/>
          <w:shd w:val="clear" w:color="auto" w:fill="FFFFFF"/>
        </w:rPr>
        <w:t xml:space="preserve">Devido à vastidão da sua costa os portugueses tiveram, desde sempre, uma estreita relação com o mar, tanto de carácter económico como de carácter emotivo. No entanto, foi no início do século XV que começámos a levar a nossa tradição marítima </w:t>
      </w:r>
      <w:r w:rsidR="005616FC" w:rsidRPr="00F219C6">
        <w:rPr>
          <w:rFonts w:ascii="Arial" w:hAnsi="Arial" w:cs="Arial"/>
          <w:sz w:val="24"/>
          <w:szCs w:val="24"/>
          <w:shd w:val="clear" w:color="auto" w:fill="FFFFFF"/>
        </w:rPr>
        <w:t>ainda mais longe e, no final do século seguinte, já ocupávamos um papel de primazia na rota marítima para a Índia. Entretanto, navegámos para África e descobrimos o Brasil. Não é, portanto, surpresa que a Língua Portuguesa seja uma das línguas mais faladas no mundo</w:t>
      </w:r>
      <w:r w:rsidR="002B0F04" w:rsidRPr="00F219C6">
        <w:rPr>
          <w:rFonts w:ascii="Arial" w:hAnsi="Arial" w:cs="Arial"/>
          <w:sz w:val="24"/>
          <w:szCs w:val="24"/>
          <w:shd w:val="clear" w:color="auto" w:fill="FFFFFF"/>
        </w:rPr>
        <w:t>.</w:t>
      </w:r>
    </w:p>
    <w:p w:rsidR="00835BAA" w:rsidRPr="00F219C6" w:rsidRDefault="00835BAA" w:rsidP="00460F6D">
      <w:pPr>
        <w:spacing w:after="0" w:line="240" w:lineRule="auto"/>
        <w:jc w:val="both"/>
        <w:rPr>
          <w:rFonts w:ascii="Arial" w:hAnsi="Arial" w:cs="Arial"/>
          <w:b/>
          <w:sz w:val="24"/>
          <w:szCs w:val="24"/>
          <w:shd w:val="clear" w:color="auto" w:fill="FFFFFF"/>
        </w:rPr>
      </w:pPr>
    </w:p>
    <w:p w:rsidR="00386C7E" w:rsidRPr="00F219C6" w:rsidRDefault="002B0F04" w:rsidP="00460F6D">
      <w:pPr>
        <w:spacing w:after="0" w:line="240" w:lineRule="auto"/>
        <w:jc w:val="both"/>
        <w:rPr>
          <w:rFonts w:ascii="Arial" w:hAnsi="Arial" w:cs="Arial"/>
          <w:sz w:val="24"/>
          <w:szCs w:val="24"/>
        </w:rPr>
      </w:pPr>
      <w:r w:rsidRPr="00F219C6">
        <w:rPr>
          <w:rFonts w:ascii="Arial" w:hAnsi="Arial" w:cs="Arial"/>
          <w:b/>
          <w:sz w:val="24"/>
          <w:szCs w:val="24"/>
          <w:shd w:val="clear" w:color="auto" w:fill="FFFFFF"/>
        </w:rPr>
        <w:t>3.</w:t>
      </w:r>
      <w:r w:rsidR="00386C7E" w:rsidRPr="00F219C6">
        <w:rPr>
          <w:rFonts w:ascii="Arial" w:hAnsi="Arial" w:cs="Arial"/>
          <w:b/>
          <w:sz w:val="24"/>
          <w:szCs w:val="24"/>
          <w:shd w:val="clear" w:color="auto" w:fill="FFFFFF"/>
        </w:rPr>
        <w:t>1</w:t>
      </w:r>
      <w:r w:rsidR="00F91302" w:rsidRPr="00F219C6">
        <w:rPr>
          <w:rFonts w:ascii="Arial" w:hAnsi="Arial" w:cs="Arial"/>
          <w:b/>
          <w:sz w:val="24"/>
          <w:szCs w:val="24"/>
          <w:shd w:val="clear" w:color="auto" w:fill="FFFFFF"/>
        </w:rPr>
        <w:t>.</w:t>
      </w:r>
      <w:r w:rsidR="00386C7E" w:rsidRPr="00F219C6">
        <w:rPr>
          <w:rFonts w:ascii="Arial" w:hAnsi="Arial" w:cs="Arial"/>
          <w:sz w:val="24"/>
          <w:szCs w:val="24"/>
          <w:shd w:val="clear" w:color="auto" w:fill="FFFFFF"/>
        </w:rPr>
        <w:t xml:space="preserve"> Portugal insular </w:t>
      </w:r>
      <w:r w:rsidR="00386C7E" w:rsidRPr="00F219C6">
        <w:rPr>
          <w:rFonts w:ascii="Arial" w:hAnsi="Arial" w:cs="Arial"/>
          <w:sz w:val="24"/>
          <w:szCs w:val="24"/>
        </w:rPr>
        <w:t>situa</w:t>
      </w:r>
      <w:r w:rsidR="00C5385A" w:rsidRPr="00F219C6">
        <w:rPr>
          <w:rFonts w:ascii="Arial" w:hAnsi="Arial" w:cs="Arial"/>
          <w:sz w:val="24"/>
          <w:szCs w:val="24"/>
        </w:rPr>
        <w:t>-se</w:t>
      </w:r>
      <w:r w:rsidR="00F91302" w:rsidRPr="00F219C6">
        <w:rPr>
          <w:rFonts w:ascii="Arial" w:hAnsi="Arial" w:cs="Arial"/>
          <w:sz w:val="24"/>
          <w:szCs w:val="24"/>
        </w:rPr>
        <w:t xml:space="preserve"> no o</w:t>
      </w:r>
      <w:r w:rsidR="00386C7E" w:rsidRPr="00F219C6">
        <w:rPr>
          <w:rFonts w:ascii="Arial" w:hAnsi="Arial" w:cs="Arial"/>
          <w:sz w:val="24"/>
          <w:szCs w:val="24"/>
        </w:rPr>
        <w:t xml:space="preserve">ceano Atlântico </w:t>
      </w:r>
      <w:r w:rsidR="00F91302" w:rsidRPr="00F219C6">
        <w:rPr>
          <w:rFonts w:ascii="Arial" w:hAnsi="Arial" w:cs="Arial"/>
          <w:sz w:val="24"/>
          <w:szCs w:val="24"/>
        </w:rPr>
        <w:t>n</w:t>
      </w:r>
      <w:r w:rsidR="00C5385A" w:rsidRPr="00F219C6">
        <w:rPr>
          <w:rFonts w:ascii="Arial" w:hAnsi="Arial" w:cs="Arial"/>
          <w:sz w:val="24"/>
          <w:szCs w:val="24"/>
        </w:rPr>
        <w:t>orte, a oeste do continente Eu</w:t>
      </w:r>
      <w:r w:rsidR="00F91302" w:rsidRPr="00F219C6">
        <w:rPr>
          <w:rFonts w:ascii="Arial" w:hAnsi="Arial" w:cs="Arial"/>
          <w:sz w:val="24"/>
          <w:szCs w:val="24"/>
        </w:rPr>
        <w:t>ropeu, a noroeste da África do n</w:t>
      </w:r>
      <w:r w:rsidR="00C5385A" w:rsidRPr="00F219C6">
        <w:rPr>
          <w:rFonts w:ascii="Arial" w:hAnsi="Arial" w:cs="Arial"/>
          <w:sz w:val="24"/>
          <w:szCs w:val="24"/>
        </w:rPr>
        <w:t xml:space="preserve">orte e </w:t>
      </w:r>
      <w:r w:rsidR="00386C7E" w:rsidRPr="00F219C6">
        <w:rPr>
          <w:rFonts w:ascii="Arial" w:hAnsi="Arial" w:cs="Arial"/>
          <w:sz w:val="24"/>
          <w:szCs w:val="24"/>
        </w:rPr>
        <w:t>a este América do Norte.</w:t>
      </w:r>
    </w:p>
    <w:p w:rsidR="00835BAA" w:rsidRPr="00F219C6" w:rsidRDefault="00835BAA" w:rsidP="00460F6D">
      <w:pPr>
        <w:spacing w:after="0" w:line="240" w:lineRule="auto"/>
        <w:jc w:val="both"/>
        <w:rPr>
          <w:rFonts w:ascii="Arial" w:hAnsi="Arial" w:cs="Arial"/>
          <w:b/>
          <w:sz w:val="24"/>
          <w:szCs w:val="24"/>
        </w:rPr>
      </w:pPr>
    </w:p>
    <w:p w:rsidR="00C5385A" w:rsidRPr="00F219C6" w:rsidRDefault="00C5385A" w:rsidP="00460F6D">
      <w:pPr>
        <w:spacing w:after="0" w:line="240" w:lineRule="auto"/>
        <w:jc w:val="both"/>
        <w:rPr>
          <w:rFonts w:ascii="Arial" w:hAnsi="Arial" w:cs="Arial"/>
          <w:sz w:val="24"/>
          <w:szCs w:val="24"/>
        </w:rPr>
      </w:pPr>
      <w:r w:rsidRPr="00F219C6">
        <w:rPr>
          <w:rFonts w:ascii="Arial" w:hAnsi="Arial" w:cs="Arial"/>
          <w:b/>
          <w:sz w:val="24"/>
          <w:szCs w:val="24"/>
        </w:rPr>
        <w:t>3.2</w:t>
      </w:r>
      <w:r w:rsidR="00F91302" w:rsidRPr="00F219C6">
        <w:rPr>
          <w:rFonts w:ascii="Arial" w:hAnsi="Arial" w:cs="Arial"/>
          <w:b/>
          <w:sz w:val="24"/>
          <w:szCs w:val="24"/>
        </w:rPr>
        <w:t>.</w:t>
      </w:r>
      <w:r w:rsidRPr="00F219C6">
        <w:rPr>
          <w:rFonts w:ascii="Arial" w:hAnsi="Arial" w:cs="Arial"/>
          <w:sz w:val="24"/>
          <w:szCs w:val="24"/>
        </w:rPr>
        <w:t xml:space="preserve"> Localiza-se </w:t>
      </w:r>
      <w:r w:rsidR="00F91302" w:rsidRPr="00F219C6">
        <w:rPr>
          <w:rFonts w:ascii="Arial" w:hAnsi="Arial" w:cs="Arial"/>
          <w:sz w:val="24"/>
          <w:szCs w:val="24"/>
        </w:rPr>
        <w:t>oeste de Portugal continental.</w:t>
      </w:r>
    </w:p>
    <w:p w:rsidR="00835BAA" w:rsidRPr="00F219C6" w:rsidRDefault="00835BAA" w:rsidP="00460F6D">
      <w:pPr>
        <w:spacing w:after="0" w:line="240" w:lineRule="auto"/>
        <w:jc w:val="both"/>
        <w:rPr>
          <w:rFonts w:ascii="Arial" w:hAnsi="Arial" w:cs="Arial"/>
          <w:b/>
          <w:sz w:val="24"/>
          <w:szCs w:val="24"/>
        </w:rPr>
      </w:pPr>
    </w:p>
    <w:p w:rsidR="00836242" w:rsidRPr="00F219C6" w:rsidRDefault="00836242" w:rsidP="00460F6D">
      <w:pPr>
        <w:spacing w:after="0" w:line="240" w:lineRule="auto"/>
        <w:jc w:val="both"/>
        <w:rPr>
          <w:rFonts w:ascii="Arial" w:hAnsi="Arial" w:cs="Arial"/>
          <w:sz w:val="24"/>
          <w:szCs w:val="24"/>
        </w:rPr>
      </w:pPr>
      <w:r w:rsidRPr="00F219C6">
        <w:rPr>
          <w:rFonts w:ascii="Arial" w:hAnsi="Arial" w:cs="Arial"/>
          <w:b/>
          <w:sz w:val="24"/>
          <w:szCs w:val="24"/>
        </w:rPr>
        <w:t>4.</w:t>
      </w:r>
      <w:r w:rsidRPr="00F219C6">
        <w:rPr>
          <w:rFonts w:ascii="Arial" w:hAnsi="Arial" w:cs="Arial"/>
          <w:sz w:val="24"/>
          <w:szCs w:val="24"/>
        </w:rPr>
        <w:t xml:space="preserve"> </w:t>
      </w:r>
      <w:r w:rsidR="00D846D7" w:rsidRPr="00F219C6">
        <w:rPr>
          <w:rFonts w:ascii="Arial" w:hAnsi="Arial" w:cs="Arial"/>
          <w:sz w:val="24"/>
          <w:szCs w:val="24"/>
        </w:rPr>
        <w:t>Pode</w:t>
      </w:r>
      <w:r w:rsidR="00F91302" w:rsidRPr="00F219C6">
        <w:rPr>
          <w:rFonts w:ascii="Arial" w:hAnsi="Arial" w:cs="Arial"/>
          <w:sz w:val="24"/>
          <w:szCs w:val="24"/>
        </w:rPr>
        <w:t>m</w:t>
      </w:r>
      <w:r w:rsidR="00D846D7" w:rsidRPr="00F219C6">
        <w:rPr>
          <w:rFonts w:ascii="Arial" w:hAnsi="Arial" w:cs="Arial"/>
          <w:sz w:val="24"/>
          <w:szCs w:val="24"/>
        </w:rPr>
        <w:t xml:space="preserve"> ser referidos quatro dos seguintes países: Brasil, Cabo Ve</w:t>
      </w:r>
      <w:r w:rsidR="006C73C5" w:rsidRPr="00F219C6">
        <w:rPr>
          <w:rFonts w:ascii="Arial" w:hAnsi="Arial" w:cs="Arial"/>
          <w:sz w:val="24"/>
          <w:szCs w:val="24"/>
        </w:rPr>
        <w:t>rde, Guiné-Bissau</w:t>
      </w:r>
      <w:r w:rsidR="002F3B62" w:rsidRPr="00F219C6">
        <w:rPr>
          <w:rFonts w:ascii="Arial" w:hAnsi="Arial" w:cs="Arial"/>
          <w:sz w:val="24"/>
          <w:szCs w:val="24"/>
        </w:rPr>
        <w:t xml:space="preserve">, </w:t>
      </w:r>
      <w:r w:rsidR="00D846D7" w:rsidRPr="00F219C6">
        <w:rPr>
          <w:rFonts w:ascii="Arial" w:hAnsi="Arial" w:cs="Arial"/>
          <w:sz w:val="24"/>
          <w:szCs w:val="24"/>
        </w:rPr>
        <w:t>São Tomé e Príncipe, Angola, Moçambique e Timor-Leste</w:t>
      </w:r>
    </w:p>
    <w:p w:rsidR="00835BAA" w:rsidRPr="00F219C6" w:rsidRDefault="00835BAA" w:rsidP="00460F6D">
      <w:pPr>
        <w:spacing w:after="0" w:line="240" w:lineRule="auto"/>
        <w:jc w:val="both"/>
        <w:rPr>
          <w:rFonts w:ascii="Arial" w:hAnsi="Arial" w:cs="Arial"/>
          <w:b/>
          <w:sz w:val="24"/>
          <w:szCs w:val="24"/>
        </w:rPr>
      </w:pPr>
    </w:p>
    <w:p w:rsidR="00504A57" w:rsidRPr="00F219C6" w:rsidRDefault="00D846D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rPr>
        <w:t>5.</w:t>
      </w:r>
      <w:r w:rsidR="006A3637" w:rsidRPr="00F219C6">
        <w:rPr>
          <w:rFonts w:ascii="Arial" w:hAnsi="Arial" w:cs="Arial"/>
          <w:color w:val="222222"/>
          <w:sz w:val="24"/>
          <w:szCs w:val="24"/>
          <w:shd w:val="clear" w:color="auto" w:fill="FFFFFF"/>
        </w:rPr>
        <w:t xml:space="preserve"> O potencial económico da língua p</w:t>
      </w:r>
      <w:r w:rsidR="0048359A" w:rsidRPr="00F219C6">
        <w:rPr>
          <w:rFonts w:ascii="Arial" w:hAnsi="Arial" w:cs="Arial"/>
          <w:color w:val="222222"/>
          <w:sz w:val="24"/>
          <w:szCs w:val="24"/>
          <w:shd w:val="clear" w:color="auto" w:fill="FFFFFF"/>
        </w:rPr>
        <w:t>ortuguesa pode contribuir para proje</w:t>
      </w:r>
      <w:r w:rsidR="006A3637" w:rsidRPr="00F219C6">
        <w:rPr>
          <w:rFonts w:ascii="Arial" w:hAnsi="Arial" w:cs="Arial"/>
          <w:color w:val="222222"/>
          <w:sz w:val="24"/>
          <w:szCs w:val="24"/>
          <w:shd w:val="clear" w:color="auto" w:fill="FFFFFF"/>
        </w:rPr>
        <w:t>tar uma visão estratégica de uma rede global lusófona.</w:t>
      </w:r>
      <w:r w:rsidR="0048359A" w:rsidRPr="00F219C6">
        <w:rPr>
          <w:rFonts w:ascii="Arial" w:hAnsi="Arial" w:cs="Arial"/>
          <w:color w:val="222222"/>
          <w:sz w:val="24"/>
          <w:szCs w:val="24"/>
          <w:shd w:val="clear" w:color="auto" w:fill="FFFFFF"/>
        </w:rPr>
        <w:t xml:space="preserve"> </w:t>
      </w:r>
      <w:r w:rsidR="006A3637" w:rsidRPr="00F219C6">
        <w:rPr>
          <w:rFonts w:ascii="Arial" w:hAnsi="Arial" w:cs="Arial"/>
          <w:color w:val="222222"/>
          <w:sz w:val="24"/>
          <w:szCs w:val="24"/>
          <w:shd w:val="clear" w:color="auto" w:fill="FFFFFF"/>
        </w:rPr>
        <w:t>A língua é um dos principais ativos estratégic</w:t>
      </w:r>
      <w:r w:rsidR="0048359A" w:rsidRPr="00F219C6">
        <w:rPr>
          <w:rFonts w:ascii="Arial" w:hAnsi="Arial" w:cs="Arial"/>
          <w:color w:val="222222"/>
          <w:sz w:val="24"/>
          <w:szCs w:val="24"/>
          <w:shd w:val="clear" w:color="auto" w:fill="FFFFFF"/>
        </w:rPr>
        <w:t>o</w:t>
      </w:r>
      <w:r w:rsidR="00B70BFE" w:rsidRPr="00F219C6">
        <w:rPr>
          <w:rFonts w:ascii="Arial" w:hAnsi="Arial" w:cs="Arial"/>
          <w:color w:val="222222"/>
          <w:sz w:val="24"/>
          <w:szCs w:val="24"/>
          <w:shd w:val="clear" w:color="auto" w:fill="FFFFFF"/>
        </w:rPr>
        <w:t>s</w:t>
      </w:r>
      <w:r w:rsidR="0048359A" w:rsidRPr="00F219C6">
        <w:rPr>
          <w:rFonts w:ascii="Arial" w:hAnsi="Arial" w:cs="Arial"/>
          <w:color w:val="222222"/>
          <w:sz w:val="24"/>
          <w:szCs w:val="24"/>
          <w:shd w:val="clear" w:color="auto" w:fill="FFFFFF"/>
        </w:rPr>
        <w:t>, pelo que</w:t>
      </w:r>
      <w:r w:rsidR="006A3637" w:rsidRPr="00F219C6">
        <w:rPr>
          <w:rFonts w:ascii="Arial" w:hAnsi="Arial" w:cs="Arial"/>
          <w:color w:val="222222"/>
          <w:sz w:val="24"/>
          <w:szCs w:val="24"/>
          <w:shd w:val="clear" w:color="auto" w:fill="FFFFFF"/>
        </w:rPr>
        <w:t xml:space="preserve"> a sua afirmação int</w:t>
      </w:r>
      <w:r w:rsidR="0048359A" w:rsidRPr="00F219C6">
        <w:rPr>
          <w:rFonts w:ascii="Arial" w:hAnsi="Arial" w:cs="Arial"/>
          <w:color w:val="222222"/>
          <w:sz w:val="24"/>
          <w:szCs w:val="24"/>
          <w:shd w:val="clear" w:color="auto" w:fill="FFFFFF"/>
        </w:rPr>
        <w:t>ernacional deve</w:t>
      </w:r>
      <w:r w:rsidR="006A3637" w:rsidRPr="00F219C6">
        <w:rPr>
          <w:rFonts w:ascii="Arial" w:hAnsi="Arial" w:cs="Arial"/>
          <w:color w:val="222222"/>
          <w:sz w:val="24"/>
          <w:szCs w:val="24"/>
          <w:shd w:val="clear" w:color="auto" w:fill="FFFFFF"/>
        </w:rPr>
        <w:t xml:space="preserve"> constituir um objetivo prioritário</w:t>
      </w:r>
      <w:r w:rsidR="0016034E" w:rsidRPr="00F219C6">
        <w:rPr>
          <w:rFonts w:ascii="Arial" w:hAnsi="Arial" w:cs="Arial"/>
          <w:color w:val="222222"/>
          <w:sz w:val="24"/>
          <w:szCs w:val="24"/>
          <w:shd w:val="clear" w:color="auto" w:fill="FFFFFF"/>
        </w:rPr>
        <w:t xml:space="preserve"> dado que esta dinamiza fluxos comerciais, migratórios, criativos, turísticos, de investimento, de conheciment</w:t>
      </w:r>
      <w:r w:rsidR="00504A57" w:rsidRPr="00F219C6">
        <w:rPr>
          <w:rFonts w:ascii="Arial" w:hAnsi="Arial" w:cs="Arial"/>
          <w:color w:val="222222"/>
          <w:sz w:val="24"/>
          <w:szCs w:val="24"/>
          <w:shd w:val="clear" w:color="auto" w:fill="FFFFFF"/>
        </w:rPr>
        <w:t>o e de desenvolvimento</w:t>
      </w:r>
    </w:p>
    <w:p w:rsidR="00504A57" w:rsidRPr="00F219C6" w:rsidRDefault="00504A57" w:rsidP="00460F6D">
      <w:pPr>
        <w:spacing w:after="0" w:line="240" w:lineRule="auto"/>
        <w:jc w:val="both"/>
        <w:rPr>
          <w:rFonts w:ascii="Arial" w:hAnsi="Arial" w:cs="Arial"/>
          <w:color w:val="222222"/>
          <w:sz w:val="24"/>
          <w:szCs w:val="24"/>
          <w:shd w:val="clear" w:color="auto" w:fill="FFFFFF"/>
        </w:rPr>
      </w:pPr>
    </w:p>
    <w:p w:rsidR="00504A57" w:rsidRPr="00F219C6" w:rsidRDefault="00504A5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10</w:t>
      </w:r>
    </w:p>
    <w:p w:rsidR="00835BAA" w:rsidRPr="00F219C6" w:rsidRDefault="00835BAA" w:rsidP="00460F6D">
      <w:pPr>
        <w:spacing w:after="0" w:line="240" w:lineRule="auto"/>
        <w:jc w:val="both"/>
        <w:rPr>
          <w:rFonts w:ascii="Arial" w:hAnsi="Arial" w:cs="Arial"/>
          <w:b/>
          <w:sz w:val="24"/>
          <w:szCs w:val="24"/>
        </w:rPr>
      </w:pPr>
    </w:p>
    <w:p w:rsidR="002E311B" w:rsidRPr="00F219C6" w:rsidRDefault="00504A57" w:rsidP="00460F6D">
      <w:pPr>
        <w:spacing w:after="0" w:line="240" w:lineRule="auto"/>
        <w:jc w:val="both"/>
        <w:rPr>
          <w:rFonts w:ascii="Arial" w:hAnsi="Arial" w:cs="Arial"/>
          <w:sz w:val="24"/>
          <w:szCs w:val="24"/>
        </w:rPr>
      </w:pPr>
      <w:r w:rsidRPr="00F219C6">
        <w:rPr>
          <w:rFonts w:ascii="Arial" w:hAnsi="Arial" w:cs="Arial"/>
          <w:b/>
          <w:sz w:val="24"/>
          <w:szCs w:val="24"/>
        </w:rPr>
        <w:t>1. a)</w:t>
      </w:r>
      <w:r w:rsidRPr="00F219C6">
        <w:rPr>
          <w:rFonts w:ascii="Arial" w:hAnsi="Arial" w:cs="Arial"/>
          <w:sz w:val="24"/>
          <w:szCs w:val="24"/>
        </w:rPr>
        <w:t xml:space="preserve"> </w:t>
      </w:r>
      <w:r w:rsidR="00EC467D" w:rsidRPr="00F219C6">
        <w:rPr>
          <w:rFonts w:ascii="Arial" w:hAnsi="Arial" w:cs="Arial"/>
          <w:sz w:val="24"/>
          <w:szCs w:val="24"/>
        </w:rPr>
        <w:t xml:space="preserve">É a </w:t>
      </w:r>
      <w:r w:rsidR="002B2E50">
        <w:rPr>
          <w:rFonts w:ascii="Arial" w:hAnsi="Arial" w:cs="Arial"/>
          <w:sz w:val="24"/>
          <w:szCs w:val="24"/>
        </w:rPr>
        <w:t>c</w:t>
      </w:r>
      <w:r w:rsidRPr="00F219C6">
        <w:rPr>
          <w:rFonts w:ascii="Arial" w:hAnsi="Arial" w:cs="Arial"/>
          <w:sz w:val="24"/>
          <w:szCs w:val="24"/>
        </w:rPr>
        <w:t xml:space="preserve">onfluência </w:t>
      </w:r>
      <w:r w:rsidR="00EC467D" w:rsidRPr="00F219C6">
        <w:rPr>
          <w:rFonts w:ascii="Arial" w:hAnsi="Arial" w:cs="Arial"/>
          <w:sz w:val="24"/>
          <w:szCs w:val="24"/>
        </w:rPr>
        <w:t>do rio Trancoso com o rio Minho.</w:t>
      </w:r>
    </w:p>
    <w:p w:rsidR="00EC467D" w:rsidRPr="00F219C6" w:rsidRDefault="00EC467D"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Pr="00F219C6">
        <w:rPr>
          <w:rFonts w:ascii="Arial" w:hAnsi="Arial" w:cs="Arial"/>
          <w:b/>
          <w:sz w:val="24"/>
          <w:szCs w:val="24"/>
        </w:rPr>
        <w:t>b)</w:t>
      </w:r>
      <w:r w:rsidRPr="00F219C6">
        <w:rPr>
          <w:rFonts w:ascii="Arial" w:hAnsi="Arial" w:cs="Arial"/>
          <w:sz w:val="24"/>
          <w:szCs w:val="24"/>
        </w:rPr>
        <w:t xml:space="preserve"> É o Cabo da Roca.</w:t>
      </w:r>
    </w:p>
    <w:p w:rsidR="00835BAA" w:rsidRPr="00F219C6" w:rsidRDefault="00835BAA" w:rsidP="00460F6D">
      <w:pPr>
        <w:spacing w:after="0" w:line="240" w:lineRule="auto"/>
        <w:jc w:val="both"/>
        <w:rPr>
          <w:rFonts w:ascii="Arial" w:hAnsi="Arial" w:cs="Arial"/>
          <w:b/>
          <w:sz w:val="24"/>
          <w:szCs w:val="24"/>
        </w:rPr>
      </w:pPr>
    </w:p>
    <w:p w:rsidR="00EC467D" w:rsidRPr="00F219C6" w:rsidRDefault="00EC467D" w:rsidP="00460F6D">
      <w:pPr>
        <w:spacing w:after="0" w:line="240" w:lineRule="auto"/>
        <w:jc w:val="both"/>
        <w:rPr>
          <w:rFonts w:ascii="Arial" w:hAnsi="Arial" w:cs="Arial"/>
          <w:sz w:val="24"/>
          <w:szCs w:val="24"/>
        </w:rPr>
      </w:pPr>
      <w:r w:rsidRPr="00F219C6">
        <w:rPr>
          <w:rFonts w:ascii="Arial" w:hAnsi="Arial" w:cs="Arial"/>
          <w:b/>
          <w:sz w:val="24"/>
          <w:szCs w:val="24"/>
        </w:rPr>
        <w:t>2. a)</w:t>
      </w:r>
      <w:r w:rsidR="009966EA" w:rsidRPr="00F219C6">
        <w:rPr>
          <w:rFonts w:ascii="Arial" w:hAnsi="Arial" w:cs="Arial"/>
          <w:sz w:val="24"/>
          <w:szCs w:val="24"/>
        </w:rPr>
        <w:t xml:space="preserve"> Escala: </w:t>
      </w:r>
    </w:p>
    <w:p w:rsidR="009966EA" w:rsidRPr="00F219C6" w:rsidRDefault="009966EA" w:rsidP="00460F6D">
      <w:pPr>
        <w:spacing w:after="0" w:line="240" w:lineRule="auto"/>
        <w:jc w:val="both"/>
        <w:rPr>
          <w:rFonts w:ascii="Arial" w:hAnsi="Arial" w:cs="Arial"/>
          <w:sz w:val="24"/>
          <w:szCs w:val="24"/>
        </w:rPr>
      </w:pPr>
      <w:r w:rsidRPr="00F219C6">
        <w:rPr>
          <w:rFonts w:ascii="Arial" w:hAnsi="Arial" w:cs="Arial"/>
          <w:sz w:val="24"/>
          <w:szCs w:val="24"/>
        </w:rPr>
        <w:t xml:space="preserve">           1,4</w:t>
      </w:r>
      <w:r w:rsidR="00F91302" w:rsidRPr="00F219C6">
        <w:rPr>
          <w:rFonts w:ascii="Arial" w:hAnsi="Arial" w:cs="Arial"/>
          <w:sz w:val="24"/>
          <w:szCs w:val="24"/>
        </w:rPr>
        <w:t xml:space="preserve"> </w:t>
      </w:r>
      <w:proofErr w:type="gramStart"/>
      <w:r w:rsidR="00647421" w:rsidRPr="00F219C6">
        <w:rPr>
          <w:rFonts w:ascii="Arial" w:hAnsi="Arial" w:cs="Arial"/>
          <w:sz w:val="24"/>
          <w:szCs w:val="24"/>
        </w:rPr>
        <w:t>cm</w:t>
      </w:r>
      <w:proofErr w:type="gramEnd"/>
      <w:r w:rsidRPr="00F219C6">
        <w:rPr>
          <w:rFonts w:ascii="Arial" w:hAnsi="Arial" w:cs="Arial"/>
          <w:sz w:val="24"/>
          <w:szCs w:val="24"/>
        </w:rPr>
        <w:t xml:space="preserve"> ------7</w:t>
      </w:r>
      <w:r w:rsidR="002B2E50">
        <w:rPr>
          <w:rFonts w:ascii="Arial" w:hAnsi="Arial" w:cs="Arial"/>
          <w:sz w:val="24"/>
          <w:szCs w:val="24"/>
        </w:rPr>
        <w:t xml:space="preserve"> </w:t>
      </w:r>
      <w:r w:rsidRPr="00F219C6">
        <w:rPr>
          <w:rFonts w:ascii="Arial" w:hAnsi="Arial" w:cs="Arial"/>
          <w:sz w:val="24"/>
          <w:szCs w:val="24"/>
        </w:rPr>
        <w:t>000 000</w:t>
      </w:r>
      <w:r w:rsidR="00647421" w:rsidRPr="00F219C6">
        <w:rPr>
          <w:rFonts w:ascii="Arial" w:hAnsi="Arial" w:cs="Arial"/>
          <w:sz w:val="24"/>
          <w:szCs w:val="24"/>
        </w:rPr>
        <w:t xml:space="preserve"> cm</w:t>
      </w:r>
    </w:p>
    <w:p w:rsidR="009966EA" w:rsidRPr="00F219C6" w:rsidRDefault="009966EA"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647421" w:rsidRPr="00F219C6">
        <w:rPr>
          <w:rFonts w:ascii="Arial" w:hAnsi="Arial" w:cs="Arial"/>
          <w:sz w:val="24"/>
          <w:szCs w:val="24"/>
        </w:rPr>
        <w:t xml:space="preserve">   </w:t>
      </w:r>
      <w:r w:rsidRPr="00F219C6">
        <w:rPr>
          <w:rFonts w:ascii="Arial" w:hAnsi="Arial" w:cs="Arial"/>
          <w:sz w:val="24"/>
          <w:szCs w:val="24"/>
        </w:rPr>
        <w:t xml:space="preserve"> 1 ---</w:t>
      </w:r>
      <w:r w:rsidR="00647421" w:rsidRPr="00F219C6">
        <w:rPr>
          <w:rFonts w:ascii="Arial" w:hAnsi="Arial" w:cs="Arial"/>
          <w:sz w:val="24"/>
          <w:szCs w:val="24"/>
        </w:rPr>
        <w:t xml:space="preserve">----- </w:t>
      </w:r>
      <w:r w:rsidRPr="00F219C6">
        <w:rPr>
          <w:rFonts w:ascii="Arial" w:hAnsi="Arial" w:cs="Arial"/>
          <w:sz w:val="24"/>
          <w:szCs w:val="24"/>
        </w:rPr>
        <w:t xml:space="preserve">---X </w:t>
      </w:r>
    </w:p>
    <w:p w:rsidR="006E648F" w:rsidRPr="002B2E50" w:rsidRDefault="006E648F" w:rsidP="00460F6D">
      <w:pPr>
        <w:spacing w:after="0" w:line="240" w:lineRule="auto"/>
        <w:jc w:val="both"/>
        <w:rPr>
          <w:rFonts w:ascii="Arial" w:hAnsi="Arial" w:cs="Arial"/>
          <w:sz w:val="24"/>
          <w:szCs w:val="24"/>
        </w:rPr>
      </w:pPr>
    </w:p>
    <w:p w:rsidR="002B2E50" w:rsidRPr="002B2E50" w:rsidRDefault="002B2E50" w:rsidP="002B2E50">
      <w:pPr>
        <w:spacing w:after="0" w:line="240" w:lineRule="auto"/>
        <w:rPr>
          <w:rFonts w:ascii="Arial" w:hAnsi="Arial" w:cs="Arial"/>
          <w:sz w:val="24"/>
          <w:szCs w:val="24"/>
          <w:u w:val="single"/>
        </w:rPr>
      </w:pPr>
      <w:r w:rsidRPr="002B2E50">
        <w:rPr>
          <w:rFonts w:ascii="Arial" w:hAnsi="Arial" w:cs="Arial"/>
          <w:sz w:val="24"/>
          <w:szCs w:val="24"/>
        </w:rPr>
        <w:t xml:space="preserve">X </w:t>
      </w:r>
      <w:r w:rsidRPr="002B2E50">
        <w:rPr>
          <w:rFonts w:ascii="Arial" w:hAnsi="Arial" w:cs="Arial"/>
          <w:sz w:val="24"/>
          <w:szCs w:val="24"/>
          <w:u w:val="single"/>
        </w:rPr>
        <w:t xml:space="preserve">= 7 000 </w:t>
      </w:r>
      <w:proofErr w:type="gramStart"/>
      <w:r w:rsidRPr="002B2E50">
        <w:rPr>
          <w:rFonts w:ascii="Arial" w:hAnsi="Arial" w:cs="Arial"/>
          <w:sz w:val="24"/>
          <w:szCs w:val="24"/>
          <w:u w:val="single"/>
        </w:rPr>
        <w:t>000        X</w:t>
      </w:r>
      <w:proofErr w:type="gramEnd"/>
      <w:r w:rsidRPr="002B2E50">
        <w:rPr>
          <w:rFonts w:ascii="Arial" w:hAnsi="Arial" w:cs="Arial"/>
          <w:sz w:val="24"/>
          <w:szCs w:val="24"/>
          <w:u w:val="single"/>
        </w:rPr>
        <w:t xml:space="preserve"> = 5 000 000</w:t>
      </w:r>
      <w:r w:rsidRPr="002B2E50">
        <w:rPr>
          <w:rFonts w:ascii="Arial" w:hAnsi="Arial" w:cs="Arial"/>
          <w:sz w:val="24"/>
          <w:szCs w:val="24"/>
        </w:rPr>
        <w:t xml:space="preserve">                  Escala: 1/5 000 000</w:t>
      </w:r>
    </w:p>
    <w:p w:rsidR="002B2E50" w:rsidRPr="002B2E50" w:rsidRDefault="002B2E50" w:rsidP="002B2E50">
      <w:pPr>
        <w:spacing w:after="0" w:line="240" w:lineRule="auto"/>
        <w:rPr>
          <w:rFonts w:ascii="Arial" w:hAnsi="Arial" w:cs="Arial"/>
          <w:sz w:val="24"/>
          <w:szCs w:val="24"/>
        </w:rPr>
      </w:pPr>
      <w:r w:rsidRPr="002B2E50">
        <w:rPr>
          <w:rFonts w:ascii="Arial" w:hAnsi="Arial" w:cs="Arial"/>
          <w:sz w:val="24"/>
          <w:szCs w:val="24"/>
        </w:rPr>
        <w:t xml:space="preserve">            1,4</w:t>
      </w:r>
    </w:p>
    <w:p w:rsidR="002B2E50" w:rsidRPr="002B2E50" w:rsidRDefault="002B2E50" w:rsidP="002B2E50">
      <w:pPr>
        <w:spacing w:after="0" w:line="240" w:lineRule="auto"/>
        <w:rPr>
          <w:rFonts w:ascii="Arial" w:hAnsi="Arial" w:cs="Arial"/>
          <w:sz w:val="24"/>
          <w:szCs w:val="24"/>
        </w:rPr>
      </w:pPr>
      <w:r w:rsidRPr="002B2E50">
        <w:rPr>
          <w:rFonts w:ascii="Arial" w:hAnsi="Arial" w:cs="Arial"/>
          <w:sz w:val="24"/>
          <w:szCs w:val="24"/>
        </w:rPr>
        <w:t>Escala: 1/5 000 000</w:t>
      </w:r>
    </w:p>
    <w:p w:rsidR="002B2E50" w:rsidRPr="002B2E50" w:rsidRDefault="002B2E50" w:rsidP="002B2E50">
      <w:pPr>
        <w:spacing w:after="0" w:line="240" w:lineRule="auto"/>
        <w:rPr>
          <w:rFonts w:ascii="Arial" w:hAnsi="Arial" w:cs="Arial"/>
          <w:sz w:val="24"/>
          <w:szCs w:val="24"/>
        </w:rPr>
      </w:pPr>
      <w:r w:rsidRPr="002B2E50">
        <w:rPr>
          <w:rFonts w:ascii="Arial" w:hAnsi="Arial" w:cs="Arial"/>
          <w:sz w:val="24"/>
          <w:szCs w:val="24"/>
        </w:rPr>
        <w:t>Distância no mapa: 11,2 cm</w:t>
      </w:r>
    </w:p>
    <w:p w:rsidR="002B2E50" w:rsidRPr="002B2E50" w:rsidRDefault="002B2E50" w:rsidP="002B2E50">
      <w:pPr>
        <w:spacing w:after="0" w:line="240" w:lineRule="auto"/>
        <w:rPr>
          <w:rFonts w:ascii="Arial" w:hAnsi="Arial" w:cs="Arial"/>
          <w:sz w:val="24"/>
          <w:szCs w:val="24"/>
        </w:rPr>
      </w:pPr>
      <w:r w:rsidRPr="002B2E50">
        <w:rPr>
          <w:rFonts w:ascii="Arial" w:hAnsi="Arial" w:cs="Arial"/>
          <w:sz w:val="24"/>
          <w:szCs w:val="24"/>
        </w:rPr>
        <w:t>Distância real: X</w:t>
      </w:r>
    </w:p>
    <w:p w:rsidR="006E648F" w:rsidRPr="002B2E50" w:rsidRDefault="006E648F" w:rsidP="00460F6D">
      <w:pPr>
        <w:spacing w:after="0" w:line="240" w:lineRule="auto"/>
        <w:jc w:val="both"/>
        <w:rPr>
          <w:rFonts w:ascii="Arial" w:hAnsi="Arial" w:cs="Arial"/>
          <w:sz w:val="24"/>
          <w:szCs w:val="24"/>
        </w:rPr>
      </w:pPr>
    </w:p>
    <w:p w:rsidR="002B2E50" w:rsidRPr="002B2E50" w:rsidRDefault="002B2E50" w:rsidP="002B2E50">
      <w:pPr>
        <w:spacing w:after="0" w:line="240" w:lineRule="auto"/>
        <w:rPr>
          <w:rFonts w:ascii="Arial" w:hAnsi="Arial" w:cs="Arial"/>
          <w:sz w:val="24"/>
          <w:szCs w:val="24"/>
        </w:rPr>
      </w:pPr>
      <w:r w:rsidRPr="002B2E50">
        <w:rPr>
          <w:rFonts w:ascii="Arial" w:hAnsi="Arial" w:cs="Arial"/>
          <w:sz w:val="24"/>
          <w:szCs w:val="24"/>
        </w:rPr>
        <w:t xml:space="preserve">1 </w:t>
      </w:r>
      <w:proofErr w:type="gramStart"/>
      <w:r w:rsidRPr="002B2E50">
        <w:rPr>
          <w:rFonts w:ascii="Arial" w:hAnsi="Arial" w:cs="Arial"/>
          <w:sz w:val="24"/>
          <w:szCs w:val="24"/>
        </w:rPr>
        <w:t>cm</w:t>
      </w:r>
      <w:proofErr w:type="gramEnd"/>
      <w:r w:rsidRPr="002B2E50">
        <w:rPr>
          <w:rFonts w:ascii="Arial" w:hAnsi="Arial" w:cs="Arial"/>
          <w:sz w:val="24"/>
          <w:szCs w:val="24"/>
        </w:rPr>
        <w:t xml:space="preserve">  ---------- 5 000 000       X = </w:t>
      </w:r>
      <w:r w:rsidRPr="002B2E50">
        <w:rPr>
          <w:rFonts w:ascii="Arial" w:hAnsi="Arial" w:cs="Arial"/>
          <w:sz w:val="24"/>
          <w:szCs w:val="24"/>
          <w:u w:val="single"/>
        </w:rPr>
        <w:t>5</w:t>
      </w:r>
      <w:r w:rsidR="00F0463F">
        <w:rPr>
          <w:rFonts w:ascii="Arial" w:hAnsi="Arial" w:cs="Arial"/>
          <w:sz w:val="24"/>
          <w:szCs w:val="24"/>
          <w:u w:val="single"/>
        </w:rPr>
        <w:t xml:space="preserve"> </w:t>
      </w:r>
      <w:r w:rsidRPr="002B2E50">
        <w:rPr>
          <w:rFonts w:ascii="Arial" w:hAnsi="Arial" w:cs="Arial"/>
          <w:sz w:val="24"/>
          <w:szCs w:val="24"/>
          <w:u w:val="single"/>
        </w:rPr>
        <w:t>000 000 x 11,2</w:t>
      </w:r>
    </w:p>
    <w:p w:rsidR="002B2E50" w:rsidRPr="002B2E50" w:rsidRDefault="002B2E50" w:rsidP="002B2E50">
      <w:pPr>
        <w:spacing w:after="0" w:line="240" w:lineRule="auto"/>
        <w:rPr>
          <w:rFonts w:ascii="Arial" w:hAnsi="Arial" w:cs="Arial"/>
          <w:sz w:val="24"/>
          <w:szCs w:val="24"/>
        </w:rPr>
      </w:pPr>
      <w:r w:rsidRPr="002B2E50">
        <w:rPr>
          <w:rFonts w:ascii="Arial" w:hAnsi="Arial" w:cs="Arial"/>
          <w:sz w:val="24"/>
          <w:szCs w:val="24"/>
        </w:rPr>
        <w:t>11,</w:t>
      </w:r>
      <w:proofErr w:type="gramStart"/>
      <w:r w:rsidRPr="002B2E50">
        <w:rPr>
          <w:rFonts w:ascii="Arial" w:hAnsi="Arial" w:cs="Arial"/>
          <w:sz w:val="24"/>
          <w:szCs w:val="24"/>
        </w:rPr>
        <w:t xml:space="preserve">2 </w:t>
      </w:r>
      <w:r w:rsidR="00F0463F">
        <w:rPr>
          <w:rFonts w:ascii="Arial" w:hAnsi="Arial" w:cs="Arial"/>
          <w:sz w:val="24"/>
          <w:szCs w:val="24"/>
        </w:rPr>
        <w:t xml:space="preserve">  </w:t>
      </w:r>
      <w:r w:rsidRPr="002B2E50">
        <w:rPr>
          <w:rFonts w:ascii="Arial" w:hAnsi="Arial" w:cs="Arial"/>
          <w:sz w:val="24"/>
          <w:szCs w:val="24"/>
        </w:rPr>
        <w:t>----------</w:t>
      </w:r>
      <w:proofErr w:type="gramEnd"/>
      <w:r w:rsidRPr="002B2E50">
        <w:rPr>
          <w:rFonts w:ascii="Arial" w:hAnsi="Arial" w:cs="Arial"/>
          <w:sz w:val="24"/>
          <w:szCs w:val="24"/>
        </w:rPr>
        <w:t xml:space="preserve"> X                                       1</w:t>
      </w:r>
    </w:p>
    <w:p w:rsidR="002B2E50" w:rsidRPr="002B2E50" w:rsidRDefault="002B2E50" w:rsidP="002B2E50">
      <w:pPr>
        <w:spacing w:after="0" w:line="240" w:lineRule="auto"/>
        <w:rPr>
          <w:rFonts w:ascii="Arial" w:hAnsi="Arial" w:cs="Arial"/>
          <w:sz w:val="24"/>
          <w:szCs w:val="24"/>
        </w:rPr>
      </w:pPr>
      <w:r w:rsidRPr="002B2E50">
        <w:rPr>
          <w:rFonts w:ascii="Arial" w:hAnsi="Arial" w:cs="Arial"/>
          <w:sz w:val="24"/>
          <w:szCs w:val="24"/>
        </w:rPr>
        <w:t>X = 56 000 000 cm</w:t>
      </w:r>
    </w:p>
    <w:p w:rsidR="002B2E50" w:rsidRPr="002B2E50" w:rsidRDefault="002B2E50" w:rsidP="002B2E50">
      <w:pPr>
        <w:spacing w:after="0" w:line="240" w:lineRule="auto"/>
        <w:jc w:val="both"/>
        <w:rPr>
          <w:rFonts w:ascii="Arial" w:hAnsi="Arial" w:cs="Arial"/>
          <w:sz w:val="24"/>
          <w:szCs w:val="24"/>
        </w:rPr>
      </w:pPr>
      <w:r w:rsidRPr="002B2E50">
        <w:rPr>
          <w:rFonts w:ascii="Arial" w:hAnsi="Arial" w:cs="Arial"/>
          <w:sz w:val="24"/>
          <w:szCs w:val="24"/>
        </w:rPr>
        <w:t>X = 560 km</w:t>
      </w:r>
    </w:p>
    <w:p w:rsidR="002B2E50" w:rsidRPr="002B2E50" w:rsidRDefault="002B2E50" w:rsidP="00460F6D">
      <w:pPr>
        <w:spacing w:after="0" w:line="240" w:lineRule="auto"/>
        <w:jc w:val="both"/>
        <w:rPr>
          <w:rFonts w:ascii="Arial" w:hAnsi="Arial" w:cs="Arial"/>
          <w:sz w:val="24"/>
          <w:szCs w:val="24"/>
        </w:rPr>
      </w:pPr>
    </w:p>
    <w:p w:rsidR="00EC467D" w:rsidRPr="00F219C6" w:rsidRDefault="00EC467D" w:rsidP="00460F6D">
      <w:pPr>
        <w:spacing w:after="0" w:line="240" w:lineRule="auto"/>
        <w:jc w:val="both"/>
        <w:rPr>
          <w:rFonts w:ascii="Arial" w:hAnsi="Arial" w:cs="Arial"/>
          <w:b/>
          <w:sz w:val="24"/>
          <w:szCs w:val="24"/>
        </w:rPr>
      </w:pPr>
      <w:r w:rsidRPr="00F219C6">
        <w:rPr>
          <w:rFonts w:ascii="Arial" w:hAnsi="Arial" w:cs="Arial"/>
          <w:sz w:val="24"/>
          <w:szCs w:val="24"/>
        </w:rPr>
        <w:t xml:space="preserve">    </w:t>
      </w:r>
      <w:r w:rsidRPr="00F219C6">
        <w:rPr>
          <w:rFonts w:ascii="Arial" w:hAnsi="Arial" w:cs="Arial"/>
          <w:b/>
          <w:sz w:val="24"/>
          <w:szCs w:val="24"/>
        </w:rPr>
        <w:t>b)</w:t>
      </w:r>
      <w:r w:rsidR="009966EA" w:rsidRPr="00F219C6">
        <w:rPr>
          <w:rFonts w:ascii="Arial" w:hAnsi="Arial" w:cs="Arial"/>
          <w:b/>
          <w:sz w:val="24"/>
          <w:szCs w:val="24"/>
        </w:rPr>
        <w:t xml:space="preserve"> </w:t>
      </w:r>
    </w:p>
    <w:p w:rsidR="00082372" w:rsidRPr="00F219C6" w:rsidRDefault="00082372" w:rsidP="00460F6D">
      <w:pPr>
        <w:spacing w:after="0" w:line="240" w:lineRule="auto"/>
        <w:jc w:val="both"/>
        <w:rPr>
          <w:rFonts w:ascii="Arial" w:hAnsi="Arial" w:cs="Arial"/>
          <w:sz w:val="24"/>
          <w:szCs w:val="24"/>
        </w:rPr>
      </w:pPr>
    </w:p>
    <w:p w:rsidR="00082372" w:rsidRPr="00F219C6" w:rsidRDefault="00082372" w:rsidP="00460F6D">
      <w:pPr>
        <w:spacing w:after="0" w:line="240" w:lineRule="auto"/>
        <w:jc w:val="both"/>
        <w:rPr>
          <w:rFonts w:ascii="Arial" w:hAnsi="Arial" w:cs="Arial"/>
          <w:sz w:val="24"/>
          <w:szCs w:val="24"/>
        </w:rPr>
      </w:pPr>
    </w:p>
    <w:p w:rsidR="002B2E50" w:rsidRPr="00F0463F" w:rsidRDefault="002B2E50" w:rsidP="002B2E50">
      <w:pPr>
        <w:spacing w:after="0" w:line="240" w:lineRule="auto"/>
        <w:rPr>
          <w:rFonts w:ascii="Arial" w:hAnsi="Arial" w:cs="Arial"/>
          <w:sz w:val="24"/>
          <w:szCs w:val="24"/>
          <w:u w:val="single"/>
        </w:rPr>
      </w:pPr>
      <w:r w:rsidRPr="00F0463F">
        <w:rPr>
          <w:rFonts w:ascii="Arial" w:hAnsi="Arial" w:cs="Arial"/>
          <w:sz w:val="24"/>
          <w:szCs w:val="24"/>
        </w:rPr>
        <w:lastRenderedPageBreak/>
        <w:t xml:space="preserve">X </w:t>
      </w:r>
      <w:r w:rsidRPr="00F0463F">
        <w:rPr>
          <w:rFonts w:ascii="Arial" w:hAnsi="Arial" w:cs="Arial"/>
          <w:sz w:val="24"/>
          <w:szCs w:val="24"/>
          <w:u w:val="single"/>
        </w:rPr>
        <w:t xml:space="preserve">= 7 000 </w:t>
      </w:r>
      <w:proofErr w:type="gramStart"/>
      <w:r w:rsidRPr="00F0463F">
        <w:rPr>
          <w:rFonts w:ascii="Arial" w:hAnsi="Arial" w:cs="Arial"/>
          <w:sz w:val="24"/>
          <w:szCs w:val="24"/>
          <w:u w:val="single"/>
        </w:rPr>
        <w:t>000        X</w:t>
      </w:r>
      <w:proofErr w:type="gramEnd"/>
      <w:r w:rsidRPr="00F0463F">
        <w:rPr>
          <w:rFonts w:ascii="Arial" w:hAnsi="Arial" w:cs="Arial"/>
          <w:sz w:val="24"/>
          <w:szCs w:val="24"/>
          <w:u w:val="single"/>
        </w:rPr>
        <w:t xml:space="preserve"> = 5 000 000</w:t>
      </w:r>
      <w:r w:rsidRPr="00F0463F">
        <w:rPr>
          <w:rFonts w:ascii="Arial" w:hAnsi="Arial" w:cs="Arial"/>
          <w:sz w:val="24"/>
          <w:szCs w:val="24"/>
        </w:rPr>
        <w:t xml:space="preserve">                  Escala: 1/5 000 000</w:t>
      </w:r>
    </w:p>
    <w:p w:rsidR="002B2E50" w:rsidRPr="00F0463F" w:rsidRDefault="002B2E50" w:rsidP="002B2E50">
      <w:pPr>
        <w:spacing w:after="0" w:line="240" w:lineRule="auto"/>
        <w:rPr>
          <w:rFonts w:ascii="Arial" w:hAnsi="Arial" w:cs="Arial"/>
          <w:sz w:val="24"/>
          <w:szCs w:val="24"/>
        </w:rPr>
      </w:pPr>
      <w:r w:rsidRPr="00F0463F">
        <w:rPr>
          <w:rFonts w:ascii="Arial" w:hAnsi="Arial" w:cs="Arial"/>
          <w:sz w:val="24"/>
          <w:szCs w:val="24"/>
        </w:rPr>
        <w:t xml:space="preserve">            1,4</w:t>
      </w:r>
    </w:p>
    <w:p w:rsidR="002B2E50" w:rsidRPr="00F0463F" w:rsidRDefault="002B2E50" w:rsidP="002B2E50">
      <w:pPr>
        <w:spacing w:after="0" w:line="240" w:lineRule="auto"/>
        <w:rPr>
          <w:rFonts w:ascii="Arial" w:hAnsi="Arial" w:cs="Arial"/>
          <w:sz w:val="24"/>
          <w:szCs w:val="24"/>
        </w:rPr>
      </w:pPr>
      <w:r w:rsidRPr="00F0463F">
        <w:rPr>
          <w:rFonts w:ascii="Arial" w:hAnsi="Arial" w:cs="Arial"/>
          <w:sz w:val="24"/>
          <w:szCs w:val="24"/>
        </w:rPr>
        <w:t>Escala: 1/5 000 000</w:t>
      </w:r>
    </w:p>
    <w:p w:rsidR="002B2E50" w:rsidRPr="00F0463F" w:rsidRDefault="002B2E50" w:rsidP="002B2E50">
      <w:pPr>
        <w:spacing w:after="0" w:line="240" w:lineRule="auto"/>
        <w:rPr>
          <w:rFonts w:ascii="Arial" w:hAnsi="Arial" w:cs="Arial"/>
          <w:sz w:val="24"/>
          <w:szCs w:val="24"/>
        </w:rPr>
      </w:pPr>
      <w:r w:rsidRPr="00F0463F">
        <w:rPr>
          <w:rFonts w:ascii="Arial" w:hAnsi="Arial" w:cs="Arial"/>
          <w:sz w:val="24"/>
          <w:szCs w:val="24"/>
        </w:rPr>
        <w:t>Distância no mapa: 8,5 cm</w:t>
      </w:r>
    </w:p>
    <w:p w:rsidR="002B2E50" w:rsidRPr="00F0463F" w:rsidRDefault="002B2E50" w:rsidP="002B2E50">
      <w:pPr>
        <w:spacing w:after="0" w:line="240" w:lineRule="auto"/>
        <w:rPr>
          <w:rFonts w:ascii="Arial" w:hAnsi="Arial" w:cs="Arial"/>
          <w:sz w:val="24"/>
          <w:szCs w:val="24"/>
        </w:rPr>
      </w:pPr>
      <w:r w:rsidRPr="00F0463F">
        <w:rPr>
          <w:rFonts w:ascii="Arial" w:hAnsi="Arial" w:cs="Arial"/>
          <w:sz w:val="24"/>
          <w:szCs w:val="24"/>
        </w:rPr>
        <w:t>Distância real: X</w:t>
      </w:r>
    </w:p>
    <w:p w:rsidR="00082372" w:rsidRPr="00F0463F" w:rsidRDefault="00082372" w:rsidP="00460F6D">
      <w:pPr>
        <w:spacing w:after="0" w:line="240" w:lineRule="auto"/>
        <w:jc w:val="both"/>
        <w:rPr>
          <w:rFonts w:ascii="Arial" w:hAnsi="Arial" w:cs="Arial"/>
          <w:sz w:val="24"/>
          <w:szCs w:val="24"/>
        </w:rPr>
      </w:pPr>
    </w:p>
    <w:p w:rsidR="002B2E50" w:rsidRPr="00F0463F" w:rsidRDefault="002B2E50" w:rsidP="002B2E50">
      <w:pPr>
        <w:spacing w:after="0" w:line="240" w:lineRule="auto"/>
        <w:rPr>
          <w:rFonts w:ascii="Arial" w:hAnsi="Arial" w:cs="Arial"/>
          <w:sz w:val="24"/>
          <w:szCs w:val="24"/>
        </w:rPr>
      </w:pPr>
      <w:r w:rsidRPr="00F0463F">
        <w:rPr>
          <w:rFonts w:ascii="Arial" w:hAnsi="Arial" w:cs="Arial"/>
          <w:sz w:val="24"/>
          <w:szCs w:val="24"/>
        </w:rPr>
        <w:t xml:space="preserve">1 </w:t>
      </w:r>
      <w:proofErr w:type="gramStart"/>
      <w:r w:rsidRPr="00F0463F">
        <w:rPr>
          <w:rFonts w:ascii="Arial" w:hAnsi="Arial" w:cs="Arial"/>
          <w:sz w:val="24"/>
          <w:szCs w:val="24"/>
        </w:rPr>
        <w:t>cm</w:t>
      </w:r>
      <w:proofErr w:type="gramEnd"/>
      <w:r w:rsidRPr="00F0463F">
        <w:rPr>
          <w:rFonts w:ascii="Arial" w:hAnsi="Arial" w:cs="Arial"/>
          <w:sz w:val="24"/>
          <w:szCs w:val="24"/>
        </w:rPr>
        <w:t xml:space="preserve">  ---------- 5 000 000       X = </w:t>
      </w:r>
      <w:r w:rsidRPr="00F0463F">
        <w:rPr>
          <w:rFonts w:ascii="Arial" w:hAnsi="Arial" w:cs="Arial"/>
          <w:sz w:val="24"/>
          <w:szCs w:val="24"/>
          <w:u w:val="single"/>
        </w:rPr>
        <w:t>5000 000 x 8,5</w:t>
      </w:r>
    </w:p>
    <w:p w:rsidR="002B2E50" w:rsidRPr="00F0463F" w:rsidRDefault="002B2E50" w:rsidP="002B2E50">
      <w:pPr>
        <w:spacing w:after="0" w:line="240" w:lineRule="auto"/>
        <w:rPr>
          <w:rFonts w:ascii="Arial" w:hAnsi="Arial" w:cs="Arial"/>
          <w:sz w:val="24"/>
          <w:szCs w:val="24"/>
        </w:rPr>
      </w:pPr>
      <w:r w:rsidRPr="00F0463F">
        <w:rPr>
          <w:rFonts w:ascii="Arial" w:hAnsi="Arial" w:cs="Arial"/>
          <w:sz w:val="24"/>
          <w:szCs w:val="24"/>
        </w:rPr>
        <w:t xml:space="preserve">8,5 ---------- </w:t>
      </w:r>
      <w:proofErr w:type="gramStart"/>
      <w:r w:rsidRPr="00F0463F">
        <w:rPr>
          <w:rFonts w:ascii="Arial" w:hAnsi="Arial" w:cs="Arial"/>
          <w:sz w:val="24"/>
          <w:szCs w:val="24"/>
        </w:rPr>
        <w:t>X                                         1</w:t>
      </w:r>
      <w:proofErr w:type="gramEnd"/>
    </w:p>
    <w:p w:rsidR="002B2E50" w:rsidRPr="00F0463F" w:rsidRDefault="002B2E50" w:rsidP="002B2E50">
      <w:pPr>
        <w:spacing w:after="0" w:line="240" w:lineRule="auto"/>
        <w:rPr>
          <w:rFonts w:ascii="Arial" w:hAnsi="Arial" w:cs="Arial"/>
          <w:sz w:val="24"/>
          <w:szCs w:val="24"/>
        </w:rPr>
      </w:pPr>
      <w:r w:rsidRPr="00F0463F">
        <w:rPr>
          <w:rFonts w:ascii="Arial" w:hAnsi="Arial" w:cs="Arial"/>
          <w:sz w:val="24"/>
          <w:szCs w:val="24"/>
        </w:rPr>
        <w:t>X = 42 500 000 cm</w:t>
      </w:r>
    </w:p>
    <w:p w:rsidR="00082372" w:rsidRPr="00F0463F" w:rsidRDefault="002B2E50" w:rsidP="002B2E50">
      <w:pPr>
        <w:spacing w:after="0" w:line="240" w:lineRule="auto"/>
        <w:jc w:val="both"/>
        <w:rPr>
          <w:rFonts w:ascii="Arial" w:hAnsi="Arial" w:cs="Arial"/>
          <w:sz w:val="24"/>
          <w:szCs w:val="24"/>
        </w:rPr>
      </w:pPr>
      <w:r w:rsidRPr="00F0463F">
        <w:rPr>
          <w:rFonts w:ascii="Arial" w:hAnsi="Arial" w:cs="Arial"/>
          <w:sz w:val="24"/>
          <w:szCs w:val="24"/>
        </w:rPr>
        <w:t>X = 425 km</w:t>
      </w:r>
    </w:p>
    <w:p w:rsidR="00082372" w:rsidRPr="00F0463F" w:rsidRDefault="00082372" w:rsidP="00460F6D">
      <w:pPr>
        <w:spacing w:after="0" w:line="240" w:lineRule="auto"/>
        <w:jc w:val="both"/>
        <w:rPr>
          <w:rFonts w:ascii="Arial" w:hAnsi="Arial" w:cs="Arial"/>
          <w:sz w:val="24"/>
          <w:szCs w:val="24"/>
        </w:rPr>
      </w:pPr>
    </w:p>
    <w:p w:rsidR="00EC467D" w:rsidRPr="00F219C6" w:rsidRDefault="00EC467D" w:rsidP="00460F6D">
      <w:pPr>
        <w:spacing w:after="0" w:line="240" w:lineRule="auto"/>
        <w:jc w:val="both"/>
        <w:rPr>
          <w:rFonts w:ascii="Arial" w:hAnsi="Arial" w:cs="Arial"/>
          <w:sz w:val="24"/>
          <w:szCs w:val="24"/>
        </w:rPr>
      </w:pPr>
      <w:r w:rsidRPr="00F219C6">
        <w:rPr>
          <w:rFonts w:ascii="Arial" w:hAnsi="Arial" w:cs="Arial"/>
          <w:b/>
          <w:sz w:val="24"/>
          <w:szCs w:val="24"/>
        </w:rPr>
        <w:t>3.1</w:t>
      </w:r>
      <w:r w:rsidR="00171426" w:rsidRPr="00F219C6">
        <w:rPr>
          <w:rFonts w:ascii="Arial" w:hAnsi="Arial" w:cs="Arial"/>
          <w:b/>
          <w:sz w:val="24"/>
          <w:szCs w:val="24"/>
        </w:rPr>
        <w:t>.</w:t>
      </w:r>
      <w:r w:rsidR="00171426" w:rsidRPr="00F219C6">
        <w:rPr>
          <w:rFonts w:ascii="Arial" w:hAnsi="Arial" w:cs="Arial"/>
          <w:sz w:val="24"/>
          <w:szCs w:val="24"/>
        </w:rPr>
        <w:t xml:space="preserve"> </w:t>
      </w:r>
      <w:r w:rsidR="00324272" w:rsidRPr="00F219C6">
        <w:rPr>
          <w:rFonts w:ascii="Arial" w:hAnsi="Arial" w:cs="Arial"/>
          <w:sz w:val="24"/>
          <w:szCs w:val="24"/>
        </w:rPr>
        <w:t>Segundo alguns autores é preferível a designação de Por</w:t>
      </w:r>
      <w:r w:rsidR="00171426" w:rsidRPr="00F219C6">
        <w:rPr>
          <w:rFonts w:ascii="Arial" w:hAnsi="Arial" w:cs="Arial"/>
          <w:sz w:val="24"/>
          <w:szCs w:val="24"/>
        </w:rPr>
        <w:t>tugal peninsular à de Portugal c</w:t>
      </w:r>
      <w:r w:rsidR="00324272" w:rsidRPr="00F219C6">
        <w:rPr>
          <w:rFonts w:ascii="Arial" w:hAnsi="Arial" w:cs="Arial"/>
          <w:sz w:val="24"/>
          <w:szCs w:val="24"/>
        </w:rPr>
        <w:t>ontine</w:t>
      </w:r>
      <w:r w:rsidR="00971DFE" w:rsidRPr="00F219C6">
        <w:rPr>
          <w:rFonts w:ascii="Arial" w:hAnsi="Arial" w:cs="Arial"/>
          <w:sz w:val="24"/>
          <w:szCs w:val="24"/>
        </w:rPr>
        <w:t>ntal, em virtude da</w:t>
      </w:r>
      <w:r w:rsidR="005F7A88">
        <w:rPr>
          <w:rFonts w:ascii="Arial" w:hAnsi="Arial" w:cs="Arial"/>
          <w:sz w:val="24"/>
          <w:szCs w:val="24"/>
        </w:rPr>
        <w:t xml:space="preserve"> sua posição e modesta dimensão.</w:t>
      </w:r>
    </w:p>
    <w:p w:rsidR="00835BAA" w:rsidRPr="00F219C6" w:rsidRDefault="00835BAA" w:rsidP="00460F6D">
      <w:pPr>
        <w:spacing w:after="0" w:line="240" w:lineRule="auto"/>
        <w:jc w:val="both"/>
        <w:rPr>
          <w:rFonts w:ascii="Arial" w:hAnsi="Arial" w:cs="Arial"/>
          <w:b/>
          <w:sz w:val="24"/>
          <w:szCs w:val="24"/>
        </w:rPr>
      </w:pPr>
    </w:p>
    <w:p w:rsidR="00EC467D" w:rsidRPr="00F219C6" w:rsidRDefault="00EC467D" w:rsidP="00460F6D">
      <w:pPr>
        <w:spacing w:after="0" w:line="240" w:lineRule="auto"/>
        <w:jc w:val="both"/>
        <w:rPr>
          <w:rFonts w:ascii="Arial" w:hAnsi="Arial" w:cs="Arial"/>
          <w:sz w:val="24"/>
          <w:szCs w:val="24"/>
        </w:rPr>
      </w:pPr>
      <w:r w:rsidRPr="00F219C6">
        <w:rPr>
          <w:rFonts w:ascii="Arial" w:hAnsi="Arial" w:cs="Arial"/>
          <w:b/>
          <w:sz w:val="24"/>
          <w:szCs w:val="24"/>
        </w:rPr>
        <w:t>3.2</w:t>
      </w:r>
      <w:r w:rsidR="00171426" w:rsidRPr="00F219C6">
        <w:rPr>
          <w:rFonts w:ascii="Arial" w:hAnsi="Arial" w:cs="Arial"/>
          <w:b/>
          <w:sz w:val="24"/>
          <w:szCs w:val="24"/>
        </w:rPr>
        <w:t>.</w:t>
      </w:r>
      <w:r w:rsidR="00171426" w:rsidRPr="00F219C6">
        <w:rPr>
          <w:rFonts w:ascii="Arial" w:hAnsi="Arial" w:cs="Arial"/>
          <w:sz w:val="24"/>
          <w:szCs w:val="24"/>
        </w:rPr>
        <w:t xml:space="preserve"> Portugal c</w:t>
      </w:r>
      <w:r w:rsidR="00971DFE" w:rsidRPr="00F219C6">
        <w:rPr>
          <w:rFonts w:ascii="Arial" w:hAnsi="Arial" w:cs="Arial"/>
          <w:sz w:val="24"/>
          <w:szCs w:val="24"/>
        </w:rPr>
        <w:t>ontinental ocupa 16% da superfície da Península Ibérica.</w:t>
      </w:r>
    </w:p>
    <w:p w:rsidR="005F7A88" w:rsidRDefault="005F7A88" w:rsidP="00460F6D">
      <w:pPr>
        <w:spacing w:after="0" w:line="240" w:lineRule="auto"/>
        <w:jc w:val="both"/>
        <w:rPr>
          <w:rFonts w:ascii="Arial" w:hAnsi="Arial" w:cs="Arial"/>
          <w:b/>
          <w:sz w:val="24"/>
          <w:szCs w:val="24"/>
        </w:rPr>
      </w:pPr>
    </w:p>
    <w:p w:rsidR="00EC467D" w:rsidRPr="00F219C6" w:rsidRDefault="00EC467D" w:rsidP="00460F6D">
      <w:pPr>
        <w:spacing w:after="0" w:line="240" w:lineRule="auto"/>
        <w:jc w:val="both"/>
        <w:rPr>
          <w:rFonts w:ascii="Arial" w:hAnsi="Arial" w:cs="Arial"/>
          <w:sz w:val="24"/>
          <w:szCs w:val="24"/>
        </w:rPr>
      </w:pPr>
      <w:r w:rsidRPr="00F219C6">
        <w:rPr>
          <w:rFonts w:ascii="Arial" w:hAnsi="Arial" w:cs="Arial"/>
          <w:b/>
          <w:sz w:val="24"/>
          <w:szCs w:val="24"/>
        </w:rPr>
        <w:t>4.</w:t>
      </w:r>
      <w:r w:rsidRPr="00F219C6">
        <w:rPr>
          <w:rFonts w:ascii="Arial" w:hAnsi="Arial" w:cs="Arial"/>
          <w:sz w:val="24"/>
          <w:szCs w:val="24"/>
        </w:rPr>
        <w:t xml:space="preserve"> </w:t>
      </w:r>
      <w:r w:rsidR="00971DFE" w:rsidRPr="00F219C6">
        <w:rPr>
          <w:rFonts w:ascii="Arial" w:hAnsi="Arial" w:cs="Arial"/>
          <w:sz w:val="24"/>
          <w:szCs w:val="24"/>
        </w:rPr>
        <w:t xml:space="preserve">É o </w:t>
      </w:r>
      <w:r w:rsidR="00171426" w:rsidRPr="00F219C6">
        <w:rPr>
          <w:rFonts w:ascii="Arial" w:hAnsi="Arial" w:cs="Arial"/>
          <w:sz w:val="24"/>
          <w:szCs w:val="24"/>
        </w:rPr>
        <w:t>a</w:t>
      </w:r>
      <w:r w:rsidR="00971DFE" w:rsidRPr="00F219C6">
        <w:rPr>
          <w:rFonts w:ascii="Arial" w:hAnsi="Arial" w:cs="Arial"/>
          <w:sz w:val="24"/>
          <w:szCs w:val="24"/>
        </w:rPr>
        <w:t>rquipélago da Madeira.</w:t>
      </w:r>
    </w:p>
    <w:p w:rsidR="005278FE" w:rsidRPr="00F219C6" w:rsidRDefault="005278FE" w:rsidP="00460F6D">
      <w:pPr>
        <w:spacing w:after="0" w:line="240" w:lineRule="auto"/>
        <w:jc w:val="both"/>
        <w:rPr>
          <w:rFonts w:ascii="Arial" w:hAnsi="Arial" w:cs="Arial"/>
          <w:sz w:val="24"/>
          <w:szCs w:val="24"/>
        </w:rPr>
      </w:pPr>
    </w:p>
    <w:p w:rsidR="005278FE" w:rsidRPr="00F219C6" w:rsidRDefault="005278FE"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11</w:t>
      </w:r>
    </w:p>
    <w:p w:rsidR="00835BAA" w:rsidRPr="00F219C6" w:rsidRDefault="00835BAA" w:rsidP="00460F6D">
      <w:pPr>
        <w:spacing w:after="0" w:line="240" w:lineRule="auto"/>
        <w:jc w:val="both"/>
        <w:rPr>
          <w:rFonts w:ascii="Arial" w:hAnsi="Arial" w:cs="Arial"/>
          <w:b/>
          <w:sz w:val="24"/>
          <w:szCs w:val="24"/>
        </w:rPr>
      </w:pPr>
    </w:p>
    <w:p w:rsidR="005278FE" w:rsidRPr="00F219C6" w:rsidRDefault="00CA40DA" w:rsidP="00460F6D">
      <w:pPr>
        <w:spacing w:after="0" w:line="240" w:lineRule="auto"/>
        <w:jc w:val="both"/>
        <w:rPr>
          <w:rFonts w:ascii="Arial" w:hAnsi="Arial" w:cs="Arial"/>
          <w:sz w:val="24"/>
          <w:szCs w:val="24"/>
        </w:rPr>
      </w:pPr>
      <w:r w:rsidRPr="00F219C6">
        <w:rPr>
          <w:rFonts w:ascii="Arial" w:hAnsi="Arial" w:cs="Arial"/>
          <w:b/>
          <w:sz w:val="24"/>
          <w:szCs w:val="24"/>
        </w:rPr>
        <w:t>1.</w:t>
      </w:r>
      <w:r w:rsidR="00171426" w:rsidRPr="00F219C6">
        <w:rPr>
          <w:rFonts w:ascii="Arial" w:hAnsi="Arial" w:cs="Arial"/>
          <w:b/>
          <w:sz w:val="24"/>
          <w:szCs w:val="24"/>
        </w:rPr>
        <w:t xml:space="preserve"> </w:t>
      </w:r>
      <w:r w:rsidRPr="00F219C6">
        <w:rPr>
          <w:rFonts w:ascii="Arial" w:hAnsi="Arial" w:cs="Arial"/>
          <w:b/>
          <w:sz w:val="24"/>
          <w:szCs w:val="24"/>
        </w:rPr>
        <w:t>a)</w:t>
      </w:r>
      <w:r w:rsidRPr="00F219C6">
        <w:rPr>
          <w:rFonts w:ascii="Arial" w:hAnsi="Arial" w:cs="Arial"/>
          <w:sz w:val="24"/>
          <w:szCs w:val="24"/>
        </w:rPr>
        <w:t xml:space="preserve"> Localiza-se a oeste.</w:t>
      </w:r>
    </w:p>
    <w:p w:rsidR="00CA40DA" w:rsidRPr="00F219C6" w:rsidRDefault="00CA40DA"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171426" w:rsidRPr="00F219C6">
        <w:rPr>
          <w:rFonts w:ascii="Arial" w:hAnsi="Arial" w:cs="Arial"/>
          <w:sz w:val="24"/>
          <w:szCs w:val="24"/>
        </w:rPr>
        <w:t xml:space="preserve"> </w:t>
      </w:r>
      <w:r w:rsidRPr="00F219C6">
        <w:rPr>
          <w:rFonts w:ascii="Arial" w:hAnsi="Arial" w:cs="Arial"/>
          <w:b/>
          <w:sz w:val="24"/>
          <w:szCs w:val="24"/>
        </w:rPr>
        <w:t>b)</w:t>
      </w:r>
      <w:r w:rsidRPr="00F219C6">
        <w:rPr>
          <w:rFonts w:ascii="Arial" w:hAnsi="Arial" w:cs="Arial"/>
          <w:sz w:val="24"/>
          <w:szCs w:val="24"/>
        </w:rPr>
        <w:t xml:space="preserve"> Localiza-se a este.</w:t>
      </w:r>
    </w:p>
    <w:p w:rsidR="00CA40DA" w:rsidRPr="00F219C6" w:rsidRDefault="0034710C" w:rsidP="00460F6D">
      <w:pPr>
        <w:spacing w:after="0" w:line="240" w:lineRule="auto"/>
        <w:jc w:val="both"/>
        <w:rPr>
          <w:rFonts w:ascii="Arial" w:hAnsi="Arial" w:cs="Arial"/>
          <w:sz w:val="24"/>
          <w:szCs w:val="24"/>
        </w:rPr>
      </w:pPr>
      <w:r w:rsidRPr="00F219C6">
        <w:rPr>
          <w:rFonts w:ascii="Arial" w:hAnsi="Arial" w:cs="Arial"/>
          <w:b/>
          <w:sz w:val="24"/>
          <w:szCs w:val="24"/>
        </w:rPr>
        <w:t xml:space="preserve">   </w:t>
      </w:r>
      <w:r w:rsidR="00171426" w:rsidRPr="00F219C6">
        <w:rPr>
          <w:rFonts w:ascii="Arial" w:hAnsi="Arial" w:cs="Arial"/>
          <w:b/>
          <w:sz w:val="24"/>
          <w:szCs w:val="24"/>
        </w:rPr>
        <w:t xml:space="preserve"> </w:t>
      </w:r>
      <w:r w:rsidRPr="00F219C6">
        <w:rPr>
          <w:rFonts w:ascii="Arial" w:hAnsi="Arial" w:cs="Arial"/>
          <w:b/>
          <w:sz w:val="24"/>
          <w:szCs w:val="24"/>
        </w:rPr>
        <w:t>c)</w:t>
      </w:r>
      <w:r w:rsidRPr="00F219C6">
        <w:rPr>
          <w:rFonts w:ascii="Arial" w:hAnsi="Arial" w:cs="Arial"/>
          <w:sz w:val="24"/>
          <w:szCs w:val="24"/>
        </w:rPr>
        <w:t xml:space="preserve"> Localiza-se a noroeste.</w:t>
      </w:r>
    </w:p>
    <w:p w:rsidR="00835BAA" w:rsidRPr="00F219C6" w:rsidRDefault="00835BAA" w:rsidP="00460F6D">
      <w:pPr>
        <w:spacing w:after="0" w:line="240" w:lineRule="auto"/>
        <w:jc w:val="both"/>
        <w:rPr>
          <w:rFonts w:ascii="Arial" w:hAnsi="Arial" w:cs="Arial"/>
          <w:b/>
          <w:sz w:val="24"/>
          <w:szCs w:val="24"/>
        </w:rPr>
      </w:pPr>
    </w:p>
    <w:p w:rsidR="0034710C" w:rsidRPr="00F219C6" w:rsidRDefault="00D1242E"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0,6</w:t>
      </w:r>
      <w:r w:rsidR="00996CEE" w:rsidRPr="00F219C6">
        <w:rPr>
          <w:rFonts w:ascii="Arial" w:hAnsi="Arial" w:cs="Arial"/>
          <w:sz w:val="24"/>
          <w:szCs w:val="24"/>
        </w:rPr>
        <w:t xml:space="preserve"> </w:t>
      </w:r>
      <w:proofErr w:type="gramStart"/>
      <w:r w:rsidRPr="00F219C6">
        <w:rPr>
          <w:rFonts w:ascii="Arial" w:hAnsi="Arial" w:cs="Arial"/>
          <w:sz w:val="24"/>
          <w:szCs w:val="24"/>
        </w:rPr>
        <w:t>cm</w:t>
      </w:r>
      <w:proofErr w:type="gramEnd"/>
      <w:r w:rsidRPr="00F219C6">
        <w:rPr>
          <w:rFonts w:ascii="Arial" w:hAnsi="Arial" w:cs="Arial"/>
          <w:sz w:val="24"/>
          <w:szCs w:val="24"/>
        </w:rPr>
        <w:t xml:space="preserve"> --------- 25</w:t>
      </w:r>
      <w:r w:rsidR="00996CEE" w:rsidRPr="00F219C6">
        <w:rPr>
          <w:rFonts w:ascii="Arial" w:hAnsi="Arial" w:cs="Arial"/>
          <w:sz w:val="24"/>
          <w:szCs w:val="24"/>
        </w:rPr>
        <w:t xml:space="preserve"> k</w:t>
      </w:r>
      <w:r w:rsidRPr="00F219C6">
        <w:rPr>
          <w:rFonts w:ascii="Arial" w:hAnsi="Arial" w:cs="Arial"/>
          <w:sz w:val="24"/>
          <w:szCs w:val="24"/>
        </w:rPr>
        <w:t>m</w:t>
      </w:r>
    </w:p>
    <w:p w:rsidR="00D1242E" w:rsidRPr="00F219C6" w:rsidRDefault="00D1242E" w:rsidP="00460F6D">
      <w:pPr>
        <w:spacing w:after="0" w:line="240" w:lineRule="auto"/>
        <w:jc w:val="both"/>
        <w:rPr>
          <w:rFonts w:ascii="Arial" w:hAnsi="Arial" w:cs="Arial"/>
          <w:sz w:val="24"/>
          <w:szCs w:val="24"/>
        </w:rPr>
      </w:pPr>
      <w:r w:rsidRPr="00F219C6">
        <w:rPr>
          <w:rFonts w:ascii="Arial" w:hAnsi="Arial" w:cs="Arial"/>
          <w:sz w:val="24"/>
          <w:szCs w:val="24"/>
        </w:rPr>
        <w:t xml:space="preserve">       1</w:t>
      </w:r>
      <w:r w:rsidR="00996CEE" w:rsidRPr="00F219C6">
        <w:rPr>
          <w:rFonts w:ascii="Arial" w:hAnsi="Arial" w:cs="Arial"/>
          <w:sz w:val="24"/>
          <w:szCs w:val="24"/>
        </w:rPr>
        <w:t xml:space="preserve"> </w:t>
      </w:r>
      <w:proofErr w:type="gramStart"/>
      <w:r w:rsidRPr="00F219C6">
        <w:rPr>
          <w:rFonts w:ascii="Arial" w:hAnsi="Arial" w:cs="Arial"/>
          <w:sz w:val="24"/>
          <w:szCs w:val="24"/>
        </w:rPr>
        <w:t>cm</w:t>
      </w:r>
      <w:proofErr w:type="gramEnd"/>
      <w:r w:rsidRPr="00F219C6">
        <w:rPr>
          <w:rFonts w:ascii="Arial" w:hAnsi="Arial" w:cs="Arial"/>
          <w:sz w:val="24"/>
          <w:szCs w:val="24"/>
        </w:rPr>
        <w:t xml:space="preserve"> ----------   X</w:t>
      </w:r>
    </w:p>
    <w:p w:rsidR="005278FE" w:rsidRPr="005F7A88" w:rsidRDefault="005278FE" w:rsidP="00460F6D">
      <w:pPr>
        <w:spacing w:after="0" w:line="240" w:lineRule="auto"/>
        <w:jc w:val="both"/>
        <w:rPr>
          <w:rFonts w:ascii="Arial" w:hAnsi="Arial" w:cs="Arial"/>
          <w:sz w:val="24"/>
          <w:szCs w:val="24"/>
        </w:rPr>
      </w:pPr>
    </w:p>
    <w:p w:rsidR="005F7A88" w:rsidRPr="005F7A88" w:rsidRDefault="005F7A88" w:rsidP="005F7A88">
      <w:pPr>
        <w:spacing w:after="0" w:line="240" w:lineRule="auto"/>
        <w:rPr>
          <w:rFonts w:ascii="Arial" w:hAnsi="Arial" w:cs="Arial"/>
          <w:sz w:val="24"/>
          <w:szCs w:val="24"/>
        </w:rPr>
      </w:pPr>
      <w:r w:rsidRPr="005F7A88">
        <w:rPr>
          <w:rFonts w:ascii="Arial" w:hAnsi="Arial" w:cs="Arial"/>
          <w:sz w:val="24"/>
          <w:szCs w:val="24"/>
        </w:rPr>
        <w:t>X = 4 166 666 o que dá aproximadamente 4 200 000.</w:t>
      </w:r>
    </w:p>
    <w:p w:rsidR="005F7A88" w:rsidRPr="005F7A88" w:rsidRDefault="005F7A88" w:rsidP="005F7A88">
      <w:pPr>
        <w:spacing w:after="0" w:line="240" w:lineRule="auto"/>
        <w:rPr>
          <w:rFonts w:ascii="Arial" w:hAnsi="Arial" w:cs="Arial"/>
          <w:sz w:val="24"/>
          <w:szCs w:val="24"/>
        </w:rPr>
      </w:pPr>
      <w:r w:rsidRPr="005F7A88">
        <w:rPr>
          <w:rFonts w:ascii="Arial" w:hAnsi="Arial" w:cs="Arial"/>
          <w:sz w:val="24"/>
          <w:szCs w:val="24"/>
        </w:rPr>
        <w:t>Escala: 1/4 200 000</w:t>
      </w:r>
    </w:p>
    <w:p w:rsidR="005F7A88" w:rsidRPr="005F7A88" w:rsidRDefault="005F7A88" w:rsidP="00460F6D">
      <w:pPr>
        <w:spacing w:after="0" w:line="240" w:lineRule="auto"/>
        <w:jc w:val="both"/>
        <w:rPr>
          <w:rFonts w:ascii="Arial" w:hAnsi="Arial" w:cs="Arial"/>
          <w:sz w:val="24"/>
          <w:szCs w:val="24"/>
        </w:rPr>
      </w:pPr>
    </w:p>
    <w:p w:rsidR="00225970" w:rsidRPr="00F219C6" w:rsidRDefault="003B7C74" w:rsidP="00460F6D">
      <w:pPr>
        <w:spacing w:after="0" w:line="240" w:lineRule="auto"/>
        <w:jc w:val="both"/>
        <w:rPr>
          <w:rFonts w:ascii="Arial" w:hAnsi="Arial" w:cs="Arial"/>
          <w:sz w:val="24"/>
          <w:szCs w:val="24"/>
        </w:rPr>
      </w:pPr>
      <w:r w:rsidRPr="00F219C6">
        <w:rPr>
          <w:rFonts w:ascii="Arial" w:hAnsi="Arial" w:cs="Arial"/>
          <w:b/>
          <w:sz w:val="24"/>
          <w:szCs w:val="24"/>
        </w:rPr>
        <w:t xml:space="preserve">3. </w:t>
      </w:r>
      <w:r w:rsidR="006033DA" w:rsidRPr="00F219C6">
        <w:rPr>
          <w:rFonts w:ascii="Arial" w:hAnsi="Arial" w:cs="Arial"/>
          <w:b/>
          <w:sz w:val="24"/>
          <w:szCs w:val="24"/>
        </w:rPr>
        <w:t>a)</w:t>
      </w:r>
      <w:r w:rsidR="006033DA" w:rsidRPr="00F219C6">
        <w:rPr>
          <w:rFonts w:ascii="Arial" w:hAnsi="Arial" w:cs="Arial"/>
          <w:sz w:val="24"/>
          <w:szCs w:val="24"/>
        </w:rPr>
        <w:t xml:space="preserve"> </w:t>
      </w:r>
      <w:r w:rsidRPr="00F219C6">
        <w:rPr>
          <w:rFonts w:ascii="Arial" w:hAnsi="Arial" w:cs="Arial"/>
          <w:sz w:val="24"/>
          <w:szCs w:val="24"/>
        </w:rPr>
        <w:t>Escala</w:t>
      </w:r>
      <w:r w:rsidR="00996CEE" w:rsidRPr="00F219C6">
        <w:rPr>
          <w:rFonts w:ascii="Arial" w:hAnsi="Arial" w:cs="Arial"/>
          <w:sz w:val="24"/>
          <w:szCs w:val="24"/>
        </w:rPr>
        <w:t>:</w:t>
      </w:r>
      <w:r w:rsidRPr="00F219C6">
        <w:rPr>
          <w:rFonts w:ascii="Arial" w:hAnsi="Arial" w:cs="Arial"/>
          <w:sz w:val="24"/>
          <w:szCs w:val="24"/>
        </w:rPr>
        <w:t xml:space="preserve"> 1/4 200 000</w:t>
      </w:r>
    </w:p>
    <w:p w:rsidR="003B7C74" w:rsidRPr="00F219C6" w:rsidRDefault="003B7C74"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647E8C" w:rsidRPr="00F219C6">
        <w:rPr>
          <w:rFonts w:ascii="Arial" w:hAnsi="Arial" w:cs="Arial"/>
          <w:sz w:val="24"/>
          <w:szCs w:val="24"/>
        </w:rPr>
        <w:t xml:space="preserve">     </w:t>
      </w:r>
      <w:r w:rsidRPr="00F219C6">
        <w:rPr>
          <w:rFonts w:ascii="Arial" w:hAnsi="Arial" w:cs="Arial"/>
          <w:sz w:val="24"/>
          <w:szCs w:val="24"/>
        </w:rPr>
        <w:t>Dist</w:t>
      </w:r>
      <w:r w:rsidR="00996CEE" w:rsidRPr="00F219C6">
        <w:rPr>
          <w:rFonts w:ascii="Arial" w:hAnsi="Arial" w:cs="Arial"/>
          <w:sz w:val="24"/>
          <w:szCs w:val="24"/>
        </w:rPr>
        <w:t>ância no</w:t>
      </w:r>
      <w:r w:rsidRPr="00F219C6">
        <w:rPr>
          <w:rFonts w:ascii="Arial" w:hAnsi="Arial" w:cs="Arial"/>
          <w:sz w:val="24"/>
          <w:szCs w:val="24"/>
        </w:rPr>
        <w:t xml:space="preserve"> </w:t>
      </w:r>
      <w:r w:rsidR="00996CEE" w:rsidRPr="00F219C6">
        <w:rPr>
          <w:rFonts w:ascii="Arial" w:hAnsi="Arial" w:cs="Arial"/>
          <w:sz w:val="24"/>
          <w:szCs w:val="24"/>
        </w:rPr>
        <w:t>m</w:t>
      </w:r>
      <w:r w:rsidRPr="00F219C6">
        <w:rPr>
          <w:rFonts w:ascii="Arial" w:hAnsi="Arial" w:cs="Arial"/>
          <w:sz w:val="24"/>
          <w:szCs w:val="24"/>
        </w:rPr>
        <w:t>apa</w:t>
      </w:r>
      <w:r w:rsidR="00996CEE" w:rsidRPr="00F219C6">
        <w:rPr>
          <w:rFonts w:ascii="Arial" w:hAnsi="Arial" w:cs="Arial"/>
          <w:sz w:val="24"/>
          <w:szCs w:val="24"/>
        </w:rPr>
        <w:t>:</w:t>
      </w:r>
      <w:r w:rsidRPr="00F219C6">
        <w:rPr>
          <w:rFonts w:ascii="Arial" w:hAnsi="Arial" w:cs="Arial"/>
          <w:sz w:val="24"/>
          <w:szCs w:val="24"/>
        </w:rPr>
        <w:t xml:space="preserve"> 12</w:t>
      </w:r>
      <w:r w:rsidR="00996CEE" w:rsidRPr="00F219C6">
        <w:rPr>
          <w:rFonts w:ascii="Arial" w:hAnsi="Arial" w:cs="Arial"/>
          <w:sz w:val="24"/>
          <w:szCs w:val="24"/>
        </w:rPr>
        <w:t xml:space="preserve"> </w:t>
      </w:r>
      <w:r w:rsidRPr="00F219C6">
        <w:rPr>
          <w:rFonts w:ascii="Arial" w:hAnsi="Arial" w:cs="Arial"/>
          <w:sz w:val="24"/>
          <w:szCs w:val="24"/>
        </w:rPr>
        <w:t>cm</w:t>
      </w:r>
    </w:p>
    <w:p w:rsidR="003B7C74" w:rsidRPr="005F7A88" w:rsidRDefault="00996CEE" w:rsidP="00460F6D">
      <w:pPr>
        <w:spacing w:after="0" w:line="240" w:lineRule="auto"/>
        <w:jc w:val="both"/>
        <w:rPr>
          <w:rFonts w:ascii="Arial" w:hAnsi="Arial" w:cs="Arial"/>
          <w:sz w:val="24"/>
          <w:szCs w:val="24"/>
        </w:rPr>
      </w:pPr>
      <w:r w:rsidRPr="005F7A88">
        <w:rPr>
          <w:rFonts w:ascii="Arial" w:hAnsi="Arial" w:cs="Arial"/>
          <w:sz w:val="24"/>
          <w:szCs w:val="24"/>
        </w:rPr>
        <w:t xml:space="preserve">    </w:t>
      </w:r>
      <w:r w:rsidR="00647E8C" w:rsidRPr="005F7A88">
        <w:rPr>
          <w:rFonts w:ascii="Arial" w:hAnsi="Arial" w:cs="Arial"/>
          <w:sz w:val="24"/>
          <w:szCs w:val="24"/>
        </w:rPr>
        <w:t xml:space="preserve">     </w:t>
      </w:r>
      <w:r w:rsidRPr="005F7A88">
        <w:rPr>
          <w:rFonts w:ascii="Arial" w:hAnsi="Arial" w:cs="Arial"/>
          <w:sz w:val="24"/>
          <w:szCs w:val="24"/>
        </w:rPr>
        <w:t>Distância r</w:t>
      </w:r>
      <w:r w:rsidR="003B7C74" w:rsidRPr="005F7A88">
        <w:rPr>
          <w:rFonts w:ascii="Arial" w:hAnsi="Arial" w:cs="Arial"/>
          <w:sz w:val="24"/>
          <w:szCs w:val="24"/>
        </w:rPr>
        <w:t>eal</w:t>
      </w:r>
      <w:r w:rsidRPr="005F7A88">
        <w:rPr>
          <w:rFonts w:ascii="Arial" w:hAnsi="Arial" w:cs="Arial"/>
          <w:sz w:val="24"/>
          <w:szCs w:val="24"/>
        </w:rPr>
        <w:t>:</w:t>
      </w:r>
      <w:r w:rsidR="003B7C74" w:rsidRPr="005F7A88">
        <w:rPr>
          <w:rFonts w:ascii="Arial" w:hAnsi="Arial" w:cs="Arial"/>
          <w:sz w:val="24"/>
          <w:szCs w:val="24"/>
        </w:rPr>
        <w:t xml:space="preserve"> X</w:t>
      </w:r>
    </w:p>
    <w:p w:rsidR="00225970" w:rsidRPr="005F7A88" w:rsidRDefault="00225970" w:rsidP="00460F6D">
      <w:pPr>
        <w:spacing w:after="0" w:line="240" w:lineRule="auto"/>
        <w:jc w:val="both"/>
        <w:rPr>
          <w:rFonts w:ascii="Arial" w:hAnsi="Arial" w:cs="Arial"/>
          <w:sz w:val="24"/>
          <w:szCs w:val="24"/>
        </w:rPr>
      </w:pPr>
    </w:p>
    <w:p w:rsidR="005F7A88" w:rsidRPr="005F7A88" w:rsidRDefault="005F7A88" w:rsidP="005F7A88">
      <w:pPr>
        <w:spacing w:after="0" w:line="240" w:lineRule="auto"/>
        <w:rPr>
          <w:rFonts w:ascii="Arial" w:hAnsi="Arial" w:cs="Arial"/>
          <w:sz w:val="24"/>
          <w:szCs w:val="24"/>
        </w:rPr>
      </w:pPr>
      <w:r w:rsidRPr="005F7A88">
        <w:rPr>
          <w:rFonts w:ascii="Arial" w:hAnsi="Arial" w:cs="Arial"/>
          <w:sz w:val="24"/>
          <w:szCs w:val="24"/>
        </w:rPr>
        <w:t xml:space="preserve">X= </w:t>
      </w:r>
      <w:r w:rsidRPr="005F7A88">
        <w:rPr>
          <w:rFonts w:ascii="Arial" w:hAnsi="Arial" w:cs="Arial"/>
          <w:sz w:val="24"/>
          <w:szCs w:val="24"/>
          <w:u w:val="single"/>
        </w:rPr>
        <w:t xml:space="preserve">4 200 000 x 12 </w:t>
      </w:r>
      <w:r w:rsidRPr="005F7A88">
        <w:rPr>
          <w:rFonts w:ascii="Arial" w:hAnsi="Arial" w:cs="Arial"/>
          <w:sz w:val="24"/>
          <w:szCs w:val="24"/>
        </w:rPr>
        <w:t>= 50 400 000 = ± 504 km</w:t>
      </w:r>
    </w:p>
    <w:p w:rsidR="005F7A88" w:rsidRPr="005F7A88" w:rsidRDefault="005F7A88" w:rsidP="005F7A88">
      <w:pPr>
        <w:spacing w:after="0" w:line="240" w:lineRule="auto"/>
        <w:rPr>
          <w:rFonts w:ascii="Arial" w:hAnsi="Arial" w:cs="Arial"/>
          <w:sz w:val="24"/>
          <w:szCs w:val="24"/>
        </w:rPr>
      </w:pPr>
      <w:r w:rsidRPr="005F7A88">
        <w:rPr>
          <w:rFonts w:ascii="Arial" w:hAnsi="Arial" w:cs="Arial"/>
          <w:sz w:val="24"/>
          <w:szCs w:val="24"/>
        </w:rPr>
        <w:t xml:space="preserve">              1</w:t>
      </w:r>
    </w:p>
    <w:p w:rsidR="005F7A88" w:rsidRPr="005F7A88" w:rsidRDefault="005F7A88" w:rsidP="00460F6D">
      <w:pPr>
        <w:spacing w:after="0" w:line="240" w:lineRule="auto"/>
        <w:jc w:val="both"/>
        <w:rPr>
          <w:rFonts w:ascii="Arial" w:hAnsi="Arial" w:cs="Arial"/>
          <w:sz w:val="24"/>
          <w:szCs w:val="24"/>
        </w:rPr>
      </w:pPr>
    </w:p>
    <w:p w:rsidR="00910091" w:rsidRPr="00F219C6" w:rsidRDefault="00910091"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647E8C" w:rsidRPr="00F219C6">
        <w:rPr>
          <w:rFonts w:ascii="Arial" w:hAnsi="Arial" w:cs="Arial"/>
          <w:sz w:val="24"/>
          <w:szCs w:val="24"/>
        </w:rPr>
        <w:t xml:space="preserve">  </w:t>
      </w:r>
      <w:r w:rsidRPr="00F219C6">
        <w:rPr>
          <w:rFonts w:ascii="Arial" w:hAnsi="Arial" w:cs="Arial"/>
          <w:b/>
          <w:sz w:val="24"/>
          <w:szCs w:val="24"/>
        </w:rPr>
        <w:t>b)</w:t>
      </w:r>
      <w:r w:rsidRPr="00F219C6">
        <w:rPr>
          <w:rFonts w:ascii="Arial" w:hAnsi="Arial" w:cs="Arial"/>
          <w:sz w:val="24"/>
          <w:szCs w:val="24"/>
        </w:rPr>
        <w:t xml:space="preserve"> Escala - 1/4 200 000</w:t>
      </w:r>
    </w:p>
    <w:p w:rsidR="00910091" w:rsidRPr="00F219C6" w:rsidRDefault="00910091"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5F7A88">
        <w:rPr>
          <w:rFonts w:ascii="Arial" w:hAnsi="Arial" w:cs="Arial"/>
          <w:sz w:val="24"/>
          <w:szCs w:val="24"/>
        </w:rPr>
        <w:t xml:space="preserve">     </w:t>
      </w:r>
      <w:r w:rsidRPr="00F219C6">
        <w:rPr>
          <w:rFonts w:ascii="Arial" w:hAnsi="Arial" w:cs="Arial"/>
          <w:sz w:val="24"/>
          <w:szCs w:val="24"/>
        </w:rPr>
        <w:t>Dist</w:t>
      </w:r>
      <w:r w:rsidR="00996CEE" w:rsidRPr="00F219C6">
        <w:rPr>
          <w:rFonts w:ascii="Arial" w:hAnsi="Arial" w:cs="Arial"/>
          <w:sz w:val="24"/>
          <w:szCs w:val="24"/>
        </w:rPr>
        <w:t>ância no</w:t>
      </w:r>
      <w:r w:rsidRPr="00F219C6">
        <w:rPr>
          <w:rFonts w:ascii="Arial" w:hAnsi="Arial" w:cs="Arial"/>
          <w:sz w:val="24"/>
          <w:szCs w:val="24"/>
        </w:rPr>
        <w:t xml:space="preserve"> mapa</w:t>
      </w:r>
      <w:r w:rsidR="00996CEE" w:rsidRPr="00F219C6">
        <w:rPr>
          <w:rFonts w:ascii="Arial" w:hAnsi="Arial" w:cs="Arial"/>
          <w:sz w:val="24"/>
          <w:szCs w:val="24"/>
        </w:rPr>
        <w:t>:</w:t>
      </w:r>
      <w:r w:rsidRPr="00F219C6">
        <w:rPr>
          <w:rFonts w:ascii="Arial" w:hAnsi="Arial" w:cs="Arial"/>
          <w:sz w:val="24"/>
          <w:szCs w:val="24"/>
        </w:rPr>
        <w:t xml:space="preserve"> 3</w:t>
      </w:r>
      <w:r w:rsidR="00996CEE" w:rsidRPr="00F219C6">
        <w:rPr>
          <w:rFonts w:ascii="Arial" w:hAnsi="Arial" w:cs="Arial"/>
          <w:sz w:val="24"/>
          <w:szCs w:val="24"/>
        </w:rPr>
        <w:t xml:space="preserve"> </w:t>
      </w:r>
      <w:r w:rsidRPr="00F219C6">
        <w:rPr>
          <w:rFonts w:ascii="Arial" w:hAnsi="Arial" w:cs="Arial"/>
          <w:sz w:val="24"/>
          <w:szCs w:val="24"/>
        </w:rPr>
        <w:t>cm</w:t>
      </w:r>
    </w:p>
    <w:p w:rsidR="00910091" w:rsidRPr="00F219C6" w:rsidRDefault="00910091"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647E8C" w:rsidRPr="00F219C6">
        <w:rPr>
          <w:rFonts w:ascii="Arial" w:hAnsi="Arial" w:cs="Arial"/>
          <w:sz w:val="24"/>
          <w:szCs w:val="24"/>
        </w:rPr>
        <w:t xml:space="preserve">     </w:t>
      </w:r>
      <w:r w:rsidRPr="00F219C6">
        <w:rPr>
          <w:rFonts w:ascii="Arial" w:hAnsi="Arial" w:cs="Arial"/>
          <w:sz w:val="24"/>
          <w:szCs w:val="24"/>
        </w:rPr>
        <w:t>Dist</w:t>
      </w:r>
      <w:r w:rsidR="00996CEE" w:rsidRPr="00F219C6">
        <w:rPr>
          <w:rFonts w:ascii="Arial" w:hAnsi="Arial" w:cs="Arial"/>
          <w:sz w:val="24"/>
          <w:szCs w:val="24"/>
        </w:rPr>
        <w:t>ância r</w:t>
      </w:r>
      <w:r w:rsidRPr="00F219C6">
        <w:rPr>
          <w:rFonts w:ascii="Arial" w:hAnsi="Arial" w:cs="Arial"/>
          <w:sz w:val="24"/>
          <w:szCs w:val="24"/>
        </w:rPr>
        <w:t>eal</w:t>
      </w:r>
      <w:r w:rsidR="00996CEE" w:rsidRPr="00F219C6">
        <w:rPr>
          <w:rFonts w:ascii="Arial" w:hAnsi="Arial" w:cs="Arial"/>
          <w:sz w:val="24"/>
          <w:szCs w:val="24"/>
        </w:rPr>
        <w:t xml:space="preserve">: </w:t>
      </w:r>
      <w:r w:rsidRPr="00F219C6">
        <w:rPr>
          <w:rFonts w:ascii="Arial" w:hAnsi="Arial" w:cs="Arial"/>
          <w:sz w:val="24"/>
          <w:szCs w:val="24"/>
        </w:rPr>
        <w:t>X</w:t>
      </w:r>
    </w:p>
    <w:p w:rsidR="006033DA" w:rsidRPr="005F7A88" w:rsidRDefault="006033DA" w:rsidP="00460F6D">
      <w:pPr>
        <w:spacing w:after="0" w:line="240" w:lineRule="auto"/>
        <w:jc w:val="both"/>
        <w:rPr>
          <w:rFonts w:ascii="Arial" w:hAnsi="Arial" w:cs="Arial"/>
          <w:sz w:val="24"/>
          <w:szCs w:val="24"/>
        </w:rPr>
      </w:pPr>
    </w:p>
    <w:p w:rsidR="005F7A88" w:rsidRPr="005F7A88" w:rsidRDefault="005F7A88" w:rsidP="005F7A88">
      <w:pPr>
        <w:spacing w:after="0" w:line="240" w:lineRule="auto"/>
        <w:rPr>
          <w:rFonts w:ascii="Arial" w:hAnsi="Arial" w:cs="Arial"/>
          <w:sz w:val="24"/>
          <w:szCs w:val="24"/>
        </w:rPr>
      </w:pPr>
      <w:r w:rsidRPr="005F7A88">
        <w:rPr>
          <w:rFonts w:ascii="Arial" w:hAnsi="Arial" w:cs="Arial"/>
          <w:sz w:val="24"/>
          <w:szCs w:val="24"/>
        </w:rPr>
        <w:t xml:space="preserve">X= </w:t>
      </w:r>
      <w:r w:rsidRPr="005F7A88">
        <w:rPr>
          <w:rFonts w:ascii="Arial" w:hAnsi="Arial" w:cs="Arial"/>
          <w:sz w:val="24"/>
          <w:szCs w:val="24"/>
          <w:u w:val="single"/>
        </w:rPr>
        <w:t xml:space="preserve">4 200 000 x 3 </w:t>
      </w:r>
      <w:r w:rsidRPr="005F7A88">
        <w:rPr>
          <w:rFonts w:ascii="Arial" w:hAnsi="Arial" w:cs="Arial"/>
          <w:sz w:val="24"/>
          <w:szCs w:val="24"/>
        </w:rPr>
        <w:t>= 12 600 000 = ± 126 km</w:t>
      </w:r>
    </w:p>
    <w:p w:rsidR="005F7A88" w:rsidRPr="005F7A88" w:rsidRDefault="005F7A88" w:rsidP="005F7A88">
      <w:pPr>
        <w:spacing w:after="0" w:line="240" w:lineRule="auto"/>
        <w:rPr>
          <w:rFonts w:ascii="Arial" w:hAnsi="Arial" w:cs="Arial"/>
          <w:sz w:val="24"/>
          <w:szCs w:val="24"/>
        </w:rPr>
      </w:pPr>
      <w:r w:rsidRPr="005F7A88">
        <w:rPr>
          <w:rFonts w:ascii="Arial" w:hAnsi="Arial" w:cs="Arial"/>
          <w:sz w:val="24"/>
          <w:szCs w:val="24"/>
        </w:rPr>
        <w:t xml:space="preserve">              1</w:t>
      </w:r>
    </w:p>
    <w:p w:rsidR="005F7A88" w:rsidRPr="005F7A88" w:rsidRDefault="005F7A88" w:rsidP="00460F6D">
      <w:pPr>
        <w:spacing w:after="0" w:line="240" w:lineRule="auto"/>
        <w:jc w:val="both"/>
        <w:rPr>
          <w:rFonts w:ascii="Arial" w:hAnsi="Arial" w:cs="Arial"/>
          <w:sz w:val="24"/>
          <w:szCs w:val="24"/>
        </w:rPr>
      </w:pPr>
    </w:p>
    <w:p w:rsidR="00910091" w:rsidRPr="00F219C6" w:rsidRDefault="00910091" w:rsidP="00460F6D">
      <w:pPr>
        <w:spacing w:after="0" w:line="240" w:lineRule="auto"/>
        <w:jc w:val="both"/>
        <w:rPr>
          <w:rFonts w:ascii="Arial" w:hAnsi="Arial" w:cs="Arial"/>
          <w:sz w:val="24"/>
          <w:szCs w:val="24"/>
        </w:rPr>
      </w:pPr>
      <w:r w:rsidRPr="00F219C6">
        <w:rPr>
          <w:rFonts w:ascii="Arial" w:hAnsi="Arial" w:cs="Arial"/>
          <w:b/>
          <w:sz w:val="24"/>
          <w:szCs w:val="24"/>
        </w:rPr>
        <w:t>4. a)</w:t>
      </w:r>
      <w:r w:rsidR="005F7A88">
        <w:rPr>
          <w:rFonts w:ascii="Arial" w:hAnsi="Arial" w:cs="Arial"/>
          <w:sz w:val="24"/>
          <w:szCs w:val="24"/>
        </w:rPr>
        <w:t xml:space="preserve"> O Grupo O</w:t>
      </w:r>
      <w:r w:rsidRPr="00F219C6">
        <w:rPr>
          <w:rFonts w:ascii="Arial" w:hAnsi="Arial" w:cs="Arial"/>
          <w:sz w:val="24"/>
          <w:szCs w:val="24"/>
        </w:rPr>
        <w:t xml:space="preserve">riental </w:t>
      </w:r>
      <w:r w:rsidR="00E23309" w:rsidRPr="00F219C6">
        <w:rPr>
          <w:rFonts w:ascii="Arial" w:hAnsi="Arial" w:cs="Arial"/>
          <w:sz w:val="24"/>
          <w:szCs w:val="24"/>
        </w:rPr>
        <w:t xml:space="preserve">é formado por São Miguel, Santa Maria (e pelos </w:t>
      </w:r>
      <w:r w:rsidR="00996CEE" w:rsidRPr="00F219C6">
        <w:rPr>
          <w:rFonts w:ascii="Arial" w:hAnsi="Arial" w:cs="Arial"/>
          <w:sz w:val="24"/>
          <w:szCs w:val="24"/>
        </w:rPr>
        <w:t>i</w:t>
      </w:r>
      <w:r w:rsidR="00E23309" w:rsidRPr="00F219C6">
        <w:rPr>
          <w:rFonts w:ascii="Arial" w:hAnsi="Arial" w:cs="Arial"/>
          <w:sz w:val="24"/>
          <w:szCs w:val="24"/>
        </w:rPr>
        <w:t>lhéus das Formigas).</w:t>
      </w:r>
    </w:p>
    <w:p w:rsidR="00E23309" w:rsidRPr="00F219C6" w:rsidRDefault="00E23309"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996CEE" w:rsidRPr="00F219C6">
        <w:rPr>
          <w:rFonts w:ascii="Arial" w:hAnsi="Arial" w:cs="Arial"/>
          <w:b/>
          <w:sz w:val="24"/>
          <w:szCs w:val="24"/>
        </w:rPr>
        <w:t>b)</w:t>
      </w:r>
      <w:r w:rsidR="00996CEE" w:rsidRPr="00F219C6">
        <w:rPr>
          <w:rFonts w:ascii="Arial" w:hAnsi="Arial" w:cs="Arial"/>
          <w:sz w:val="24"/>
          <w:szCs w:val="24"/>
        </w:rPr>
        <w:t xml:space="preserve"> </w:t>
      </w:r>
      <w:r w:rsidR="005F7A88">
        <w:rPr>
          <w:rFonts w:ascii="Arial" w:hAnsi="Arial" w:cs="Arial"/>
          <w:sz w:val="24"/>
          <w:szCs w:val="24"/>
        </w:rPr>
        <w:t>O Grupo C</w:t>
      </w:r>
      <w:r w:rsidRPr="00F219C6">
        <w:rPr>
          <w:rFonts w:ascii="Arial" w:hAnsi="Arial" w:cs="Arial"/>
          <w:sz w:val="24"/>
          <w:szCs w:val="24"/>
        </w:rPr>
        <w:t>entral é formado pelas ilhas Terceira, Faial, Pico, São Jorge e Graciosa.</w:t>
      </w:r>
    </w:p>
    <w:p w:rsidR="00E23309" w:rsidRPr="00F219C6" w:rsidRDefault="00E23309"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Pr="00F219C6">
        <w:rPr>
          <w:rFonts w:ascii="Arial" w:hAnsi="Arial" w:cs="Arial"/>
          <w:b/>
          <w:sz w:val="24"/>
          <w:szCs w:val="24"/>
        </w:rPr>
        <w:t>c)</w:t>
      </w:r>
      <w:r w:rsidR="00996CEE" w:rsidRPr="00F219C6">
        <w:rPr>
          <w:rFonts w:ascii="Arial" w:hAnsi="Arial" w:cs="Arial"/>
          <w:sz w:val="24"/>
          <w:szCs w:val="24"/>
        </w:rPr>
        <w:t xml:space="preserve"> </w:t>
      </w:r>
      <w:r w:rsidR="005F7A88">
        <w:rPr>
          <w:rFonts w:ascii="Arial" w:hAnsi="Arial" w:cs="Arial"/>
          <w:sz w:val="24"/>
          <w:szCs w:val="24"/>
        </w:rPr>
        <w:t>O Grupo O</w:t>
      </w:r>
      <w:r w:rsidRPr="00F219C6">
        <w:rPr>
          <w:rFonts w:ascii="Arial" w:hAnsi="Arial" w:cs="Arial"/>
          <w:sz w:val="24"/>
          <w:szCs w:val="24"/>
        </w:rPr>
        <w:t>ci</w:t>
      </w:r>
      <w:r w:rsidR="004E5FEA" w:rsidRPr="00F219C6">
        <w:rPr>
          <w:rFonts w:ascii="Arial" w:hAnsi="Arial" w:cs="Arial"/>
          <w:sz w:val="24"/>
          <w:szCs w:val="24"/>
        </w:rPr>
        <w:t>dental é formado pelas ilhas Flores e Corvo.</w:t>
      </w:r>
    </w:p>
    <w:p w:rsidR="00835BAA" w:rsidRPr="00F219C6" w:rsidRDefault="00835BAA" w:rsidP="00460F6D">
      <w:pPr>
        <w:spacing w:after="0" w:line="240" w:lineRule="auto"/>
        <w:jc w:val="both"/>
        <w:rPr>
          <w:rFonts w:ascii="Arial" w:hAnsi="Arial" w:cs="Arial"/>
          <w:b/>
          <w:sz w:val="24"/>
          <w:szCs w:val="24"/>
        </w:rPr>
      </w:pPr>
    </w:p>
    <w:p w:rsidR="004E5FEA" w:rsidRPr="00F219C6" w:rsidRDefault="004E5FEA" w:rsidP="00460F6D">
      <w:pPr>
        <w:spacing w:after="0" w:line="240" w:lineRule="auto"/>
        <w:jc w:val="both"/>
        <w:rPr>
          <w:rFonts w:ascii="Arial" w:hAnsi="Arial" w:cs="Arial"/>
          <w:sz w:val="24"/>
          <w:szCs w:val="24"/>
        </w:rPr>
      </w:pPr>
      <w:r w:rsidRPr="00F219C6">
        <w:rPr>
          <w:rFonts w:ascii="Arial" w:hAnsi="Arial" w:cs="Arial"/>
          <w:b/>
          <w:sz w:val="24"/>
          <w:szCs w:val="24"/>
        </w:rPr>
        <w:t>5. a)</w:t>
      </w:r>
      <w:r w:rsidRPr="00F219C6">
        <w:rPr>
          <w:rFonts w:ascii="Arial" w:hAnsi="Arial" w:cs="Arial"/>
          <w:sz w:val="24"/>
          <w:szCs w:val="24"/>
        </w:rPr>
        <w:t xml:space="preserve"> É a Ilha das Flores (31º oeste)</w:t>
      </w:r>
      <w:r w:rsidR="003E5892" w:rsidRPr="00F219C6">
        <w:rPr>
          <w:rFonts w:ascii="Arial" w:hAnsi="Arial" w:cs="Arial"/>
          <w:sz w:val="24"/>
          <w:szCs w:val="24"/>
        </w:rPr>
        <w:t>.</w:t>
      </w:r>
    </w:p>
    <w:p w:rsidR="004E5FEA" w:rsidRPr="00F219C6" w:rsidRDefault="004E5FEA"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Pr="00F219C6">
        <w:rPr>
          <w:rFonts w:ascii="Arial" w:hAnsi="Arial" w:cs="Arial"/>
          <w:b/>
          <w:sz w:val="24"/>
          <w:szCs w:val="24"/>
        </w:rPr>
        <w:t>b)</w:t>
      </w:r>
      <w:r w:rsidRPr="00F219C6">
        <w:rPr>
          <w:rFonts w:ascii="Arial" w:hAnsi="Arial" w:cs="Arial"/>
          <w:sz w:val="24"/>
          <w:szCs w:val="24"/>
        </w:rPr>
        <w:t xml:space="preserve"> A ilha habitada mais a "este" é a ilha de Santa Maria. </w:t>
      </w:r>
      <w:r w:rsidR="00996CEE" w:rsidRPr="00F219C6">
        <w:rPr>
          <w:rFonts w:ascii="Arial" w:hAnsi="Arial" w:cs="Arial"/>
          <w:sz w:val="24"/>
          <w:szCs w:val="24"/>
        </w:rPr>
        <w:t>De referir que os ilhé</w:t>
      </w:r>
      <w:r w:rsidR="003E5892" w:rsidRPr="00F219C6">
        <w:rPr>
          <w:rFonts w:ascii="Arial" w:hAnsi="Arial" w:cs="Arial"/>
          <w:sz w:val="24"/>
          <w:szCs w:val="24"/>
        </w:rPr>
        <w:t>us das Formigas const</w:t>
      </w:r>
      <w:r w:rsidR="00996CEE" w:rsidRPr="00F219C6">
        <w:rPr>
          <w:rFonts w:ascii="Arial" w:hAnsi="Arial" w:cs="Arial"/>
          <w:sz w:val="24"/>
          <w:szCs w:val="24"/>
        </w:rPr>
        <w:t>ituem o ponto mais a "este" do a</w:t>
      </w:r>
      <w:r w:rsidR="003E5892" w:rsidRPr="00F219C6">
        <w:rPr>
          <w:rFonts w:ascii="Arial" w:hAnsi="Arial" w:cs="Arial"/>
          <w:sz w:val="24"/>
          <w:szCs w:val="24"/>
        </w:rPr>
        <w:t>rquipélago dos Açores (24º</w:t>
      </w:r>
      <w:r w:rsidR="00996CEE" w:rsidRPr="00F219C6">
        <w:rPr>
          <w:rFonts w:ascii="Arial" w:hAnsi="Arial" w:cs="Arial"/>
          <w:sz w:val="24"/>
          <w:szCs w:val="24"/>
        </w:rPr>
        <w:t xml:space="preserve"> </w:t>
      </w:r>
      <w:r w:rsidR="003E5892" w:rsidRPr="00F219C6">
        <w:rPr>
          <w:rFonts w:ascii="Arial" w:hAnsi="Arial" w:cs="Arial"/>
          <w:sz w:val="24"/>
          <w:szCs w:val="24"/>
        </w:rPr>
        <w:t>53' oeste).</w:t>
      </w:r>
    </w:p>
    <w:p w:rsidR="00910091" w:rsidRPr="00F219C6" w:rsidRDefault="00910091" w:rsidP="00460F6D">
      <w:pPr>
        <w:spacing w:after="0" w:line="240" w:lineRule="auto"/>
        <w:jc w:val="both"/>
        <w:rPr>
          <w:rFonts w:ascii="Arial" w:hAnsi="Arial" w:cs="Arial"/>
          <w:sz w:val="24"/>
          <w:szCs w:val="24"/>
        </w:rPr>
      </w:pPr>
    </w:p>
    <w:p w:rsidR="003E5892" w:rsidRPr="00F219C6" w:rsidRDefault="003E589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w:t>
      </w:r>
    </w:p>
    <w:p w:rsidR="00835BAA" w:rsidRPr="00F219C6" w:rsidRDefault="00835BAA" w:rsidP="00460F6D">
      <w:pPr>
        <w:spacing w:after="0" w:line="240" w:lineRule="auto"/>
        <w:jc w:val="both"/>
        <w:rPr>
          <w:rFonts w:ascii="Arial" w:hAnsi="Arial" w:cs="Arial"/>
          <w:b/>
          <w:sz w:val="24"/>
          <w:szCs w:val="24"/>
        </w:rPr>
      </w:pPr>
    </w:p>
    <w:p w:rsidR="00910091" w:rsidRPr="00F219C6" w:rsidRDefault="00AC1B80" w:rsidP="00460F6D">
      <w:pPr>
        <w:spacing w:after="0" w:line="240" w:lineRule="auto"/>
        <w:jc w:val="both"/>
        <w:rPr>
          <w:rFonts w:ascii="Arial" w:hAnsi="Arial" w:cs="Arial"/>
          <w:sz w:val="24"/>
          <w:szCs w:val="24"/>
        </w:rPr>
      </w:pPr>
      <w:r w:rsidRPr="00F219C6">
        <w:rPr>
          <w:rFonts w:ascii="Arial" w:hAnsi="Arial" w:cs="Arial"/>
          <w:b/>
          <w:sz w:val="24"/>
          <w:szCs w:val="24"/>
        </w:rPr>
        <w:t>1. a)</w:t>
      </w:r>
      <w:r w:rsidRPr="00F219C6">
        <w:rPr>
          <w:rFonts w:ascii="Arial" w:hAnsi="Arial" w:cs="Arial"/>
          <w:sz w:val="24"/>
          <w:szCs w:val="24"/>
        </w:rPr>
        <w:t xml:space="preserve"> Localiza-se a sudoeste de Portugal continental.</w:t>
      </w:r>
    </w:p>
    <w:p w:rsidR="00AC1B80" w:rsidRPr="00F219C6" w:rsidRDefault="00AC1B80" w:rsidP="00460F6D">
      <w:pPr>
        <w:spacing w:after="0" w:line="240" w:lineRule="auto"/>
        <w:jc w:val="both"/>
        <w:rPr>
          <w:rFonts w:ascii="Arial" w:hAnsi="Arial" w:cs="Arial"/>
          <w:sz w:val="24"/>
          <w:szCs w:val="24"/>
        </w:rPr>
      </w:pPr>
      <w:r w:rsidRPr="00F219C6">
        <w:rPr>
          <w:rFonts w:ascii="Arial" w:hAnsi="Arial" w:cs="Arial"/>
          <w:sz w:val="24"/>
          <w:szCs w:val="24"/>
        </w:rPr>
        <w:lastRenderedPageBreak/>
        <w:t xml:space="preserve">    </w:t>
      </w:r>
      <w:r w:rsidRPr="00F219C6">
        <w:rPr>
          <w:rFonts w:ascii="Arial" w:hAnsi="Arial" w:cs="Arial"/>
          <w:b/>
          <w:sz w:val="24"/>
          <w:szCs w:val="24"/>
        </w:rPr>
        <w:t>b)</w:t>
      </w:r>
      <w:r w:rsidRPr="00F219C6">
        <w:rPr>
          <w:rFonts w:ascii="Arial" w:hAnsi="Arial" w:cs="Arial"/>
          <w:sz w:val="24"/>
          <w:szCs w:val="24"/>
        </w:rPr>
        <w:t xml:space="preserve"> Localiza-se a oeste do continente africano.</w:t>
      </w:r>
    </w:p>
    <w:p w:rsidR="00835BAA" w:rsidRPr="00F219C6" w:rsidRDefault="00835BAA" w:rsidP="00460F6D">
      <w:pPr>
        <w:spacing w:after="0" w:line="240" w:lineRule="auto"/>
        <w:jc w:val="both"/>
        <w:rPr>
          <w:rFonts w:ascii="Arial" w:hAnsi="Arial" w:cs="Arial"/>
          <w:b/>
          <w:sz w:val="24"/>
          <w:szCs w:val="24"/>
        </w:rPr>
      </w:pPr>
    </w:p>
    <w:p w:rsidR="00AC1B80" w:rsidRPr="00F219C6" w:rsidRDefault="00AC1B80"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São as ilhas da Madeira, Porto Santo, os Ilhéus desabitados das Desertas e das Selvagens.</w:t>
      </w:r>
    </w:p>
    <w:p w:rsidR="00835BAA" w:rsidRPr="00F219C6" w:rsidRDefault="00835BAA" w:rsidP="00460F6D">
      <w:pPr>
        <w:spacing w:after="0" w:line="240" w:lineRule="auto"/>
        <w:jc w:val="both"/>
        <w:rPr>
          <w:rFonts w:ascii="Arial" w:hAnsi="Arial" w:cs="Arial"/>
          <w:b/>
          <w:sz w:val="24"/>
          <w:szCs w:val="24"/>
        </w:rPr>
      </w:pPr>
    </w:p>
    <w:p w:rsidR="00310EF4" w:rsidRPr="00F219C6" w:rsidRDefault="00310EF4" w:rsidP="00460F6D">
      <w:pPr>
        <w:spacing w:after="0" w:line="240" w:lineRule="auto"/>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Escala</w:t>
      </w:r>
      <w:r w:rsidR="00996CEE" w:rsidRPr="00F219C6">
        <w:rPr>
          <w:rFonts w:ascii="Arial" w:hAnsi="Arial" w:cs="Arial"/>
          <w:sz w:val="24"/>
          <w:szCs w:val="24"/>
        </w:rPr>
        <w:t>:</w:t>
      </w:r>
      <w:r w:rsidRPr="00F219C6">
        <w:rPr>
          <w:rFonts w:ascii="Arial" w:hAnsi="Arial" w:cs="Arial"/>
          <w:sz w:val="24"/>
          <w:szCs w:val="24"/>
        </w:rPr>
        <w:t xml:space="preserve"> 1/4 200 000</w:t>
      </w:r>
    </w:p>
    <w:p w:rsidR="00310EF4" w:rsidRPr="00F219C6" w:rsidRDefault="00310EF4" w:rsidP="00460F6D">
      <w:pPr>
        <w:spacing w:after="0" w:line="240" w:lineRule="auto"/>
        <w:jc w:val="both"/>
        <w:rPr>
          <w:rFonts w:ascii="Arial" w:hAnsi="Arial" w:cs="Arial"/>
          <w:sz w:val="24"/>
          <w:szCs w:val="24"/>
        </w:rPr>
      </w:pPr>
      <w:r w:rsidRPr="00F219C6">
        <w:rPr>
          <w:rFonts w:ascii="Arial" w:hAnsi="Arial" w:cs="Arial"/>
          <w:sz w:val="24"/>
          <w:szCs w:val="24"/>
        </w:rPr>
        <w:t xml:space="preserve">    Dist</w:t>
      </w:r>
      <w:r w:rsidR="00996CEE" w:rsidRPr="00F219C6">
        <w:rPr>
          <w:rFonts w:ascii="Arial" w:hAnsi="Arial" w:cs="Arial"/>
          <w:sz w:val="24"/>
          <w:szCs w:val="24"/>
        </w:rPr>
        <w:t>ância no m</w:t>
      </w:r>
      <w:r w:rsidRPr="00F219C6">
        <w:rPr>
          <w:rFonts w:ascii="Arial" w:hAnsi="Arial" w:cs="Arial"/>
          <w:sz w:val="24"/>
          <w:szCs w:val="24"/>
        </w:rPr>
        <w:t>apa</w:t>
      </w:r>
      <w:r w:rsidR="00996CEE" w:rsidRPr="00F219C6">
        <w:rPr>
          <w:rFonts w:ascii="Arial" w:hAnsi="Arial" w:cs="Arial"/>
          <w:sz w:val="24"/>
          <w:szCs w:val="24"/>
        </w:rPr>
        <w:t>:</w:t>
      </w:r>
      <w:r w:rsidRPr="00F219C6">
        <w:rPr>
          <w:rFonts w:ascii="Arial" w:hAnsi="Arial" w:cs="Arial"/>
          <w:sz w:val="24"/>
          <w:szCs w:val="24"/>
        </w:rPr>
        <w:t xml:space="preserve"> 1,5</w:t>
      </w:r>
      <w:r w:rsidR="00996CEE" w:rsidRPr="00F219C6">
        <w:rPr>
          <w:rFonts w:ascii="Arial" w:hAnsi="Arial" w:cs="Arial"/>
          <w:sz w:val="24"/>
          <w:szCs w:val="24"/>
        </w:rPr>
        <w:t xml:space="preserve"> </w:t>
      </w:r>
      <w:r w:rsidRPr="00F219C6">
        <w:rPr>
          <w:rFonts w:ascii="Arial" w:hAnsi="Arial" w:cs="Arial"/>
          <w:sz w:val="24"/>
          <w:szCs w:val="24"/>
        </w:rPr>
        <w:t>cm</w:t>
      </w:r>
    </w:p>
    <w:p w:rsidR="00310EF4" w:rsidRPr="00F219C6" w:rsidRDefault="00310EF4" w:rsidP="00460F6D">
      <w:pPr>
        <w:spacing w:after="0" w:line="240" w:lineRule="auto"/>
        <w:jc w:val="both"/>
        <w:rPr>
          <w:rFonts w:ascii="Arial" w:hAnsi="Arial" w:cs="Arial"/>
          <w:sz w:val="24"/>
          <w:szCs w:val="24"/>
        </w:rPr>
      </w:pPr>
      <w:r w:rsidRPr="00F219C6">
        <w:rPr>
          <w:rFonts w:ascii="Arial" w:hAnsi="Arial" w:cs="Arial"/>
          <w:sz w:val="24"/>
          <w:szCs w:val="24"/>
        </w:rPr>
        <w:t xml:space="preserve">    Dist</w:t>
      </w:r>
      <w:r w:rsidR="00996CEE" w:rsidRPr="00F219C6">
        <w:rPr>
          <w:rFonts w:ascii="Arial" w:hAnsi="Arial" w:cs="Arial"/>
          <w:sz w:val="24"/>
          <w:szCs w:val="24"/>
        </w:rPr>
        <w:t>ância real:</w:t>
      </w:r>
      <w:r w:rsidRPr="00F219C6">
        <w:rPr>
          <w:rFonts w:ascii="Arial" w:hAnsi="Arial" w:cs="Arial"/>
          <w:sz w:val="24"/>
          <w:szCs w:val="24"/>
        </w:rPr>
        <w:t xml:space="preserve"> X</w:t>
      </w:r>
    </w:p>
    <w:p w:rsidR="00AC1B80" w:rsidRPr="00F54B58" w:rsidRDefault="00AC1B80" w:rsidP="00460F6D">
      <w:pPr>
        <w:spacing w:after="0" w:line="240" w:lineRule="auto"/>
        <w:jc w:val="both"/>
        <w:rPr>
          <w:rFonts w:ascii="Arial" w:hAnsi="Arial" w:cs="Arial"/>
          <w:sz w:val="24"/>
          <w:szCs w:val="24"/>
        </w:rPr>
      </w:pPr>
    </w:p>
    <w:p w:rsidR="00F54B58" w:rsidRPr="00F54B58" w:rsidRDefault="00F54B58" w:rsidP="00F54B58">
      <w:pPr>
        <w:spacing w:after="0" w:line="240" w:lineRule="auto"/>
        <w:rPr>
          <w:rFonts w:ascii="Arial" w:hAnsi="Arial" w:cs="Arial"/>
          <w:sz w:val="24"/>
          <w:szCs w:val="24"/>
        </w:rPr>
      </w:pPr>
      <w:r w:rsidRPr="00F54B58">
        <w:rPr>
          <w:rFonts w:ascii="Arial" w:hAnsi="Arial" w:cs="Arial"/>
          <w:sz w:val="24"/>
          <w:szCs w:val="24"/>
        </w:rPr>
        <w:t xml:space="preserve">X = </w:t>
      </w:r>
      <w:r w:rsidRPr="00F54B58">
        <w:rPr>
          <w:rFonts w:ascii="Arial" w:hAnsi="Arial" w:cs="Arial"/>
          <w:sz w:val="24"/>
          <w:szCs w:val="24"/>
          <w:u w:val="single"/>
        </w:rPr>
        <w:t>4 200 000 x 1,5</w:t>
      </w:r>
      <w:r w:rsidRPr="00F54B58">
        <w:rPr>
          <w:rFonts w:ascii="Arial" w:hAnsi="Arial" w:cs="Arial"/>
          <w:sz w:val="24"/>
          <w:szCs w:val="24"/>
        </w:rPr>
        <w:t xml:space="preserve"> = 6 300 000 = ± 63 km</w:t>
      </w:r>
    </w:p>
    <w:p w:rsidR="00F54B58" w:rsidRPr="00F54B58" w:rsidRDefault="00F54B58" w:rsidP="00F54B58">
      <w:pPr>
        <w:spacing w:after="0" w:line="240" w:lineRule="auto"/>
        <w:rPr>
          <w:rFonts w:ascii="Arial" w:hAnsi="Arial" w:cs="Arial"/>
          <w:sz w:val="24"/>
          <w:szCs w:val="24"/>
        </w:rPr>
      </w:pPr>
      <w:r w:rsidRPr="00F54B58">
        <w:rPr>
          <w:rFonts w:ascii="Arial" w:hAnsi="Arial" w:cs="Arial"/>
          <w:sz w:val="24"/>
          <w:szCs w:val="24"/>
        </w:rPr>
        <w:t xml:space="preserve">              1</w:t>
      </w:r>
    </w:p>
    <w:p w:rsidR="00F54B58" w:rsidRPr="00F54B58" w:rsidRDefault="00F54B58" w:rsidP="00460F6D">
      <w:pPr>
        <w:spacing w:after="0" w:line="240" w:lineRule="auto"/>
        <w:jc w:val="both"/>
        <w:rPr>
          <w:rFonts w:ascii="Arial" w:hAnsi="Arial" w:cs="Arial"/>
          <w:sz w:val="24"/>
          <w:szCs w:val="24"/>
        </w:rPr>
      </w:pPr>
    </w:p>
    <w:p w:rsidR="00910091" w:rsidRPr="00F219C6" w:rsidRDefault="00996CEE" w:rsidP="00460F6D">
      <w:pPr>
        <w:spacing w:after="0" w:line="240" w:lineRule="auto"/>
        <w:jc w:val="both"/>
        <w:rPr>
          <w:rFonts w:ascii="Arial" w:hAnsi="Arial" w:cs="Arial"/>
          <w:sz w:val="24"/>
          <w:szCs w:val="24"/>
        </w:rPr>
      </w:pPr>
      <w:r w:rsidRPr="00F219C6">
        <w:rPr>
          <w:rFonts w:ascii="Arial" w:hAnsi="Arial" w:cs="Arial"/>
          <w:b/>
          <w:sz w:val="24"/>
          <w:szCs w:val="24"/>
        </w:rPr>
        <w:t>4.</w:t>
      </w:r>
      <w:r w:rsidRPr="00F219C6">
        <w:rPr>
          <w:rFonts w:ascii="Arial" w:hAnsi="Arial" w:cs="Arial"/>
          <w:sz w:val="24"/>
          <w:szCs w:val="24"/>
        </w:rPr>
        <w:t xml:space="preserve"> São os i</w:t>
      </w:r>
      <w:r w:rsidR="00310EF4" w:rsidRPr="00F219C6">
        <w:rPr>
          <w:rFonts w:ascii="Arial" w:hAnsi="Arial" w:cs="Arial"/>
          <w:sz w:val="24"/>
          <w:szCs w:val="24"/>
        </w:rPr>
        <w:t>lhéus das Selvagens.</w:t>
      </w:r>
    </w:p>
    <w:p w:rsidR="00910091" w:rsidRPr="00F219C6" w:rsidRDefault="00910091" w:rsidP="00460F6D">
      <w:pPr>
        <w:spacing w:after="0" w:line="240" w:lineRule="auto"/>
        <w:jc w:val="both"/>
        <w:rPr>
          <w:rFonts w:ascii="Arial" w:hAnsi="Arial" w:cs="Arial"/>
          <w:sz w:val="24"/>
          <w:szCs w:val="24"/>
        </w:rPr>
      </w:pPr>
    </w:p>
    <w:p w:rsidR="00E774F7" w:rsidRPr="00F219C6" w:rsidRDefault="00E77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13</w:t>
      </w:r>
    </w:p>
    <w:p w:rsidR="00835BAA" w:rsidRPr="00F219C6" w:rsidRDefault="00835BAA" w:rsidP="00460F6D">
      <w:pPr>
        <w:spacing w:after="0" w:line="240" w:lineRule="auto"/>
        <w:jc w:val="both"/>
        <w:rPr>
          <w:rFonts w:ascii="Arial" w:hAnsi="Arial" w:cs="Arial"/>
          <w:b/>
          <w:sz w:val="24"/>
          <w:szCs w:val="24"/>
        </w:rPr>
      </w:pPr>
    </w:p>
    <w:p w:rsidR="00910091" w:rsidRPr="00F219C6" w:rsidRDefault="00E774F7" w:rsidP="00460F6D">
      <w:pPr>
        <w:spacing w:after="0" w:line="240" w:lineRule="auto"/>
        <w:jc w:val="both"/>
        <w:rPr>
          <w:rFonts w:ascii="Arial" w:hAnsi="Arial" w:cs="Arial"/>
          <w:sz w:val="24"/>
          <w:szCs w:val="24"/>
        </w:rPr>
      </w:pPr>
      <w:r w:rsidRPr="00F219C6">
        <w:rPr>
          <w:rFonts w:ascii="Arial" w:hAnsi="Arial" w:cs="Arial"/>
          <w:b/>
          <w:sz w:val="24"/>
          <w:szCs w:val="24"/>
        </w:rPr>
        <w:t>1.</w:t>
      </w:r>
      <w:r w:rsidR="00996CEE" w:rsidRPr="00F219C6">
        <w:rPr>
          <w:rFonts w:ascii="Arial" w:hAnsi="Arial" w:cs="Arial"/>
          <w:sz w:val="24"/>
          <w:szCs w:val="24"/>
        </w:rPr>
        <w:t xml:space="preserve"> </w:t>
      </w:r>
      <w:r w:rsidRPr="00F219C6">
        <w:rPr>
          <w:rFonts w:ascii="Arial" w:hAnsi="Arial" w:cs="Arial"/>
          <w:sz w:val="24"/>
          <w:szCs w:val="24"/>
        </w:rPr>
        <w:t>São os seguintes distritos: Viana do Castelo, Braga, Vila Real, Bragança, Guarda, Castelo Branco, Portalegre, Évora, Beja e Faro.</w:t>
      </w:r>
    </w:p>
    <w:p w:rsidR="00835BAA" w:rsidRPr="00F219C6" w:rsidRDefault="00835BAA" w:rsidP="00460F6D">
      <w:pPr>
        <w:spacing w:after="0" w:line="240" w:lineRule="auto"/>
        <w:jc w:val="both"/>
        <w:rPr>
          <w:rFonts w:ascii="Arial" w:hAnsi="Arial" w:cs="Arial"/>
          <w:b/>
          <w:sz w:val="24"/>
          <w:szCs w:val="24"/>
        </w:rPr>
      </w:pPr>
    </w:p>
    <w:p w:rsidR="00E774F7" w:rsidRPr="00F219C6" w:rsidRDefault="00E774F7"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Resposta de acordo com a localização da Escola.</w:t>
      </w:r>
    </w:p>
    <w:p w:rsidR="00E774F7" w:rsidRPr="00F219C6" w:rsidRDefault="00E774F7" w:rsidP="00460F6D">
      <w:pPr>
        <w:spacing w:after="0" w:line="240" w:lineRule="auto"/>
        <w:jc w:val="both"/>
        <w:rPr>
          <w:rFonts w:ascii="Arial" w:hAnsi="Arial" w:cs="Arial"/>
          <w:sz w:val="24"/>
          <w:szCs w:val="24"/>
        </w:rPr>
      </w:pPr>
    </w:p>
    <w:p w:rsidR="00E774F7" w:rsidRPr="00F219C6" w:rsidRDefault="00E77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14</w:t>
      </w:r>
    </w:p>
    <w:p w:rsidR="00835BAA" w:rsidRPr="00F219C6" w:rsidRDefault="00835BAA" w:rsidP="00460F6D">
      <w:pPr>
        <w:spacing w:after="0" w:line="240" w:lineRule="auto"/>
        <w:jc w:val="both"/>
        <w:rPr>
          <w:rFonts w:ascii="Arial" w:hAnsi="Arial" w:cs="Arial"/>
          <w:b/>
          <w:sz w:val="24"/>
          <w:szCs w:val="24"/>
        </w:rPr>
      </w:pPr>
    </w:p>
    <w:p w:rsidR="007710B8" w:rsidRPr="00F219C6" w:rsidRDefault="00AA2E1B" w:rsidP="00460F6D">
      <w:pPr>
        <w:spacing w:after="0" w:line="240" w:lineRule="auto"/>
        <w:jc w:val="both"/>
        <w:rPr>
          <w:rFonts w:ascii="Arial" w:hAnsi="Arial" w:cs="Arial"/>
          <w:sz w:val="24"/>
          <w:szCs w:val="24"/>
        </w:rPr>
      </w:pPr>
      <w:r w:rsidRPr="00F219C6">
        <w:rPr>
          <w:rFonts w:ascii="Arial" w:hAnsi="Arial" w:cs="Arial"/>
          <w:b/>
          <w:sz w:val="24"/>
          <w:szCs w:val="24"/>
        </w:rPr>
        <w:t>1.1</w:t>
      </w:r>
      <w:r w:rsidR="00996CEE" w:rsidRPr="00F219C6">
        <w:rPr>
          <w:rFonts w:ascii="Arial" w:hAnsi="Arial" w:cs="Arial"/>
          <w:b/>
          <w:sz w:val="24"/>
          <w:szCs w:val="24"/>
        </w:rPr>
        <w:t>.</w:t>
      </w:r>
      <w:r w:rsidRPr="00F219C6">
        <w:rPr>
          <w:rFonts w:ascii="Arial" w:hAnsi="Arial" w:cs="Arial"/>
          <w:sz w:val="24"/>
          <w:szCs w:val="24"/>
        </w:rPr>
        <w:t xml:space="preserve"> O novo mapa de freguesias de Lisboa poderá p</w:t>
      </w:r>
      <w:r w:rsidR="00541ED9" w:rsidRPr="00F219C6">
        <w:rPr>
          <w:rFonts w:ascii="Arial" w:hAnsi="Arial" w:cs="Arial"/>
          <w:sz w:val="24"/>
          <w:szCs w:val="24"/>
        </w:rPr>
        <w:t>romover maior proximidade entre os níveis de decisão e os cidadãos, fomentando a descentralização administrativa e reforçando</w:t>
      </w:r>
      <w:r w:rsidR="00A005F5" w:rsidRPr="00F219C6">
        <w:rPr>
          <w:rFonts w:ascii="Arial" w:hAnsi="Arial" w:cs="Arial"/>
          <w:sz w:val="24"/>
          <w:szCs w:val="24"/>
        </w:rPr>
        <w:t xml:space="preserve"> o papel do Poder Local como ve</w:t>
      </w:r>
      <w:r w:rsidR="00541ED9" w:rsidRPr="00F219C6">
        <w:rPr>
          <w:rFonts w:ascii="Arial" w:hAnsi="Arial" w:cs="Arial"/>
          <w:sz w:val="24"/>
          <w:szCs w:val="24"/>
        </w:rPr>
        <w:t>tor estratégico de desenvolvimento</w:t>
      </w:r>
      <w:r w:rsidR="00A005F5" w:rsidRPr="00F219C6">
        <w:rPr>
          <w:rFonts w:ascii="Arial" w:hAnsi="Arial" w:cs="Arial"/>
          <w:sz w:val="24"/>
          <w:szCs w:val="24"/>
        </w:rPr>
        <w:t>. Esta nova reorganização deverá v</w:t>
      </w:r>
      <w:r w:rsidR="00541ED9" w:rsidRPr="00F219C6">
        <w:rPr>
          <w:rFonts w:ascii="Arial" w:hAnsi="Arial" w:cs="Arial"/>
          <w:sz w:val="24"/>
          <w:szCs w:val="24"/>
        </w:rPr>
        <w:t xml:space="preserve">alorizar </w:t>
      </w:r>
      <w:r w:rsidR="00A005F5" w:rsidRPr="00F219C6">
        <w:rPr>
          <w:rFonts w:ascii="Arial" w:hAnsi="Arial" w:cs="Arial"/>
          <w:sz w:val="24"/>
          <w:szCs w:val="24"/>
        </w:rPr>
        <w:t>a eficiência na gestão e na afe</w:t>
      </w:r>
      <w:r w:rsidR="00541ED9" w:rsidRPr="00F219C6">
        <w:rPr>
          <w:rFonts w:ascii="Arial" w:hAnsi="Arial" w:cs="Arial"/>
          <w:sz w:val="24"/>
          <w:szCs w:val="24"/>
        </w:rPr>
        <w:t>tação dos recursos públicos,</w:t>
      </w:r>
      <w:r w:rsidR="00A005F5" w:rsidRPr="00F219C6">
        <w:rPr>
          <w:rFonts w:ascii="Arial" w:hAnsi="Arial" w:cs="Arial"/>
          <w:sz w:val="24"/>
          <w:szCs w:val="24"/>
        </w:rPr>
        <w:t xml:space="preserve"> potenciando economias de escala. Através desta reforma</w:t>
      </w:r>
      <w:r w:rsidR="00F0463F">
        <w:rPr>
          <w:rFonts w:ascii="Arial" w:hAnsi="Arial" w:cs="Arial"/>
          <w:sz w:val="24"/>
          <w:szCs w:val="24"/>
        </w:rPr>
        <w:t>,</w:t>
      </w:r>
      <w:r w:rsidR="00A005F5" w:rsidRPr="00F219C6">
        <w:rPr>
          <w:rFonts w:ascii="Arial" w:hAnsi="Arial" w:cs="Arial"/>
          <w:sz w:val="24"/>
          <w:szCs w:val="24"/>
        </w:rPr>
        <w:t xml:space="preserve"> dever-se-á m</w:t>
      </w:r>
      <w:r w:rsidR="00541ED9" w:rsidRPr="00F219C6">
        <w:rPr>
          <w:rFonts w:ascii="Arial" w:hAnsi="Arial" w:cs="Arial"/>
          <w:sz w:val="24"/>
          <w:szCs w:val="24"/>
        </w:rPr>
        <w:t>elhorar</w:t>
      </w:r>
      <w:r w:rsidR="00A005F5" w:rsidRPr="00F219C6">
        <w:rPr>
          <w:rFonts w:ascii="Arial" w:hAnsi="Arial" w:cs="Arial"/>
          <w:sz w:val="24"/>
          <w:szCs w:val="24"/>
        </w:rPr>
        <w:t xml:space="preserve"> a prestação do serviço público. </w:t>
      </w:r>
      <w:r w:rsidR="007710B8" w:rsidRPr="00F219C6">
        <w:rPr>
          <w:rFonts w:ascii="Arial" w:hAnsi="Arial" w:cs="Arial"/>
          <w:sz w:val="24"/>
          <w:szCs w:val="24"/>
        </w:rPr>
        <w:t>Por um lado há que c</w:t>
      </w:r>
      <w:r w:rsidR="00541ED9" w:rsidRPr="00F219C6">
        <w:rPr>
          <w:rFonts w:ascii="Arial" w:hAnsi="Arial" w:cs="Arial"/>
          <w:sz w:val="24"/>
          <w:szCs w:val="24"/>
        </w:rPr>
        <w:t>onsiderar as especificidades locais (áreas metropolitanas, áreas maioritariamente urbanas</w:t>
      </w:r>
      <w:r w:rsidR="007710B8" w:rsidRPr="00F219C6">
        <w:rPr>
          <w:rFonts w:ascii="Arial" w:hAnsi="Arial" w:cs="Arial"/>
          <w:sz w:val="24"/>
          <w:szCs w:val="24"/>
        </w:rPr>
        <w:t>), com o intuito de r</w:t>
      </w:r>
      <w:r w:rsidR="00541ED9" w:rsidRPr="00F219C6">
        <w:rPr>
          <w:rFonts w:ascii="Arial" w:hAnsi="Arial" w:cs="Arial"/>
          <w:sz w:val="24"/>
          <w:szCs w:val="24"/>
        </w:rPr>
        <w:t>eforçar a coesão e a competitividade territorial</w:t>
      </w:r>
      <w:r w:rsidR="007710B8" w:rsidRPr="00F219C6">
        <w:rPr>
          <w:rFonts w:ascii="Arial" w:hAnsi="Arial" w:cs="Arial"/>
          <w:sz w:val="24"/>
          <w:szCs w:val="24"/>
        </w:rPr>
        <w:t>. Por outro lado há quem apresente</w:t>
      </w:r>
      <w:r w:rsidR="00127E99" w:rsidRPr="00F219C6">
        <w:rPr>
          <w:rFonts w:ascii="Arial" w:hAnsi="Arial" w:cs="Arial"/>
          <w:sz w:val="24"/>
          <w:szCs w:val="24"/>
        </w:rPr>
        <w:t xml:space="preserve"> fortes críticas, nomeadamente, o afastamento</w:t>
      </w:r>
      <w:r w:rsidR="007710B8" w:rsidRPr="00F219C6">
        <w:rPr>
          <w:rFonts w:ascii="Arial" w:hAnsi="Arial" w:cs="Arial"/>
          <w:sz w:val="24"/>
          <w:szCs w:val="24"/>
        </w:rPr>
        <w:t xml:space="preserve"> </w:t>
      </w:r>
      <w:r w:rsidR="00127E99" w:rsidRPr="00F219C6">
        <w:rPr>
          <w:rFonts w:ascii="Arial" w:hAnsi="Arial" w:cs="Arial"/>
          <w:sz w:val="24"/>
          <w:szCs w:val="24"/>
        </w:rPr>
        <w:t>d</w:t>
      </w:r>
      <w:r w:rsidR="007710B8" w:rsidRPr="00F219C6">
        <w:rPr>
          <w:rFonts w:ascii="Arial" w:hAnsi="Arial" w:cs="Arial"/>
          <w:sz w:val="24"/>
          <w:szCs w:val="24"/>
        </w:rPr>
        <w:t>os cidadãos do Poder Local que lhes está mais próximo</w:t>
      </w:r>
      <w:r w:rsidR="00127E99" w:rsidRPr="00F219C6">
        <w:rPr>
          <w:rFonts w:ascii="Arial" w:hAnsi="Arial" w:cs="Arial"/>
          <w:sz w:val="24"/>
          <w:szCs w:val="24"/>
        </w:rPr>
        <w:t>. De referir ainda que a</w:t>
      </w:r>
      <w:r w:rsidR="007710B8" w:rsidRPr="00F219C6">
        <w:rPr>
          <w:rFonts w:ascii="Arial" w:hAnsi="Arial" w:cs="Arial"/>
          <w:sz w:val="24"/>
          <w:szCs w:val="24"/>
        </w:rPr>
        <w:t xml:space="preserve"> extinção </w:t>
      </w:r>
      <w:r w:rsidR="00B54D5F" w:rsidRPr="00F219C6">
        <w:rPr>
          <w:rFonts w:ascii="Arial" w:hAnsi="Arial" w:cs="Arial"/>
          <w:sz w:val="24"/>
          <w:szCs w:val="24"/>
        </w:rPr>
        <w:t xml:space="preserve">de freguesias </w:t>
      </w:r>
      <w:r w:rsidR="00F0463F">
        <w:rPr>
          <w:rFonts w:ascii="Arial" w:hAnsi="Arial" w:cs="Arial"/>
          <w:sz w:val="24"/>
          <w:szCs w:val="24"/>
        </w:rPr>
        <w:t>conduzirá a menos D</w:t>
      </w:r>
      <w:r w:rsidR="007710B8" w:rsidRPr="00F219C6">
        <w:rPr>
          <w:rFonts w:ascii="Arial" w:hAnsi="Arial" w:cs="Arial"/>
          <w:sz w:val="24"/>
          <w:szCs w:val="24"/>
        </w:rPr>
        <w:t>emocracia, a um maior afastamento entre eleitos e eleitores e à redução de serviços, sobretudo sociais, de proximidade.</w:t>
      </w:r>
    </w:p>
    <w:p w:rsidR="00835BAA" w:rsidRPr="00F219C6" w:rsidRDefault="00835BAA" w:rsidP="00460F6D">
      <w:pPr>
        <w:spacing w:after="0" w:line="240" w:lineRule="auto"/>
        <w:jc w:val="both"/>
        <w:rPr>
          <w:rFonts w:ascii="Arial" w:hAnsi="Arial" w:cs="Arial"/>
          <w:b/>
          <w:sz w:val="24"/>
          <w:szCs w:val="24"/>
        </w:rPr>
      </w:pPr>
    </w:p>
    <w:p w:rsidR="00541ED9" w:rsidRPr="00F219C6" w:rsidRDefault="00B54D5F"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Resposta de acordo com a localização da Escola.</w:t>
      </w:r>
    </w:p>
    <w:p w:rsidR="00835BAA" w:rsidRPr="00F219C6" w:rsidRDefault="00835BAA" w:rsidP="00460F6D">
      <w:pPr>
        <w:spacing w:after="0" w:line="240" w:lineRule="auto"/>
        <w:jc w:val="both"/>
        <w:rPr>
          <w:rFonts w:ascii="Arial" w:hAnsi="Arial" w:cs="Arial"/>
          <w:b/>
          <w:sz w:val="24"/>
          <w:szCs w:val="24"/>
        </w:rPr>
      </w:pPr>
    </w:p>
    <w:p w:rsidR="00DD586F" w:rsidRPr="00F219C6" w:rsidRDefault="004072E1" w:rsidP="00460F6D">
      <w:pPr>
        <w:spacing w:after="0" w:line="240" w:lineRule="auto"/>
        <w:jc w:val="both"/>
        <w:rPr>
          <w:rFonts w:ascii="Arial" w:hAnsi="Arial" w:cs="Arial"/>
          <w:sz w:val="24"/>
          <w:szCs w:val="24"/>
        </w:rPr>
      </w:pPr>
      <w:r w:rsidRPr="00F219C6">
        <w:rPr>
          <w:rFonts w:ascii="Arial" w:hAnsi="Arial" w:cs="Arial"/>
          <w:b/>
          <w:sz w:val="24"/>
          <w:szCs w:val="24"/>
        </w:rPr>
        <w:t xml:space="preserve">3. </w:t>
      </w:r>
      <w:r w:rsidR="00BB56E1" w:rsidRPr="00F219C6">
        <w:rPr>
          <w:rFonts w:ascii="Arial" w:hAnsi="Arial" w:cs="Arial"/>
          <w:b/>
          <w:sz w:val="24"/>
          <w:szCs w:val="24"/>
        </w:rPr>
        <w:t>a)</w:t>
      </w:r>
      <w:r w:rsidR="00BB56E1" w:rsidRPr="00F219C6">
        <w:rPr>
          <w:rFonts w:ascii="Arial" w:hAnsi="Arial" w:cs="Arial"/>
          <w:sz w:val="24"/>
          <w:szCs w:val="24"/>
        </w:rPr>
        <w:t xml:space="preserve"> A</w:t>
      </w:r>
      <w:r w:rsidR="00DD586F" w:rsidRPr="00F219C6">
        <w:rPr>
          <w:rFonts w:ascii="Arial" w:hAnsi="Arial" w:cs="Arial"/>
          <w:sz w:val="24"/>
          <w:szCs w:val="24"/>
        </w:rPr>
        <w:t xml:space="preserve">s CCDR são interlocutoras privilegiadas para a nova dinâmica que se pretende imprimir às políticas de ambiente, de ordenamento do território, de desenvolvimento regional e de administração local, articulando ações </w:t>
      </w:r>
    </w:p>
    <w:p w:rsidR="00541ED9" w:rsidRPr="00F219C6" w:rsidRDefault="00DD586F" w:rsidP="00460F6D">
      <w:pPr>
        <w:spacing w:after="0" w:line="240" w:lineRule="auto"/>
        <w:jc w:val="both"/>
        <w:rPr>
          <w:rFonts w:ascii="Arial" w:hAnsi="Arial" w:cs="Arial"/>
          <w:sz w:val="24"/>
          <w:szCs w:val="24"/>
        </w:rPr>
      </w:pPr>
      <w:proofErr w:type="gramStart"/>
      <w:r w:rsidRPr="00F219C6">
        <w:rPr>
          <w:rFonts w:ascii="Arial" w:hAnsi="Arial" w:cs="Arial"/>
          <w:sz w:val="24"/>
          <w:szCs w:val="24"/>
        </w:rPr>
        <w:t>concretas</w:t>
      </w:r>
      <w:proofErr w:type="gramEnd"/>
      <w:r w:rsidRPr="00F219C6">
        <w:rPr>
          <w:rFonts w:ascii="Arial" w:hAnsi="Arial" w:cs="Arial"/>
          <w:sz w:val="24"/>
          <w:szCs w:val="24"/>
        </w:rPr>
        <w:t xml:space="preserve"> com os serviços locais dos organismos centralizados, promovendo a atuação coordenada dos serviços desconcentrados de âmbito regional e o apoio técnico às autarquias locais e às suas associações, num quadro potenciador de maior eficiência na gestão dos recursos públicos.</w:t>
      </w:r>
    </w:p>
    <w:p w:rsidR="00541ED9" w:rsidRPr="00F219C6" w:rsidRDefault="00DD586F"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BB56E1" w:rsidRPr="00F219C6">
        <w:rPr>
          <w:rFonts w:ascii="Arial" w:hAnsi="Arial" w:cs="Arial"/>
          <w:sz w:val="24"/>
          <w:szCs w:val="24"/>
        </w:rPr>
        <w:t xml:space="preserve"> </w:t>
      </w:r>
      <w:r w:rsidRPr="00F219C6">
        <w:rPr>
          <w:rFonts w:ascii="Arial" w:hAnsi="Arial" w:cs="Arial"/>
          <w:b/>
          <w:sz w:val="24"/>
          <w:szCs w:val="24"/>
        </w:rPr>
        <w:t>b)</w:t>
      </w:r>
      <w:r w:rsidRPr="00F219C6">
        <w:rPr>
          <w:rFonts w:ascii="Arial" w:hAnsi="Arial" w:cs="Arial"/>
          <w:sz w:val="24"/>
          <w:szCs w:val="24"/>
        </w:rPr>
        <w:t xml:space="preserve"> As comissões de coordenação e desenvolvimento regional, abreviadamente designadas por CCDR, são serviços periféricos da administração direta do Estado, dotados de autonomia administrativa e financeira.</w:t>
      </w:r>
    </w:p>
    <w:p w:rsidR="00E774F7" w:rsidRPr="00F219C6" w:rsidRDefault="00E774F7" w:rsidP="00460F6D">
      <w:pPr>
        <w:spacing w:after="0" w:line="240" w:lineRule="auto"/>
        <w:jc w:val="both"/>
        <w:rPr>
          <w:rFonts w:ascii="Arial" w:hAnsi="Arial" w:cs="Arial"/>
          <w:sz w:val="24"/>
          <w:szCs w:val="24"/>
        </w:rPr>
      </w:pPr>
    </w:p>
    <w:p w:rsidR="00FB21E8" w:rsidRPr="00F219C6" w:rsidRDefault="00FB21E8"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15</w:t>
      </w:r>
    </w:p>
    <w:p w:rsidR="00835BAA" w:rsidRPr="00F219C6" w:rsidRDefault="00835BAA" w:rsidP="00460F6D">
      <w:pPr>
        <w:spacing w:after="0" w:line="240" w:lineRule="auto"/>
        <w:jc w:val="both"/>
        <w:rPr>
          <w:rFonts w:ascii="Arial" w:hAnsi="Arial" w:cs="Arial"/>
          <w:b/>
          <w:sz w:val="24"/>
          <w:szCs w:val="24"/>
        </w:rPr>
      </w:pPr>
    </w:p>
    <w:p w:rsidR="00910091" w:rsidRPr="00F219C6" w:rsidRDefault="00FB21E8"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É uma divisão para fins estatísticos</w:t>
      </w:r>
      <w:r w:rsidR="008D660E" w:rsidRPr="00F219C6">
        <w:rPr>
          <w:rFonts w:ascii="Arial" w:hAnsi="Arial" w:cs="Arial"/>
          <w:sz w:val="24"/>
          <w:szCs w:val="24"/>
        </w:rPr>
        <w:t xml:space="preserve"> </w:t>
      </w:r>
      <w:r w:rsidRPr="00F219C6">
        <w:rPr>
          <w:rFonts w:ascii="Arial" w:hAnsi="Arial" w:cs="Arial"/>
          <w:sz w:val="24"/>
          <w:szCs w:val="24"/>
        </w:rPr>
        <w:t>uniformizada a nível europeu. Significa: Nomenclatura de Unidade Territorial para fins Estatísticos (NUTS).</w:t>
      </w:r>
    </w:p>
    <w:p w:rsidR="00835BAA" w:rsidRPr="00F219C6" w:rsidRDefault="00835BAA" w:rsidP="00460F6D">
      <w:pPr>
        <w:spacing w:after="0" w:line="240" w:lineRule="auto"/>
        <w:jc w:val="both"/>
        <w:rPr>
          <w:rFonts w:ascii="Arial" w:hAnsi="Arial" w:cs="Arial"/>
          <w:b/>
          <w:sz w:val="24"/>
          <w:szCs w:val="24"/>
        </w:rPr>
      </w:pPr>
    </w:p>
    <w:p w:rsidR="00FB21E8" w:rsidRPr="00F219C6" w:rsidRDefault="00FB21E8"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w:t>
      </w:r>
      <w:r w:rsidR="008D660E" w:rsidRPr="00F219C6">
        <w:rPr>
          <w:rFonts w:ascii="Arial" w:hAnsi="Arial" w:cs="Arial"/>
          <w:sz w:val="24"/>
          <w:szCs w:val="24"/>
        </w:rPr>
        <w:t xml:space="preserve">A NUTS tem como objetivo proporcionar uma discriminação única e uniforme das unidades territoriais </w:t>
      </w:r>
      <w:r w:rsidR="009C0BE1" w:rsidRPr="00F219C6">
        <w:rPr>
          <w:rFonts w:ascii="Arial" w:hAnsi="Arial" w:cs="Arial"/>
          <w:sz w:val="24"/>
          <w:szCs w:val="24"/>
        </w:rPr>
        <w:t>para a produção de estatísticas da UE.</w:t>
      </w:r>
    </w:p>
    <w:p w:rsidR="00835BAA" w:rsidRPr="00F219C6" w:rsidRDefault="00835BAA" w:rsidP="00460F6D">
      <w:pPr>
        <w:spacing w:after="0" w:line="240" w:lineRule="auto"/>
        <w:jc w:val="both"/>
        <w:rPr>
          <w:rFonts w:ascii="Arial" w:hAnsi="Arial" w:cs="Arial"/>
          <w:b/>
          <w:sz w:val="24"/>
          <w:szCs w:val="24"/>
        </w:rPr>
      </w:pPr>
    </w:p>
    <w:p w:rsidR="009C0BE1" w:rsidRPr="00F219C6" w:rsidRDefault="009C0BE1" w:rsidP="00460F6D">
      <w:pPr>
        <w:spacing w:after="0" w:line="240" w:lineRule="auto"/>
        <w:jc w:val="both"/>
        <w:rPr>
          <w:rFonts w:ascii="Arial" w:hAnsi="Arial" w:cs="Arial"/>
          <w:sz w:val="24"/>
          <w:szCs w:val="24"/>
        </w:rPr>
      </w:pPr>
      <w:r w:rsidRPr="00F219C6">
        <w:rPr>
          <w:rFonts w:ascii="Arial" w:hAnsi="Arial" w:cs="Arial"/>
          <w:b/>
          <w:sz w:val="24"/>
          <w:szCs w:val="24"/>
        </w:rPr>
        <w:lastRenderedPageBreak/>
        <w:t>3.</w:t>
      </w:r>
      <w:r w:rsidRPr="00F219C6">
        <w:rPr>
          <w:rFonts w:ascii="Arial" w:hAnsi="Arial" w:cs="Arial"/>
          <w:sz w:val="24"/>
          <w:szCs w:val="24"/>
        </w:rPr>
        <w:t xml:space="preserve"> Foi o Serviço de Estatística das C</w:t>
      </w:r>
      <w:r w:rsidR="00BB56E1" w:rsidRPr="00F219C6">
        <w:rPr>
          <w:rFonts w:ascii="Arial" w:hAnsi="Arial" w:cs="Arial"/>
          <w:sz w:val="24"/>
          <w:szCs w:val="24"/>
        </w:rPr>
        <w:t>omunidades Europeias (EUROSTAT).</w:t>
      </w:r>
    </w:p>
    <w:p w:rsidR="00835BAA" w:rsidRPr="00F219C6" w:rsidRDefault="00835BAA" w:rsidP="00460F6D">
      <w:pPr>
        <w:spacing w:after="0" w:line="240" w:lineRule="auto"/>
        <w:jc w:val="both"/>
        <w:rPr>
          <w:rFonts w:ascii="Arial" w:hAnsi="Arial" w:cs="Arial"/>
          <w:b/>
          <w:sz w:val="24"/>
          <w:szCs w:val="24"/>
        </w:rPr>
      </w:pPr>
    </w:p>
    <w:p w:rsidR="009C0BE1" w:rsidRPr="00F219C6" w:rsidRDefault="009C0BE1" w:rsidP="00460F6D">
      <w:pPr>
        <w:spacing w:after="0" w:line="240" w:lineRule="auto"/>
        <w:jc w:val="both"/>
        <w:rPr>
          <w:rFonts w:ascii="Arial" w:hAnsi="Arial" w:cs="Arial"/>
          <w:sz w:val="24"/>
          <w:szCs w:val="24"/>
        </w:rPr>
      </w:pPr>
      <w:r w:rsidRPr="00F219C6">
        <w:rPr>
          <w:rFonts w:ascii="Arial" w:hAnsi="Arial" w:cs="Arial"/>
          <w:b/>
          <w:sz w:val="24"/>
          <w:szCs w:val="24"/>
        </w:rPr>
        <w:t>4.</w:t>
      </w:r>
      <w:r w:rsidRPr="00F219C6">
        <w:rPr>
          <w:rFonts w:ascii="Arial" w:hAnsi="Arial" w:cs="Arial"/>
          <w:sz w:val="24"/>
          <w:szCs w:val="24"/>
        </w:rPr>
        <w:t xml:space="preserve"> A nomenclatura NUTS é hierárquica</w:t>
      </w:r>
      <w:r w:rsidR="00BB56E1" w:rsidRPr="00F219C6">
        <w:rPr>
          <w:rFonts w:ascii="Arial" w:hAnsi="Arial" w:cs="Arial"/>
          <w:sz w:val="24"/>
          <w:szCs w:val="24"/>
        </w:rPr>
        <w:t>, pois aplica a cada Estado-</w:t>
      </w:r>
      <w:r w:rsidR="00441E83" w:rsidRPr="00F219C6">
        <w:rPr>
          <w:rFonts w:ascii="Arial" w:hAnsi="Arial" w:cs="Arial"/>
          <w:sz w:val="24"/>
          <w:szCs w:val="24"/>
        </w:rPr>
        <w:t>membro da UE unidades territoriais de nível 1 (NUTS I), subdivididas em Unidades Territoriais de nível 2 (NUTS II), sendo estas fragmentadas em unidades territoriais de nível 3 (NUTS III)</w:t>
      </w:r>
      <w:r w:rsidR="0024276C" w:rsidRPr="00F219C6">
        <w:rPr>
          <w:rFonts w:ascii="Arial" w:hAnsi="Arial" w:cs="Arial"/>
          <w:sz w:val="24"/>
          <w:szCs w:val="24"/>
        </w:rPr>
        <w:t>.</w:t>
      </w:r>
    </w:p>
    <w:p w:rsidR="00835BAA" w:rsidRPr="00F219C6" w:rsidRDefault="00835BAA" w:rsidP="00460F6D">
      <w:pPr>
        <w:spacing w:after="0" w:line="240" w:lineRule="auto"/>
        <w:jc w:val="both"/>
        <w:rPr>
          <w:rFonts w:ascii="Arial" w:hAnsi="Arial" w:cs="Arial"/>
          <w:b/>
          <w:sz w:val="24"/>
          <w:szCs w:val="24"/>
        </w:rPr>
      </w:pPr>
    </w:p>
    <w:p w:rsidR="0024276C" w:rsidRPr="00F219C6" w:rsidRDefault="0024276C" w:rsidP="00460F6D">
      <w:pPr>
        <w:spacing w:after="0" w:line="240" w:lineRule="auto"/>
        <w:jc w:val="both"/>
        <w:rPr>
          <w:rFonts w:ascii="Arial" w:hAnsi="Arial" w:cs="Arial"/>
          <w:sz w:val="24"/>
          <w:szCs w:val="24"/>
        </w:rPr>
      </w:pPr>
      <w:r w:rsidRPr="00F219C6">
        <w:rPr>
          <w:rFonts w:ascii="Arial" w:hAnsi="Arial" w:cs="Arial"/>
          <w:b/>
          <w:sz w:val="24"/>
          <w:szCs w:val="24"/>
        </w:rPr>
        <w:t>5.</w:t>
      </w:r>
      <w:r w:rsidRPr="00F219C6">
        <w:rPr>
          <w:rFonts w:ascii="Arial" w:hAnsi="Arial" w:cs="Arial"/>
          <w:sz w:val="24"/>
          <w:szCs w:val="24"/>
        </w:rPr>
        <w:t xml:space="preserve"> A NUTS I é composta por </w:t>
      </w:r>
      <w:r w:rsidR="00BB56E1" w:rsidRPr="00F219C6">
        <w:rPr>
          <w:rFonts w:ascii="Arial" w:hAnsi="Arial" w:cs="Arial"/>
          <w:sz w:val="24"/>
          <w:szCs w:val="24"/>
        </w:rPr>
        <w:t>três grandes unidades: Portugal c</w:t>
      </w:r>
      <w:r w:rsidRPr="00F219C6">
        <w:rPr>
          <w:rFonts w:ascii="Arial" w:hAnsi="Arial" w:cs="Arial"/>
          <w:sz w:val="24"/>
          <w:szCs w:val="24"/>
        </w:rPr>
        <w:t>ontinental; Região Autónoma dos Açores e Região Autónoma da Madeira.</w:t>
      </w:r>
    </w:p>
    <w:p w:rsidR="0024276C" w:rsidRPr="00F219C6" w:rsidRDefault="0024276C" w:rsidP="00460F6D">
      <w:pPr>
        <w:spacing w:after="0" w:line="240" w:lineRule="auto"/>
        <w:jc w:val="both"/>
        <w:rPr>
          <w:rFonts w:ascii="Arial" w:hAnsi="Arial" w:cs="Arial"/>
          <w:sz w:val="24"/>
          <w:szCs w:val="24"/>
        </w:rPr>
      </w:pPr>
    </w:p>
    <w:p w:rsidR="0024276C" w:rsidRPr="00F219C6" w:rsidRDefault="0024276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16</w:t>
      </w:r>
    </w:p>
    <w:p w:rsidR="00835BAA" w:rsidRPr="00F219C6" w:rsidRDefault="00835BAA" w:rsidP="00460F6D">
      <w:pPr>
        <w:spacing w:after="0" w:line="240" w:lineRule="auto"/>
        <w:jc w:val="both"/>
        <w:rPr>
          <w:rFonts w:ascii="Arial" w:hAnsi="Arial" w:cs="Arial"/>
          <w:sz w:val="24"/>
          <w:szCs w:val="24"/>
        </w:rPr>
      </w:pPr>
    </w:p>
    <w:p w:rsidR="0024276C" w:rsidRPr="00F219C6" w:rsidRDefault="00BB56E1" w:rsidP="00460F6D">
      <w:pPr>
        <w:spacing w:after="0" w:line="240" w:lineRule="auto"/>
        <w:jc w:val="both"/>
        <w:rPr>
          <w:rFonts w:ascii="Arial" w:hAnsi="Arial" w:cs="Arial"/>
          <w:sz w:val="24"/>
          <w:szCs w:val="24"/>
        </w:rPr>
      </w:pPr>
      <w:r w:rsidRPr="00F54B58">
        <w:rPr>
          <w:rFonts w:ascii="Arial" w:hAnsi="Arial" w:cs="Arial"/>
          <w:b/>
          <w:sz w:val="24"/>
          <w:szCs w:val="24"/>
        </w:rPr>
        <w:t>1.</w:t>
      </w:r>
      <w:r w:rsidRPr="00F219C6">
        <w:rPr>
          <w:rFonts w:ascii="Arial" w:hAnsi="Arial" w:cs="Arial"/>
          <w:sz w:val="24"/>
          <w:szCs w:val="24"/>
        </w:rPr>
        <w:t xml:space="preserve"> As quatro</w:t>
      </w:r>
      <w:r w:rsidR="0024276C" w:rsidRPr="00F219C6">
        <w:rPr>
          <w:rFonts w:ascii="Arial" w:hAnsi="Arial" w:cs="Arial"/>
          <w:sz w:val="24"/>
          <w:szCs w:val="24"/>
        </w:rPr>
        <w:t xml:space="preserve"> afirmações verdadeiras são: A, D, G e I.</w:t>
      </w:r>
    </w:p>
    <w:p w:rsidR="0024276C" w:rsidRPr="00F219C6" w:rsidRDefault="0024276C" w:rsidP="00460F6D">
      <w:pPr>
        <w:spacing w:after="0" w:line="240" w:lineRule="auto"/>
        <w:jc w:val="both"/>
        <w:rPr>
          <w:rFonts w:ascii="Arial" w:hAnsi="Arial" w:cs="Arial"/>
          <w:sz w:val="24"/>
          <w:szCs w:val="24"/>
        </w:rPr>
      </w:pPr>
    </w:p>
    <w:p w:rsidR="00C11B3B" w:rsidRPr="00F219C6" w:rsidRDefault="00C11B3B"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21</w:t>
      </w:r>
    </w:p>
    <w:p w:rsidR="00835BAA" w:rsidRPr="00F219C6" w:rsidRDefault="00835BAA" w:rsidP="00460F6D">
      <w:pPr>
        <w:spacing w:after="0" w:line="240" w:lineRule="auto"/>
        <w:jc w:val="both"/>
        <w:rPr>
          <w:rFonts w:ascii="Arial" w:hAnsi="Arial" w:cs="Arial"/>
          <w:b/>
          <w:sz w:val="24"/>
          <w:szCs w:val="24"/>
        </w:rPr>
      </w:pPr>
    </w:p>
    <w:p w:rsidR="0024276C" w:rsidRPr="00F219C6" w:rsidRDefault="00C11B3B"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Doc.</w:t>
      </w:r>
      <w:r w:rsidR="00BB56E1" w:rsidRPr="00F219C6">
        <w:rPr>
          <w:rFonts w:ascii="Arial" w:hAnsi="Arial" w:cs="Arial"/>
          <w:sz w:val="24"/>
          <w:szCs w:val="24"/>
        </w:rPr>
        <w:t xml:space="preserve"> </w:t>
      </w:r>
      <w:r w:rsidRPr="00F219C6">
        <w:rPr>
          <w:rFonts w:ascii="Arial" w:hAnsi="Arial" w:cs="Arial"/>
          <w:sz w:val="24"/>
          <w:szCs w:val="24"/>
        </w:rPr>
        <w:t xml:space="preserve">5 </w:t>
      </w:r>
      <w:r w:rsidR="00BB56E1" w:rsidRPr="00F219C6">
        <w:rPr>
          <w:rFonts w:ascii="Arial" w:hAnsi="Arial" w:cs="Arial"/>
          <w:sz w:val="24"/>
          <w:szCs w:val="24"/>
        </w:rPr>
        <w:t>–</w:t>
      </w:r>
      <w:r w:rsidRPr="00F219C6">
        <w:rPr>
          <w:rFonts w:ascii="Arial" w:hAnsi="Arial" w:cs="Arial"/>
          <w:sz w:val="24"/>
          <w:szCs w:val="24"/>
        </w:rPr>
        <w:t xml:space="preserve"> Livre circulação de pessoas dentro da UE;</w:t>
      </w:r>
    </w:p>
    <w:p w:rsidR="00C11B3B" w:rsidRPr="00F219C6" w:rsidRDefault="00C11B3B" w:rsidP="00460F6D">
      <w:pPr>
        <w:spacing w:after="0" w:line="240" w:lineRule="auto"/>
        <w:jc w:val="both"/>
        <w:rPr>
          <w:rFonts w:ascii="Arial" w:hAnsi="Arial" w:cs="Arial"/>
          <w:sz w:val="24"/>
          <w:szCs w:val="24"/>
        </w:rPr>
      </w:pPr>
      <w:r w:rsidRPr="00F219C6">
        <w:rPr>
          <w:rFonts w:ascii="Arial" w:hAnsi="Arial" w:cs="Arial"/>
          <w:sz w:val="24"/>
          <w:szCs w:val="24"/>
        </w:rPr>
        <w:t xml:space="preserve">    Doc.</w:t>
      </w:r>
      <w:r w:rsidR="00BB56E1" w:rsidRPr="00F219C6">
        <w:rPr>
          <w:rFonts w:ascii="Arial" w:hAnsi="Arial" w:cs="Arial"/>
          <w:sz w:val="24"/>
          <w:szCs w:val="24"/>
        </w:rPr>
        <w:t xml:space="preserve"> </w:t>
      </w:r>
      <w:r w:rsidRPr="00F219C6">
        <w:rPr>
          <w:rFonts w:ascii="Arial" w:hAnsi="Arial" w:cs="Arial"/>
          <w:sz w:val="24"/>
          <w:szCs w:val="24"/>
        </w:rPr>
        <w:t xml:space="preserve">6 </w:t>
      </w:r>
      <w:r w:rsidR="00BB56E1" w:rsidRPr="00F219C6">
        <w:rPr>
          <w:rFonts w:ascii="Arial" w:hAnsi="Arial" w:cs="Arial"/>
          <w:sz w:val="24"/>
          <w:szCs w:val="24"/>
        </w:rPr>
        <w:t>–</w:t>
      </w:r>
      <w:r w:rsidRPr="00F219C6">
        <w:rPr>
          <w:rFonts w:ascii="Arial" w:hAnsi="Arial" w:cs="Arial"/>
          <w:sz w:val="24"/>
          <w:szCs w:val="24"/>
        </w:rPr>
        <w:t xml:space="preserve"> Garantia do exercício de cidadania europeia;</w:t>
      </w:r>
    </w:p>
    <w:p w:rsidR="00C11B3B" w:rsidRPr="00F219C6" w:rsidRDefault="00C11B3B" w:rsidP="00460F6D">
      <w:pPr>
        <w:spacing w:after="0" w:line="240" w:lineRule="auto"/>
        <w:jc w:val="both"/>
        <w:rPr>
          <w:rFonts w:ascii="Arial" w:hAnsi="Arial" w:cs="Arial"/>
          <w:sz w:val="24"/>
          <w:szCs w:val="24"/>
        </w:rPr>
      </w:pPr>
      <w:r w:rsidRPr="00F219C6">
        <w:rPr>
          <w:rFonts w:ascii="Arial" w:hAnsi="Arial" w:cs="Arial"/>
          <w:sz w:val="24"/>
          <w:szCs w:val="24"/>
        </w:rPr>
        <w:t xml:space="preserve">    Do</w:t>
      </w:r>
      <w:r w:rsidR="00BB56E1" w:rsidRPr="00F219C6">
        <w:rPr>
          <w:rFonts w:ascii="Arial" w:hAnsi="Arial" w:cs="Arial"/>
          <w:sz w:val="24"/>
          <w:szCs w:val="24"/>
        </w:rPr>
        <w:t>c</w:t>
      </w:r>
      <w:r w:rsidRPr="00F219C6">
        <w:rPr>
          <w:rFonts w:ascii="Arial" w:hAnsi="Arial" w:cs="Arial"/>
          <w:sz w:val="24"/>
          <w:szCs w:val="24"/>
        </w:rPr>
        <w:t>.</w:t>
      </w:r>
      <w:r w:rsidR="00BB56E1" w:rsidRPr="00F219C6">
        <w:rPr>
          <w:rFonts w:ascii="Arial" w:hAnsi="Arial" w:cs="Arial"/>
          <w:sz w:val="24"/>
          <w:szCs w:val="24"/>
        </w:rPr>
        <w:t xml:space="preserve"> </w:t>
      </w:r>
      <w:r w:rsidRPr="00F219C6">
        <w:rPr>
          <w:rFonts w:ascii="Arial" w:hAnsi="Arial" w:cs="Arial"/>
          <w:sz w:val="24"/>
          <w:szCs w:val="24"/>
        </w:rPr>
        <w:t xml:space="preserve">7 </w:t>
      </w:r>
      <w:r w:rsidR="00BB56E1" w:rsidRPr="00F219C6">
        <w:rPr>
          <w:rFonts w:ascii="Arial" w:hAnsi="Arial" w:cs="Arial"/>
          <w:sz w:val="24"/>
          <w:szCs w:val="24"/>
        </w:rPr>
        <w:t>–</w:t>
      </w:r>
      <w:r w:rsidR="00AC40AE" w:rsidRPr="00F219C6">
        <w:rPr>
          <w:rFonts w:ascii="Arial" w:hAnsi="Arial" w:cs="Arial"/>
          <w:sz w:val="24"/>
          <w:szCs w:val="24"/>
        </w:rPr>
        <w:t xml:space="preserve"> A consagração do princípio de livre circulação de trabalhadores</w:t>
      </w:r>
      <w:r w:rsidR="00835BAA" w:rsidRPr="00F219C6">
        <w:rPr>
          <w:rFonts w:ascii="Arial" w:hAnsi="Arial" w:cs="Arial"/>
          <w:sz w:val="24"/>
          <w:szCs w:val="24"/>
        </w:rPr>
        <w:t>;</w:t>
      </w:r>
    </w:p>
    <w:p w:rsidR="00AC40AE" w:rsidRPr="00F219C6" w:rsidRDefault="00AC40AE" w:rsidP="00460F6D">
      <w:pPr>
        <w:spacing w:after="0" w:line="240" w:lineRule="auto"/>
        <w:jc w:val="both"/>
        <w:rPr>
          <w:rFonts w:ascii="Arial" w:hAnsi="Arial" w:cs="Arial"/>
          <w:sz w:val="24"/>
          <w:szCs w:val="24"/>
        </w:rPr>
      </w:pPr>
      <w:r w:rsidRPr="00F219C6">
        <w:rPr>
          <w:rFonts w:ascii="Arial" w:hAnsi="Arial" w:cs="Arial"/>
          <w:sz w:val="24"/>
          <w:szCs w:val="24"/>
        </w:rPr>
        <w:t xml:space="preserve">    Doc.</w:t>
      </w:r>
      <w:r w:rsidR="00835BAA" w:rsidRPr="00F219C6">
        <w:rPr>
          <w:rFonts w:ascii="Arial" w:hAnsi="Arial" w:cs="Arial"/>
          <w:sz w:val="24"/>
          <w:szCs w:val="24"/>
        </w:rPr>
        <w:t xml:space="preserve"> </w:t>
      </w:r>
      <w:r w:rsidRPr="00F219C6">
        <w:rPr>
          <w:rFonts w:ascii="Arial" w:hAnsi="Arial" w:cs="Arial"/>
          <w:sz w:val="24"/>
          <w:szCs w:val="24"/>
        </w:rPr>
        <w:t xml:space="preserve">8 </w:t>
      </w:r>
      <w:r w:rsidR="00BB56E1" w:rsidRPr="00F219C6">
        <w:rPr>
          <w:rFonts w:ascii="Arial" w:hAnsi="Arial" w:cs="Arial"/>
          <w:sz w:val="24"/>
          <w:szCs w:val="24"/>
        </w:rPr>
        <w:t>–</w:t>
      </w:r>
      <w:r w:rsidRPr="00F219C6">
        <w:rPr>
          <w:rFonts w:ascii="Arial" w:hAnsi="Arial" w:cs="Arial"/>
          <w:sz w:val="24"/>
          <w:szCs w:val="24"/>
        </w:rPr>
        <w:t xml:space="preserve"> A garantia de controlo de toda a acadeia alimentar.</w:t>
      </w:r>
    </w:p>
    <w:p w:rsidR="00835BAA" w:rsidRPr="00F219C6" w:rsidRDefault="00835BAA" w:rsidP="00460F6D">
      <w:pPr>
        <w:spacing w:after="0" w:line="240" w:lineRule="auto"/>
        <w:jc w:val="both"/>
        <w:rPr>
          <w:rFonts w:ascii="Arial" w:hAnsi="Arial" w:cs="Arial"/>
          <w:b/>
          <w:sz w:val="24"/>
          <w:szCs w:val="24"/>
        </w:rPr>
      </w:pPr>
    </w:p>
    <w:p w:rsidR="00BD6F1D" w:rsidRPr="00F219C6" w:rsidRDefault="00BD6F1D"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 iniciativa de cidadania europeia possibilita a participação direta de um milhão de cidadãos da UE na definição de políticas da UE, permitindo-lhes convidar a Comissão Europeia a apresentar uma proposta legislativa. É possível apresentar uma iniciativa de cidadania em qualquer domínio em que a Comissão tenha competência para apresentar uma proposta legislativa, por exemplo, ambiente, agricultura, transportes, saúde pública, etc.</w:t>
      </w:r>
    </w:p>
    <w:p w:rsidR="00835BAA" w:rsidRPr="00F219C6" w:rsidRDefault="00835BAA" w:rsidP="00460F6D">
      <w:pPr>
        <w:spacing w:after="0" w:line="240" w:lineRule="auto"/>
        <w:jc w:val="both"/>
        <w:rPr>
          <w:rFonts w:ascii="Arial" w:hAnsi="Arial" w:cs="Arial"/>
          <w:b/>
          <w:sz w:val="24"/>
          <w:szCs w:val="24"/>
        </w:rPr>
      </w:pPr>
    </w:p>
    <w:p w:rsidR="00BD6F1D" w:rsidRPr="00F219C6" w:rsidRDefault="00BD6F1D" w:rsidP="00460F6D">
      <w:pPr>
        <w:spacing w:after="0" w:line="240" w:lineRule="auto"/>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w:t>
      </w:r>
      <w:r w:rsidR="00BB56E1" w:rsidRPr="00F219C6">
        <w:rPr>
          <w:rFonts w:ascii="Arial" w:hAnsi="Arial" w:cs="Arial"/>
          <w:sz w:val="24"/>
          <w:szCs w:val="24"/>
        </w:rPr>
        <w:t>I</w:t>
      </w:r>
      <w:r w:rsidRPr="00F219C6">
        <w:rPr>
          <w:rFonts w:ascii="Arial" w:hAnsi="Arial" w:cs="Arial"/>
          <w:sz w:val="24"/>
          <w:szCs w:val="24"/>
        </w:rPr>
        <w:t>gualdade de tratamento relativamente aos nacionais.</w:t>
      </w:r>
    </w:p>
    <w:p w:rsidR="00BD6F1D" w:rsidRPr="00F219C6" w:rsidRDefault="00BB56E1" w:rsidP="00460F6D">
      <w:pPr>
        <w:spacing w:after="0" w:line="240" w:lineRule="auto"/>
        <w:jc w:val="both"/>
        <w:rPr>
          <w:rFonts w:ascii="Arial" w:hAnsi="Arial" w:cs="Arial"/>
          <w:sz w:val="24"/>
          <w:szCs w:val="24"/>
        </w:rPr>
      </w:pPr>
      <w:r w:rsidRPr="00F219C6">
        <w:rPr>
          <w:rFonts w:ascii="Arial" w:hAnsi="Arial" w:cs="Arial"/>
          <w:sz w:val="24"/>
          <w:szCs w:val="24"/>
        </w:rPr>
        <w:t xml:space="preserve">    D</w:t>
      </w:r>
      <w:r w:rsidR="00BD6F1D" w:rsidRPr="00F219C6">
        <w:rPr>
          <w:rFonts w:ascii="Arial" w:hAnsi="Arial" w:cs="Arial"/>
          <w:sz w:val="24"/>
          <w:szCs w:val="24"/>
        </w:rPr>
        <w:t>ireito de exercer uma atividade assalariada em qualquer Estado-membro em condições equivalentes às dos nacionais desse Estado-membro.</w:t>
      </w:r>
    </w:p>
    <w:p w:rsidR="00BD6F1D" w:rsidRPr="00F219C6" w:rsidRDefault="00BB56E1"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BD6F1D" w:rsidRPr="00F219C6">
        <w:rPr>
          <w:rFonts w:ascii="Arial" w:hAnsi="Arial" w:cs="Arial"/>
          <w:sz w:val="24"/>
          <w:szCs w:val="24"/>
        </w:rPr>
        <w:t>Igualdade de tratamento e prestações sociais</w:t>
      </w:r>
    </w:p>
    <w:p w:rsidR="00BD6F1D" w:rsidRPr="00F219C6" w:rsidRDefault="00BB56E1"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BD6F1D" w:rsidRPr="00F219C6">
        <w:rPr>
          <w:rFonts w:ascii="Arial" w:hAnsi="Arial" w:cs="Arial"/>
          <w:sz w:val="24"/>
          <w:szCs w:val="24"/>
        </w:rPr>
        <w:t xml:space="preserve">Se trabalhar noutro país da </w:t>
      </w:r>
      <w:r w:rsidRPr="00F219C6">
        <w:rPr>
          <w:rFonts w:ascii="Arial" w:hAnsi="Arial" w:cs="Arial"/>
          <w:sz w:val="24"/>
          <w:szCs w:val="24"/>
        </w:rPr>
        <w:t>U</w:t>
      </w:r>
      <w:r w:rsidR="00BD6F1D" w:rsidRPr="00F219C6">
        <w:rPr>
          <w:rFonts w:ascii="Arial" w:hAnsi="Arial" w:cs="Arial"/>
          <w:sz w:val="24"/>
          <w:szCs w:val="24"/>
        </w:rPr>
        <w:t>E, o trabalhador e os seus familiares têm automaticamente direito a viver nesse país.</w:t>
      </w:r>
    </w:p>
    <w:p w:rsidR="00BD6F1D" w:rsidRPr="00F219C6" w:rsidRDefault="00BB56E1"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BD6F1D" w:rsidRPr="00F219C6">
        <w:rPr>
          <w:rFonts w:ascii="Arial" w:hAnsi="Arial" w:cs="Arial"/>
          <w:sz w:val="24"/>
          <w:szCs w:val="24"/>
        </w:rPr>
        <w:t>Se perder o emprego enquanto estiver a viver noutro país, mantém o direito de residir nesse país e de receber as mesmas prestações sociais que os cidadãos nacionais</w:t>
      </w:r>
    </w:p>
    <w:p w:rsidR="00835BAA" w:rsidRPr="00F219C6" w:rsidRDefault="00835BAA" w:rsidP="00460F6D">
      <w:pPr>
        <w:spacing w:after="0" w:line="240" w:lineRule="auto"/>
        <w:jc w:val="both"/>
        <w:rPr>
          <w:rFonts w:ascii="Arial" w:hAnsi="Arial" w:cs="Arial"/>
          <w:b/>
          <w:sz w:val="24"/>
          <w:szCs w:val="24"/>
        </w:rPr>
      </w:pPr>
    </w:p>
    <w:p w:rsidR="00AC5AA3" w:rsidRPr="00F219C6" w:rsidRDefault="00AC5AA3" w:rsidP="00460F6D">
      <w:pPr>
        <w:spacing w:after="0" w:line="240" w:lineRule="auto"/>
        <w:jc w:val="both"/>
        <w:rPr>
          <w:rFonts w:ascii="Arial" w:hAnsi="Arial" w:cs="Arial"/>
          <w:sz w:val="24"/>
          <w:szCs w:val="24"/>
        </w:rPr>
      </w:pPr>
      <w:r w:rsidRPr="00F219C6">
        <w:rPr>
          <w:rFonts w:ascii="Arial" w:hAnsi="Arial" w:cs="Arial"/>
          <w:b/>
          <w:sz w:val="24"/>
          <w:szCs w:val="24"/>
        </w:rPr>
        <w:t>4.</w:t>
      </w:r>
      <w:r w:rsidRPr="00F219C6">
        <w:rPr>
          <w:rFonts w:ascii="Arial" w:hAnsi="Arial" w:cs="Arial"/>
          <w:sz w:val="24"/>
          <w:szCs w:val="24"/>
        </w:rPr>
        <w:t xml:space="preserve"> A rastreabilidade é um conceito que surgiu devido à necessidade de saber em que local é que um produto se encontra na cadeia logística sendo também muito usado em control</w:t>
      </w:r>
      <w:r w:rsidR="00F0463F">
        <w:rPr>
          <w:rFonts w:ascii="Arial" w:hAnsi="Arial" w:cs="Arial"/>
          <w:sz w:val="24"/>
          <w:szCs w:val="24"/>
        </w:rPr>
        <w:t>o</w:t>
      </w:r>
      <w:r w:rsidRPr="00F219C6">
        <w:rPr>
          <w:rFonts w:ascii="Arial" w:hAnsi="Arial" w:cs="Arial"/>
          <w:sz w:val="24"/>
          <w:szCs w:val="24"/>
        </w:rPr>
        <w:t xml:space="preserve"> de qualidade. Ou seja, a capacidade de se poder saber através de um código numérico qual a identidade de uma mercadoria e as suas origens.</w:t>
      </w:r>
    </w:p>
    <w:p w:rsidR="00AC5AA3" w:rsidRPr="00F219C6" w:rsidRDefault="00AC5AA3" w:rsidP="00460F6D">
      <w:pPr>
        <w:spacing w:after="0" w:line="240" w:lineRule="auto"/>
        <w:jc w:val="both"/>
        <w:rPr>
          <w:rFonts w:ascii="Arial" w:hAnsi="Arial" w:cs="Arial"/>
          <w:sz w:val="24"/>
          <w:szCs w:val="24"/>
        </w:rPr>
      </w:pPr>
      <w:r w:rsidRPr="00F219C6">
        <w:rPr>
          <w:rFonts w:ascii="Arial" w:hAnsi="Arial" w:cs="Arial"/>
          <w:sz w:val="24"/>
          <w:szCs w:val="24"/>
        </w:rPr>
        <w:t xml:space="preserve">Em termos práticos, rastreamento é saber "o que" (o produto ou bem), "de onde" veio (a origem) e "para onde" foi (destino). </w:t>
      </w:r>
    </w:p>
    <w:p w:rsidR="00835BAA" w:rsidRPr="00F219C6" w:rsidRDefault="00835BAA" w:rsidP="00460F6D">
      <w:pPr>
        <w:spacing w:after="0" w:line="240" w:lineRule="auto"/>
        <w:jc w:val="both"/>
        <w:rPr>
          <w:rFonts w:ascii="Arial" w:hAnsi="Arial" w:cs="Arial"/>
          <w:b/>
          <w:sz w:val="24"/>
          <w:szCs w:val="24"/>
        </w:rPr>
      </w:pPr>
    </w:p>
    <w:p w:rsidR="00BD6F1D" w:rsidRPr="00F219C6" w:rsidRDefault="00EF583A" w:rsidP="00460F6D">
      <w:pPr>
        <w:spacing w:after="0" w:line="240" w:lineRule="auto"/>
        <w:jc w:val="both"/>
        <w:rPr>
          <w:rFonts w:ascii="Arial" w:hAnsi="Arial" w:cs="Arial"/>
          <w:sz w:val="24"/>
          <w:szCs w:val="24"/>
        </w:rPr>
      </w:pPr>
      <w:r w:rsidRPr="00F219C6">
        <w:rPr>
          <w:rFonts w:ascii="Arial" w:hAnsi="Arial" w:cs="Arial"/>
          <w:b/>
          <w:sz w:val="24"/>
          <w:szCs w:val="24"/>
        </w:rPr>
        <w:t>5.</w:t>
      </w:r>
      <w:r w:rsidRPr="00F219C6">
        <w:rPr>
          <w:rFonts w:ascii="Arial" w:hAnsi="Arial" w:cs="Arial"/>
          <w:sz w:val="24"/>
          <w:szCs w:val="24"/>
        </w:rPr>
        <w:t xml:space="preserve"> A aplicaçã</w:t>
      </w:r>
      <w:r w:rsidR="00AC5AA3" w:rsidRPr="00F219C6">
        <w:rPr>
          <w:rFonts w:ascii="Arial" w:hAnsi="Arial" w:cs="Arial"/>
          <w:sz w:val="24"/>
          <w:szCs w:val="24"/>
        </w:rPr>
        <w:t>o dos princípios de rastreabilidade alimentar na Europa aumenta o controlo</w:t>
      </w:r>
      <w:r w:rsidRPr="00F219C6">
        <w:rPr>
          <w:rFonts w:ascii="Arial" w:hAnsi="Arial" w:cs="Arial"/>
          <w:sz w:val="24"/>
          <w:szCs w:val="24"/>
        </w:rPr>
        <w:t xml:space="preserve"> e a segurança dos produtos agroalimentares, o que, permite minimizar riscos e garantir a qualidade dos alimentos</w:t>
      </w:r>
      <w:r w:rsidR="00B9709D" w:rsidRPr="00F219C6">
        <w:rPr>
          <w:rFonts w:ascii="Arial" w:hAnsi="Arial" w:cs="Arial"/>
          <w:sz w:val="24"/>
          <w:szCs w:val="24"/>
        </w:rPr>
        <w:t>.</w:t>
      </w:r>
    </w:p>
    <w:p w:rsidR="00835BAA" w:rsidRPr="00F219C6" w:rsidRDefault="00835BAA" w:rsidP="00460F6D">
      <w:pPr>
        <w:spacing w:after="0" w:line="240" w:lineRule="auto"/>
        <w:jc w:val="both"/>
        <w:rPr>
          <w:rFonts w:ascii="Arial" w:hAnsi="Arial" w:cs="Arial"/>
          <w:b/>
          <w:sz w:val="24"/>
          <w:szCs w:val="24"/>
        </w:rPr>
      </w:pPr>
    </w:p>
    <w:p w:rsidR="00B9709D" w:rsidRPr="00F219C6" w:rsidRDefault="006E0418" w:rsidP="00460F6D">
      <w:pPr>
        <w:spacing w:after="0" w:line="240" w:lineRule="auto"/>
        <w:jc w:val="both"/>
        <w:rPr>
          <w:rFonts w:ascii="Arial" w:hAnsi="Arial" w:cs="Arial"/>
          <w:sz w:val="24"/>
          <w:szCs w:val="24"/>
        </w:rPr>
      </w:pPr>
      <w:r w:rsidRPr="00F219C6">
        <w:rPr>
          <w:rFonts w:ascii="Arial" w:hAnsi="Arial" w:cs="Arial"/>
          <w:b/>
          <w:sz w:val="24"/>
          <w:szCs w:val="24"/>
        </w:rPr>
        <w:t>6.</w:t>
      </w:r>
      <w:r w:rsidRPr="00F219C6">
        <w:rPr>
          <w:rFonts w:ascii="Arial" w:hAnsi="Arial" w:cs="Arial"/>
          <w:sz w:val="24"/>
          <w:szCs w:val="24"/>
        </w:rPr>
        <w:t xml:space="preserve"> Podem referir-se entre outras, as seguintes vantagens: </w:t>
      </w:r>
    </w:p>
    <w:p w:rsidR="00B9709D" w:rsidRPr="00F219C6" w:rsidRDefault="00B9709D"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v</w:t>
      </w:r>
      <w:r w:rsidR="009A1C1E" w:rsidRPr="00F219C6">
        <w:rPr>
          <w:rFonts w:ascii="Arial" w:hAnsi="Arial" w:cs="Arial"/>
          <w:sz w:val="24"/>
          <w:szCs w:val="24"/>
        </w:rPr>
        <w:t>iajar</w:t>
      </w:r>
      <w:proofErr w:type="gramEnd"/>
      <w:r w:rsidR="009A1C1E" w:rsidRPr="00F219C6">
        <w:rPr>
          <w:rFonts w:ascii="Arial" w:hAnsi="Arial" w:cs="Arial"/>
          <w:sz w:val="24"/>
          <w:szCs w:val="24"/>
        </w:rPr>
        <w:t xml:space="preserve"> por quase todos os países da UE sem passaporte </w:t>
      </w:r>
      <w:r w:rsidRPr="00F219C6">
        <w:rPr>
          <w:rFonts w:ascii="Arial" w:hAnsi="Arial" w:cs="Arial"/>
          <w:sz w:val="24"/>
          <w:szCs w:val="24"/>
        </w:rPr>
        <w:t>e sem controlos nas fronteiras;</w:t>
      </w:r>
    </w:p>
    <w:p w:rsidR="009A1C1E" w:rsidRPr="00F219C6" w:rsidRDefault="00B9709D"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e</w:t>
      </w:r>
      <w:r w:rsidR="009A1C1E" w:rsidRPr="00F219C6">
        <w:rPr>
          <w:rFonts w:ascii="Arial" w:hAnsi="Arial" w:cs="Arial"/>
          <w:sz w:val="24"/>
          <w:szCs w:val="24"/>
        </w:rPr>
        <w:t>scolher</w:t>
      </w:r>
      <w:proofErr w:type="gramEnd"/>
      <w:r w:rsidR="009A1C1E" w:rsidRPr="00F219C6">
        <w:rPr>
          <w:rFonts w:ascii="Arial" w:hAnsi="Arial" w:cs="Arial"/>
          <w:sz w:val="24"/>
          <w:szCs w:val="24"/>
        </w:rPr>
        <w:t xml:space="preserve"> o país para fazer compras mais baratas, sem ter de pagar impostos adicionais;</w:t>
      </w:r>
    </w:p>
    <w:p w:rsidR="00772104" w:rsidRPr="00F219C6" w:rsidRDefault="00B9709D"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g</w:t>
      </w:r>
      <w:r w:rsidR="00174036" w:rsidRPr="00F219C6">
        <w:rPr>
          <w:rFonts w:ascii="Arial" w:hAnsi="Arial" w:cs="Arial"/>
          <w:sz w:val="24"/>
          <w:szCs w:val="24"/>
        </w:rPr>
        <w:t>a</w:t>
      </w:r>
      <w:r w:rsidR="009A1C1E" w:rsidRPr="00F219C6">
        <w:rPr>
          <w:rFonts w:ascii="Arial" w:hAnsi="Arial" w:cs="Arial"/>
          <w:sz w:val="24"/>
          <w:szCs w:val="24"/>
        </w:rPr>
        <w:t>rantia</w:t>
      </w:r>
      <w:proofErr w:type="gramEnd"/>
      <w:r w:rsidR="009A1C1E" w:rsidRPr="00F219C6">
        <w:rPr>
          <w:rFonts w:ascii="Arial" w:hAnsi="Arial" w:cs="Arial"/>
          <w:sz w:val="24"/>
          <w:szCs w:val="24"/>
        </w:rPr>
        <w:t xml:space="preserve"> que os alimentos e bens de consumo estão sujeitos a normas rigorosas; </w:t>
      </w:r>
    </w:p>
    <w:p w:rsidR="00772104" w:rsidRPr="00F219C6" w:rsidRDefault="00772104"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00B74916" w:rsidRPr="00F219C6">
        <w:rPr>
          <w:rFonts w:ascii="Arial" w:hAnsi="Arial" w:cs="Arial"/>
          <w:sz w:val="24"/>
          <w:szCs w:val="24"/>
        </w:rPr>
        <w:t>garantia</w:t>
      </w:r>
      <w:proofErr w:type="gramEnd"/>
      <w:r w:rsidR="00B74916" w:rsidRPr="00F219C6">
        <w:rPr>
          <w:rFonts w:ascii="Arial" w:hAnsi="Arial" w:cs="Arial"/>
          <w:sz w:val="24"/>
          <w:szCs w:val="24"/>
        </w:rPr>
        <w:t xml:space="preserve"> de que</w:t>
      </w:r>
      <w:r w:rsidR="009A1C1E" w:rsidRPr="00F219C6">
        <w:rPr>
          <w:rFonts w:ascii="Arial" w:hAnsi="Arial" w:cs="Arial"/>
          <w:sz w:val="24"/>
          <w:szCs w:val="24"/>
        </w:rPr>
        <w:t xml:space="preserve"> rotulagem dos produtos e alimentos, assim como a exigência da transparência de preços, facilitam a comparação no momento da compra;</w:t>
      </w:r>
      <w:r w:rsidR="00A93ED9" w:rsidRPr="00F219C6">
        <w:rPr>
          <w:rFonts w:ascii="Arial" w:hAnsi="Arial" w:cs="Arial"/>
          <w:sz w:val="24"/>
          <w:szCs w:val="24"/>
        </w:rPr>
        <w:t xml:space="preserve"> </w:t>
      </w:r>
    </w:p>
    <w:p w:rsidR="00772104" w:rsidRPr="00F219C6" w:rsidRDefault="00772104" w:rsidP="00460F6D">
      <w:pPr>
        <w:spacing w:after="0" w:line="240" w:lineRule="auto"/>
        <w:jc w:val="both"/>
        <w:rPr>
          <w:rFonts w:ascii="Arial" w:hAnsi="Arial" w:cs="Arial"/>
          <w:sz w:val="24"/>
          <w:szCs w:val="24"/>
        </w:rPr>
      </w:pPr>
      <w:r w:rsidRPr="00F219C6">
        <w:rPr>
          <w:rFonts w:ascii="Arial" w:hAnsi="Arial" w:cs="Arial"/>
          <w:sz w:val="24"/>
          <w:szCs w:val="24"/>
        </w:rPr>
        <w:t>.</w:t>
      </w:r>
      <w:r w:rsidR="00EF3032" w:rsidRPr="00F219C6">
        <w:rPr>
          <w:rFonts w:ascii="Arial" w:hAnsi="Arial" w:cs="Arial"/>
          <w:sz w:val="24"/>
          <w:szCs w:val="24"/>
        </w:rPr>
        <w:t xml:space="preserve"> </w:t>
      </w:r>
      <w:proofErr w:type="gramStart"/>
      <w:r w:rsidR="00EF3032" w:rsidRPr="00F219C6">
        <w:rPr>
          <w:rFonts w:ascii="Arial" w:hAnsi="Arial" w:cs="Arial"/>
          <w:sz w:val="24"/>
          <w:szCs w:val="24"/>
        </w:rPr>
        <w:t>benefício</w:t>
      </w:r>
      <w:proofErr w:type="gramEnd"/>
      <w:r w:rsidR="00EF3032" w:rsidRPr="00F219C6">
        <w:rPr>
          <w:rFonts w:ascii="Arial" w:hAnsi="Arial" w:cs="Arial"/>
          <w:sz w:val="24"/>
          <w:szCs w:val="24"/>
        </w:rPr>
        <w:t xml:space="preserve"> de viver num espaço onde a</w:t>
      </w:r>
      <w:r w:rsidR="009A1C1E" w:rsidRPr="00F219C6">
        <w:rPr>
          <w:rFonts w:ascii="Arial" w:hAnsi="Arial" w:cs="Arial"/>
          <w:sz w:val="24"/>
          <w:szCs w:val="24"/>
        </w:rPr>
        <w:t xml:space="preserve"> legislação vigente </w:t>
      </w:r>
      <w:r w:rsidR="00B74916" w:rsidRPr="00F219C6">
        <w:rPr>
          <w:rFonts w:ascii="Arial" w:hAnsi="Arial" w:cs="Arial"/>
          <w:sz w:val="24"/>
          <w:szCs w:val="24"/>
        </w:rPr>
        <w:t>proíbe</w:t>
      </w:r>
      <w:r w:rsidR="009A1C1E" w:rsidRPr="00F219C6">
        <w:rPr>
          <w:rFonts w:ascii="Arial" w:hAnsi="Arial" w:cs="Arial"/>
          <w:sz w:val="24"/>
          <w:szCs w:val="24"/>
        </w:rPr>
        <w:t xml:space="preserve"> práticas comerciais desleais e publicidade enganosa;</w:t>
      </w:r>
      <w:r w:rsidR="00A93ED9" w:rsidRPr="00F219C6">
        <w:rPr>
          <w:rFonts w:ascii="Arial" w:hAnsi="Arial" w:cs="Arial"/>
          <w:sz w:val="24"/>
          <w:szCs w:val="24"/>
        </w:rPr>
        <w:t xml:space="preserve"> </w:t>
      </w:r>
    </w:p>
    <w:p w:rsidR="00772104" w:rsidRPr="00F219C6" w:rsidRDefault="00772104" w:rsidP="00460F6D">
      <w:pPr>
        <w:spacing w:after="0" w:line="240" w:lineRule="auto"/>
        <w:jc w:val="both"/>
        <w:rPr>
          <w:rFonts w:ascii="Arial" w:hAnsi="Arial" w:cs="Arial"/>
          <w:sz w:val="24"/>
          <w:szCs w:val="24"/>
        </w:rPr>
      </w:pPr>
      <w:r w:rsidRPr="00F219C6">
        <w:rPr>
          <w:rFonts w:ascii="Arial" w:hAnsi="Arial" w:cs="Arial"/>
          <w:sz w:val="24"/>
          <w:szCs w:val="24"/>
        </w:rPr>
        <w:t>.</w:t>
      </w:r>
      <w:r w:rsidR="00EF3032" w:rsidRPr="00F219C6">
        <w:rPr>
          <w:rFonts w:ascii="Arial" w:hAnsi="Arial" w:cs="Arial"/>
          <w:sz w:val="24"/>
          <w:szCs w:val="24"/>
        </w:rPr>
        <w:t xml:space="preserve"> </w:t>
      </w:r>
      <w:proofErr w:type="gramStart"/>
      <w:r w:rsidR="00EF3032" w:rsidRPr="00F219C6">
        <w:rPr>
          <w:rFonts w:ascii="Arial" w:hAnsi="Arial" w:cs="Arial"/>
          <w:sz w:val="24"/>
          <w:szCs w:val="24"/>
        </w:rPr>
        <w:t>aplicação</w:t>
      </w:r>
      <w:proofErr w:type="gramEnd"/>
      <w:r w:rsidR="00EF3032" w:rsidRPr="00F219C6">
        <w:rPr>
          <w:rFonts w:ascii="Arial" w:hAnsi="Arial" w:cs="Arial"/>
          <w:sz w:val="24"/>
          <w:szCs w:val="24"/>
        </w:rPr>
        <w:t xml:space="preserve"> rigorosa das regras de concorrência</w:t>
      </w:r>
      <w:r w:rsidR="00A93ED9" w:rsidRPr="00F219C6">
        <w:rPr>
          <w:rFonts w:ascii="Arial" w:hAnsi="Arial" w:cs="Arial"/>
          <w:sz w:val="24"/>
          <w:szCs w:val="24"/>
        </w:rPr>
        <w:t xml:space="preserve"> </w:t>
      </w:r>
      <w:r w:rsidR="00EF3032" w:rsidRPr="00F219C6">
        <w:rPr>
          <w:rFonts w:ascii="Arial" w:hAnsi="Arial" w:cs="Arial"/>
          <w:sz w:val="24"/>
          <w:szCs w:val="24"/>
        </w:rPr>
        <w:t>da</w:t>
      </w:r>
      <w:r w:rsidR="00A93ED9" w:rsidRPr="00F219C6">
        <w:rPr>
          <w:rFonts w:ascii="Arial" w:hAnsi="Arial" w:cs="Arial"/>
          <w:sz w:val="24"/>
          <w:szCs w:val="24"/>
        </w:rPr>
        <w:t xml:space="preserve"> </w:t>
      </w:r>
      <w:r w:rsidR="00EF3032" w:rsidRPr="00F219C6">
        <w:rPr>
          <w:rFonts w:ascii="Arial" w:hAnsi="Arial" w:cs="Arial"/>
          <w:sz w:val="24"/>
          <w:szCs w:val="24"/>
        </w:rPr>
        <w:t>UE protege o cidadão</w:t>
      </w:r>
      <w:r w:rsidR="00A93ED9" w:rsidRPr="00F219C6">
        <w:rPr>
          <w:rFonts w:ascii="Arial" w:hAnsi="Arial" w:cs="Arial"/>
          <w:sz w:val="24"/>
          <w:szCs w:val="24"/>
        </w:rPr>
        <w:t xml:space="preserve">; </w:t>
      </w:r>
    </w:p>
    <w:p w:rsidR="00772104" w:rsidRPr="00F219C6" w:rsidRDefault="00772104" w:rsidP="00460F6D">
      <w:pPr>
        <w:spacing w:after="0" w:line="240" w:lineRule="auto"/>
        <w:jc w:val="both"/>
        <w:rPr>
          <w:rFonts w:ascii="Arial" w:hAnsi="Arial" w:cs="Arial"/>
          <w:sz w:val="24"/>
          <w:szCs w:val="24"/>
        </w:rPr>
      </w:pPr>
      <w:r w:rsidRPr="00F219C6">
        <w:rPr>
          <w:rFonts w:ascii="Arial" w:hAnsi="Arial" w:cs="Arial"/>
          <w:sz w:val="24"/>
          <w:szCs w:val="24"/>
        </w:rPr>
        <w:lastRenderedPageBreak/>
        <w:t>.</w:t>
      </w:r>
      <w:r w:rsidR="00E1727C" w:rsidRPr="00F219C6">
        <w:rPr>
          <w:rFonts w:ascii="Arial" w:hAnsi="Arial" w:cs="Arial"/>
          <w:sz w:val="24"/>
          <w:szCs w:val="24"/>
        </w:rPr>
        <w:t xml:space="preserve"> </w:t>
      </w:r>
      <w:proofErr w:type="gramStart"/>
      <w:r w:rsidR="00E1727C" w:rsidRPr="00F219C6">
        <w:rPr>
          <w:rFonts w:ascii="Arial" w:hAnsi="Arial" w:cs="Arial"/>
          <w:sz w:val="24"/>
          <w:szCs w:val="24"/>
        </w:rPr>
        <w:t>possibilidade</w:t>
      </w:r>
      <w:proofErr w:type="gramEnd"/>
      <w:r w:rsidR="00E1727C" w:rsidRPr="00F219C6">
        <w:rPr>
          <w:rFonts w:ascii="Arial" w:hAnsi="Arial" w:cs="Arial"/>
          <w:sz w:val="24"/>
          <w:szCs w:val="24"/>
        </w:rPr>
        <w:t xml:space="preserve"> de usufruir dos</w:t>
      </w:r>
      <w:r w:rsidR="00EF3032" w:rsidRPr="00F219C6">
        <w:rPr>
          <w:rFonts w:ascii="Arial" w:hAnsi="Arial" w:cs="Arial"/>
          <w:sz w:val="24"/>
          <w:szCs w:val="24"/>
        </w:rPr>
        <w:t xml:space="preserve"> programas da UE no âmbito da Educação como por exemplo o Erasmus, o Sócrates e o Leonardo da Vinci permitiram que </w:t>
      </w:r>
      <w:r w:rsidR="00FC708C" w:rsidRPr="00F219C6">
        <w:rPr>
          <w:rFonts w:ascii="Arial" w:hAnsi="Arial" w:cs="Arial"/>
          <w:sz w:val="24"/>
          <w:szCs w:val="24"/>
        </w:rPr>
        <w:t xml:space="preserve">mais de </w:t>
      </w:r>
      <w:r w:rsidR="00F54B58">
        <w:rPr>
          <w:rFonts w:ascii="Arial" w:hAnsi="Arial" w:cs="Arial"/>
          <w:sz w:val="24"/>
          <w:szCs w:val="24"/>
        </w:rPr>
        <w:t>dois</w:t>
      </w:r>
      <w:r w:rsidR="00EF3032" w:rsidRPr="00F219C6">
        <w:rPr>
          <w:rFonts w:ascii="Arial" w:hAnsi="Arial" w:cs="Arial"/>
          <w:sz w:val="24"/>
          <w:szCs w:val="24"/>
        </w:rPr>
        <w:t xml:space="preserve"> milhões de joven</w:t>
      </w:r>
      <w:r w:rsidR="007A408A" w:rsidRPr="00F219C6">
        <w:rPr>
          <w:rFonts w:ascii="Arial" w:hAnsi="Arial" w:cs="Arial"/>
          <w:sz w:val="24"/>
          <w:szCs w:val="24"/>
        </w:rPr>
        <w:t xml:space="preserve">s estudassem noutro país da UE; </w:t>
      </w:r>
    </w:p>
    <w:p w:rsidR="0024276C" w:rsidRPr="00F219C6" w:rsidRDefault="00772104"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a</w:t>
      </w:r>
      <w:proofErr w:type="gramEnd"/>
      <w:r w:rsidR="00FC708C" w:rsidRPr="00F219C6">
        <w:rPr>
          <w:rFonts w:ascii="Arial" w:hAnsi="Arial" w:cs="Arial"/>
          <w:sz w:val="24"/>
          <w:szCs w:val="24"/>
        </w:rPr>
        <w:t xml:space="preserve"> certeza de que o</w:t>
      </w:r>
      <w:r w:rsidR="00EF3032" w:rsidRPr="00F219C6">
        <w:rPr>
          <w:rFonts w:ascii="Arial" w:hAnsi="Arial" w:cs="Arial"/>
          <w:sz w:val="24"/>
          <w:szCs w:val="24"/>
        </w:rPr>
        <w:t xml:space="preserve">s rios e praias da Europa estão </w:t>
      </w:r>
      <w:r w:rsidR="00FC708C" w:rsidRPr="00F219C6">
        <w:rPr>
          <w:rFonts w:ascii="Arial" w:hAnsi="Arial" w:cs="Arial"/>
          <w:sz w:val="24"/>
          <w:szCs w:val="24"/>
        </w:rPr>
        <w:t xml:space="preserve">mais limpos, os veículos menos </w:t>
      </w:r>
      <w:r w:rsidR="00EF3032" w:rsidRPr="00F219C6">
        <w:rPr>
          <w:rFonts w:ascii="Arial" w:hAnsi="Arial" w:cs="Arial"/>
          <w:sz w:val="24"/>
          <w:szCs w:val="24"/>
        </w:rPr>
        <w:t>poluentes e as regras para eliminação de r</w:t>
      </w:r>
      <w:r w:rsidR="007A408A" w:rsidRPr="00F219C6">
        <w:rPr>
          <w:rFonts w:ascii="Arial" w:hAnsi="Arial" w:cs="Arial"/>
          <w:sz w:val="24"/>
          <w:szCs w:val="24"/>
        </w:rPr>
        <w:t xml:space="preserve">esíduos são mais rígidas. A UE </w:t>
      </w:r>
      <w:r w:rsidR="00EF3032" w:rsidRPr="00F219C6">
        <w:rPr>
          <w:rFonts w:ascii="Arial" w:hAnsi="Arial" w:cs="Arial"/>
          <w:sz w:val="24"/>
          <w:szCs w:val="24"/>
        </w:rPr>
        <w:t xml:space="preserve">lidera os esforços mundiais para preservar o ambiente e promover o </w:t>
      </w:r>
      <w:r w:rsidR="00E1727C" w:rsidRPr="00F219C6">
        <w:rPr>
          <w:rFonts w:ascii="Arial" w:hAnsi="Arial" w:cs="Arial"/>
          <w:sz w:val="24"/>
          <w:szCs w:val="24"/>
        </w:rPr>
        <w:t>desenvolvimento sustentável.</w:t>
      </w:r>
    </w:p>
    <w:p w:rsidR="00E774F7" w:rsidRPr="00F219C6" w:rsidRDefault="00E774F7" w:rsidP="00460F6D">
      <w:pPr>
        <w:spacing w:after="0" w:line="240" w:lineRule="auto"/>
        <w:jc w:val="both"/>
        <w:rPr>
          <w:rFonts w:ascii="Arial" w:hAnsi="Arial" w:cs="Arial"/>
          <w:sz w:val="24"/>
          <w:szCs w:val="24"/>
        </w:rPr>
      </w:pPr>
    </w:p>
    <w:p w:rsidR="00FC708C" w:rsidRPr="00F219C6" w:rsidRDefault="00FC708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2</w:t>
      </w:r>
      <w:r w:rsidR="0065346F" w:rsidRPr="00F219C6">
        <w:rPr>
          <w:rFonts w:ascii="Arial" w:hAnsi="Arial" w:cs="Arial"/>
          <w:b/>
          <w:sz w:val="24"/>
          <w:szCs w:val="24"/>
          <w:u w:val="single"/>
        </w:rPr>
        <w:t>2</w:t>
      </w:r>
    </w:p>
    <w:p w:rsidR="00835BAA" w:rsidRPr="00F219C6" w:rsidRDefault="00835BAA" w:rsidP="00460F6D">
      <w:pPr>
        <w:spacing w:after="0" w:line="240" w:lineRule="auto"/>
        <w:jc w:val="both"/>
        <w:rPr>
          <w:rFonts w:ascii="Arial" w:hAnsi="Arial" w:cs="Arial"/>
          <w:b/>
          <w:sz w:val="24"/>
          <w:szCs w:val="24"/>
        </w:rPr>
      </w:pPr>
    </w:p>
    <w:p w:rsidR="00E774F7" w:rsidRPr="00F219C6" w:rsidRDefault="0065346F"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É o continente europeu</w:t>
      </w:r>
      <w:r w:rsidR="00772104" w:rsidRPr="00F219C6">
        <w:rPr>
          <w:rFonts w:ascii="Arial" w:hAnsi="Arial" w:cs="Arial"/>
          <w:sz w:val="24"/>
          <w:szCs w:val="24"/>
        </w:rPr>
        <w:t>.</w:t>
      </w:r>
    </w:p>
    <w:p w:rsidR="00835BAA" w:rsidRPr="00F219C6" w:rsidRDefault="00835BAA" w:rsidP="00460F6D">
      <w:pPr>
        <w:spacing w:after="0" w:line="240" w:lineRule="auto"/>
        <w:jc w:val="both"/>
        <w:rPr>
          <w:rFonts w:ascii="Arial" w:hAnsi="Arial" w:cs="Arial"/>
          <w:b/>
          <w:sz w:val="24"/>
          <w:szCs w:val="24"/>
        </w:rPr>
      </w:pPr>
    </w:p>
    <w:p w:rsidR="00E774F7" w:rsidRPr="00F219C6" w:rsidRDefault="0065346F"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Podem apontar-se entre outras, as seguintes razões: </w:t>
      </w:r>
      <w:r w:rsidR="004A0CBC" w:rsidRPr="00F219C6">
        <w:rPr>
          <w:rFonts w:ascii="Arial" w:hAnsi="Arial" w:cs="Arial"/>
          <w:color w:val="000000"/>
          <w:sz w:val="24"/>
          <w:szCs w:val="24"/>
          <w:shd w:val="clear" w:color="auto" w:fill="FFFFFF"/>
        </w:rPr>
        <w:t xml:space="preserve">as </w:t>
      </w:r>
      <w:r w:rsidR="004A0CBC" w:rsidRPr="00F219C6">
        <w:rPr>
          <w:rFonts w:ascii="Arial" w:hAnsi="Arial" w:cs="Arial"/>
          <w:bCs/>
          <w:color w:val="000000"/>
          <w:sz w:val="24"/>
          <w:szCs w:val="24"/>
          <w:shd w:val="clear" w:color="auto" w:fill="FFFFFF"/>
        </w:rPr>
        <w:t>relações entre Portugal e Brasil</w:t>
      </w:r>
      <w:r w:rsidR="004A0CBC" w:rsidRPr="00F219C6">
        <w:rPr>
          <w:rFonts w:ascii="Arial" w:hAnsi="Arial" w:cs="Arial"/>
          <w:color w:val="000000"/>
          <w:sz w:val="24"/>
          <w:szCs w:val="24"/>
          <w:shd w:val="clear" w:color="auto" w:fill="FFFFFF"/>
        </w:rPr>
        <w:t xml:space="preserve"> duram há mais de </w:t>
      </w:r>
      <w:r w:rsidR="00772104" w:rsidRPr="00F219C6">
        <w:rPr>
          <w:rFonts w:ascii="Arial" w:hAnsi="Arial" w:cs="Arial"/>
          <w:color w:val="000000"/>
          <w:sz w:val="24"/>
          <w:szCs w:val="24"/>
          <w:shd w:val="clear" w:color="auto" w:fill="FFFFFF"/>
        </w:rPr>
        <w:t>cinco</w:t>
      </w:r>
      <w:r w:rsidR="004A0CBC" w:rsidRPr="00F219C6">
        <w:rPr>
          <w:rFonts w:ascii="Arial" w:hAnsi="Arial" w:cs="Arial"/>
          <w:color w:val="000000"/>
          <w:sz w:val="24"/>
          <w:szCs w:val="24"/>
          <w:shd w:val="clear" w:color="auto" w:fill="FFFFFF"/>
        </w:rPr>
        <w:t xml:space="preserve"> séculos, daí </w:t>
      </w:r>
      <w:r w:rsidRPr="00F219C6">
        <w:rPr>
          <w:rFonts w:ascii="Arial" w:hAnsi="Arial" w:cs="Arial"/>
          <w:sz w:val="24"/>
          <w:szCs w:val="24"/>
        </w:rPr>
        <w:t xml:space="preserve">a existência de laços históricos e culturais </w:t>
      </w:r>
      <w:r w:rsidR="0098149A" w:rsidRPr="00F219C6">
        <w:rPr>
          <w:rFonts w:ascii="Arial" w:hAnsi="Arial" w:cs="Arial"/>
          <w:sz w:val="24"/>
          <w:szCs w:val="24"/>
        </w:rPr>
        <w:t>que uniram e unem</w:t>
      </w:r>
      <w:r w:rsidR="00B34B6A" w:rsidRPr="00F219C6">
        <w:rPr>
          <w:rFonts w:ascii="Arial" w:hAnsi="Arial" w:cs="Arial"/>
          <w:sz w:val="24"/>
          <w:szCs w:val="24"/>
        </w:rPr>
        <w:t xml:space="preserve"> os dois povos; a língua portuguesa como grande veículo comunicacional; </w:t>
      </w:r>
      <w:r w:rsidR="0098149A" w:rsidRPr="00F219C6">
        <w:rPr>
          <w:rFonts w:ascii="Arial" w:hAnsi="Arial" w:cs="Arial"/>
          <w:sz w:val="24"/>
          <w:szCs w:val="24"/>
        </w:rPr>
        <w:t>a escolha, até à década de 50,</w:t>
      </w:r>
      <w:r w:rsidR="00D347B0" w:rsidRPr="00F219C6">
        <w:rPr>
          <w:rFonts w:ascii="Arial" w:hAnsi="Arial" w:cs="Arial"/>
          <w:sz w:val="24"/>
          <w:szCs w:val="24"/>
        </w:rPr>
        <w:t>do Brasil</w:t>
      </w:r>
      <w:r w:rsidR="0098149A" w:rsidRPr="00F219C6">
        <w:rPr>
          <w:rFonts w:ascii="Arial" w:hAnsi="Arial" w:cs="Arial"/>
          <w:sz w:val="24"/>
          <w:szCs w:val="24"/>
        </w:rPr>
        <w:t xml:space="preserve"> como destino preferencial dos emigrantes portugueses</w:t>
      </w:r>
      <w:r w:rsidR="00D347B0" w:rsidRPr="00F219C6">
        <w:rPr>
          <w:rFonts w:ascii="Arial" w:hAnsi="Arial" w:cs="Arial"/>
          <w:sz w:val="24"/>
          <w:szCs w:val="24"/>
        </w:rPr>
        <w:t>; o estabelecimento de relações económicas preferenciais, sendo o Brasil um dos destinos das nossas exportações.</w:t>
      </w:r>
      <w:r w:rsidR="00E13991" w:rsidRPr="00F219C6">
        <w:rPr>
          <w:rFonts w:ascii="Arial" w:hAnsi="Arial" w:cs="Arial"/>
          <w:color w:val="000000"/>
          <w:sz w:val="24"/>
          <w:szCs w:val="24"/>
          <w:shd w:val="clear" w:color="auto" w:fill="FFFFFF"/>
        </w:rPr>
        <w:t xml:space="preserve"> Atualmente, os dois países compartilham uma relação privilegiada num conjunto de ações coordenadas político-diplomáticas, bem como econômicas, sociais, culturais, jurídicas, técnicas e científicas</w:t>
      </w:r>
      <w:r w:rsidR="004A0CBC" w:rsidRPr="00F219C6">
        <w:rPr>
          <w:rFonts w:ascii="Arial" w:hAnsi="Arial" w:cs="Arial"/>
          <w:color w:val="000000"/>
          <w:sz w:val="24"/>
          <w:szCs w:val="24"/>
          <w:shd w:val="clear" w:color="auto" w:fill="FFFFFF"/>
        </w:rPr>
        <w:t>.</w:t>
      </w:r>
    </w:p>
    <w:p w:rsidR="00E774F7" w:rsidRPr="00F219C6" w:rsidRDefault="00E774F7" w:rsidP="00460F6D">
      <w:pPr>
        <w:spacing w:after="0" w:line="240" w:lineRule="auto"/>
        <w:jc w:val="both"/>
        <w:rPr>
          <w:rFonts w:ascii="Arial" w:hAnsi="Arial" w:cs="Arial"/>
          <w:sz w:val="24"/>
          <w:szCs w:val="24"/>
        </w:rPr>
      </w:pPr>
    </w:p>
    <w:p w:rsidR="00E774F7" w:rsidRPr="00F219C6" w:rsidRDefault="00CE7351" w:rsidP="00460F6D">
      <w:pPr>
        <w:spacing w:after="0" w:line="240" w:lineRule="auto"/>
        <w:jc w:val="both"/>
        <w:rPr>
          <w:rFonts w:ascii="Arial" w:hAnsi="Arial" w:cs="Arial"/>
          <w:b/>
          <w:sz w:val="24"/>
          <w:szCs w:val="24"/>
          <w:u w:val="single"/>
        </w:rPr>
      </w:pPr>
      <w:r>
        <w:rPr>
          <w:rFonts w:ascii="Arial" w:hAnsi="Arial" w:cs="Arial"/>
          <w:b/>
          <w:sz w:val="24"/>
          <w:szCs w:val="24"/>
          <w:u w:val="single"/>
        </w:rPr>
        <w:t>Testa o s</w:t>
      </w:r>
      <w:r w:rsidR="003152C6" w:rsidRPr="00F219C6">
        <w:rPr>
          <w:rFonts w:ascii="Arial" w:hAnsi="Arial" w:cs="Arial"/>
          <w:b/>
          <w:sz w:val="24"/>
          <w:szCs w:val="24"/>
          <w:u w:val="single"/>
        </w:rPr>
        <w:t xml:space="preserve">aber </w:t>
      </w:r>
      <w:r w:rsidR="00F0463F">
        <w:rPr>
          <w:rFonts w:ascii="Arial" w:hAnsi="Arial" w:cs="Arial"/>
          <w:b/>
          <w:sz w:val="24"/>
          <w:szCs w:val="24"/>
          <w:u w:val="single"/>
        </w:rPr>
        <w:t>–</w:t>
      </w:r>
      <w:r w:rsidR="003152C6" w:rsidRPr="00F219C6">
        <w:rPr>
          <w:rFonts w:ascii="Arial" w:hAnsi="Arial" w:cs="Arial"/>
          <w:b/>
          <w:sz w:val="24"/>
          <w:szCs w:val="24"/>
          <w:u w:val="single"/>
        </w:rPr>
        <w:t xml:space="preserve"> página 24</w:t>
      </w:r>
    </w:p>
    <w:p w:rsidR="00835BAA" w:rsidRPr="00F219C6" w:rsidRDefault="00835BAA" w:rsidP="00460F6D">
      <w:pPr>
        <w:spacing w:after="0" w:line="240" w:lineRule="auto"/>
        <w:jc w:val="both"/>
        <w:rPr>
          <w:rFonts w:ascii="Arial" w:hAnsi="Arial" w:cs="Arial"/>
          <w:b/>
          <w:sz w:val="24"/>
          <w:szCs w:val="24"/>
        </w:rPr>
      </w:pPr>
    </w:p>
    <w:p w:rsidR="003152C6" w:rsidRPr="00F219C6" w:rsidRDefault="003152C6" w:rsidP="00460F6D">
      <w:pPr>
        <w:spacing w:after="0" w:line="240" w:lineRule="auto"/>
        <w:jc w:val="both"/>
        <w:rPr>
          <w:rFonts w:ascii="Arial" w:hAnsi="Arial" w:cs="Arial"/>
          <w:sz w:val="24"/>
          <w:szCs w:val="24"/>
        </w:rPr>
      </w:pPr>
      <w:r w:rsidRPr="00F219C6">
        <w:rPr>
          <w:rFonts w:ascii="Arial" w:hAnsi="Arial" w:cs="Arial"/>
          <w:b/>
          <w:sz w:val="24"/>
          <w:szCs w:val="24"/>
        </w:rPr>
        <w:t>1.1</w:t>
      </w:r>
      <w:r w:rsidR="00772104" w:rsidRPr="00F219C6">
        <w:rPr>
          <w:rFonts w:ascii="Arial" w:hAnsi="Arial" w:cs="Arial"/>
          <w:b/>
          <w:sz w:val="24"/>
          <w:szCs w:val="24"/>
        </w:rPr>
        <w:t>.</w:t>
      </w:r>
      <w:r w:rsidRPr="00F219C6">
        <w:rPr>
          <w:rFonts w:ascii="Arial" w:hAnsi="Arial" w:cs="Arial"/>
          <w:sz w:val="24"/>
          <w:szCs w:val="24"/>
        </w:rPr>
        <w:t xml:space="preserve"> As unidades geográficas são: Portugal continental, Região Autónoma dos Açores e Região Autónoma da Madeira.</w:t>
      </w:r>
    </w:p>
    <w:p w:rsidR="00835BAA" w:rsidRPr="00F219C6" w:rsidRDefault="00835BAA" w:rsidP="00460F6D">
      <w:pPr>
        <w:spacing w:after="0" w:line="240" w:lineRule="auto"/>
        <w:jc w:val="both"/>
        <w:rPr>
          <w:rFonts w:ascii="Arial" w:hAnsi="Arial" w:cs="Arial"/>
          <w:b/>
          <w:sz w:val="24"/>
          <w:szCs w:val="24"/>
        </w:rPr>
      </w:pPr>
    </w:p>
    <w:p w:rsidR="003152C6" w:rsidRPr="00F219C6" w:rsidRDefault="003152C6" w:rsidP="00460F6D">
      <w:pPr>
        <w:spacing w:after="0" w:line="240" w:lineRule="auto"/>
        <w:jc w:val="both"/>
        <w:rPr>
          <w:rFonts w:ascii="Arial" w:hAnsi="Arial" w:cs="Arial"/>
          <w:sz w:val="24"/>
          <w:szCs w:val="24"/>
        </w:rPr>
      </w:pPr>
      <w:r w:rsidRPr="00F219C6">
        <w:rPr>
          <w:rFonts w:ascii="Arial" w:hAnsi="Arial" w:cs="Arial"/>
          <w:b/>
          <w:sz w:val="24"/>
          <w:szCs w:val="24"/>
        </w:rPr>
        <w:t>1.2</w:t>
      </w:r>
      <w:r w:rsidR="00772104" w:rsidRPr="00F219C6">
        <w:rPr>
          <w:rFonts w:ascii="Arial" w:hAnsi="Arial" w:cs="Arial"/>
          <w:b/>
          <w:sz w:val="24"/>
          <w:szCs w:val="24"/>
        </w:rPr>
        <w:t>.</w:t>
      </w:r>
      <w:r w:rsidRPr="00F219C6">
        <w:rPr>
          <w:rFonts w:ascii="Arial" w:hAnsi="Arial" w:cs="Arial"/>
          <w:b/>
          <w:sz w:val="24"/>
          <w:szCs w:val="24"/>
        </w:rPr>
        <w:t xml:space="preserve"> a)</w:t>
      </w:r>
      <w:r w:rsidR="00724193" w:rsidRPr="00F219C6">
        <w:rPr>
          <w:rFonts w:ascii="Arial" w:hAnsi="Arial" w:cs="Arial"/>
          <w:sz w:val="24"/>
          <w:szCs w:val="24"/>
        </w:rPr>
        <w:t xml:space="preserve"> </w:t>
      </w:r>
      <w:r w:rsidR="00587F8D" w:rsidRPr="00F219C6">
        <w:rPr>
          <w:rFonts w:ascii="Arial" w:hAnsi="Arial" w:cs="Arial"/>
          <w:sz w:val="24"/>
          <w:szCs w:val="24"/>
        </w:rPr>
        <w:t>Portugal continental localiza-se na extremidade sudoeste da Europa, ocupando uma estreita faixa no oeste da Península Ibérica;</w:t>
      </w:r>
    </w:p>
    <w:p w:rsidR="00587F8D" w:rsidRPr="00F219C6" w:rsidRDefault="00587F8D" w:rsidP="00460F6D">
      <w:pPr>
        <w:spacing w:after="0" w:line="240" w:lineRule="auto"/>
        <w:jc w:val="both"/>
        <w:rPr>
          <w:rFonts w:ascii="Arial" w:hAnsi="Arial" w:cs="Arial"/>
          <w:sz w:val="24"/>
          <w:szCs w:val="24"/>
        </w:rPr>
      </w:pPr>
      <w:r w:rsidRPr="00F219C6">
        <w:rPr>
          <w:rFonts w:ascii="Arial" w:hAnsi="Arial" w:cs="Arial"/>
          <w:sz w:val="24"/>
          <w:szCs w:val="24"/>
        </w:rPr>
        <w:t xml:space="preserve">     </w:t>
      </w:r>
      <w:r w:rsidR="00772104" w:rsidRPr="00F219C6">
        <w:rPr>
          <w:rFonts w:ascii="Arial" w:hAnsi="Arial" w:cs="Arial"/>
          <w:sz w:val="24"/>
          <w:szCs w:val="24"/>
        </w:rPr>
        <w:t xml:space="preserve">  </w:t>
      </w:r>
      <w:r w:rsidR="00724193" w:rsidRPr="00F219C6">
        <w:rPr>
          <w:rFonts w:ascii="Arial" w:hAnsi="Arial" w:cs="Arial"/>
          <w:sz w:val="24"/>
          <w:szCs w:val="24"/>
        </w:rPr>
        <w:t xml:space="preserve"> </w:t>
      </w:r>
      <w:r w:rsidRPr="00F219C6">
        <w:rPr>
          <w:rFonts w:ascii="Arial" w:hAnsi="Arial" w:cs="Arial"/>
          <w:b/>
          <w:sz w:val="24"/>
          <w:szCs w:val="24"/>
        </w:rPr>
        <w:t>b)</w:t>
      </w:r>
      <w:r w:rsidRPr="00F219C6">
        <w:rPr>
          <w:rFonts w:ascii="Arial" w:hAnsi="Arial" w:cs="Arial"/>
          <w:sz w:val="24"/>
          <w:szCs w:val="24"/>
        </w:rPr>
        <w:t xml:space="preserve"> </w:t>
      </w:r>
      <w:r w:rsidR="00772104" w:rsidRPr="00F219C6">
        <w:rPr>
          <w:rFonts w:ascii="Arial" w:hAnsi="Arial" w:cs="Arial"/>
          <w:sz w:val="24"/>
          <w:szCs w:val="24"/>
        </w:rPr>
        <w:t>O a</w:t>
      </w:r>
      <w:r w:rsidR="004F7016" w:rsidRPr="00F219C6">
        <w:rPr>
          <w:rFonts w:ascii="Arial" w:hAnsi="Arial" w:cs="Arial"/>
          <w:sz w:val="24"/>
          <w:szCs w:val="24"/>
        </w:rPr>
        <w:t>rquipélago dos Açores localiza-se a oe</w:t>
      </w:r>
      <w:r w:rsidR="00772104" w:rsidRPr="00F219C6">
        <w:rPr>
          <w:rFonts w:ascii="Arial" w:hAnsi="Arial" w:cs="Arial"/>
          <w:sz w:val="24"/>
          <w:szCs w:val="24"/>
        </w:rPr>
        <w:t>ste de Portugal continental. O a</w:t>
      </w:r>
      <w:r w:rsidR="004F7016" w:rsidRPr="00F219C6">
        <w:rPr>
          <w:rFonts w:ascii="Arial" w:hAnsi="Arial" w:cs="Arial"/>
          <w:sz w:val="24"/>
          <w:szCs w:val="24"/>
        </w:rPr>
        <w:t>rquipélago da Madeira localiza-se a sudoeste de Portugal continental.</w:t>
      </w:r>
    </w:p>
    <w:p w:rsidR="004F7016" w:rsidRPr="00F219C6" w:rsidRDefault="004F7016" w:rsidP="00460F6D">
      <w:pPr>
        <w:spacing w:after="0" w:line="240" w:lineRule="auto"/>
        <w:jc w:val="both"/>
        <w:rPr>
          <w:rFonts w:ascii="Arial" w:hAnsi="Arial" w:cs="Arial"/>
          <w:sz w:val="24"/>
          <w:szCs w:val="24"/>
        </w:rPr>
      </w:pPr>
      <w:r w:rsidRPr="00F219C6">
        <w:rPr>
          <w:rFonts w:ascii="Arial" w:hAnsi="Arial" w:cs="Arial"/>
          <w:b/>
          <w:sz w:val="24"/>
          <w:szCs w:val="24"/>
        </w:rPr>
        <w:t>1.3</w:t>
      </w:r>
      <w:r w:rsidR="00772104" w:rsidRPr="00F219C6">
        <w:rPr>
          <w:rFonts w:ascii="Arial" w:hAnsi="Arial" w:cs="Arial"/>
          <w:b/>
          <w:sz w:val="24"/>
          <w:szCs w:val="24"/>
        </w:rPr>
        <w:t>.</w:t>
      </w:r>
      <w:r w:rsidRPr="00F219C6">
        <w:rPr>
          <w:rFonts w:ascii="Arial" w:hAnsi="Arial" w:cs="Arial"/>
          <w:sz w:val="24"/>
          <w:szCs w:val="24"/>
        </w:rPr>
        <w:t xml:space="preserve"> c)</w:t>
      </w:r>
    </w:p>
    <w:p w:rsidR="00835BAA" w:rsidRPr="00F219C6" w:rsidRDefault="00835BAA" w:rsidP="00460F6D">
      <w:pPr>
        <w:spacing w:after="0" w:line="240" w:lineRule="auto"/>
        <w:jc w:val="both"/>
        <w:rPr>
          <w:rFonts w:ascii="Arial" w:hAnsi="Arial" w:cs="Arial"/>
          <w:b/>
          <w:sz w:val="24"/>
          <w:szCs w:val="24"/>
        </w:rPr>
      </w:pPr>
    </w:p>
    <w:p w:rsidR="009A7300" w:rsidRPr="00F219C6" w:rsidRDefault="007F4265" w:rsidP="00460F6D">
      <w:pPr>
        <w:spacing w:after="0" w:line="240" w:lineRule="auto"/>
        <w:jc w:val="both"/>
        <w:rPr>
          <w:rFonts w:ascii="Arial" w:hAnsi="Arial" w:cs="Arial"/>
          <w:sz w:val="24"/>
          <w:szCs w:val="24"/>
        </w:rPr>
      </w:pPr>
      <w:r w:rsidRPr="00F219C6">
        <w:rPr>
          <w:rFonts w:ascii="Arial" w:hAnsi="Arial" w:cs="Arial"/>
          <w:b/>
          <w:sz w:val="24"/>
          <w:szCs w:val="24"/>
        </w:rPr>
        <w:t>2.1</w:t>
      </w:r>
      <w:r w:rsidR="00772104" w:rsidRPr="00F219C6">
        <w:rPr>
          <w:rFonts w:ascii="Arial" w:hAnsi="Arial" w:cs="Arial"/>
          <w:b/>
          <w:sz w:val="24"/>
          <w:szCs w:val="24"/>
        </w:rPr>
        <w:t>.</w:t>
      </w:r>
      <w:r w:rsidR="00801F4F" w:rsidRPr="00F219C6">
        <w:rPr>
          <w:rFonts w:ascii="Arial" w:hAnsi="Arial" w:cs="Arial"/>
          <w:sz w:val="24"/>
          <w:szCs w:val="24"/>
        </w:rPr>
        <w:t xml:space="preserve"> </w:t>
      </w:r>
      <w:r w:rsidR="001E648B" w:rsidRPr="00F219C6">
        <w:rPr>
          <w:rFonts w:ascii="Arial" w:hAnsi="Arial" w:cs="Arial"/>
          <w:sz w:val="24"/>
          <w:szCs w:val="24"/>
        </w:rPr>
        <w:t xml:space="preserve">Podem-se referir algumas medidas tais como: </w:t>
      </w:r>
    </w:p>
    <w:p w:rsidR="009A7300" w:rsidRPr="00F219C6" w:rsidRDefault="009A7300"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001E648B" w:rsidRPr="00F219C6">
        <w:rPr>
          <w:rFonts w:ascii="Arial" w:hAnsi="Arial" w:cs="Arial"/>
          <w:sz w:val="24"/>
          <w:szCs w:val="24"/>
        </w:rPr>
        <w:t>reunir</w:t>
      </w:r>
      <w:proofErr w:type="gramEnd"/>
      <w:r w:rsidR="001E648B" w:rsidRPr="00F219C6">
        <w:rPr>
          <w:rFonts w:ascii="Arial" w:hAnsi="Arial" w:cs="Arial"/>
          <w:sz w:val="24"/>
          <w:szCs w:val="24"/>
        </w:rPr>
        <w:t xml:space="preserve"> portugueses influentes no estrangeiro que ajudem a aumentar a credibilidade de Portugal; </w:t>
      </w:r>
    </w:p>
    <w:p w:rsidR="009A7300" w:rsidRPr="00F219C6" w:rsidRDefault="009A7300"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001E648B" w:rsidRPr="00F219C6">
        <w:rPr>
          <w:rFonts w:ascii="Arial" w:hAnsi="Arial" w:cs="Arial"/>
          <w:sz w:val="24"/>
          <w:szCs w:val="24"/>
        </w:rPr>
        <w:t>necessidade</w:t>
      </w:r>
      <w:proofErr w:type="gramEnd"/>
      <w:r w:rsidR="001E648B" w:rsidRPr="00F219C6">
        <w:rPr>
          <w:rFonts w:ascii="Arial" w:hAnsi="Arial" w:cs="Arial"/>
          <w:sz w:val="24"/>
          <w:szCs w:val="24"/>
        </w:rPr>
        <w:t xml:space="preserve"> d</w:t>
      </w:r>
      <w:r w:rsidRPr="00F219C6">
        <w:rPr>
          <w:rFonts w:ascii="Arial" w:hAnsi="Arial" w:cs="Arial"/>
          <w:sz w:val="24"/>
          <w:szCs w:val="24"/>
        </w:rPr>
        <w:t xml:space="preserve">e </w:t>
      </w:r>
      <w:r w:rsidR="001E648B" w:rsidRPr="00F219C6">
        <w:rPr>
          <w:rFonts w:ascii="Arial" w:hAnsi="Arial" w:cs="Arial"/>
          <w:sz w:val="24"/>
          <w:szCs w:val="24"/>
        </w:rPr>
        <w:t xml:space="preserve">as autoridades portuguesas definirem uma estratégia de envolvimento ativo da diáspora portuguesa no âmbito da política externa nacional, sobretudo na sua vertente económica e comercial; </w:t>
      </w:r>
    </w:p>
    <w:p w:rsidR="009A7300" w:rsidRPr="00F219C6" w:rsidRDefault="009A7300"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00834730" w:rsidRPr="00F219C6">
        <w:rPr>
          <w:rFonts w:ascii="Arial" w:hAnsi="Arial" w:cs="Arial"/>
          <w:sz w:val="24"/>
          <w:szCs w:val="24"/>
        </w:rPr>
        <w:t>promover</w:t>
      </w:r>
      <w:proofErr w:type="gramEnd"/>
      <w:r w:rsidR="00834730" w:rsidRPr="00F219C6">
        <w:rPr>
          <w:rFonts w:ascii="Arial" w:hAnsi="Arial" w:cs="Arial"/>
          <w:sz w:val="24"/>
          <w:szCs w:val="24"/>
        </w:rPr>
        <w:t xml:space="preserve"> atividades de âmbito internacional como</w:t>
      </w:r>
      <w:r w:rsidR="001E648B" w:rsidRPr="00F219C6">
        <w:rPr>
          <w:rFonts w:ascii="Arial" w:hAnsi="Arial" w:cs="Arial"/>
          <w:sz w:val="24"/>
          <w:szCs w:val="24"/>
        </w:rPr>
        <w:t xml:space="preserve"> o Prémio Empreendedorismo Inovador da Diáspora Portuguesa e o Concurs</w:t>
      </w:r>
      <w:r w:rsidR="00834730" w:rsidRPr="00F219C6">
        <w:rPr>
          <w:rFonts w:ascii="Arial" w:hAnsi="Arial" w:cs="Arial"/>
          <w:sz w:val="24"/>
          <w:szCs w:val="24"/>
        </w:rPr>
        <w:t xml:space="preserve">o “Ideias de Origem Portuguesa”, de forma a divulgar a capacidade de intervenção dos portugueses; </w:t>
      </w:r>
    </w:p>
    <w:p w:rsidR="009A7300" w:rsidRPr="00F219C6" w:rsidRDefault="009A7300"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o</w:t>
      </w:r>
      <w:r w:rsidR="00B7476F" w:rsidRPr="00F219C6">
        <w:rPr>
          <w:rFonts w:ascii="Arial" w:hAnsi="Arial" w:cs="Arial"/>
          <w:sz w:val="24"/>
          <w:szCs w:val="24"/>
        </w:rPr>
        <w:t>s</w:t>
      </w:r>
      <w:proofErr w:type="gramEnd"/>
      <w:r w:rsidR="00B7476F" w:rsidRPr="00F219C6">
        <w:rPr>
          <w:rFonts w:ascii="Arial" w:hAnsi="Arial" w:cs="Arial"/>
          <w:sz w:val="24"/>
          <w:szCs w:val="24"/>
        </w:rPr>
        <w:t xml:space="preserve"> empresários portugueses que marcam presença no estrangeiro devem servir com qualidade para ficarmos bem vistos; </w:t>
      </w:r>
    </w:p>
    <w:p w:rsidR="009A7300" w:rsidRPr="00F219C6" w:rsidRDefault="009A7300"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os</w:t>
      </w:r>
      <w:proofErr w:type="gramEnd"/>
      <w:r w:rsidR="00B7476F" w:rsidRPr="00F219C6">
        <w:rPr>
          <w:rFonts w:ascii="Arial" w:hAnsi="Arial" w:cs="Arial"/>
          <w:sz w:val="24"/>
          <w:szCs w:val="24"/>
        </w:rPr>
        <w:t xml:space="preserve"> políticos têm de conhecer melhor a realidade da</w:t>
      </w:r>
      <w:r w:rsidRPr="00F219C6">
        <w:rPr>
          <w:rFonts w:ascii="Arial" w:hAnsi="Arial" w:cs="Arial"/>
          <w:sz w:val="24"/>
          <w:szCs w:val="24"/>
        </w:rPr>
        <w:t>s empresas p</w:t>
      </w:r>
      <w:r w:rsidR="005A396B" w:rsidRPr="00F219C6">
        <w:rPr>
          <w:rFonts w:ascii="Arial" w:hAnsi="Arial" w:cs="Arial"/>
          <w:sz w:val="24"/>
          <w:szCs w:val="24"/>
        </w:rPr>
        <w:t>ortuguesas</w:t>
      </w:r>
      <w:r w:rsidR="00B7476F" w:rsidRPr="00F219C6">
        <w:rPr>
          <w:rFonts w:ascii="Arial" w:hAnsi="Arial" w:cs="Arial"/>
          <w:sz w:val="24"/>
          <w:szCs w:val="24"/>
        </w:rPr>
        <w:t xml:space="preserve"> para saberem vender melhor a nossa marca e terem uma estratégia mais adequada no posicionam</w:t>
      </w:r>
      <w:r w:rsidR="005A396B" w:rsidRPr="00F219C6">
        <w:rPr>
          <w:rFonts w:ascii="Arial" w:hAnsi="Arial" w:cs="Arial"/>
          <w:sz w:val="24"/>
          <w:szCs w:val="24"/>
        </w:rPr>
        <w:t xml:space="preserve">ento de Portugal no estrangeiro; </w:t>
      </w:r>
    </w:p>
    <w:p w:rsidR="009A7300" w:rsidRPr="00F219C6" w:rsidRDefault="009A7300"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c</w:t>
      </w:r>
      <w:r w:rsidR="005A396B" w:rsidRPr="00F219C6">
        <w:rPr>
          <w:rFonts w:ascii="Arial" w:hAnsi="Arial" w:cs="Arial"/>
          <w:sz w:val="24"/>
          <w:szCs w:val="24"/>
        </w:rPr>
        <w:t>riar</w:t>
      </w:r>
      <w:proofErr w:type="gramEnd"/>
      <w:r w:rsidR="005A396B" w:rsidRPr="00F219C6">
        <w:rPr>
          <w:rFonts w:ascii="Arial" w:hAnsi="Arial" w:cs="Arial"/>
          <w:sz w:val="24"/>
          <w:szCs w:val="24"/>
        </w:rPr>
        <w:t xml:space="preserve"> um plano de comunicação para promover Portugal no exterior; </w:t>
      </w:r>
    </w:p>
    <w:p w:rsidR="00B7476F" w:rsidRPr="00F219C6" w:rsidRDefault="009A7300"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c</w:t>
      </w:r>
      <w:r w:rsidR="005A396B" w:rsidRPr="00F219C6">
        <w:rPr>
          <w:rFonts w:ascii="Arial" w:hAnsi="Arial" w:cs="Arial"/>
          <w:sz w:val="24"/>
          <w:szCs w:val="24"/>
        </w:rPr>
        <w:t>onstruir</w:t>
      </w:r>
      <w:proofErr w:type="gramEnd"/>
      <w:r w:rsidR="005A396B" w:rsidRPr="00F219C6">
        <w:rPr>
          <w:rFonts w:ascii="Arial" w:hAnsi="Arial" w:cs="Arial"/>
          <w:sz w:val="24"/>
          <w:szCs w:val="24"/>
        </w:rPr>
        <w:t xml:space="preserve"> a marca "Portugal" no exterior</w:t>
      </w:r>
      <w:r w:rsidR="00393398" w:rsidRPr="00F219C6">
        <w:rPr>
          <w:rFonts w:ascii="Arial" w:hAnsi="Arial" w:cs="Arial"/>
          <w:sz w:val="24"/>
          <w:szCs w:val="24"/>
        </w:rPr>
        <w:t xml:space="preserve"> deve ser um desígnio nacional.</w:t>
      </w:r>
    </w:p>
    <w:p w:rsidR="00835BAA" w:rsidRPr="00F219C6" w:rsidRDefault="00835BAA" w:rsidP="00460F6D">
      <w:pPr>
        <w:spacing w:after="0" w:line="240" w:lineRule="auto"/>
        <w:jc w:val="both"/>
        <w:rPr>
          <w:rFonts w:ascii="Arial" w:hAnsi="Arial" w:cs="Arial"/>
          <w:b/>
          <w:sz w:val="24"/>
          <w:szCs w:val="24"/>
        </w:rPr>
      </w:pPr>
    </w:p>
    <w:p w:rsidR="006B6BEC" w:rsidRPr="00F219C6" w:rsidRDefault="00393398" w:rsidP="00460F6D">
      <w:pPr>
        <w:spacing w:after="0" w:line="240" w:lineRule="auto"/>
        <w:jc w:val="both"/>
        <w:rPr>
          <w:rStyle w:val="apple-converted-space"/>
          <w:rFonts w:ascii="Arial" w:hAnsi="Arial" w:cs="Arial"/>
          <w:color w:val="000000" w:themeColor="text1"/>
          <w:sz w:val="24"/>
          <w:szCs w:val="24"/>
          <w:shd w:val="clear" w:color="auto" w:fill="FFFFFF"/>
        </w:rPr>
      </w:pPr>
      <w:r w:rsidRPr="00F219C6">
        <w:rPr>
          <w:rFonts w:ascii="Arial" w:hAnsi="Arial" w:cs="Arial"/>
          <w:b/>
          <w:sz w:val="24"/>
          <w:szCs w:val="24"/>
        </w:rPr>
        <w:t>2.2</w:t>
      </w:r>
      <w:r w:rsidR="00772104" w:rsidRPr="00F219C6">
        <w:rPr>
          <w:rFonts w:ascii="Arial" w:hAnsi="Arial" w:cs="Arial"/>
          <w:b/>
          <w:sz w:val="24"/>
          <w:szCs w:val="24"/>
        </w:rPr>
        <w:t>.</w:t>
      </w:r>
      <w:r w:rsidRPr="00F219C6">
        <w:rPr>
          <w:rFonts w:ascii="Arial" w:hAnsi="Arial" w:cs="Arial"/>
          <w:sz w:val="24"/>
          <w:szCs w:val="24"/>
        </w:rPr>
        <w:t xml:space="preserve"> </w:t>
      </w:r>
      <w:r w:rsidR="00CD67C4" w:rsidRPr="00F219C6">
        <w:rPr>
          <w:rFonts w:ascii="Arial" w:hAnsi="Arial" w:cs="Arial"/>
          <w:color w:val="000000" w:themeColor="text1"/>
          <w:sz w:val="24"/>
          <w:szCs w:val="24"/>
          <w:shd w:val="clear" w:color="auto" w:fill="FFFFFF"/>
        </w:rPr>
        <w:t>A relação de Portugal com o mar é uma realidade multifacetada, de caráter geográfico, histórico, cultural e económico.</w:t>
      </w:r>
      <w:r w:rsidR="00CD67C4" w:rsidRPr="00F219C6">
        <w:rPr>
          <w:rStyle w:val="apple-converted-space"/>
          <w:rFonts w:ascii="Arial" w:hAnsi="Arial" w:cs="Arial"/>
          <w:color w:val="000000" w:themeColor="text1"/>
          <w:sz w:val="24"/>
          <w:szCs w:val="24"/>
          <w:shd w:val="clear" w:color="auto" w:fill="FFFFFF"/>
        </w:rPr>
        <w:t> </w:t>
      </w:r>
      <w:r w:rsidR="00633006" w:rsidRPr="00F219C6">
        <w:rPr>
          <w:rStyle w:val="apple-converted-space"/>
          <w:rFonts w:ascii="Arial" w:hAnsi="Arial" w:cs="Arial"/>
          <w:color w:val="000000" w:themeColor="text1"/>
          <w:sz w:val="24"/>
          <w:szCs w:val="24"/>
          <w:shd w:val="clear" w:color="auto" w:fill="FFFFFF"/>
        </w:rPr>
        <w:t>Temos que procurar beneficiar da localização geográfica nacional. Somos um país que é uma parcela da costa ocidental atlântica da Europa, projetado sobre o oceano, e que é um país de fronteira entre três continentes: Europa, África e América. "</w:t>
      </w:r>
      <w:r w:rsidR="00A9491C" w:rsidRPr="00F219C6">
        <w:rPr>
          <w:rStyle w:val="apple-converted-space"/>
          <w:rFonts w:ascii="Arial" w:hAnsi="Arial" w:cs="Arial"/>
          <w:color w:val="000000" w:themeColor="text1"/>
          <w:sz w:val="24"/>
          <w:szCs w:val="24"/>
          <w:shd w:val="clear" w:color="auto" w:fill="FFFFFF"/>
        </w:rPr>
        <w:t>I</w:t>
      </w:r>
      <w:r w:rsidR="00633006" w:rsidRPr="00F219C6">
        <w:rPr>
          <w:rStyle w:val="apple-converted-space"/>
          <w:rFonts w:ascii="Arial" w:hAnsi="Arial" w:cs="Arial"/>
          <w:color w:val="000000" w:themeColor="text1"/>
          <w:sz w:val="24"/>
          <w:szCs w:val="24"/>
          <w:shd w:val="clear" w:color="auto" w:fill="FFFFFF"/>
        </w:rPr>
        <w:t>mporta salientar que o reconhecimento da nossa maritimidade</w:t>
      </w:r>
      <w:r w:rsidR="00A9491C" w:rsidRPr="00F219C6">
        <w:rPr>
          <w:rStyle w:val="apple-converted-space"/>
          <w:rFonts w:ascii="Arial" w:hAnsi="Arial" w:cs="Arial"/>
          <w:color w:val="000000" w:themeColor="text1"/>
          <w:sz w:val="24"/>
          <w:szCs w:val="24"/>
          <w:shd w:val="clear" w:color="auto" w:fill="FFFFFF"/>
        </w:rPr>
        <w:t xml:space="preserve"> oferece múltiplos </w:t>
      </w:r>
      <w:r w:rsidR="00633006" w:rsidRPr="00F219C6">
        <w:rPr>
          <w:rStyle w:val="apple-converted-space"/>
          <w:rFonts w:ascii="Arial" w:hAnsi="Arial" w:cs="Arial"/>
          <w:color w:val="000000" w:themeColor="text1"/>
          <w:sz w:val="24"/>
          <w:szCs w:val="24"/>
          <w:shd w:val="clear" w:color="auto" w:fill="FFFFFF"/>
        </w:rPr>
        <w:t>benefícios à afirmação da imagem de um país moderno, desde logo,</w:t>
      </w:r>
      <w:r w:rsidR="00A9491C" w:rsidRPr="00F219C6">
        <w:rPr>
          <w:rStyle w:val="apple-converted-space"/>
          <w:rFonts w:ascii="Arial" w:hAnsi="Arial" w:cs="Arial"/>
          <w:color w:val="000000" w:themeColor="text1"/>
          <w:sz w:val="24"/>
          <w:szCs w:val="24"/>
          <w:shd w:val="clear" w:color="auto" w:fill="FFFFFF"/>
        </w:rPr>
        <w:t xml:space="preserve"> </w:t>
      </w:r>
      <w:r w:rsidR="00633006" w:rsidRPr="00F219C6">
        <w:rPr>
          <w:rStyle w:val="apple-converted-space"/>
          <w:rFonts w:ascii="Arial" w:hAnsi="Arial" w:cs="Arial"/>
          <w:color w:val="000000" w:themeColor="text1"/>
          <w:sz w:val="24"/>
          <w:szCs w:val="24"/>
          <w:shd w:val="clear" w:color="auto" w:fill="FFFFFF"/>
        </w:rPr>
        <w:t>porque</w:t>
      </w:r>
      <w:r w:rsidR="00A9491C" w:rsidRPr="00F219C6">
        <w:rPr>
          <w:rStyle w:val="apple-converted-space"/>
          <w:rFonts w:ascii="Arial" w:hAnsi="Arial" w:cs="Arial"/>
          <w:color w:val="000000" w:themeColor="text1"/>
          <w:sz w:val="24"/>
          <w:szCs w:val="24"/>
          <w:shd w:val="clear" w:color="auto" w:fill="FFFFFF"/>
        </w:rPr>
        <w:t xml:space="preserve"> esse reconhecimento implica um </w:t>
      </w:r>
      <w:r w:rsidR="00633006" w:rsidRPr="00F219C6">
        <w:rPr>
          <w:rStyle w:val="apple-converted-space"/>
          <w:rFonts w:ascii="Arial" w:hAnsi="Arial" w:cs="Arial"/>
          <w:color w:val="000000" w:themeColor="text1"/>
          <w:sz w:val="24"/>
          <w:szCs w:val="24"/>
          <w:shd w:val="clear" w:color="auto" w:fill="FFFFFF"/>
        </w:rPr>
        <w:t>poderoso reposicionamento estratégico e psicológico que não deixará de causar impacto. Significa que, em vez de permanecermos</w:t>
      </w:r>
      <w:r w:rsidR="00A9491C" w:rsidRPr="00F219C6">
        <w:rPr>
          <w:rStyle w:val="apple-converted-space"/>
          <w:rFonts w:ascii="Arial" w:hAnsi="Arial" w:cs="Arial"/>
          <w:color w:val="000000" w:themeColor="text1"/>
          <w:sz w:val="24"/>
          <w:szCs w:val="24"/>
          <w:shd w:val="clear" w:color="auto" w:fill="FFFFFF"/>
        </w:rPr>
        <w:t xml:space="preserve"> </w:t>
      </w:r>
      <w:r w:rsidR="00633006" w:rsidRPr="00F219C6">
        <w:rPr>
          <w:rStyle w:val="apple-converted-space"/>
          <w:rFonts w:ascii="Arial" w:hAnsi="Arial" w:cs="Arial"/>
          <w:color w:val="000000" w:themeColor="text1"/>
          <w:sz w:val="24"/>
          <w:szCs w:val="24"/>
          <w:shd w:val="clear" w:color="auto" w:fill="FFFFFF"/>
        </w:rPr>
        <w:t xml:space="preserve">obcecados com a distância geográfica que nos separa do centro da </w:t>
      </w:r>
      <w:r w:rsidR="00633006" w:rsidRPr="00F219C6">
        <w:rPr>
          <w:rStyle w:val="apple-converted-space"/>
          <w:rFonts w:ascii="Arial" w:hAnsi="Arial" w:cs="Arial"/>
          <w:color w:val="000000" w:themeColor="text1"/>
          <w:sz w:val="24"/>
          <w:szCs w:val="24"/>
          <w:shd w:val="clear" w:color="auto" w:fill="FFFFFF"/>
        </w:rPr>
        <w:lastRenderedPageBreak/>
        <w:t>Europa e com a</w:t>
      </w:r>
      <w:r w:rsidR="00A9491C" w:rsidRPr="00F219C6">
        <w:rPr>
          <w:rStyle w:val="apple-converted-space"/>
          <w:rFonts w:ascii="Arial" w:hAnsi="Arial" w:cs="Arial"/>
          <w:color w:val="000000" w:themeColor="text1"/>
          <w:sz w:val="24"/>
          <w:szCs w:val="24"/>
          <w:shd w:val="clear" w:color="auto" w:fill="FFFFFF"/>
        </w:rPr>
        <w:t xml:space="preserve"> </w:t>
      </w:r>
      <w:r w:rsidR="00633006" w:rsidRPr="00F219C6">
        <w:rPr>
          <w:rStyle w:val="apple-converted-space"/>
          <w:rFonts w:ascii="Arial" w:hAnsi="Arial" w:cs="Arial"/>
          <w:color w:val="000000" w:themeColor="text1"/>
          <w:sz w:val="24"/>
          <w:szCs w:val="24"/>
          <w:shd w:val="clear" w:color="auto" w:fill="FFFFFF"/>
        </w:rPr>
        <w:t>nossa inerente perificidade, procuraremos beneficiar do facto de Portugal ser um país-fronteira da União Europeia e, assim, tirar partido da menor distância que nos liga</w:t>
      </w:r>
      <w:r w:rsidR="00A9491C" w:rsidRPr="00F219C6">
        <w:rPr>
          <w:rStyle w:val="apple-converted-space"/>
          <w:rFonts w:ascii="Arial" w:hAnsi="Arial" w:cs="Arial"/>
          <w:color w:val="000000" w:themeColor="text1"/>
          <w:sz w:val="24"/>
          <w:szCs w:val="24"/>
          <w:shd w:val="clear" w:color="auto" w:fill="FFFFFF"/>
        </w:rPr>
        <w:t xml:space="preserve"> </w:t>
      </w:r>
      <w:r w:rsidR="00633006" w:rsidRPr="00F219C6">
        <w:rPr>
          <w:rStyle w:val="apple-converted-space"/>
          <w:rFonts w:ascii="Arial" w:hAnsi="Arial" w:cs="Arial"/>
          <w:color w:val="000000" w:themeColor="text1"/>
          <w:sz w:val="24"/>
          <w:szCs w:val="24"/>
          <w:shd w:val="clear" w:color="auto" w:fill="FFFFFF"/>
        </w:rPr>
        <w:t>aos continentes americano e africano</w:t>
      </w:r>
      <w:r w:rsidR="00A9491C" w:rsidRPr="00F219C6">
        <w:rPr>
          <w:rStyle w:val="apple-converted-space"/>
          <w:rFonts w:ascii="Arial" w:hAnsi="Arial" w:cs="Arial"/>
          <w:color w:val="000000" w:themeColor="text1"/>
          <w:sz w:val="24"/>
          <w:szCs w:val="24"/>
          <w:shd w:val="clear" w:color="auto" w:fill="FFFFFF"/>
        </w:rPr>
        <w:t>"</w:t>
      </w:r>
      <w:r w:rsidR="00772104" w:rsidRPr="00F219C6">
        <w:rPr>
          <w:rStyle w:val="apple-converted-space"/>
          <w:rFonts w:ascii="Arial" w:hAnsi="Arial" w:cs="Arial"/>
          <w:color w:val="000000" w:themeColor="text1"/>
          <w:sz w:val="24"/>
          <w:szCs w:val="24"/>
          <w:shd w:val="clear" w:color="auto" w:fill="FFFFFF"/>
        </w:rPr>
        <w:t xml:space="preserve"> [</w:t>
      </w:r>
      <w:r w:rsidR="0055390B" w:rsidRPr="00F219C6">
        <w:rPr>
          <w:rStyle w:val="apple-converted-space"/>
          <w:rFonts w:ascii="Arial" w:hAnsi="Arial" w:cs="Arial"/>
          <w:color w:val="000000" w:themeColor="text1"/>
          <w:sz w:val="24"/>
          <w:szCs w:val="24"/>
          <w:shd w:val="clear" w:color="auto" w:fill="FFFFFF"/>
        </w:rPr>
        <w:t>...</w:t>
      </w:r>
      <w:r w:rsidR="00772104" w:rsidRPr="00F219C6">
        <w:rPr>
          <w:rStyle w:val="apple-converted-space"/>
          <w:rFonts w:ascii="Arial" w:hAnsi="Arial" w:cs="Arial"/>
          <w:color w:val="000000" w:themeColor="text1"/>
          <w:sz w:val="24"/>
          <w:szCs w:val="24"/>
          <w:shd w:val="clear" w:color="auto" w:fill="FFFFFF"/>
        </w:rPr>
        <w:t>]</w:t>
      </w:r>
      <w:r w:rsidR="009F1056">
        <w:rPr>
          <w:rStyle w:val="apple-converted-space"/>
          <w:rFonts w:ascii="Arial" w:hAnsi="Arial" w:cs="Arial"/>
          <w:color w:val="000000" w:themeColor="text1"/>
          <w:sz w:val="24"/>
          <w:szCs w:val="24"/>
          <w:shd w:val="clear" w:color="auto" w:fill="FFFFFF"/>
        </w:rPr>
        <w:t>; "</w:t>
      </w:r>
      <w:r w:rsidR="0055390B" w:rsidRPr="00F219C6">
        <w:rPr>
          <w:rStyle w:val="apple-converted-space"/>
          <w:rFonts w:ascii="Arial" w:hAnsi="Arial" w:cs="Arial"/>
          <w:color w:val="000000" w:themeColor="text1"/>
          <w:sz w:val="24"/>
          <w:szCs w:val="24"/>
          <w:shd w:val="clear" w:color="auto" w:fill="FFFFFF"/>
        </w:rPr>
        <w:t>Enquanto país europeu e atlântico, Portugal formou-se sobre a base de um relacionamento intenso com todos os países e regiões que se nos tornaram acessíveis através das rotas de navegação oceânicas. Através do mar pudemos transcender o espaço geográfico que ocupamos na Península Ibérica e chegámos à vocação universalista que alcançámos na História e na Geografia. De um ponto de vista geoestratégico o mar confere-nos centralidade atlântica, é o elo de ligação do</w:t>
      </w:r>
      <w:r w:rsidR="00772104" w:rsidRPr="00F219C6">
        <w:rPr>
          <w:rStyle w:val="apple-converted-space"/>
          <w:rFonts w:ascii="Arial" w:hAnsi="Arial" w:cs="Arial"/>
          <w:color w:val="000000" w:themeColor="text1"/>
          <w:sz w:val="24"/>
          <w:szCs w:val="24"/>
          <w:shd w:val="clear" w:color="auto" w:fill="FFFFFF"/>
        </w:rPr>
        <w:t xml:space="preserve"> nosso território descontínuo (c</w:t>
      </w:r>
      <w:r w:rsidR="0055390B" w:rsidRPr="00F219C6">
        <w:rPr>
          <w:rStyle w:val="apple-converted-space"/>
          <w:rFonts w:ascii="Arial" w:hAnsi="Arial" w:cs="Arial"/>
          <w:color w:val="000000" w:themeColor="text1"/>
          <w:sz w:val="24"/>
          <w:szCs w:val="24"/>
          <w:shd w:val="clear" w:color="auto" w:fill="FFFFFF"/>
        </w:rPr>
        <w:t xml:space="preserve">ontinente/Açores/Madeira), é uma via de comunicação com o mundo que fala português, e com os nossos aliados (os países membros da </w:t>
      </w:r>
      <w:r w:rsidR="00772104" w:rsidRPr="00F219C6">
        <w:rPr>
          <w:rStyle w:val="apple-converted-space"/>
          <w:rFonts w:ascii="Arial" w:hAnsi="Arial" w:cs="Arial"/>
          <w:color w:val="000000" w:themeColor="text1"/>
          <w:sz w:val="24"/>
          <w:szCs w:val="24"/>
          <w:shd w:val="clear" w:color="auto" w:fill="FFFFFF"/>
        </w:rPr>
        <w:t>OTAN/</w:t>
      </w:r>
      <w:r w:rsidR="0055390B" w:rsidRPr="00F219C6">
        <w:rPr>
          <w:rStyle w:val="apple-converted-space"/>
          <w:rFonts w:ascii="Arial" w:hAnsi="Arial" w:cs="Arial"/>
          <w:color w:val="000000" w:themeColor="text1"/>
          <w:sz w:val="24"/>
          <w:szCs w:val="24"/>
          <w:shd w:val="clear" w:color="auto" w:fill="FFFFFF"/>
        </w:rPr>
        <w:t xml:space="preserve">NATO e, em particular, aqueles que são nações e potências marítimas). Como indicámos supra esta centralidade atlântica, se for bem percecionada e utilizada, pode valorizar o nosso perfil próprio num mundo globalizado e mitigar a nossa perifericidade no quadro estrito do continente europeu, ao mesmo tempo que confere à União Europeia, por nosso intermédio, a mais-valia de uma posição geo-estratégica que penetra profundamente no </w:t>
      </w:r>
      <w:r w:rsidR="00772104" w:rsidRPr="00F219C6">
        <w:rPr>
          <w:rStyle w:val="apple-converted-space"/>
          <w:rFonts w:ascii="Arial" w:hAnsi="Arial" w:cs="Arial"/>
          <w:color w:val="000000" w:themeColor="text1"/>
          <w:sz w:val="24"/>
          <w:szCs w:val="24"/>
          <w:shd w:val="clear" w:color="auto" w:fill="FFFFFF"/>
        </w:rPr>
        <w:t>oceano Atlântico, a sul e a o</w:t>
      </w:r>
      <w:r w:rsidR="0055390B" w:rsidRPr="00F219C6">
        <w:rPr>
          <w:rStyle w:val="apple-converted-space"/>
          <w:rFonts w:ascii="Arial" w:hAnsi="Arial" w:cs="Arial"/>
          <w:color w:val="000000" w:themeColor="text1"/>
          <w:sz w:val="24"/>
          <w:szCs w:val="24"/>
          <w:shd w:val="clear" w:color="auto" w:fill="FFFFFF"/>
        </w:rPr>
        <w:t xml:space="preserve">este. Esta especificidade e esta condição geográfica </w:t>
      </w:r>
      <w:proofErr w:type="gramStart"/>
      <w:r w:rsidR="0055390B" w:rsidRPr="00F219C6">
        <w:rPr>
          <w:rStyle w:val="apple-converted-space"/>
          <w:rFonts w:ascii="Arial" w:hAnsi="Arial" w:cs="Arial"/>
          <w:color w:val="000000" w:themeColor="text1"/>
          <w:sz w:val="24"/>
          <w:szCs w:val="24"/>
          <w:shd w:val="clear" w:color="auto" w:fill="FFFFFF"/>
        </w:rPr>
        <w:t>constitui</w:t>
      </w:r>
      <w:proofErr w:type="gramEnd"/>
      <w:r w:rsidR="0055390B" w:rsidRPr="00F219C6">
        <w:rPr>
          <w:rStyle w:val="apple-converted-space"/>
          <w:rFonts w:ascii="Arial" w:hAnsi="Arial" w:cs="Arial"/>
          <w:color w:val="000000" w:themeColor="text1"/>
          <w:sz w:val="24"/>
          <w:szCs w:val="24"/>
          <w:shd w:val="clear" w:color="auto" w:fill="FFFFFF"/>
        </w:rPr>
        <w:t xml:space="preserve"> uma diferença marcante relativamente a outros países europeus, porque nos oferece consideráveis oportunidades e alternativas no nosso relacionamento internacional"</w:t>
      </w:r>
      <w:r w:rsidR="00772104" w:rsidRPr="00F219C6">
        <w:rPr>
          <w:rStyle w:val="apple-converted-space"/>
          <w:rFonts w:ascii="Arial" w:hAnsi="Arial" w:cs="Arial"/>
          <w:color w:val="000000" w:themeColor="text1"/>
          <w:sz w:val="24"/>
          <w:szCs w:val="24"/>
          <w:shd w:val="clear" w:color="auto" w:fill="FFFFFF"/>
        </w:rPr>
        <w:t>.</w:t>
      </w:r>
    </w:p>
    <w:p w:rsidR="00CE7351" w:rsidRDefault="00CE7351" w:rsidP="00460F6D">
      <w:pPr>
        <w:spacing w:after="0" w:line="240" w:lineRule="auto"/>
        <w:jc w:val="both"/>
        <w:rPr>
          <w:rStyle w:val="apple-converted-space"/>
          <w:rFonts w:ascii="Arial" w:hAnsi="Arial" w:cs="Arial"/>
          <w:sz w:val="24"/>
          <w:szCs w:val="24"/>
          <w:shd w:val="clear" w:color="auto" w:fill="FFFFFF"/>
        </w:rPr>
      </w:pPr>
    </w:p>
    <w:p w:rsidR="003152C6" w:rsidRPr="009F1056" w:rsidRDefault="00CE7351" w:rsidP="00460F6D">
      <w:pPr>
        <w:spacing w:after="0" w:line="240" w:lineRule="auto"/>
        <w:jc w:val="both"/>
        <w:rPr>
          <w:rFonts w:ascii="Arial" w:hAnsi="Arial" w:cs="Arial"/>
          <w:sz w:val="24"/>
          <w:szCs w:val="24"/>
          <w:shd w:val="clear" w:color="auto" w:fill="FFFFFF"/>
        </w:rPr>
      </w:pPr>
      <w:r>
        <w:rPr>
          <w:rStyle w:val="apple-converted-space"/>
          <w:rFonts w:ascii="Arial" w:hAnsi="Arial" w:cs="Arial"/>
          <w:sz w:val="24"/>
          <w:szCs w:val="24"/>
          <w:shd w:val="clear" w:color="auto" w:fill="FFFFFF"/>
        </w:rPr>
        <w:t>F</w:t>
      </w:r>
      <w:r w:rsidR="00A9491C" w:rsidRPr="009F1056">
        <w:rPr>
          <w:rStyle w:val="apple-converted-space"/>
          <w:rFonts w:ascii="Arial" w:hAnsi="Arial" w:cs="Arial"/>
          <w:sz w:val="24"/>
          <w:szCs w:val="24"/>
          <w:shd w:val="clear" w:color="auto" w:fill="FFFFFF"/>
        </w:rPr>
        <w:t xml:space="preserve">onte: </w:t>
      </w:r>
      <w:hyperlink r:id="rId7" w:history="1">
        <w:r w:rsidR="00A9491C" w:rsidRPr="009F1056">
          <w:rPr>
            <w:rStyle w:val="Hyperlink"/>
            <w:rFonts w:ascii="Arial" w:hAnsi="Arial" w:cs="Arial"/>
            <w:color w:val="auto"/>
            <w:sz w:val="24"/>
            <w:szCs w:val="24"/>
            <w:u w:val="none"/>
          </w:rPr>
          <w:t>http://www.cienciaviva.pt/img/upload/NeD108_TiagoPittaeCunha.pdf</w:t>
        </w:r>
      </w:hyperlink>
    </w:p>
    <w:p w:rsidR="00835BAA" w:rsidRPr="00F219C6" w:rsidRDefault="00835BAA" w:rsidP="00460F6D">
      <w:pPr>
        <w:spacing w:after="0" w:line="240" w:lineRule="auto"/>
        <w:jc w:val="both"/>
        <w:rPr>
          <w:rFonts w:ascii="Arial" w:hAnsi="Arial" w:cs="Arial"/>
          <w:b/>
          <w:color w:val="000000" w:themeColor="text1"/>
          <w:sz w:val="24"/>
          <w:szCs w:val="24"/>
        </w:rPr>
      </w:pPr>
    </w:p>
    <w:p w:rsidR="003152C6" w:rsidRPr="00F219C6" w:rsidRDefault="008E36F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3.1</w:t>
      </w:r>
      <w:r w:rsidR="00772104"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É a divisão para fins estatísticos.</w:t>
      </w:r>
    </w:p>
    <w:p w:rsidR="00835BAA" w:rsidRPr="00F219C6" w:rsidRDefault="00835BAA" w:rsidP="00460F6D">
      <w:pPr>
        <w:spacing w:after="0" w:line="240" w:lineRule="auto"/>
        <w:jc w:val="both"/>
        <w:rPr>
          <w:rFonts w:ascii="Arial" w:hAnsi="Arial" w:cs="Arial"/>
          <w:b/>
          <w:color w:val="000000" w:themeColor="text1"/>
          <w:sz w:val="24"/>
          <w:szCs w:val="24"/>
        </w:rPr>
      </w:pPr>
    </w:p>
    <w:p w:rsidR="008E36FA" w:rsidRPr="00F219C6" w:rsidRDefault="002F3B62"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3.2</w:t>
      </w:r>
      <w:r w:rsidR="00772104"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Esta divisão tem como </w:t>
      </w:r>
      <w:r w:rsidR="008E36FA" w:rsidRPr="00F219C6">
        <w:rPr>
          <w:rFonts w:ascii="Arial" w:hAnsi="Arial" w:cs="Arial"/>
          <w:color w:val="000000" w:themeColor="text1"/>
          <w:sz w:val="24"/>
          <w:szCs w:val="24"/>
        </w:rPr>
        <w:t xml:space="preserve">objetivo estabelecer uma repartição única e uniforme das unidades territoriais </w:t>
      </w:r>
      <w:r w:rsidRPr="00F219C6">
        <w:rPr>
          <w:rFonts w:ascii="Arial" w:hAnsi="Arial" w:cs="Arial"/>
          <w:color w:val="000000" w:themeColor="text1"/>
          <w:sz w:val="24"/>
          <w:szCs w:val="24"/>
        </w:rPr>
        <w:t>para a elaboração das estatísticas regionais da UE.</w:t>
      </w:r>
    </w:p>
    <w:p w:rsidR="00835BAA" w:rsidRPr="00F219C6" w:rsidRDefault="00835BAA" w:rsidP="00460F6D">
      <w:pPr>
        <w:spacing w:after="0" w:line="240" w:lineRule="auto"/>
        <w:jc w:val="both"/>
        <w:rPr>
          <w:rFonts w:ascii="Arial" w:hAnsi="Arial" w:cs="Arial"/>
          <w:b/>
          <w:color w:val="000000" w:themeColor="text1"/>
          <w:sz w:val="24"/>
          <w:szCs w:val="24"/>
        </w:rPr>
      </w:pPr>
    </w:p>
    <w:p w:rsidR="002F3B62" w:rsidRPr="00F219C6" w:rsidRDefault="002F3B62"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3.3</w:t>
      </w:r>
      <w:r w:rsidR="00772104"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Resposta de acordo com a localização da Escola.</w:t>
      </w:r>
    </w:p>
    <w:p w:rsidR="00835BAA" w:rsidRPr="00F219C6" w:rsidRDefault="00835BAA" w:rsidP="00460F6D">
      <w:pPr>
        <w:spacing w:after="0" w:line="240" w:lineRule="auto"/>
        <w:jc w:val="both"/>
        <w:rPr>
          <w:rFonts w:ascii="Arial" w:hAnsi="Arial" w:cs="Arial"/>
          <w:b/>
          <w:color w:val="000000" w:themeColor="text1"/>
          <w:sz w:val="24"/>
          <w:szCs w:val="24"/>
        </w:rPr>
      </w:pPr>
    </w:p>
    <w:p w:rsidR="002F3B62" w:rsidRPr="00F219C6" w:rsidRDefault="002F3B62" w:rsidP="00460F6D">
      <w:pPr>
        <w:spacing w:after="0" w:line="240" w:lineRule="auto"/>
        <w:jc w:val="both"/>
        <w:rPr>
          <w:rFonts w:ascii="Arial" w:hAnsi="Arial" w:cs="Arial"/>
          <w:color w:val="000000"/>
          <w:sz w:val="24"/>
          <w:szCs w:val="24"/>
          <w:shd w:val="clear" w:color="auto" w:fill="FFFFFF"/>
        </w:rPr>
      </w:pPr>
      <w:r w:rsidRPr="00F219C6">
        <w:rPr>
          <w:rFonts w:ascii="Arial" w:hAnsi="Arial" w:cs="Arial"/>
          <w:b/>
          <w:color w:val="000000" w:themeColor="text1"/>
          <w:sz w:val="24"/>
          <w:szCs w:val="24"/>
        </w:rPr>
        <w:t>4.1</w:t>
      </w:r>
      <w:r w:rsidR="00772104" w:rsidRPr="00F219C6">
        <w:rPr>
          <w:rFonts w:ascii="Arial" w:hAnsi="Arial" w:cs="Arial"/>
          <w:b/>
          <w:color w:val="000000" w:themeColor="text1"/>
          <w:sz w:val="24"/>
          <w:szCs w:val="24"/>
        </w:rPr>
        <w:t>.</w:t>
      </w:r>
      <w:r w:rsidR="00BC2623" w:rsidRPr="00F219C6">
        <w:rPr>
          <w:rFonts w:ascii="Arial" w:hAnsi="Arial" w:cs="Arial"/>
          <w:color w:val="000000" w:themeColor="text1"/>
          <w:sz w:val="24"/>
          <w:szCs w:val="24"/>
        </w:rPr>
        <w:t xml:space="preserve"> </w:t>
      </w:r>
      <w:r w:rsidR="00772104" w:rsidRPr="00F219C6">
        <w:rPr>
          <w:rFonts w:ascii="Arial" w:hAnsi="Arial" w:cs="Arial"/>
          <w:color w:val="000000"/>
          <w:sz w:val="24"/>
          <w:szCs w:val="24"/>
          <w:shd w:val="clear" w:color="auto" w:fill="FFFFFF"/>
        </w:rPr>
        <w:t>A CPLP foi criada em 17 de j</w:t>
      </w:r>
      <w:r w:rsidR="00D20F0C" w:rsidRPr="00F219C6">
        <w:rPr>
          <w:rFonts w:ascii="Arial" w:hAnsi="Arial" w:cs="Arial"/>
          <w:color w:val="000000"/>
          <w:sz w:val="24"/>
          <w:szCs w:val="24"/>
          <w:shd w:val="clear" w:color="auto" w:fill="FFFFFF"/>
        </w:rPr>
        <w:t>ulho de 1996 por</w:t>
      </w:r>
      <w:r w:rsidR="00D20F0C" w:rsidRPr="00F219C6">
        <w:rPr>
          <w:rStyle w:val="apple-converted-space"/>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Angola</w:t>
      </w:r>
      <w:r w:rsidR="00D20F0C" w:rsidRPr="00F219C6">
        <w:rPr>
          <w:rFonts w:ascii="Arial" w:hAnsi="Arial" w:cs="Arial"/>
          <w:color w:val="000000"/>
          <w:sz w:val="24"/>
          <w:szCs w:val="24"/>
          <w:shd w:val="clear" w:color="auto" w:fill="FFFFFF"/>
        </w:rPr>
        <w:t>,</w:t>
      </w:r>
      <w:r w:rsidR="00D20F0C" w:rsidRPr="00F219C6">
        <w:rPr>
          <w:rStyle w:val="apple-converted-space"/>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Brasil</w:t>
      </w:r>
      <w:r w:rsidR="00D20F0C" w:rsidRPr="00F219C6">
        <w:rPr>
          <w:rFonts w:ascii="Arial" w:hAnsi="Arial" w:cs="Arial"/>
          <w:color w:val="000000"/>
          <w:sz w:val="24"/>
          <w:szCs w:val="24"/>
          <w:shd w:val="clear" w:color="auto" w:fill="FFFFFF"/>
        </w:rPr>
        <w:t>,</w:t>
      </w:r>
      <w:r w:rsidR="00D20F0C" w:rsidRPr="00F219C6">
        <w:rPr>
          <w:rStyle w:val="apple-converted-space"/>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Cabo</w:t>
      </w:r>
      <w:r w:rsidR="007E1273" w:rsidRPr="00F219C6">
        <w:rPr>
          <w:rFonts w:ascii="Arial" w:hAnsi="Arial" w:cs="Arial"/>
          <w:sz w:val="24"/>
          <w:szCs w:val="24"/>
          <w:shd w:val="clear" w:color="auto" w:fill="FFFFFF"/>
        </w:rPr>
        <w:t xml:space="preserve"> </w:t>
      </w:r>
      <w:r w:rsidR="00D20F0C" w:rsidRPr="00F219C6">
        <w:rPr>
          <w:rFonts w:ascii="Arial" w:hAnsi="Arial" w:cs="Arial"/>
          <w:sz w:val="24"/>
          <w:szCs w:val="24"/>
          <w:shd w:val="clear" w:color="auto" w:fill="FFFFFF"/>
        </w:rPr>
        <w:t>Verde</w:t>
      </w:r>
      <w:r w:rsidR="00D20F0C" w:rsidRPr="00F219C6">
        <w:rPr>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Guiné</w:t>
      </w:r>
      <w:r w:rsidR="007E1273" w:rsidRPr="00F219C6">
        <w:rPr>
          <w:rFonts w:ascii="Arial" w:hAnsi="Arial" w:cs="Arial"/>
          <w:sz w:val="24"/>
          <w:szCs w:val="24"/>
          <w:shd w:val="clear" w:color="auto" w:fill="FFFFFF"/>
        </w:rPr>
        <w:t xml:space="preserve"> </w:t>
      </w:r>
      <w:r w:rsidR="00D20F0C" w:rsidRPr="00F219C6">
        <w:rPr>
          <w:rFonts w:ascii="Arial" w:hAnsi="Arial" w:cs="Arial"/>
          <w:sz w:val="24"/>
          <w:szCs w:val="24"/>
          <w:shd w:val="clear" w:color="auto" w:fill="FFFFFF"/>
        </w:rPr>
        <w:t>Bissau</w:t>
      </w:r>
      <w:r w:rsidR="00D20F0C" w:rsidRPr="00F219C6">
        <w:rPr>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Moçambique</w:t>
      </w:r>
      <w:r w:rsidR="00D20F0C" w:rsidRPr="00F219C6">
        <w:rPr>
          <w:rFonts w:ascii="Arial" w:hAnsi="Arial" w:cs="Arial"/>
          <w:color w:val="000000"/>
          <w:sz w:val="24"/>
          <w:szCs w:val="24"/>
          <w:shd w:val="clear" w:color="auto" w:fill="FFFFFF"/>
        </w:rPr>
        <w:t>,</w:t>
      </w:r>
      <w:r w:rsidR="00D20F0C" w:rsidRPr="00F219C6">
        <w:rPr>
          <w:rStyle w:val="apple-converted-space"/>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Portugal</w:t>
      </w:r>
      <w:r w:rsidR="00D20F0C" w:rsidRPr="00F219C6">
        <w:rPr>
          <w:rStyle w:val="apple-converted-space"/>
          <w:rFonts w:ascii="Arial" w:hAnsi="Arial" w:cs="Arial"/>
          <w:color w:val="000000"/>
          <w:sz w:val="24"/>
          <w:szCs w:val="24"/>
          <w:shd w:val="clear" w:color="auto" w:fill="FFFFFF"/>
        </w:rPr>
        <w:t xml:space="preserve"> </w:t>
      </w:r>
      <w:r w:rsidR="00D20F0C" w:rsidRPr="00F219C6">
        <w:rPr>
          <w:rFonts w:ascii="Arial" w:hAnsi="Arial" w:cs="Arial"/>
          <w:color w:val="000000"/>
          <w:sz w:val="24"/>
          <w:szCs w:val="24"/>
          <w:shd w:val="clear" w:color="auto" w:fill="FFFFFF"/>
        </w:rPr>
        <w:t>e</w:t>
      </w:r>
      <w:r w:rsidR="00D20F0C" w:rsidRPr="00F219C6">
        <w:rPr>
          <w:rStyle w:val="apple-converted-space"/>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São Tomé e Príncipe</w:t>
      </w:r>
      <w:r w:rsidR="00D20F0C" w:rsidRPr="00F219C6">
        <w:rPr>
          <w:rFonts w:ascii="Arial" w:hAnsi="Arial" w:cs="Arial"/>
          <w:color w:val="000000"/>
          <w:sz w:val="24"/>
          <w:szCs w:val="24"/>
          <w:shd w:val="clear" w:color="auto" w:fill="FFFFFF"/>
        </w:rPr>
        <w:t>. No ano de 2002, após conquistar independência,</w:t>
      </w:r>
      <w:r w:rsidR="007E1273" w:rsidRPr="00F219C6">
        <w:rPr>
          <w:rFonts w:ascii="Arial" w:hAnsi="Arial" w:cs="Arial"/>
          <w:color w:val="000000"/>
          <w:sz w:val="24"/>
          <w:szCs w:val="24"/>
          <w:shd w:val="clear" w:color="auto" w:fill="FFFFFF"/>
        </w:rPr>
        <w:t xml:space="preserve"> </w:t>
      </w:r>
      <w:r w:rsidR="00D20F0C" w:rsidRPr="00F219C6">
        <w:rPr>
          <w:rFonts w:ascii="Arial" w:hAnsi="Arial" w:cs="Arial"/>
          <w:sz w:val="24"/>
          <w:szCs w:val="24"/>
          <w:shd w:val="clear" w:color="auto" w:fill="FFFFFF"/>
        </w:rPr>
        <w:t>Timor-Leste</w:t>
      </w:r>
      <w:r w:rsidR="007E1273" w:rsidRPr="00F219C6">
        <w:rPr>
          <w:rFonts w:ascii="Arial" w:hAnsi="Arial" w:cs="Arial"/>
          <w:sz w:val="24"/>
          <w:szCs w:val="24"/>
          <w:shd w:val="clear" w:color="auto" w:fill="FFFFFF"/>
        </w:rPr>
        <w:t xml:space="preserve"> </w:t>
      </w:r>
      <w:r w:rsidR="007E1273" w:rsidRPr="00F219C6">
        <w:rPr>
          <w:rFonts w:ascii="Arial" w:hAnsi="Arial" w:cs="Arial"/>
          <w:color w:val="000000"/>
          <w:sz w:val="24"/>
          <w:szCs w:val="24"/>
          <w:shd w:val="clear" w:color="auto" w:fill="FFFFFF"/>
        </w:rPr>
        <w:t xml:space="preserve">foi acolhido como país </w:t>
      </w:r>
      <w:r w:rsidR="00D20F0C" w:rsidRPr="00F219C6">
        <w:rPr>
          <w:rFonts w:ascii="Arial" w:hAnsi="Arial" w:cs="Arial"/>
          <w:color w:val="000000"/>
          <w:sz w:val="24"/>
          <w:szCs w:val="24"/>
          <w:shd w:val="clear" w:color="auto" w:fill="FFFFFF"/>
        </w:rPr>
        <w:t>integrante. Na atualidade, são oito os países integrantes da CPLP.</w:t>
      </w:r>
    </w:p>
    <w:p w:rsidR="00835BAA" w:rsidRPr="00F219C6" w:rsidRDefault="00835BAA" w:rsidP="00460F6D">
      <w:pPr>
        <w:shd w:val="clear" w:color="auto" w:fill="FFFFFF"/>
        <w:spacing w:after="0" w:line="240" w:lineRule="auto"/>
        <w:jc w:val="both"/>
        <w:rPr>
          <w:rFonts w:ascii="Arial" w:hAnsi="Arial" w:cs="Arial"/>
          <w:b/>
          <w:color w:val="000000"/>
          <w:sz w:val="24"/>
          <w:szCs w:val="24"/>
          <w:shd w:val="clear" w:color="auto" w:fill="FFFFFF"/>
        </w:rPr>
      </w:pPr>
    </w:p>
    <w:p w:rsidR="006C73C5" w:rsidRPr="00F219C6" w:rsidRDefault="006C73C5" w:rsidP="00460F6D">
      <w:pPr>
        <w:shd w:val="clear" w:color="auto" w:fill="FFFFFF"/>
        <w:spacing w:after="0" w:line="240" w:lineRule="auto"/>
        <w:jc w:val="both"/>
        <w:rPr>
          <w:rFonts w:ascii="Arial" w:eastAsia="Times New Roman" w:hAnsi="Arial" w:cs="Arial"/>
          <w:color w:val="000000" w:themeColor="text1"/>
          <w:sz w:val="24"/>
          <w:szCs w:val="24"/>
        </w:rPr>
      </w:pPr>
      <w:r w:rsidRPr="00F219C6">
        <w:rPr>
          <w:rFonts w:ascii="Arial" w:hAnsi="Arial" w:cs="Arial"/>
          <w:b/>
          <w:color w:val="000000"/>
          <w:sz w:val="24"/>
          <w:szCs w:val="24"/>
          <w:shd w:val="clear" w:color="auto" w:fill="FFFFFF"/>
        </w:rPr>
        <w:t>4.2</w:t>
      </w:r>
      <w:r w:rsidR="00772104" w:rsidRPr="00F219C6">
        <w:rPr>
          <w:rFonts w:ascii="Arial" w:hAnsi="Arial" w:cs="Arial"/>
          <w:b/>
          <w:color w:val="000000"/>
          <w:sz w:val="24"/>
          <w:szCs w:val="24"/>
          <w:shd w:val="clear" w:color="auto" w:fill="FFFFFF"/>
        </w:rPr>
        <w:t>.</w:t>
      </w:r>
      <w:r w:rsidRPr="00F219C6">
        <w:rPr>
          <w:rFonts w:ascii="Arial" w:hAnsi="Arial" w:cs="Arial"/>
          <w:color w:val="000000"/>
          <w:sz w:val="24"/>
          <w:szCs w:val="24"/>
          <w:shd w:val="clear" w:color="auto" w:fill="FFFFFF"/>
        </w:rPr>
        <w:t xml:space="preserve"> </w:t>
      </w:r>
      <w:r w:rsidRPr="00F219C6">
        <w:rPr>
          <w:rFonts w:ascii="Arial" w:eastAsia="Times New Roman" w:hAnsi="Arial" w:cs="Arial"/>
          <w:color w:val="000000" w:themeColor="text1"/>
          <w:sz w:val="24"/>
          <w:szCs w:val="24"/>
        </w:rPr>
        <w:t>A Comunidade do</w:t>
      </w:r>
      <w:r w:rsidR="00EA09FF" w:rsidRPr="00F219C6">
        <w:rPr>
          <w:rFonts w:ascii="Arial" w:eastAsia="Times New Roman" w:hAnsi="Arial" w:cs="Arial"/>
          <w:color w:val="000000" w:themeColor="text1"/>
          <w:sz w:val="24"/>
          <w:szCs w:val="24"/>
        </w:rPr>
        <w:t>s Países de Língua Portuguesa</w:t>
      </w:r>
      <w:proofErr w:type="gramStart"/>
      <w:r w:rsidR="00EA09FF" w:rsidRPr="00F219C6">
        <w:rPr>
          <w:rFonts w:ascii="Arial" w:eastAsia="Times New Roman" w:hAnsi="Arial" w:cs="Arial"/>
          <w:color w:val="000000" w:themeColor="text1"/>
          <w:sz w:val="24"/>
          <w:szCs w:val="24"/>
        </w:rPr>
        <w:t>,</w:t>
      </w:r>
      <w:proofErr w:type="gramEnd"/>
      <w:r w:rsidR="00EA09FF" w:rsidRPr="00F219C6">
        <w:rPr>
          <w:rFonts w:ascii="Arial" w:eastAsia="Times New Roman" w:hAnsi="Arial" w:cs="Arial"/>
          <w:color w:val="000000" w:themeColor="text1"/>
          <w:sz w:val="24"/>
          <w:szCs w:val="24"/>
        </w:rPr>
        <w:t xml:space="preserve"> tem como objetivos gerais:</w:t>
      </w:r>
    </w:p>
    <w:p w:rsidR="006C73C5" w:rsidRPr="00F219C6" w:rsidRDefault="009F1056" w:rsidP="009F1056">
      <w:pPr>
        <w:shd w:val="clear" w:color="auto" w:fill="FFFFFF"/>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roofErr w:type="gramStart"/>
      <w:r>
        <w:rPr>
          <w:rFonts w:ascii="Arial" w:eastAsia="Times New Roman" w:hAnsi="Arial" w:cs="Arial"/>
          <w:color w:val="000000" w:themeColor="text1"/>
          <w:sz w:val="24"/>
          <w:szCs w:val="24"/>
        </w:rPr>
        <w:t>a</w:t>
      </w:r>
      <w:proofErr w:type="gramEnd"/>
      <w:r w:rsidR="006C73C5" w:rsidRPr="00F219C6">
        <w:rPr>
          <w:rFonts w:ascii="Arial" w:eastAsia="Times New Roman" w:hAnsi="Arial" w:cs="Arial"/>
          <w:color w:val="000000" w:themeColor="text1"/>
          <w:sz w:val="24"/>
          <w:szCs w:val="24"/>
        </w:rPr>
        <w:t xml:space="preserve"> concertação político-diplomática entre </w:t>
      </w:r>
      <w:r w:rsidR="00EA09FF" w:rsidRPr="00F219C6">
        <w:rPr>
          <w:rFonts w:ascii="Arial" w:eastAsia="Times New Roman" w:hAnsi="Arial" w:cs="Arial"/>
          <w:color w:val="000000" w:themeColor="text1"/>
          <w:sz w:val="24"/>
          <w:szCs w:val="24"/>
        </w:rPr>
        <w:t xml:space="preserve">os </w:t>
      </w:r>
      <w:r w:rsidR="00772104" w:rsidRPr="00F219C6">
        <w:rPr>
          <w:rFonts w:ascii="Arial" w:eastAsia="Times New Roman" w:hAnsi="Arial" w:cs="Arial"/>
          <w:color w:val="000000" w:themeColor="text1"/>
          <w:sz w:val="24"/>
          <w:szCs w:val="24"/>
        </w:rPr>
        <w:t>seus estados-</w:t>
      </w:r>
      <w:r w:rsidR="006C73C5" w:rsidRPr="00F219C6">
        <w:rPr>
          <w:rFonts w:ascii="Arial" w:eastAsia="Times New Roman" w:hAnsi="Arial" w:cs="Arial"/>
          <w:color w:val="000000" w:themeColor="text1"/>
          <w:sz w:val="24"/>
          <w:szCs w:val="24"/>
        </w:rPr>
        <w:t>membros, nomeadamente para o reforço da sua presença no cenário internacional;</w:t>
      </w:r>
    </w:p>
    <w:p w:rsidR="006C73C5" w:rsidRPr="00F219C6" w:rsidRDefault="009F1056" w:rsidP="009F1056">
      <w:pPr>
        <w:shd w:val="clear" w:color="auto" w:fill="FFFFFF"/>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roofErr w:type="gramStart"/>
      <w:r>
        <w:rPr>
          <w:rFonts w:ascii="Arial" w:eastAsia="Times New Roman" w:hAnsi="Arial" w:cs="Arial"/>
          <w:color w:val="000000" w:themeColor="text1"/>
          <w:sz w:val="24"/>
          <w:szCs w:val="24"/>
        </w:rPr>
        <w:t>a</w:t>
      </w:r>
      <w:proofErr w:type="gramEnd"/>
      <w:r w:rsidR="006C73C5" w:rsidRPr="00F219C6">
        <w:rPr>
          <w:rFonts w:ascii="Arial" w:eastAsia="Times New Roman" w:hAnsi="Arial" w:cs="Arial"/>
          <w:color w:val="000000" w:themeColor="text1"/>
          <w:sz w:val="24"/>
          <w:szCs w:val="24"/>
        </w:rPr>
        <w:t xml:space="preserve"> cooperação em todos os domínios, inclusive os da educação, saúde, ciência e tecnologia, defesa, agricultura, administração pública, comunicações, justiça, segurança pública, cultura, desporto e comunicação social;</w:t>
      </w:r>
    </w:p>
    <w:p w:rsidR="006C73C5" w:rsidRPr="00F219C6" w:rsidRDefault="009F1056" w:rsidP="009F1056">
      <w:pPr>
        <w:shd w:val="clear" w:color="auto" w:fill="FFFFFF"/>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proofErr w:type="gramStart"/>
      <w:r>
        <w:rPr>
          <w:rFonts w:ascii="Arial" w:eastAsia="Times New Roman" w:hAnsi="Arial" w:cs="Arial"/>
          <w:color w:val="000000" w:themeColor="text1"/>
          <w:sz w:val="24"/>
          <w:szCs w:val="24"/>
        </w:rPr>
        <w:t>a</w:t>
      </w:r>
      <w:proofErr w:type="gramEnd"/>
      <w:r w:rsidR="00EA09FF" w:rsidRPr="00F219C6">
        <w:rPr>
          <w:rFonts w:ascii="Arial" w:eastAsia="Times New Roman" w:hAnsi="Arial" w:cs="Arial"/>
          <w:color w:val="000000" w:themeColor="text1"/>
          <w:sz w:val="24"/>
          <w:szCs w:val="24"/>
        </w:rPr>
        <w:t xml:space="preserve"> materialização de proje</w:t>
      </w:r>
      <w:r w:rsidR="006C73C5" w:rsidRPr="00F219C6">
        <w:rPr>
          <w:rFonts w:ascii="Arial" w:eastAsia="Times New Roman" w:hAnsi="Arial" w:cs="Arial"/>
          <w:color w:val="000000" w:themeColor="text1"/>
          <w:sz w:val="24"/>
          <w:szCs w:val="24"/>
        </w:rPr>
        <w:t>tos de promoção e difusão da língua portuguesa.</w:t>
      </w:r>
    </w:p>
    <w:p w:rsidR="00835BAA" w:rsidRPr="00F219C6" w:rsidRDefault="00835BAA" w:rsidP="00460F6D">
      <w:pPr>
        <w:shd w:val="clear" w:color="auto" w:fill="FFFFFF"/>
        <w:spacing w:after="0" w:line="240" w:lineRule="auto"/>
        <w:jc w:val="both"/>
        <w:rPr>
          <w:rFonts w:ascii="Arial" w:hAnsi="Arial" w:cs="Arial"/>
          <w:b/>
          <w:color w:val="000000" w:themeColor="text1"/>
          <w:sz w:val="24"/>
          <w:szCs w:val="24"/>
        </w:rPr>
      </w:pPr>
    </w:p>
    <w:p w:rsidR="00EC45DC" w:rsidRPr="00F219C6" w:rsidRDefault="00EA09FF" w:rsidP="00460F6D">
      <w:pPr>
        <w:shd w:val="clear" w:color="auto" w:fill="FFFFFF"/>
        <w:spacing w:after="0" w:line="240" w:lineRule="auto"/>
        <w:jc w:val="both"/>
        <w:rPr>
          <w:rFonts w:ascii="Arial" w:eastAsia="Times New Roman" w:hAnsi="Arial" w:cs="Arial"/>
          <w:color w:val="000000" w:themeColor="text1"/>
          <w:sz w:val="24"/>
          <w:szCs w:val="24"/>
        </w:rPr>
      </w:pPr>
      <w:r w:rsidRPr="00F219C6">
        <w:rPr>
          <w:rFonts w:ascii="Arial" w:hAnsi="Arial" w:cs="Arial"/>
          <w:b/>
          <w:color w:val="000000" w:themeColor="text1"/>
          <w:sz w:val="24"/>
          <w:szCs w:val="24"/>
        </w:rPr>
        <w:t>4.3</w:t>
      </w:r>
      <w:r w:rsidR="00772104"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F719F8" w:rsidRPr="00F219C6">
        <w:rPr>
          <w:rFonts w:ascii="Arial" w:hAnsi="Arial" w:cs="Arial"/>
          <w:color w:val="000000" w:themeColor="text1"/>
          <w:sz w:val="24"/>
          <w:szCs w:val="24"/>
        </w:rPr>
        <w:t xml:space="preserve">O Governo Português, através do Ministério dos Negócios Estrangeiros, </w:t>
      </w:r>
      <w:r w:rsidR="007E0419" w:rsidRPr="00F219C6">
        <w:rPr>
          <w:rFonts w:ascii="Arial" w:hAnsi="Arial" w:cs="Arial"/>
          <w:color w:val="000000" w:themeColor="text1"/>
          <w:sz w:val="24"/>
          <w:szCs w:val="24"/>
        </w:rPr>
        <w:t xml:space="preserve">deve conceber um Plano de Ação que vise a promoção da língua portuguesa, </w:t>
      </w:r>
      <w:r w:rsidR="00F719F8" w:rsidRPr="00F219C6">
        <w:rPr>
          <w:rFonts w:ascii="Arial" w:hAnsi="Arial" w:cs="Arial"/>
          <w:color w:val="000000" w:themeColor="text1"/>
          <w:sz w:val="24"/>
          <w:szCs w:val="24"/>
        </w:rPr>
        <w:t xml:space="preserve">enquanto veículo de comunicação quotidiana e língua de trabalho e </w:t>
      </w:r>
      <w:r w:rsidR="007E0419" w:rsidRPr="00F219C6">
        <w:rPr>
          <w:rFonts w:ascii="Arial" w:hAnsi="Arial" w:cs="Arial"/>
          <w:color w:val="000000" w:themeColor="text1"/>
          <w:sz w:val="24"/>
          <w:szCs w:val="24"/>
        </w:rPr>
        <w:t xml:space="preserve">de negócios. </w:t>
      </w:r>
      <w:r w:rsidR="00126A81" w:rsidRPr="00F219C6">
        <w:rPr>
          <w:rFonts w:ascii="Arial" w:hAnsi="Arial" w:cs="Arial"/>
          <w:color w:val="000000" w:themeColor="text1"/>
          <w:sz w:val="24"/>
          <w:szCs w:val="24"/>
        </w:rPr>
        <w:t>Portugal poderá assumi</w:t>
      </w:r>
      <w:r w:rsidR="00EC45DC" w:rsidRPr="00F219C6">
        <w:rPr>
          <w:rFonts w:ascii="Arial" w:hAnsi="Arial" w:cs="Arial"/>
          <w:color w:val="000000" w:themeColor="text1"/>
          <w:sz w:val="24"/>
          <w:szCs w:val="24"/>
        </w:rPr>
        <w:t xml:space="preserve">r um papel importante na dinamização de áreas tão diversas como: a </w:t>
      </w:r>
      <w:r w:rsidR="007D0CC2" w:rsidRPr="00F219C6">
        <w:rPr>
          <w:rFonts w:ascii="Arial" w:eastAsia="Times New Roman" w:hAnsi="Arial" w:cs="Arial"/>
          <w:color w:val="000000" w:themeColor="text1"/>
          <w:sz w:val="24"/>
          <w:szCs w:val="24"/>
        </w:rPr>
        <w:t>administração i</w:t>
      </w:r>
      <w:r w:rsidR="00EC45DC" w:rsidRPr="00F219C6">
        <w:rPr>
          <w:rFonts w:ascii="Arial" w:eastAsia="Times New Roman" w:hAnsi="Arial" w:cs="Arial"/>
          <w:color w:val="000000" w:themeColor="text1"/>
          <w:sz w:val="24"/>
          <w:szCs w:val="24"/>
        </w:rPr>
        <w:t>ntern</w:t>
      </w:r>
      <w:r w:rsidR="00126A81" w:rsidRPr="00F219C6">
        <w:rPr>
          <w:rFonts w:ascii="Arial" w:eastAsia="Times New Roman" w:hAnsi="Arial" w:cs="Arial"/>
          <w:color w:val="000000" w:themeColor="text1"/>
          <w:sz w:val="24"/>
          <w:szCs w:val="24"/>
        </w:rPr>
        <w:t xml:space="preserve">a, na </w:t>
      </w:r>
      <w:r w:rsidR="007D0CC2" w:rsidRPr="00F219C6">
        <w:rPr>
          <w:rFonts w:ascii="Arial" w:eastAsia="Times New Roman" w:hAnsi="Arial" w:cs="Arial"/>
          <w:color w:val="000000" w:themeColor="text1"/>
          <w:sz w:val="24"/>
          <w:szCs w:val="24"/>
        </w:rPr>
        <w:t>administração p</w:t>
      </w:r>
      <w:r w:rsidR="00126A81" w:rsidRPr="00F219C6">
        <w:rPr>
          <w:rFonts w:ascii="Arial" w:eastAsia="Times New Roman" w:hAnsi="Arial" w:cs="Arial"/>
          <w:color w:val="000000" w:themeColor="text1"/>
          <w:sz w:val="24"/>
          <w:szCs w:val="24"/>
        </w:rPr>
        <w:t xml:space="preserve">ública, no </w:t>
      </w:r>
      <w:r w:rsidR="007D0CC2" w:rsidRPr="00F219C6">
        <w:rPr>
          <w:rFonts w:ascii="Arial" w:eastAsia="Times New Roman" w:hAnsi="Arial" w:cs="Arial"/>
          <w:color w:val="000000" w:themeColor="text1"/>
          <w:sz w:val="24"/>
          <w:szCs w:val="24"/>
        </w:rPr>
        <w:t>a</w:t>
      </w:r>
      <w:r w:rsidR="00EC45DC" w:rsidRPr="00F219C6">
        <w:rPr>
          <w:rFonts w:ascii="Arial" w:eastAsia="Times New Roman" w:hAnsi="Arial" w:cs="Arial"/>
          <w:color w:val="000000" w:themeColor="text1"/>
          <w:sz w:val="24"/>
          <w:szCs w:val="24"/>
        </w:rPr>
        <w:t>mbiente</w:t>
      </w:r>
      <w:r w:rsidR="00126A81"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ciência e t</w:t>
      </w:r>
      <w:r w:rsidR="00EC45DC" w:rsidRPr="00F219C6">
        <w:rPr>
          <w:rFonts w:ascii="Arial" w:eastAsia="Times New Roman" w:hAnsi="Arial" w:cs="Arial"/>
          <w:color w:val="000000" w:themeColor="text1"/>
          <w:sz w:val="24"/>
          <w:szCs w:val="24"/>
        </w:rPr>
        <w:t>ecnologia</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c</w:t>
      </w:r>
      <w:r w:rsidR="00EC45DC" w:rsidRPr="00F219C6">
        <w:rPr>
          <w:rFonts w:ascii="Arial" w:eastAsia="Times New Roman" w:hAnsi="Arial" w:cs="Arial"/>
          <w:color w:val="000000" w:themeColor="text1"/>
          <w:sz w:val="24"/>
          <w:szCs w:val="24"/>
        </w:rPr>
        <w:t>ultura</w:t>
      </w:r>
      <w:r w:rsidR="00295BFE" w:rsidRPr="00F219C6">
        <w:rPr>
          <w:rFonts w:ascii="Arial" w:eastAsia="Times New Roman" w:hAnsi="Arial" w:cs="Arial"/>
          <w:color w:val="000000" w:themeColor="text1"/>
          <w:sz w:val="24"/>
          <w:szCs w:val="24"/>
        </w:rPr>
        <w:t xml:space="preserve">, no </w:t>
      </w:r>
      <w:r w:rsidR="007D0CC2" w:rsidRPr="00F219C6">
        <w:rPr>
          <w:rFonts w:ascii="Arial" w:eastAsia="Times New Roman" w:hAnsi="Arial" w:cs="Arial"/>
          <w:color w:val="000000" w:themeColor="text1"/>
          <w:sz w:val="24"/>
          <w:szCs w:val="24"/>
        </w:rPr>
        <w:t>d</w:t>
      </w:r>
      <w:r w:rsidR="00EC45DC" w:rsidRPr="00F219C6">
        <w:rPr>
          <w:rFonts w:ascii="Arial" w:eastAsia="Times New Roman" w:hAnsi="Arial" w:cs="Arial"/>
          <w:color w:val="000000" w:themeColor="text1"/>
          <w:sz w:val="24"/>
          <w:szCs w:val="24"/>
        </w:rPr>
        <w:t>esporto</w:t>
      </w:r>
      <w:r w:rsidR="00295BFE" w:rsidRPr="00F219C6">
        <w:rPr>
          <w:rFonts w:ascii="Arial" w:eastAsia="Times New Roman" w:hAnsi="Arial" w:cs="Arial"/>
          <w:color w:val="000000" w:themeColor="text1"/>
          <w:sz w:val="24"/>
          <w:szCs w:val="24"/>
        </w:rPr>
        <w:t xml:space="preserve">, nos </w:t>
      </w:r>
      <w:r w:rsidR="007D0CC2" w:rsidRPr="00F219C6">
        <w:rPr>
          <w:rFonts w:ascii="Arial" w:eastAsia="Times New Roman" w:hAnsi="Arial" w:cs="Arial"/>
          <w:color w:val="000000" w:themeColor="text1"/>
          <w:sz w:val="24"/>
          <w:szCs w:val="24"/>
        </w:rPr>
        <w:t>direitos h</w:t>
      </w:r>
      <w:r w:rsidR="00EC45DC" w:rsidRPr="00F219C6">
        <w:rPr>
          <w:rFonts w:ascii="Arial" w:eastAsia="Times New Roman" w:hAnsi="Arial" w:cs="Arial"/>
          <w:color w:val="000000" w:themeColor="text1"/>
          <w:sz w:val="24"/>
          <w:szCs w:val="24"/>
        </w:rPr>
        <w:t>umanos</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economia e e</w:t>
      </w:r>
      <w:r w:rsidR="00EC45DC" w:rsidRPr="00F219C6">
        <w:rPr>
          <w:rFonts w:ascii="Arial" w:eastAsia="Times New Roman" w:hAnsi="Arial" w:cs="Arial"/>
          <w:color w:val="000000" w:themeColor="text1"/>
          <w:sz w:val="24"/>
          <w:szCs w:val="24"/>
        </w:rPr>
        <w:t>mpresas</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e</w:t>
      </w:r>
      <w:r w:rsidR="00EC45DC" w:rsidRPr="00F219C6">
        <w:rPr>
          <w:rFonts w:ascii="Arial" w:eastAsia="Times New Roman" w:hAnsi="Arial" w:cs="Arial"/>
          <w:color w:val="000000" w:themeColor="text1"/>
          <w:sz w:val="24"/>
          <w:szCs w:val="24"/>
        </w:rPr>
        <w:t>ducação</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igualdade de g</w:t>
      </w:r>
      <w:r w:rsidR="00EC45DC" w:rsidRPr="00F219C6">
        <w:rPr>
          <w:rFonts w:ascii="Arial" w:eastAsia="Times New Roman" w:hAnsi="Arial" w:cs="Arial"/>
          <w:color w:val="000000" w:themeColor="text1"/>
          <w:sz w:val="24"/>
          <w:szCs w:val="24"/>
        </w:rPr>
        <w:t>énero</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j</w:t>
      </w:r>
      <w:r w:rsidR="00EC45DC" w:rsidRPr="00F219C6">
        <w:rPr>
          <w:rFonts w:ascii="Arial" w:eastAsia="Times New Roman" w:hAnsi="Arial" w:cs="Arial"/>
          <w:color w:val="000000" w:themeColor="text1"/>
          <w:sz w:val="24"/>
          <w:szCs w:val="24"/>
        </w:rPr>
        <w:t>ustiça</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j</w:t>
      </w:r>
      <w:r w:rsidR="00EC45DC" w:rsidRPr="00F219C6">
        <w:rPr>
          <w:rFonts w:ascii="Arial" w:eastAsia="Times New Roman" w:hAnsi="Arial" w:cs="Arial"/>
          <w:color w:val="000000" w:themeColor="text1"/>
          <w:sz w:val="24"/>
          <w:szCs w:val="24"/>
        </w:rPr>
        <w:t>uventude</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s</w:t>
      </w:r>
      <w:r w:rsidR="00EC45DC" w:rsidRPr="00F219C6">
        <w:rPr>
          <w:rFonts w:ascii="Arial" w:eastAsia="Times New Roman" w:hAnsi="Arial" w:cs="Arial"/>
          <w:color w:val="000000" w:themeColor="text1"/>
          <w:sz w:val="24"/>
          <w:szCs w:val="24"/>
        </w:rPr>
        <w:t>aúde</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segurança alimentar e n</w:t>
      </w:r>
      <w:r w:rsidR="00EC45DC" w:rsidRPr="00F219C6">
        <w:rPr>
          <w:rFonts w:ascii="Arial" w:eastAsia="Times New Roman" w:hAnsi="Arial" w:cs="Arial"/>
          <w:color w:val="000000" w:themeColor="text1"/>
          <w:sz w:val="24"/>
          <w:szCs w:val="24"/>
        </w:rPr>
        <w:t>utricional</w:t>
      </w:r>
      <w:r w:rsidR="00295BFE" w:rsidRPr="00F219C6">
        <w:rPr>
          <w:rFonts w:ascii="Arial" w:eastAsia="Times New Roman" w:hAnsi="Arial" w:cs="Arial"/>
          <w:color w:val="000000" w:themeColor="text1"/>
          <w:sz w:val="24"/>
          <w:szCs w:val="24"/>
        </w:rPr>
        <w:t xml:space="preserve">, na </w:t>
      </w:r>
      <w:r w:rsidR="007D0CC2" w:rsidRPr="00F219C6">
        <w:rPr>
          <w:rFonts w:ascii="Arial" w:eastAsia="Times New Roman" w:hAnsi="Arial" w:cs="Arial"/>
          <w:color w:val="000000" w:themeColor="text1"/>
          <w:sz w:val="24"/>
          <w:szCs w:val="24"/>
        </w:rPr>
        <w:t>segurança e d</w:t>
      </w:r>
      <w:r w:rsidR="00EC45DC" w:rsidRPr="00F219C6">
        <w:rPr>
          <w:rFonts w:ascii="Arial" w:eastAsia="Times New Roman" w:hAnsi="Arial" w:cs="Arial"/>
          <w:color w:val="000000" w:themeColor="text1"/>
          <w:sz w:val="24"/>
          <w:szCs w:val="24"/>
        </w:rPr>
        <w:t>efesa</w:t>
      </w:r>
      <w:r w:rsidR="00295BFE" w:rsidRPr="00F219C6">
        <w:rPr>
          <w:rFonts w:ascii="Arial" w:eastAsia="Times New Roman" w:hAnsi="Arial" w:cs="Arial"/>
          <w:color w:val="000000" w:themeColor="text1"/>
          <w:sz w:val="24"/>
          <w:szCs w:val="24"/>
        </w:rPr>
        <w:t xml:space="preserve">, no </w:t>
      </w:r>
      <w:r w:rsidR="007D0CC2" w:rsidRPr="00F219C6">
        <w:rPr>
          <w:rFonts w:ascii="Arial" w:eastAsia="Times New Roman" w:hAnsi="Arial" w:cs="Arial"/>
          <w:color w:val="000000" w:themeColor="text1"/>
          <w:sz w:val="24"/>
          <w:szCs w:val="24"/>
        </w:rPr>
        <w:t>trabalho e solidariedade s</w:t>
      </w:r>
      <w:r w:rsidR="00EC45DC" w:rsidRPr="00F219C6">
        <w:rPr>
          <w:rFonts w:ascii="Arial" w:eastAsia="Times New Roman" w:hAnsi="Arial" w:cs="Arial"/>
          <w:color w:val="000000" w:themeColor="text1"/>
          <w:sz w:val="24"/>
          <w:szCs w:val="24"/>
        </w:rPr>
        <w:t>ocial</w:t>
      </w:r>
      <w:r w:rsidR="00295BFE" w:rsidRPr="00F219C6">
        <w:rPr>
          <w:rFonts w:ascii="Arial" w:eastAsia="Times New Roman" w:hAnsi="Arial" w:cs="Arial"/>
          <w:color w:val="000000" w:themeColor="text1"/>
          <w:sz w:val="24"/>
          <w:szCs w:val="24"/>
        </w:rPr>
        <w:t xml:space="preserve">, nos </w:t>
      </w:r>
      <w:r w:rsidR="007D0CC2" w:rsidRPr="00F219C6">
        <w:rPr>
          <w:rFonts w:ascii="Arial" w:eastAsia="Times New Roman" w:hAnsi="Arial" w:cs="Arial"/>
          <w:color w:val="000000" w:themeColor="text1"/>
          <w:sz w:val="24"/>
          <w:szCs w:val="24"/>
        </w:rPr>
        <w:t>t</w:t>
      </w:r>
      <w:r w:rsidR="00EC45DC" w:rsidRPr="00F219C6">
        <w:rPr>
          <w:rFonts w:ascii="Arial" w:eastAsia="Times New Roman" w:hAnsi="Arial" w:cs="Arial"/>
          <w:color w:val="000000" w:themeColor="text1"/>
          <w:sz w:val="24"/>
          <w:szCs w:val="24"/>
        </w:rPr>
        <w:t>ransportes</w:t>
      </w:r>
      <w:r w:rsidR="00295BFE" w:rsidRPr="00F219C6">
        <w:rPr>
          <w:rFonts w:ascii="Arial" w:eastAsia="Times New Roman" w:hAnsi="Arial" w:cs="Arial"/>
          <w:color w:val="000000" w:themeColor="text1"/>
          <w:sz w:val="24"/>
          <w:szCs w:val="24"/>
        </w:rPr>
        <w:t>, etc.</w:t>
      </w:r>
    </w:p>
    <w:p w:rsidR="006C73C5" w:rsidRDefault="006C73C5" w:rsidP="00460F6D">
      <w:pPr>
        <w:spacing w:after="0" w:line="240" w:lineRule="auto"/>
        <w:jc w:val="both"/>
        <w:rPr>
          <w:rFonts w:ascii="Arial" w:hAnsi="Arial" w:cs="Arial"/>
          <w:color w:val="000000" w:themeColor="text1"/>
          <w:sz w:val="24"/>
          <w:szCs w:val="24"/>
        </w:rPr>
      </w:pPr>
    </w:p>
    <w:p w:rsidR="005A591A" w:rsidRPr="005A591A" w:rsidRDefault="005A591A" w:rsidP="00460F6D">
      <w:pPr>
        <w:spacing w:after="0" w:line="240" w:lineRule="auto"/>
        <w:jc w:val="both"/>
        <w:rPr>
          <w:rFonts w:ascii="Arial" w:hAnsi="Arial" w:cs="Arial"/>
          <w:b/>
          <w:color w:val="000000" w:themeColor="text1"/>
          <w:sz w:val="24"/>
          <w:szCs w:val="24"/>
          <w:u w:val="single"/>
        </w:rPr>
      </w:pPr>
      <w:r w:rsidRPr="005A591A">
        <w:rPr>
          <w:rFonts w:ascii="Arial" w:hAnsi="Arial" w:cs="Arial"/>
          <w:b/>
          <w:color w:val="000000" w:themeColor="text1"/>
          <w:sz w:val="24"/>
          <w:szCs w:val="24"/>
          <w:u w:val="single"/>
        </w:rPr>
        <w:t>Tema 1</w:t>
      </w:r>
      <w:r>
        <w:rPr>
          <w:rFonts w:ascii="Arial" w:hAnsi="Arial" w:cs="Arial"/>
          <w:b/>
          <w:color w:val="000000" w:themeColor="text1"/>
          <w:sz w:val="24"/>
          <w:szCs w:val="24"/>
          <w:u w:val="single"/>
        </w:rPr>
        <w:t xml:space="preserve"> – </w:t>
      </w:r>
      <w:r w:rsidR="00AA78E8">
        <w:rPr>
          <w:rFonts w:ascii="Arial" w:hAnsi="Arial" w:cs="Arial"/>
          <w:b/>
          <w:color w:val="000000" w:themeColor="text1"/>
          <w:sz w:val="24"/>
          <w:szCs w:val="24"/>
          <w:u w:val="single"/>
        </w:rPr>
        <w:t xml:space="preserve">1.1. </w:t>
      </w:r>
      <w:r>
        <w:rPr>
          <w:rFonts w:ascii="Arial" w:hAnsi="Arial" w:cs="Arial"/>
          <w:b/>
          <w:color w:val="000000" w:themeColor="text1"/>
          <w:sz w:val="24"/>
          <w:szCs w:val="24"/>
          <w:u w:val="single"/>
        </w:rPr>
        <w:t>A população: evolução e diferenças regionais</w:t>
      </w:r>
    </w:p>
    <w:p w:rsidR="005A591A" w:rsidRPr="00F219C6" w:rsidRDefault="005A591A" w:rsidP="00460F6D">
      <w:pPr>
        <w:spacing w:after="0" w:line="240" w:lineRule="auto"/>
        <w:jc w:val="both"/>
        <w:rPr>
          <w:rFonts w:ascii="Arial" w:hAnsi="Arial" w:cs="Arial"/>
          <w:color w:val="000000" w:themeColor="text1"/>
          <w:sz w:val="24"/>
          <w:szCs w:val="24"/>
        </w:rPr>
      </w:pPr>
    </w:p>
    <w:p w:rsidR="007D0CC2" w:rsidRPr="009F1056" w:rsidRDefault="007D0CC2" w:rsidP="00460F6D">
      <w:pPr>
        <w:spacing w:after="0" w:line="240" w:lineRule="auto"/>
        <w:jc w:val="both"/>
        <w:rPr>
          <w:rFonts w:ascii="Arial" w:hAnsi="Arial" w:cs="Arial"/>
          <w:b/>
          <w:color w:val="000000" w:themeColor="text1"/>
          <w:sz w:val="24"/>
          <w:szCs w:val="24"/>
          <w:u w:val="single"/>
        </w:rPr>
      </w:pPr>
      <w:proofErr w:type="spellStart"/>
      <w:r w:rsidRPr="009F1056">
        <w:rPr>
          <w:rFonts w:ascii="Arial" w:hAnsi="Arial" w:cs="Arial"/>
          <w:b/>
          <w:color w:val="000000" w:themeColor="text1"/>
          <w:sz w:val="24"/>
          <w:szCs w:val="24"/>
          <w:u w:val="single"/>
        </w:rPr>
        <w:t>Geomotivação</w:t>
      </w:r>
      <w:proofErr w:type="spellEnd"/>
      <w:r w:rsidR="00C35C87" w:rsidRPr="009F1056">
        <w:rPr>
          <w:rFonts w:ascii="Arial" w:hAnsi="Arial" w:cs="Arial"/>
          <w:b/>
          <w:color w:val="000000" w:themeColor="text1"/>
          <w:sz w:val="24"/>
          <w:szCs w:val="24"/>
          <w:u w:val="single"/>
        </w:rPr>
        <w:t xml:space="preserve"> </w:t>
      </w:r>
      <w:r w:rsidR="00F0463F">
        <w:rPr>
          <w:rFonts w:ascii="Arial" w:hAnsi="Arial" w:cs="Arial"/>
          <w:b/>
          <w:color w:val="000000" w:themeColor="text1"/>
          <w:sz w:val="24"/>
          <w:szCs w:val="24"/>
          <w:u w:val="single"/>
        </w:rPr>
        <w:t>–</w:t>
      </w:r>
      <w:r w:rsidR="00CE7351">
        <w:rPr>
          <w:rFonts w:ascii="Arial" w:hAnsi="Arial" w:cs="Arial"/>
          <w:b/>
          <w:color w:val="000000" w:themeColor="text1"/>
          <w:sz w:val="24"/>
          <w:szCs w:val="24"/>
          <w:u w:val="single"/>
        </w:rPr>
        <w:t xml:space="preserve"> p</w:t>
      </w:r>
      <w:r w:rsidR="00C35C87" w:rsidRPr="009F1056">
        <w:rPr>
          <w:rFonts w:ascii="Arial" w:hAnsi="Arial" w:cs="Arial"/>
          <w:b/>
          <w:color w:val="000000" w:themeColor="text1"/>
          <w:sz w:val="24"/>
          <w:szCs w:val="24"/>
          <w:u w:val="single"/>
        </w:rPr>
        <w:t>ágina 28</w:t>
      </w:r>
    </w:p>
    <w:p w:rsidR="00835BAA" w:rsidRPr="00F219C6" w:rsidRDefault="00835BAA" w:rsidP="00460F6D">
      <w:pPr>
        <w:spacing w:after="0" w:line="240" w:lineRule="auto"/>
        <w:jc w:val="both"/>
        <w:rPr>
          <w:rFonts w:ascii="Arial" w:hAnsi="Arial" w:cs="Arial"/>
          <w:b/>
          <w:color w:val="000000" w:themeColor="text1"/>
          <w:sz w:val="24"/>
          <w:szCs w:val="24"/>
        </w:rPr>
      </w:pPr>
    </w:p>
    <w:p w:rsidR="007D0CC2" w:rsidRPr="00F219C6" w:rsidRDefault="00C35C87"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O envelhecimento demográfico.</w:t>
      </w:r>
    </w:p>
    <w:p w:rsidR="00835BAA" w:rsidRPr="00F219C6" w:rsidRDefault="00835BAA" w:rsidP="00460F6D">
      <w:pPr>
        <w:spacing w:after="0" w:line="240" w:lineRule="auto"/>
        <w:jc w:val="both"/>
        <w:rPr>
          <w:rFonts w:ascii="Arial" w:hAnsi="Arial" w:cs="Arial"/>
          <w:b/>
          <w:color w:val="000000" w:themeColor="text1"/>
          <w:sz w:val="24"/>
          <w:szCs w:val="24"/>
        </w:rPr>
      </w:pPr>
    </w:p>
    <w:p w:rsidR="00C35C87" w:rsidRPr="00F219C6" w:rsidRDefault="00C35C87" w:rsidP="00C97EC2">
      <w:pPr>
        <w:shd w:val="clear" w:color="auto" w:fill="FFFFFF" w:themeFill="background1"/>
        <w:spacing w:after="0" w:line="240" w:lineRule="auto"/>
        <w:jc w:val="both"/>
        <w:rPr>
          <w:rFonts w:ascii="Arial" w:hAnsi="Arial" w:cs="Arial"/>
          <w:sz w:val="24"/>
          <w:szCs w:val="24"/>
        </w:rPr>
      </w:pPr>
      <w:r w:rsidRPr="00C97EC2">
        <w:rPr>
          <w:rFonts w:ascii="Arial" w:hAnsi="Arial" w:cs="Arial"/>
          <w:b/>
          <w:color w:val="000000" w:themeColor="text1"/>
          <w:sz w:val="24"/>
          <w:szCs w:val="24"/>
        </w:rPr>
        <w:lastRenderedPageBreak/>
        <w:t>2.</w:t>
      </w:r>
      <w:r w:rsidRPr="00C97EC2">
        <w:rPr>
          <w:rFonts w:ascii="Arial" w:hAnsi="Arial" w:cs="Arial"/>
          <w:color w:val="000000" w:themeColor="text1"/>
          <w:sz w:val="24"/>
          <w:szCs w:val="24"/>
        </w:rPr>
        <w:t xml:space="preserve"> </w:t>
      </w:r>
      <w:r w:rsidR="002C3396" w:rsidRPr="00C97EC2">
        <w:rPr>
          <w:rFonts w:ascii="Arial" w:hAnsi="Arial" w:cs="Arial"/>
          <w:color w:val="000000" w:themeColor="text1"/>
          <w:sz w:val="24"/>
          <w:szCs w:val="24"/>
          <w:shd w:val="clear" w:color="auto" w:fill="F6F5EF"/>
        </w:rPr>
        <w:t>As condições socioeconómicas de uma sociedade, tais como a redução da taxa de natalidade</w:t>
      </w:r>
      <w:r w:rsidR="00C97EC2" w:rsidRPr="00C97EC2">
        <w:rPr>
          <w:rFonts w:ascii="Arial" w:hAnsi="Arial" w:cs="Arial"/>
          <w:color w:val="000000" w:themeColor="text1"/>
          <w:sz w:val="24"/>
          <w:szCs w:val="24"/>
          <w:shd w:val="clear" w:color="auto" w:fill="F6F5EF"/>
        </w:rPr>
        <w:t xml:space="preserve"> </w:t>
      </w:r>
      <w:r w:rsidR="00AC6904" w:rsidRPr="00C97EC2">
        <w:rPr>
          <w:rFonts w:ascii="Arial" w:hAnsi="Arial" w:cs="Arial"/>
          <w:color w:val="000000" w:themeColor="text1"/>
          <w:sz w:val="24"/>
          <w:szCs w:val="24"/>
          <w:shd w:val="clear" w:color="auto" w:fill="F6F5EF"/>
        </w:rPr>
        <w:t xml:space="preserve">(decorrente de </w:t>
      </w:r>
      <w:r w:rsidR="00262D30" w:rsidRPr="00C97EC2">
        <w:rPr>
          <w:rFonts w:ascii="Arial" w:hAnsi="Arial" w:cs="Arial"/>
          <w:color w:val="000000" w:themeColor="text1"/>
          <w:sz w:val="24"/>
          <w:szCs w:val="24"/>
          <w:shd w:val="clear" w:color="auto" w:fill="F6F5EF"/>
        </w:rPr>
        <w:t>níveis cada vez mais baixos da</w:t>
      </w:r>
      <w:r w:rsidR="00EA7C5B" w:rsidRPr="00C97EC2">
        <w:rPr>
          <w:rFonts w:ascii="Arial" w:hAnsi="Arial" w:cs="Arial"/>
          <w:color w:val="000000" w:themeColor="text1"/>
          <w:sz w:val="24"/>
          <w:szCs w:val="24"/>
          <w:shd w:val="clear" w:color="auto" w:fill="F6F5EF"/>
        </w:rPr>
        <w:t xml:space="preserve"> fe</w:t>
      </w:r>
      <w:r w:rsidR="00262D30" w:rsidRPr="00C97EC2">
        <w:rPr>
          <w:rFonts w:ascii="Arial" w:hAnsi="Arial" w:cs="Arial"/>
          <w:color w:val="000000" w:themeColor="text1"/>
          <w:sz w:val="24"/>
          <w:szCs w:val="24"/>
          <w:shd w:val="clear" w:color="auto" w:fill="F6F5EF"/>
        </w:rPr>
        <w:t>cundidade</w:t>
      </w:r>
      <w:r w:rsidR="00EA7C5B" w:rsidRPr="00C97EC2">
        <w:rPr>
          <w:rFonts w:ascii="Arial" w:hAnsi="Arial" w:cs="Arial"/>
          <w:color w:val="000000" w:themeColor="text1"/>
          <w:sz w:val="24"/>
          <w:szCs w:val="24"/>
          <w:shd w:val="clear" w:color="auto" w:fill="F6F5EF"/>
        </w:rPr>
        <w:t>)</w:t>
      </w:r>
      <w:r w:rsidR="002C3396" w:rsidRPr="00C97EC2">
        <w:rPr>
          <w:rFonts w:ascii="Arial" w:hAnsi="Arial" w:cs="Arial"/>
          <w:color w:val="000000" w:themeColor="text1"/>
          <w:sz w:val="24"/>
          <w:szCs w:val="24"/>
          <w:shd w:val="clear" w:color="auto" w:fill="F6F5EF"/>
        </w:rPr>
        <w:t>, a constante taxa de mortalidade e o elevado nível de vida da população,</w:t>
      </w:r>
      <w:r w:rsidR="00262D30" w:rsidRPr="00C97EC2">
        <w:rPr>
          <w:rFonts w:ascii="Arial" w:hAnsi="Arial" w:cs="Arial"/>
          <w:sz w:val="24"/>
          <w:szCs w:val="24"/>
        </w:rPr>
        <w:t xml:space="preserve"> </w:t>
      </w:r>
      <w:r w:rsidR="001548D9" w:rsidRPr="00C97EC2">
        <w:rPr>
          <w:rFonts w:ascii="Arial" w:hAnsi="Arial" w:cs="Arial"/>
          <w:sz w:val="24"/>
          <w:szCs w:val="24"/>
        </w:rPr>
        <w:t>o acréscimo da</w:t>
      </w:r>
      <w:r w:rsidR="00262D30" w:rsidRPr="00C97EC2">
        <w:rPr>
          <w:rFonts w:ascii="Arial" w:hAnsi="Arial" w:cs="Arial"/>
          <w:color w:val="000000" w:themeColor="text1"/>
          <w:sz w:val="24"/>
          <w:szCs w:val="24"/>
          <w:shd w:val="clear" w:color="auto" w:fill="F6F5EF"/>
        </w:rPr>
        <w:t xml:space="preserve"> esperança de vida à nascença</w:t>
      </w:r>
      <w:r w:rsidR="00F12593" w:rsidRPr="00C97EC2">
        <w:rPr>
          <w:rFonts w:ascii="Arial" w:hAnsi="Arial" w:cs="Arial"/>
          <w:color w:val="000000" w:themeColor="text1"/>
          <w:sz w:val="24"/>
          <w:szCs w:val="24"/>
          <w:shd w:val="clear" w:color="auto" w:fill="F6F5EF"/>
        </w:rPr>
        <w:t xml:space="preserve"> em conjugação com os elevados movimentos emigratórios</w:t>
      </w:r>
      <w:r w:rsidR="002C3396" w:rsidRPr="00C97EC2">
        <w:rPr>
          <w:rFonts w:ascii="Arial" w:hAnsi="Arial" w:cs="Arial"/>
          <w:color w:val="000000" w:themeColor="text1"/>
          <w:sz w:val="24"/>
          <w:szCs w:val="24"/>
          <w:shd w:val="clear" w:color="auto" w:fill="F6F5EF"/>
        </w:rPr>
        <w:t xml:space="preserve"> </w:t>
      </w:r>
      <w:r w:rsidR="00F12593" w:rsidRPr="00C97EC2">
        <w:rPr>
          <w:rFonts w:ascii="Arial" w:hAnsi="Arial" w:cs="Arial"/>
          <w:color w:val="000000" w:themeColor="text1"/>
          <w:sz w:val="24"/>
          <w:szCs w:val="24"/>
          <w:shd w:val="clear" w:color="auto" w:fill="F6F5EF"/>
        </w:rPr>
        <w:t xml:space="preserve">das últimas décadas, </w:t>
      </w:r>
      <w:r w:rsidR="002C3396" w:rsidRPr="00C97EC2">
        <w:rPr>
          <w:rFonts w:ascii="Arial" w:hAnsi="Arial" w:cs="Arial"/>
          <w:color w:val="000000" w:themeColor="text1"/>
          <w:sz w:val="24"/>
          <w:szCs w:val="24"/>
          <w:shd w:val="clear" w:color="auto" w:fill="F6F5EF"/>
        </w:rPr>
        <w:t>podem contribuir para o envelhecimento populacional.</w:t>
      </w:r>
      <w:r w:rsidR="001548D9" w:rsidRPr="00F219C6">
        <w:rPr>
          <w:rFonts w:ascii="Arial" w:hAnsi="Arial" w:cs="Arial"/>
          <w:sz w:val="24"/>
          <w:szCs w:val="24"/>
        </w:rPr>
        <w:t xml:space="preserve"> </w:t>
      </w:r>
    </w:p>
    <w:p w:rsidR="00835BAA" w:rsidRPr="00F219C6" w:rsidRDefault="00835BAA" w:rsidP="00460F6D">
      <w:pPr>
        <w:spacing w:after="0" w:line="240" w:lineRule="auto"/>
        <w:jc w:val="both"/>
        <w:rPr>
          <w:rFonts w:ascii="Arial" w:hAnsi="Arial" w:cs="Arial"/>
          <w:b/>
          <w:sz w:val="24"/>
          <w:szCs w:val="24"/>
        </w:rPr>
      </w:pPr>
    </w:p>
    <w:p w:rsidR="007D0CC2" w:rsidRPr="00F219C6" w:rsidRDefault="00F12593" w:rsidP="00460F6D">
      <w:pPr>
        <w:spacing w:after="0" w:line="240" w:lineRule="auto"/>
        <w:jc w:val="both"/>
        <w:rPr>
          <w:rFonts w:ascii="Arial" w:hAnsi="Arial" w:cs="Arial"/>
          <w:color w:val="000000" w:themeColor="text1"/>
          <w:sz w:val="24"/>
          <w:szCs w:val="24"/>
        </w:rPr>
      </w:pPr>
      <w:r w:rsidRPr="00F219C6">
        <w:rPr>
          <w:rFonts w:ascii="Arial" w:hAnsi="Arial" w:cs="Arial"/>
          <w:b/>
          <w:sz w:val="24"/>
          <w:szCs w:val="24"/>
        </w:rPr>
        <w:t>3.</w:t>
      </w:r>
      <w:r w:rsidRPr="00F219C6">
        <w:rPr>
          <w:rFonts w:ascii="Arial" w:hAnsi="Arial" w:cs="Arial"/>
          <w:sz w:val="24"/>
          <w:szCs w:val="24"/>
        </w:rPr>
        <w:t xml:space="preserve"> </w:t>
      </w:r>
      <w:r w:rsidR="00993051" w:rsidRPr="00F219C6">
        <w:rPr>
          <w:rFonts w:ascii="Arial" w:hAnsi="Arial" w:cs="Arial"/>
          <w:color w:val="202020"/>
          <w:sz w:val="24"/>
          <w:szCs w:val="24"/>
        </w:rPr>
        <w:t xml:space="preserve">O elevado número de jovens que tem saído do país para se fixar no estrangeiro não ajuda ao aumento da natalidade. A imigração poderia atenuar este fenómeno, mas a verdade é que há cada vez menos estrangeiros a fixarem-se em Portugal. </w:t>
      </w:r>
      <w:r w:rsidR="009F1056">
        <w:rPr>
          <w:rFonts w:ascii="Arial" w:hAnsi="Arial" w:cs="Arial"/>
          <w:color w:val="202020"/>
          <w:sz w:val="24"/>
          <w:szCs w:val="24"/>
        </w:rPr>
        <w:t>A</w:t>
      </w:r>
      <w:r w:rsidR="00993051" w:rsidRPr="00F219C6">
        <w:rPr>
          <w:rFonts w:ascii="Arial" w:hAnsi="Arial" w:cs="Arial"/>
          <w:color w:val="202020"/>
          <w:sz w:val="24"/>
          <w:szCs w:val="24"/>
        </w:rPr>
        <w:t>lgumas medidas que poderiam encorajar o aumento da natalidade seriam a integração das políticas sociais, o reforço das medidas pró-natalidade e a melhoria da situação económica do país.</w:t>
      </w:r>
      <w:r w:rsidR="00FA1683" w:rsidRPr="00F219C6">
        <w:rPr>
          <w:rFonts w:ascii="Arial" w:hAnsi="Arial" w:cs="Arial"/>
          <w:color w:val="202020"/>
          <w:sz w:val="24"/>
          <w:szCs w:val="24"/>
        </w:rPr>
        <w:t xml:space="preserve"> Poderiam referir-se ainda medidas tais como </w:t>
      </w:r>
      <w:r w:rsidR="006B0082" w:rsidRPr="00F219C6">
        <w:rPr>
          <w:rFonts w:ascii="Arial" w:hAnsi="Arial" w:cs="Arial"/>
          <w:color w:val="000000" w:themeColor="text1"/>
          <w:sz w:val="24"/>
          <w:szCs w:val="24"/>
        </w:rPr>
        <w:t>licenças parentais, maternidade e paternidade generosas, creches e apoios similares</w:t>
      </w:r>
      <w:r w:rsidR="00FA1683" w:rsidRPr="00F219C6">
        <w:rPr>
          <w:rFonts w:ascii="Arial" w:hAnsi="Arial" w:cs="Arial"/>
          <w:color w:val="000000" w:themeColor="text1"/>
          <w:sz w:val="24"/>
          <w:szCs w:val="24"/>
        </w:rPr>
        <w:t xml:space="preserve">, </w:t>
      </w:r>
      <w:r w:rsidR="006B0082" w:rsidRPr="00F219C6">
        <w:rPr>
          <w:rFonts w:ascii="Arial" w:hAnsi="Arial" w:cs="Arial"/>
          <w:color w:val="000000" w:themeColor="text1"/>
          <w:sz w:val="24"/>
          <w:szCs w:val="24"/>
        </w:rPr>
        <w:t>horários de trabalho flexível e apoios no local de trabalho</w:t>
      </w:r>
      <w:r w:rsidR="0038361A" w:rsidRPr="00F219C6">
        <w:rPr>
          <w:rFonts w:ascii="Arial" w:hAnsi="Arial" w:cs="Arial"/>
          <w:color w:val="000000" w:themeColor="text1"/>
          <w:sz w:val="24"/>
          <w:szCs w:val="24"/>
        </w:rPr>
        <w:t>, etc.</w:t>
      </w:r>
    </w:p>
    <w:p w:rsidR="0038361A" w:rsidRPr="00F219C6" w:rsidRDefault="0038361A" w:rsidP="00460F6D">
      <w:pPr>
        <w:spacing w:after="0" w:line="240" w:lineRule="auto"/>
        <w:jc w:val="both"/>
        <w:rPr>
          <w:rFonts w:ascii="Arial" w:hAnsi="Arial" w:cs="Arial"/>
          <w:color w:val="000000" w:themeColor="text1"/>
          <w:sz w:val="24"/>
          <w:szCs w:val="24"/>
        </w:rPr>
      </w:pPr>
    </w:p>
    <w:p w:rsidR="0038361A" w:rsidRPr="009F1056" w:rsidRDefault="0038361A" w:rsidP="00460F6D">
      <w:pPr>
        <w:spacing w:after="0" w:line="240" w:lineRule="auto"/>
        <w:jc w:val="both"/>
        <w:rPr>
          <w:rFonts w:ascii="Arial" w:hAnsi="Arial" w:cs="Arial"/>
          <w:b/>
          <w:color w:val="000000" w:themeColor="text1"/>
          <w:sz w:val="24"/>
          <w:szCs w:val="24"/>
          <w:u w:val="single"/>
        </w:rPr>
      </w:pPr>
      <w:proofErr w:type="spellStart"/>
      <w:r w:rsidRPr="009F1056">
        <w:rPr>
          <w:rFonts w:ascii="Arial" w:hAnsi="Arial" w:cs="Arial"/>
          <w:b/>
          <w:color w:val="000000" w:themeColor="text1"/>
          <w:sz w:val="24"/>
          <w:szCs w:val="24"/>
          <w:u w:val="single"/>
        </w:rPr>
        <w:t>Geomotivação</w:t>
      </w:r>
      <w:proofErr w:type="spellEnd"/>
      <w:r w:rsidRPr="009F1056">
        <w:rPr>
          <w:rFonts w:ascii="Arial" w:hAnsi="Arial" w:cs="Arial"/>
          <w:b/>
          <w:color w:val="000000" w:themeColor="text1"/>
          <w:sz w:val="24"/>
          <w:szCs w:val="24"/>
          <w:u w:val="single"/>
        </w:rPr>
        <w:t xml:space="preserve"> </w:t>
      </w:r>
      <w:r w:rsidR="00C97EC2" w:rsidRPr="009F1056">
        <w:rPr>
          <w:rFonts w:ascii="Arial" w:hAnsi="Arial" w:cs="Arial"/>
          <w:b/>
          <w:color w:val="000000" w:themeColor="text1"/>
          <w:sz w:val="24"/>
          <w:szCs w:val="24"/>
          <w:u w:val="single"/>
        </w:rPr>
        <w:t>–</w:t>
      </w:r>
      <w:r w:rsidR="00CE7351">
        <w:rPr>
          <w:rFonts w:ascii="Arial" w:hAnsi="Arial" w:cs="Arial"/>
          <w:b/>
          <w:color w:val="000000" w:themeColor="text1"/>
          <w:sz w:val="24"/>
          <w:szCs w:val="24"/>
          <w:u w:val="single"/>
        </w:rPr>
        <w:t xml:space="preserve"> p</w:t>
      </w:r>
      <w:r w:rsidRPr="009F1056">
        <w:rPr>
          <w:rFonts w:ascii="Arial" w:hAnsi="Arial" w:cs="Arial"/>
          <w:b/>
          <w:color w:val="000000" w:themeColor="text1"/>
          <w:sz w:val="24"/>
          <w:szCs w:val="24"/>
          <w:u w:val="single"/>
        </w:rPr>
        <w:t>ágina 29</w:t>
      </w:r>
    </w:p>
    <w:p w:rsidR="00835BAA" w:rsidRPr="00F219C6" w:rsidRDefault="00835BAA" w:rsidP="00460F6D">
      <w:pPr>
        <w:spacing w:after="0" w:line="240" w:lineRule="auto"/>
        <w:jc w:val="both"/>
        <w:rPr>
          <w:rFonts w:ascii="Arial" w:hAnsi="Arial" w:cs="Arial"/>
          <w:b/>
          <w:color w:val="000000" w:themeColor="text1"/>
          <w:sz w:val="24"/>
          <w:szCs w:val="24"/>
        </w:rPr>
      </w:pPr>
    </w:p>
    <w:p w:rsidR="0038361A" w:rsidRPr="00F219C6" w:rsidRDefault="0038361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No período consi</w:t>
      </w:r>
      <w:r w:rsidR="00B17471" w:rsidRPr="00F219C6">
        <w:rPr>
          <w:rFonts w:ascii="Arial" w:hAnsi="Arial" w:cs="Arial"/>
          <w:color w:val="000000" w:themeColor="text1"/>
          <w:sz w:val="24"/>
          <w:szCs w:val="24"/>
        </w:rPr>
        <w:t>derado verifica-se o Brasil</w:t>
      </w:r>
      <w:r w:rsidRPr="00F219C6">
        <w:rPr>
          <w:rFonts w:ascii="Arial" w:hAnsi="Arial" w:cs="Arial"/>
          <w:color w:val="000000" w:themeColor="text1"/>
          <w:sz w:val="24"/>
          <w:szCs w:val="24"/>
        </w:rPr>
        <w:t xml:space="preserve"> é o destino preferencial dos emigrantes portugueses. </w:t>
      </w:r>
      <w:r w:rsidR="00B17471" w:rsidRPr="00F219C6">
        <w:rPr>
          <w:rFonts w:ascii="Arial" w:hAnsi="Arial" w:cs="Arial"/>
          <w:color w:val="000000" w:themeColor="text1"/>
          <w:sz w:val="24"/>
          <w:szCs w:val="24"/>
        </w:rPr>
        <w:t>A Suíça e o Reino Un</w:t>
      </w:r>
      <w:r w:rsidR="00CE7351">
        <w:rPr>
          <w:rFonts w:ascii="Arial" w:hAnsi="Arial" w:cs="Arial"/>
          <w:color w:val="000000" w:themeColor="text1"/>
          <w:sz w:val="24"/>
          <w:szCs w:val="24"/>
        </w:rPr>
        <w:t>i</w:t>
      </w:r>
      <w:r w:rsidR="00B17471" w:rsidRPr="00F219C6">
        <w:rPr>
          <w:rFonts w:ascii="Arial" w:hAnsi="Arial" w:cs="Arial"/>
          <w:color w:val="000000" w:themeColor="text1"/>
          <w:sz w:val="24"/>
          <w:szCs w:val="24"/>
        </w:rPr>
        <w:t>do são dois dos destinos muito procurados</w:t>
      </w:r>
      <w:r w:rsidR="00507BDD" w:rsidRPr="00F219C6">
        <w:rPr>
          <w:rFonts w:ascii="Arial" w:hAnsi="Arial" w:cs="Arial"/>
          <w:color w:val="000000" w:themeColor="text1"/>
          <w:sz w:val="24"/>
          <w:szCs w:val="24"/>
        </w:rPr>
        <w:t>. Angola tem vindo a apresentar-se como um destino da recente emigração portuguesa.</w:t>
      </w:r>
    </w:p>
    <w:p w:rsidR="00835BAA" w:rsidRPr="00F219C6" w:rsidRDefault="00835BAA" w:rsidP="00460F6D">
      <w:pPr>
        <w:spacing w:after="0" w:line="240" w:lineRule="auto"/>
        <w:jc w:val="both"/>
        <w:rPr>
          <w:rFonts w:ascii="Arial" w:hAnsi="Arial" w:cs="Arial"/>
          <w:b/>
          <w:color w:val="000000" w:themeColor="text1"/>
          <w:sz w:val="24"/>
          <w:szCs w:val="24"/>
        </w:rPr>
      </w:pPr>
    </w:p>
    <w:p w:rsidR="005E0D76" w:rsidRPr="00F219C6" w:rsidRDefault="005E0D7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O aumento de portugueses nos destinos anteriormente mencionados explica-se, por um lado,</w:t>
      </w:r>
      <w:r w:rsidR="002D2001" w:rsidRPr="00F219C6">
        <w:rPr>
          <w:rFonts w:ascii="Arial" w:hAnsi="Arial" w:cs="Arial"/>
          <w:color w:val="000000" w:themeColor="text1"/>
          <w:sz w:val="24"/>
          <w:szCs w:val="24"/>
        </w:rPr>
        <w:t xml:space="preserve"> pela recessão económica, </w:t>
      </w:r>
      <w:r w:rsidRPr="00F219C6">
        <w:rPr>
          <w:rFonts w:ascii="Arial" w:hAnsi="Arial" w:cs="Arial"/>
          <w:color w:val="000000" w:themeColor="text1"/>
          <w:sz w:val="24"/>
          <w:szCs w:val="24"/>
        </w:rPr>
        <w:t>pela falta de emprego</w:t>
      </w:r>
      <w:r w:rsidR="002D2001" w:rsidRPr="00F219C6">
        <w:rPr>
          <w:rFonts w:ascii="Arial" w:hAnsi="Arial" w:cs="Arial"/>
          <w:color w:val="000000" w:themeColor="text1"/>
          <w:sz w:val="24"/>
          <w:szCs w:val="24"/>
        </w:rPr>
        <w:t xml:space="preserve"> e </w:t>
      </w:r>
      <w:r w:rsidR="00B4715F" w:rsidRPr="00F219C6">
        <w:rPr>
          <w:rFonts w:ascii="Arial" w:hAnsi="Arial" w:cs="Arial"/>
          <w:color w:val="000000" w:themeColor="text1"/>
          <w:sz w:val="24"/>
          <w:szCs w:val="24"/>
        </w:rPr>
        <w:t>pela "ausência de perspetivas futuras"</w:t>
      </w:r>
      <w:r w:rsidRPr="00F219C6">
        <w:rPr>
          <w:rFonts w:ascii="Arial" w:hAnsi="Arial" w:cs="Arial"/>
          <w:color w:val="000000" w:themeColor="text1"/>
          <w:sz w:val="24"/>
          <w:szCs w:val="24"/>
        </w:rPr>
        <w:t xml:space="preserve"> em Portugal e, por outro, pelo facto de estes países se apresentarem no cenário internacional com crescimento económico</w:t>
      </w:r>
      <w:r w:rsidR="002D2001" w:rsidRPr="00F219C6">
        <w:rPr>
          <w:rFonts w:ascii="Arial" w:hAnsi="Arial" w:cs="Arial"/>
          <w:color w:val="000000" w:themeColor="text1"/>
          <w:sz w:val="24"/>
          <w:szCs w:val="24"/>
        </w:rPr>
        <w:t xml:space="preserve"> positivo </w:t>
      </w:r>
      <w:r w:rsidR="00B4715F" w:rsidRPr="00F219C6">
        <w:rPr>
          <w:rFonts w:ascii="Arial" w:hAnsi="Arial" w:cs="Arial"/>
          <w:color w:val="000000" w:themeColor="text1"/>
          <w:sz w:val="24"/>
          <w:szCs w:val="24"/>
        </w:rPr>
        <w:t>gerador de empregos e potenciadores de melhor qualidade de vida.</w:t>
      </w:r>
    </w:p>
    <w:p w:rsidR="00835BAA" w:rsidRPr="00F219C6" w:rsidRDefault="00835BAA" w:rsidP="00460F6D">
      <w:pPr>
        <w:spacing w:after="0" w:line="240" w:lineRule="auto"/>
        <w:jc w:val="both"/>
        <w:rPr>
          <w:rFonts w:ascii="Arial" w:hAnsi="Arial" w:cs="Arial"/>
          <w:b/>
          <w:color w:val="000000" w:themeColor="text1"/>
          <w:sz w:val="24"/>
          <w:szCs w:val="24"/>
        </w:rPr>
      </w:pPr>
    </w:p>
    <w:p w:rsidR="00507BDD" w:rsidRPr="00F219C6" w:rsidRDefault="00576868"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w:t>
      </w:r>
      <w:r w:rsidR="00507BDD" w:rsidRPr="00F219C6">
        <w:rPr>
          <w:rFonts w:ascii="Arial" w:hAnsi="Arial" w:cs="Arial"/>
          <w:b/>
          <w:color w:val="000000" w:themeColor="text1"/>
          <w:sz w:val="24"/>
          <w:szCs w:val="24"/>
        </w:rPr>
        <w:t>.</w:t>
      </w:r>
      <w:r w:rsidR="009A7300" w:rsidRPr="00F219C6">
        <w:rPr>
          <w:rFonts w:ascii="Arial" w:hAnsi="Arial" w:cs="Arial"/>
          <w:color w:val="000000" w:themeColor="text1"/>
          <w:sz w:val="24"/>
          <w:szCs w:val="24"/>
        </w:rPr>
        <w:t xml:space="preserve"> </w:t>
      </w:r>
      <w:r w:rsidR="00507BDD" w:rsidRPr="00F219C6">
        <w:rPr>
          <w:rFonts w:ascii="Arial" w:hAnsi="Arial" w:cs="Arial"/>
          <w:color w:val="000000" w:themeColor="text1"/>
          <w:sz w:val="24"/>
          <w:szCs w:val="24"/>
        </w:rPr>
        <w:t xml:space="preserve">O Brasil, como país emergente, tem apresentado um </w:t>
      </w:r>
      <w:r w:rsidR="00076CD2" w:rsidRPr="00F219C6">
        <w:rPr>
          <w:rFonts w:ascii="Arial" w:hAnsi="Arial" w:cs="Arial"/>
          <w:color w:val="000000" w:themeColor="text1"/>
          <w:sz w:val="24"/>
          <w:szCs w:val="24"/>
        </w:rPr>
        <w:t>apreciável crescimento eco</w:t>
      </w:r>
      <w:r w:rsidR="000E2EA7" w:rsidRPr="00F219C6">
        <w:rPr>
          <w:rFonts w:ascii="Arial" w:hAnsi="Arial" w:cs="Arial"/>
          <w:color w:val="000000" w:themeColor="text1"/>
          <w:sz w:val="24"/>
          <w:szCs w:val="24"/>
        </w:rPr>
        <w:t>nómico o que tem originado maior volume de emprego, tornando-se assim um país atrativo. A Suíça tem sido, tradicionalmente, um país a</w:t>
      </w:r>
      <w:r w:rsidR="00C367A3" w:rsidRPr="00F219C6">
        <w:rPr>
          <w:rFonts w:ascii="Arial" w:hAnsi="Arial" w:cs="Arial"/>
          <w:color w:val="000000" w:themeColor="text1"/>
          <w:sz w:val="24"/>
          <w:szCs w:val="24"/>
        </w:rPr>
        <w:t>trativo para muitos portugueses</w:t>
      </w:r>
      <w:r w:rsidR="000E2EA7" w:rsidRPr="00F219C6">
        <w:rPr>
          <w:rFonts w:ascii="Arial" w:hAnsi="Arial" w:cs="Arial"/>
          <w:color w:val="000000" w:themeColor="text1"/>
          <w:sz w:val="24"/>
          <w:szCs w:val="24"/>
        </w:rPr>
        <w:t xml:space="preserve"> </w:t>
      </w:r>
      <w:r w:rsidR="002F3EC3" w:rsidRPr="00F219C6">
        <w:rPr>
          <w:rFonts w:ascii="Arial" w:hAnsi="Arial" w:cs="Arial"/>
          <w:color w:val="000000" w:themeColor="text1"/>
          <w:sz w:val="24"/>
          <w:szCs w:val="24"/>
        </w:rPr>
        <w:t xml:space="preserve">através da ajuda </w:t>
      </w:r>
      <w:r w:rsidR="00C36296" w:rsidRPr="00F219C6">
        <w:rPr>
          <w:rFonts w:ascii="Arial" w:hAnsi="Arial" w:cs="Arial"/>
          <w:color w:val="000000" w:themeColor="text1"/>
          <w:sz w:val="24"/>
          <w:szCs w:val="24"/>
        </w:rPr>
        <w:t xml:space="preserve">e da angariação de emprego através da comunidade ali residente. O Reino Unido, dado o seu desenvolvimento </w:t>
      </w:r>
      <w:r w:rsidR="00580095" w:rsidRPr="00F219C6">
        <w:rPr>
          <w:rFonts w:ascii="Arial" w:hAnsi="Arial" w:cs="Arial"/>
          <w:color w:val="000000" w:themeColor="text1"/>
          <w:sz w:val="24"/>
          <w:szCs w:val="24"/>
        </w:rPr>
        <w:t>económico, político e cultural, tem sido um dos destinos que tem manti</w:t>
      </w:r>
      <w:r w:rsidR="00C87474" w:rsidRPr="00F219C6">
        <w:rPr>
          <w:rFonts w:ascii="Arial" w:hAnsi="Arial" w:cs="Arial"/>
          <w:color w:val="000000" w:themeColor="text1"/>
          <w:sz w:val="24"/>
          <w:szCs w:val="24"/>
        </w:rPr>
        <w:t>do elevados níveis de atração para a</w:t>
      </w:r>
      <w:r w:rsidR="00580095" w:rsidRPr="00F219C6">
        <w:rPr>
          <w:rFonts w:ascii="Arial" w:hAnsi="Arial" w:cs="Arial"/>
          <w:color w:val="000000" w:themeColor="text1"/>
          <w:sz w:val="24"/>
          <w:szCs w:val="24"/>
        </w:rPr>
        <w:t xml:space="preserve"> emigração portuguesa.</w:t>
      </w:r>
      <w:r w:rsidR="00C87474" w:rsidRPr="00F219C6">
        <w:rPr>
          <w:rFonts w:ascii="Arial" w:hAnsi="Arial" w:cs="Arial"/>
          <w:color w:val="000000" w:themeColor="text1"/>
          <w:sz w:val="24"/>
          <w:szCs w:val="24"/>
        </w:rPr>
        <w:t xml:space="preserve"> Finalmente, Angola tem-se apresentado com um destino preferencial dos portugueses devido</w:t>
      </w:r>
      <w:r w:rsidR="006B7AB0" w:rsidRPr="00F219C6">
        <w:rPr>
          <w:rFonts w:ascii="Arial" w:hAnsi="Arial" w:cs="Arial"/>
          <w:color w:val="000000" w:themeColor="text1"/>
          <w:sz w:val="24"/>
          <w:szCs w:val="24"/>
        </w:rPr>
        <w:t xml:space="preserve"> não só aos laços culturais mas também</w:t>
      </w:r>
      <w:r w:rsidR="00F0463F">
        <w:rPr>
          <w:rFonts w:ascii="Arial" w:hAnsi="Arial" w:cs="Arial"/>
          <w:color w:val="000000" w:themeColor="text1"/>
          <w:sz w:val="24"/>
          <w:szCs w:val="24"/>
        </w:rPr>
        <w:t xml:space="preserve"> à implantação de empresas</w:t>
      </w:r>
      <w:r w:rsidR="00FF47FE" w:rsidRPr="00F219C6">
        <w:rPr>
          <w:rFonts w:ascii="Arial" w:hAnsi="Arial" w:cs="Arial"/>
          <w:color w:val="000000" w:themeColor="text1"/>
          <w:sz w:val="24"/>
          <w:szCs w:val="24"/>
        </w:rPr>
        <w:t>, ao estabelecimento de acordos de cooperação, ao estabelecimento de parcerias de desenvolvimento</w:t>
      </w:r>
      <w:r w:rsidR="00F0463F">
        <w:rPr>
          <w:rFonts w:ascii="Arial" w:hAnsi="Arial" w:cs="Arial"/>
          <w:color w:val="000000" w:themeColor="text1"/>
          <w:sz w:val="24"/>
          <w:szCs w:val="24"/>
        </w:rPr>
        <w:t xml:space="preserve"> </w:t>
      </w:r>
      <w:r w:rsidRPr="00F219C6">
        <w:rPr>
          <w:rFonts w:ascii="Arial" w:hAnsi="Arial" w:cs="Arial"/>
          <w:color w:val="000000" w:themeColor="text1"/>
          <w:sz w:val="24"/>
          <w:szCs w:val="24"/>
        </w:rPr>
        <w:t>(na educação, na saúde, nos transportes, no comércio e indústria)</w:t>
      </w:r>
      <w:r w:rsidR="00FF47FE" w:rsidRPr="00F219C6">
        <w:rPr>
          <w:rFonts w:ascii="Arial" w:hAnsi="Arial" w:cs="Arial"/>
          <w:color w:val="000000" w:themeColor="text1"/>
          <w:sz w:val="24"/>
          <w:szCs w:val="24"/>
        </w:rPr>
        <w:t xml:space="preserve"> </w:t>
      </w:r>
      <w:r w:rsidR="006B7AB0" w:rsidRPr="00F219C6">
        <w:rPr>
          <w:rFonts w:ascii="Arial" w:hAnsi="Arial" w:cs="Arial"/>
          <w:color w:val="000000" w:themeColor="text1"/>
          <w:sz w:val="24"/>
          <w:szCs w:val="24"/>
        </w:rPr>
        <w:t>e à emergência deste país no cenário internacional.</w:t>
      </w:r>
    </w:p>
    <w:p w:rsidR="0038361A" w:rsidRPr="00F219C6" w:rsidRDefault="0038361A" w:rsidP="00460F6D">
      <w:pPr>
        <w:spacing w:after="0" w:line="240" w:lineRule="auto"/>
        <w:jc w:val="both"/>
        <w:rPr>
          <w:rFonts w:ascii="Arial" w:hAnsi="Arial" w:cs="Arial"/>
          <w:color w:val="000000" w:themeColor="text1"/>
          <w:sz w:val="24"/>
          <w:szCs w:val="24"/>
        </w:rPr>
      </w:pPr>
    </w:p>
    <w:p w:rsidR="002312DB" w:rsidRPr="00F219C6" w:rsidRDefault="002312DB"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30</w:t>
      </w:r>
    </w:p>
    <w:p w:rsidR="00835BAA" w:rsidRPr="00F219C6" w:rsidRDefault="00835BAA" w:rsidP="00460F6D">
      <w:pPr>
        <w:spacing w:after="0" w:line="240" w:lineRule="auto"/>
        <w:jc w:val="both"/>
        <w:rPr>
          <w:rFonts w:ascii="Arial" w:hAnsi="Arial" w:cs="Arial"/>
          <w:color w:val="000000" w:themeColor="text1"/>
          <w:sz w:val="24"/>
          <w:szCs w:val="24"/>
        </w:rPr>
      </w:pPr>
    </w:p>
    <w:p w:rsidR="002312DB" w:rsidRPr="00F219C6" w:rsidRDefault="002312DB"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EE0080" w:rsidRPr="00F219C6">
        <w:rPr>
          <w:rFonts w:ascii="Arial" w:hAnsi="Arial" w:cs="Arial"/>
          <w:color w:val="000000" w:themeColor="text1"/>
          <w:sz w:val="24"/>
          <w:szCs w:val="24"/>
        </w:rPr>
        <w:t>Podemos referir os seguintes períodos:</w:t>
      </w:r>
    </w:p>
    <w:p w:rsidR="00EE0080" w:rsidRPr="00F219C6" w:rsidRDefault="0077210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EE0080" w:rsidRPr="00F219C6">
        <w:rPr>
          <w:rFonts w:ascii="Arial" w:hAnsi="Arial" w:cs="Arial"/>
          <w:color w:val="000000" w:themeColor="text1"/>
          <w:sz w:val="24"/>
          <w:szCs w:val="24"/>
        </w:rPr>
        <w:t xml:space="preserve"> </w:t>
      </w:r>
      <w:proofErr w:type="gramStart"/>
      <w:r w:rsidR="00EE0080" w:rsidRPr="00F219C6">
        <w:rPr>
          <w:rFonts w:ascii="Arial" w:hAnsi="Arial" w:cs="Arial"/>
          <w:color w:val="000000" w:themeColor="text1"/>
          <w:sz w:val="24"/>
          <w:szCs w:val="24"/>
        </w:rPr>
        <w:t>de</w:t>
      </w:r>
      <w:proofErr w:type="gramEnd"/>
      <w:r w:rsidR="00EE0080" w:rsidRPr="00F219C6">
        <w:rPr>
          <w:rFonts w:ascii="Arial" w:hAnsi="Arial" w:cs="Arial"/>
          <w:color w:val="000000" w:themeColor="text1"/>
          <w:sz w:val="24"/>
          <w:szCs w:val="24"/>
        </w:rPr>
        <w:t xml:space="preserve"> 1950/1960 </w:t>
      </w:r>
      <w:r w:rsidR="00183708" w:rsidRPr="00F219C6">
        <w:rPr>
          <w:rFonts w:ascii="Arial" w:hAnsi="Arial" w:cs="Arial"/>
          <w:color w:val="000000" w:themeColor="text1"/>
          <w:sz w:val="24"/>
          <w:szCs w:val="24"/>
        </w:rPr>
        <w:t>–</w:t>
      </w:r>
      <w:r w:rsidR="00EE0080" w:rsidRPr="00F219C6">
        <w:rPr>
          <w:rFonts w:ascii="Arial" w:hAnsi="Arial" w:cs="Arial"/>
          <w:color w:val="000000" w:themeColor="text1"/>
          <w:sz w:val="24"/>
          <w:szCs w:val="24"/>
        </w:rPr>
        <w:t xml:space="preserve"> crescimento efetivo positivo ma</w:t>
      </w:r>
      <w:r w:rsidR="00BF27D0" w:rsidRPr="00F219C6">
        <w:rPr>
          <w:rFonts w:ascii="Arial" w:hAnsi="Arial" w:cs="Arial"/>
          <w:color w:val="000000" w:themeColor="text1"/>
          <w:sz w:val="24"/>
          <w:szCs w:val="24"/>
        </w:rPr>
        <w:t>s moderado;</w:t>
      </w:r>
    </w:p>
    <w:p w:rsidR="00EE0080" w:rsidRPr="00F219C6" w:rsidRDefault="0077210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EE0080" w:rsidRPr="00F219C6">
        <w:rPr>
          <w:rFonts w:ascii="Arial" w:hAnsi="Arial" w:cs="Arial"/>
          <w:color w:val="000000" w:themeColor="text1"/>
          <w:sz w:val="24"/>
          <w:szCs w:val="24"/>
        </w:rPr>
        <w:t xml:space="preserve"> </w:t>
      </w:r>
      <w:proofErr w:type="gramStart"/>
      <w:r w:rsidR="00EE0080" w:rsidRPr="00F219C6">
        <w:rPr>
          <w:rFonts w:ascii="Arial" w:hAnsi="Arial" w:cs="Arial"/>
          <w:color w:val="000000" w:themeColor="text1"/>
          <w:sz w:val="24"/>
          <w:szCs w:val="24"/>
        </w:rPr>
        <w:t>de</w:t>
      </w:r>
      <w:proofErr w:type="gramEnd"/>
      <w:r w:rsidR="00EE0080" w:rsidRPr="00F219C6">
        <w:rPr>
          <w:rFonts w:ascii="Arial" w:hAnsi="Arial" w:cs="Arial"/>
          <w:color w:val="000000" w:themeColor="text1"/>
          <w:sz w:val="24"/>
          <w:szCs w:val="24"/>
        </w:rPr>
        <w:t xml:space="preserve"> 1960/1970 </w:t>
      </w:r>
      <w:r w:rsidR="00183708" w:rsidRPr="00F219C6">
        <w:rPr>
          <w:rFonts w:ascii="Arial" w:hAnsi="Arial" w:cs="Arial"/>
          <w:color w:val="000000" w:themeColor="text1"/>
          <w:sz w:val="24"/>
          <w:szCs w:val="24"/>
        </w:rPr>
        <w:t>–</w:t>
      </w:r>
      <w:r w:rsidR="00CE7351">
        <w:rPr>
          <w:rFonts w:ascii="Arial" w:hAnsi="Arial" w:cs="Arial"/>
          <w:color w:val="000000" w:themeColor="text1"/>
          <w:sz w:val="24"/>
          <w:szCs w:val="24"/>
        </w:rPr>
        <w:t xml:space="preserve"> c</w:t>
      </w:r>
      <w:r w:rsidR="00EE0080" w:rsidRPr="00F219C6">
        <w:rPr>
          <w:rFonts w:ascii="Arial" w:hAnsi="Arial" w:cs="Arial"/>
          <w:color w:val="000000" w:themeColor="text1"/>
          <w:sz w:val="24"/>
          <w:szCs w:val="24"/>
        </w:rPr>
        <w:t xml:space="preserve">rescimento </w:t>
      </w:r>
      <w:r w:rsidR="00BF27D0" w:rsidRPr="00F219C6">
        <w:rPr>
          <w:rFonts w:ascii="Arial" w:hAnsi="Arial" w:cs="Arial"/>
          <w:color w:val="000000" w:themeColor="text1"/>
          <w:sz w:val="24"/>
          <w:szCs w:val="24"/>
        </w:rPr>
        <w:t>negativo;</w:t>
      </w:r>
    </w:p>
    <w:p w:rsidR="00BF27D0" w:rsidRPr="00F219C6" w:rsidRDefault="0077210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BF27D0" w:rsidRPr="00F219C6">
        <w:rPr>
          <w:rFonts w:ascii="Arial" w:hAnsi="Arial" w:cs="Arial"/>
          <w:color w:val="000000" w:themeColor="text1"/>
          <w:sz w:val="24"/>
          <w:szCs w:val="24"/>
        </w:rPr>
        <w:t xml:space="preserve"> </w:t>
      </w:r>
      <w:proofErr w:type="gramStart"/>
      <w:r w:rsidR="00BF27D0" w:rsidRPr="00F219C6">
        <w:rPr>
          <w:rFonts w:ascii="Arial" w:hAnsi="Arial" w:cs="Arial"/>
          <w:color w:val="000000" w:themeColor="text1"/>
          <w:sz w:val="24"/>
          <w:szCs w:val="24"/>
        </w:rPr>
        <w:t>de</w:t>
      </w:r>
      <w:proofErr w:type="gramEnd"/>
      <w:r w:rsidR="00BF27D0" w:rsidRPr="00F219C6">
        <w:rPr>
          <w:rFonts w:ascii="Arial" w:hAnsi="Arial" w:cs="Arial"/>
          <w:color w:val="000000" w:themeColor="text1"/>
          <w:sz w:val="24"/>
          <w:szCs w:val="24"/>
        </w:rPr>
        <w:t xml:space="preserve"> 1970/1980 </w:t>
      </w:r>
      <w:r w:rsidR="00183708" w:rsidRPr="00F219C6">
        <w:rPr>
          <w:rFonts w:ascii="Arial" w:hAnsi="Arial" w:cs="Arial"/>
          <w:color w:val="000000" w:themeColor="text1"/>
          <w:sz w:val="24"/>
          <w:szCs w:val="24"/>
        </w:rPr>
        <w:t>–</w:t>
      </w:r>
      <w:r w:rsidR="00CE7351">
        <w:rPr>
          <w:rFonts w:ascii="Arial" w:hAnsi="Arial" w:cs="Arial"/>
          <w:color w:val="000000" w:themeColor="text1"/>
          <w:sz w:val="24"/>
          <w:szCs w:val="24"/>
        </w:rPr>
        <w:t xml:space="preserve"> c</w:t>
      </w:r>
      <w:r w:rsidR="00BF27D0" w:rsidRPr="00F219C6">
        <w:rPr>
          <w:rFonts w:ascii="Arial" w:hAnsi="Arial" w:cs="Arial"/>
          <w:color w:val="000000" w:themeColor="text1"/>
          <w:sz w:val="24"/>
          <w:szCs w:val="24"/>
        </w:rPr>
        <w:t>rescimento efetivo elevado;</w:t>
      </w:r>
    </w:p>
    <w:p w:rsidR="00BF27D0" w:rsidRPr="00F219C6" w:rsidRDefault="0077210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BF27D0" w:rsidRPr="00F219C6">
        <w:rPr>
          <w:rFonts w:ascii="Arial" w:hAnsi="Arial" w:cs="Arial"/>
          <w:color w:val="000000" w:themeColor="text1"/>
          <w:sz w:val="24"/>
          <w:szCs w:val="24"/>
        </w:rPr>
        <w:t xml:space="preserve"> </w:t>
      </w:r>
      <w:proofErr w:type="gramStart"/>
      <w:r w:rsidR="00BF27D0" w:rsidRPr="00F219C6">
        <w:rPr>
          <w:rFonts w:ascii="Arial" w:hAnsi="Arial" w:cs="Arial"/>
          <w:color w:val="000000" w:themeColor="text1"/>
          <w:sz w:val="24"/>
          <w:szCs w:val="24"/>
        </w:rPr>
        <w:t>de</w:t>
      </w:r>
      <w:proofErr w:type="gramEnd"/>
      <w:r w:rsidR="00BF27D0" w:rsidRPr="00F219C6">
        <w:rPr>
          <w:rFonts w:ascii="Arial" w:hAnsi="Arial" w:cs="Arial"/>
          <w:color w:val="000000" w:themeColor="text1"/>
          <w:sz w:val="24"/>
          <w:szCs w:val="24"/>
        </w:rPr>
        <w:t xml:space="preserve"> 1980/1991 </w:t>
      </w:r>
      <w:r w:rsidR="00183708" w:rsidRPr="00F219C6">
        <w:rPr>
          <w:rFonts w:ascii="Arial" w:hAnsi="Arial" w:cs="Arial"/>
          <w:color w:val="000000" w:themeColor="text1"/>
          <w:sz w:val="24"/>
          <w:szCs w:val="24"/>
        </w:rPr>
        <w:t>–</w:t>
      </w:r>
      <w:r w:rsidR="00CE7351">
        <w:rPr>
          <w:rFonts w:ascii="Arial" w:hAnsi="Arial" w:cs="Arial"/>
          <w:color w:val="000000" w:themeColor="text1"/>
          <w:sz w:val="24"/>
          <w:szCs w:val="24"/>
        </w:rPr>
        <w:t xml:space="preserve"> c</w:t>
      </w:r>
      <w:r w:rsidR="00BF27D0" w:rsidRPr="00F219C6">
        <w:rPr>
          <w:rFonts w:ascii="Arial" w:hAnsi="Arial" w:cs="Arial"/>
          <w:color w:val="000000" w:themeColor="text1"/>
          <w:sz w:val="24"/>
          <w:szCs w:val="24"/>
        </w:rPr>
        <w:t xml:space="preserve">rescimento demográfico </w:t>
      </w:r>
      <w:r w:rsidR="004D5DDC" w:rsidRPr="00F219C6">
        <w:rPr>
          <w:rFonts w:ascii="Arial" w:hAnsi="Arial" w:cs="Arial"/>
          <w:color w:val="000000" w:themeColor="text1"/>
          <w:sz w:val="24"/>
          <w:szCs w:val="24"/>
        </w:rPr>
        <w:t>praticamente nulo;</w:t>
      </w:r>
    </w:p>
    <w:p w:rsidR="004D5DDC" w:rsidRPr="00F219C6" w:rsidRDefault="0077210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4D5DDC" w:rsidRPr="00F219C6">
        <w:rPr>
          <w:rFonts w:ascii="Arial" w:hAnsi="Arial" w:cs="Arial"/>
          <w:color w:val="000000" w:themeColor="text1"/>
          <w:sz w:val="24"/>
          <w:szCs w:val="24"/>
        </w:rPr>
        <w:t xml:space="preserve"> </w:t>
      </w:r>
      <w:proofErr w:type="gramStart"/>
      <w:r w:rsidR="004D5DDC" w:rsidRPr="00F219C6">
        <w:rPr>
          <w:rFonts w:ascii="Arial" w:hAnsi="Arial" w:cs="Arial"/>
          <w:color w:val="000000" w:themeColor="text1"/>
          <w:sz w:val="24"/>
          <w:szCs w:val="24"/>
        </w:rPr>
        <w:t>de</w:t>
      </w:r>
      <w:proofErr w:type="gramEnd"/>
      <w:r w:rsidR="004D5DDC" w:rsidRPr="00F219C6">
        <w:rPr>
          <w:rFonts w:ascii="Arial" w:hAnsi="Arial" w:cs="Arial"/>
          <w:color w:val="000000" w:themeColor="text1"/>
          <w:sz w:val="24"/>
          <w:szCs w:val="24"/>
        </w:rPr>
        <w:t xml:space="preserve"> 1991/2001 </w:t>
      </w:r>
      <w:r w:rsidR="00183708" w:rsidRPr="00F219C6">
        <w:rPr>
          <w:rFonts w:ascii="Arial" w:hAnsi="Arial" w:cs="Arial"/>
          <w:color w:val="000000" w:themeColor="text1"/>
          <w:sz w:val="24"/>
          <w:szCs w:val="24"/>
        </w:rPr>
        <w:t>–</w:t>
      </w:r>
      <w:r w:rsidR="00CE7351">
        <w:rPr>
          <w:rFonts w:ascii="Arial" w:hAnsi="Arial" w:cs="Arial"/>
          <w:color w:val="000000" w:themeColor="text1"/>
          <w:sz w:val="24"/>
          <w:szCs w:val="24"/>
        </w:rPr>
        <w:t xml:space="preserve"> c</w:t>
      </w:r>
      <w:r w:rsidR="004D5DDC" w:rsidRPr="00F219C6">
        <w:rPr>
          <w:rFonts w:ascii="Arial" w:hAnsi="Arial" w:cs="Arial"/>
          <w:color w:val="000000" w:themeColor="text1"/>
          <w:sz w:val="24"/>
          <w:szCs w:val="24"/>
        </w:rPr>
        <w:t>rescimento populacional muito ligeiro;</w:t>
      </w:r>
    </w:p>
    <w:p w:rsidR="004D5DDC" w:rsidRPr="00F219C6" w:rsidRDefault="0077210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4D5DDC" w:rsidRPr="00F219C6">
        <w:rPr>
          <w:rFonts w:ascii="Arial" w:hAnsi="Arial" w:cs="Arial"/>
          <w:color w:val="000000" w:themeColor="text1"/>
          <w:sz w:val="24"/>
          <w:szCs w:val="24"/>
        </w:rPr>
        <w:t xml:space="preserve"> </w:t>
      </w:r>
      <w:proofErr w:type="gramStart"/>
      <w:r w:rsidR="004D5DDC" w:rsidRPr="00F219C6">
        <w:rPr>
          <w:rFonts w:ascii="Arial" w:hAnsi="Arial" w:cs="Arial"/>
          <w:color w:val="000000" w:themeColor="text1"/>
          <w:sz w:val="24"/>
          <w:szCs w:val="24"/>
        </w:rPr>
        <w:t>de</w:t>
      </w:r>
      <w:proofErr w:type="gramEnd"/>
      <w:r w:rsidR="004D5DDC" w:rsidRPr="00F219C6">
        <w:rPr>
          <w:rFonts w:ascii="Arial" w:hAnsi="Arial" w:cs="Arial"/>
          <w:color w:val="000000" w:themeColor="text1"/>
          <w:sz w:val="24"/>
          <w:szCs w:val="24"/>
        </w:rPr>
        <w:t xml:space="preserve"> 2001/2011 </w:t>
      </w:r>
      <w:r w:rsidR="00183708" w:rsidRPr="00F219C6">
        <w:rPr>
          <w:rFonts w:ascii="Arial" w:hAnsi="Arial" w:cs="Arial"/>
          <w:color w:val="000000" w:themeColor="text1"/>
          <w:sz w:val="24"/>
          <w:szCs w:val="24"/>
        </w:rPr>
        <w:t>–</w:t>
      </w:r>
      <w:r w:rsidR="004D5DDC" w:rsidRPr="00F219C6">
        <w:rPr>
          <w:rFonts w:ascii="Arial" w:hAnsi="Arial" w:cs="Arial"/>
          <w:color w:val="000000" w:themeColor="text1"/>
          <w:sz w:val="24"/>
          <w:szCs w:val="24"/>
        </w:rPr>
        <w:t xml:space="preserve"> </w:t>
      </w:r>
      <w:r w:rsidR="00CE7351">
        <w:rPr>
          <w:rFonts w:ascii="Arial" w:hAnsi="Arial" w:cs="Arial"/>
          <w:color w:val="000000" w:themeColor="text1"/>
          <w:sz w:val="24"/>
          <w:szCs w:val="24"/>
        </w:rPr>
        <w:t>l</w:t>
      </w:r>
      <w:r w:rsidR="004D5DDC" w:rsidRPr="00F219C6">
        <w:rPr>
          <w:rFonts w:ascii="Arial" w:hAnsi="Arial" w:cs="Arial"/>
          <w:color w:val="000000" w:themeColor="text1"/>
          <w:sz w:val="24"/>
          <w:szCs w:val="24"/>
        </w:rPr>
        <w:t>igeiro crescimento da população</w:t>
      </w:r>
      <w:r w:rsidR="00CE7351">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2312DB" w:rsidRPr="00F219C6" w:rsidRDefault="000616D6" w:rsidP="00460F6D">
      <w:pPr>
        <w:spacing w:after="0" w:line="240" w:lineRule="auto"/>
        <w:jc w:val="both"/>
        <w:rPr>
          <w:rFonts w:ascii="Arial" w:hAnsi="Arial" w:cs="Arial"/>
          <w:color w:val="000000"/>
          <w:sz w:val="24"/>
          <w:szCs w:val="24"/>
          <w:shd w:val="clear" w:color="auto" w:fill="FFFFFF"/>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Na década de 60 verificou-se um </w:t>
      </w:r>
      <w:r w:rsidRPr="00F219C6">
        <w:rPr>
          <w:rFonts w:ascii="Arial" w:hAnsi="Arial" w:cs="Arial"/>
          <w:color w:val="000000"/>
          <w:sz w:val="24"/>
          <w:szCs w:val="24"/>
          <w:shd w:val="clear" w:color="auto" w:fill="FFFFFF"/>
        </w:rPr>
        <w:t>decréscimo da população absoluta portuguesa, devido ao elevado fluxo emigratório</w:t>
      </w:r>
      <w:r w:rsidR="00772104" w:rsidRPr="00F219C6">
        <w:rPr>
          <w:rFonts w:ascii="Arial" w:hAnsi="Arial" w:cs="Arial"/>
          <w:color w:val="000000"/>
          <w:sz w:val="24"/>
          <w:szCs w:val="24"/>
          <w:shd w:val="clear" w:color="auto" w:fill="FFFFFF"/>
        </w:rPr>
        <w:t xml:space="preserve"> (</w:t>
      </w:r>
      <w:r w:rsidRPr="00F219C6">
        <w:rPr>
          <w:rFonts w:ascii="Arial" w:hAnsi="Arial" w:cs="Arial"/>
          <w:color w:val="000000"/>
          <w:sz w:val="24"/>
          <w:szCs w:val="24"/>
          <w:shd w:val="clear" w:color="auto" w:fill="FFFFFF"/>
        </w:rPr>
        <w:t>sobretudo para alguns países europeus); ao início da redução da taxa de crescimento natural (com a introdução de meios contracetivos modernos e eficazes, que se traduziram no decréscimo da taxa de natalidade)</w:t>
      </w:r>
      <w:r w:rsidR="006D5202" w:rsidRPr="00F219C6">
        <w:rPr>
          <w:rFonts w:ascii="Arial" w:hAnsi="Arial" w:cs="Arial"/>
          <w:color w:val="000000"/>
          <w:sz w:val="24"/>
          <w:szCs w:val="24"/>
          <w:shd w:val="clear" w:color="auto" w:fill="FFFFFF"/>
        </w:rPr>
        <w:t>; à saída de muitos portugueses, particularmente</w:t>
      </w:r>
      <w:r w:rsidR="00AA78E8">
        <w:rPr>
          <w:rFonts w:ascii="Arial" w:hAnsi="Arial" w:cs="Arial"/>
          <w:color w:val="000000"/>
          <w:sz w:val="24"/>
          <w:szCs w:val="24"/>
          <w:shd w:val="clear" w:color="auto" w:fill="FFFFFF"/>
        </w:rPr>
        <w:t xml:space="preserve"> homens, que fugiram da Guerra C</w:t>
      </w:r>
      <w:r w:rsidR="006D5202" w:rsidRPr="00F219C6">
        <w:rPr>
          <w:rFonts w:ascii="Arial" w:hAnsi="Arial" w:cs="Arial"/>
          <w:color w:val="000000"/>
          <w:sz w:val="24"/>
          <w:szCs w:val="24"/>
          <w:shd w:val="clear" w:color="auto" w:fill="FFFFFF"/>
        </w:rPr>
        <w:t xml:space="preserve">olonial, </w:t>
      </w:r>
      <w:r w:rsidR="00772104" w:rsidRPr="00F219C6">
        <w:rPr>
          <w:rFonts w:ascii="Arial" w:hAnsi="Arial" w:cs="Arial"/>
          <w:color w:val="000000"/>
          <w:sz w:val="24"/>
          <w:szCs w:val="24"/>
          <w:shd w:val="clear" w:color="auto" w:fill="FFFFFF"/>
        </w:rPr>
        <w:t>mas muitos, homens e mulheres,</w:t>
      </w:r>
      <w:r w:rsidR="006D5202" w:rsidRPr="00F219C6">
        <w:rPr>
          <w:rFonts w:ascii="Arial" w:hAnsi="Arial" w:cs="Arial"/>
          <w:color w:val="000000"/>
          <w:sz w:val="24"/>
          <w:szCs w:val="24"/>
          <w:shd w:val="clear" w:color="auto" w:fill="FFFFFF"/>
        </w:rPr>
        <w:t xml:space="preserve"> fugiam da</w:t>
      </w:r>
      <w:r w:rsidR="000E4C86" w:rsidRPr="00F219C6">
        <w:rPr>
          <w:rFonts w:ascii="Arial" w:hAnsi="Arial" w:cs="Arial"/>
          <w:color w:val="000000"/>
          <w:sz w:val="24"/>
          <w:szCs w:val="24"/>
          <w:shd w:val="clear" w:color="auto" w:fill="FFFFFF"/>
        </w:rPr>
        <w:t xml:space="preserve"> pobreza, do isolamento e do sistema político opressor.</w:t>
      </w:r>
    </w:p>
    <w:p w:rsidR="002312DB" w:rsidRPr="00F219C6" w:rsidRDefault="009F769D" w:rsidP="00460F6D">
      <w:pPr>
        <w:spacing w:after="0" w:line="240" w:lineRule="auto"/>
        <w:jc w:val="both"/>
        <w:rPr>
          <w:rFonts w:ascii="Arial" w:hAnsi="Arial" w:cs="Arial"/>
          <w:color w:val="000000"/>
          <w:sz w:val="24"/>
          <w:szCs w:val="24"/>
          <w:shd w:val="clear" w:color="auto" w:fill="FFFFFF"/>
        </w:rPr>
      </w:pPr>
      <w:r w:rsidRPr="00F219C6">
        <w:rPr>
          <w:rFonts w:ascii="Arial" w:hAnsi="Arial" w:cs="Arial"/>
          <w:color w:val="000000"/>
          <w:sz w:val="24"/>
          <w:szCs w:val="24"/>
          <w:shd w:val="clear" w:color="auto" w:fill="FFFFFF"/>
        </w:rPr>
        <w:t>Na década de 70 registou-se uma rutura na tendência do declínio demográfico, observando -se o maior aumento da população absoluta no séc</w:t>
      </w:r>
      <w:r w:rsidR="00772104" w:rsidRPr="00F219C6">
        <w:rPr>
          <w:rFonts w:ascii="Arial" w:hAnsi="Arial" w:cs="Arial"/>
          <w:color w:val="000000"/>
          <w:sz w:val="24"/>
          <w:szCs w:val="24"/>
          <w:shd w:val="clear" w:color="auto" w:fill="FFFFFF"/>
        </w:rPr>
        <w:t>ulo</w:t>
      </w:r>
      <w:r w:rsidRPr="00F219C6">
        <w:rPr>
          <w:rFonts w:ascii="Arial" w:hAnsi="Arial" w:cs="Arial"/>
          <w:color w:val="000000"/>
          <w:sz w:val="24"/>
          <w:szCs w:val="24"/>
          <w:shd w:val="clear" w:color="auto" w:fill="FFFFFF"/>
        </w:rPr>
        <w:t xml:space="preserve"> </w:t>
      </w:r>
      <w:r w:rsidR="00F0463F">
        <w:rPr>
          <w:rFonts w:ascii="Arial" w:hAnsi="Arial" w:cs="Arial"/>
          <w:color w:val="000000"/>
          <w:sz w:val="24"/>
          <w:szCs w:val="24"/>
          <w:shd w:val="clear" w:color="auto" w:fill="FFFFFF"/>
        </w:rPr>
        <w:t>XX</w:t>
      </w:r>
      <w:r w:rsidRPr="00F219C6">
        <w:rPr>
          <w:rFonts w:ascii="Arial" w:hAnsi="Arial" w:cs="Arial"/>
          <w:color w:val="000000"/>
          <w:sz w:val="24"/>
          <w:szCs w:val="24"/>
          <w:shd w:val="clear" w:color="auto" w:fill="FFFFFF"/>
        </w:rPr>
        <w:t xml:space="preserve">, devido ao regresso de milhares </w:t>
      </w:r>
      <w:r w:rsidR="00772104" w:rsidRPr="00F219C6">
        <w:rPr>
          <w:rFonts w:ascii="Arial" w:hAnsi="Arial" w:cs="Arial"/>
          <w:color w:val="000000"/>
          <w:sz w:val="24"/>
          <w:szCs w:val="24"/>
          <w:shd w:val="clear" w:color="auto" w:fill="FFFFFF"/>
        </w:rPr>
        <w:t xml:space="preserve">de </w:t>
      </w:r>
      <w:r w:rsidR="00772104" w:rsidRPr="00F219C6">
        <w:rPr>
          <w:rFonts w:ascii="Arial" w:hAnsi="Arial" w:cs="Arial"/>
          <w:color w:val="000000"/>
          <w:sz w:val="24"/>
          <w:szCs w:val="24"/>
          <w:shd w:val="clear" w:color="auto" w:fill="FFFFFF"/>
        </w:rPr>
        <w:lastRenderedPageBreak/>
        <w:t>portugueses das ex-</w:t>
      </w:r>
      <w:r w:rsidRPr="00F219C6">
        <w:rPr>
          <w:rFonts w:ascii="Arial" w:hAnsi="Arial" w:cs="Arial"/>
          <w:color w:val="000000"/>
          <w:sz w:val="24"/>
          <w:szCs w:val="24"/>
          <w:shd w:val="clear" w:color="auto" w:fill="FFFFFF"/>
        </w:rPr>
        <w:t>colónias, na sequência do 25 de Abril de 1974; ao regresso de milhares de cidadãos portugueses emigrantes na Europa</w:t>
      </w:r>
      <w:r w:rsidR="001E5CDC" w:rsidRPr="00F219C6">
        <w:rPr>
          <w:rFonts w:ascii="Arial" w:hAnsi="Arial" w:cs="Arial"/>
          <w:color w:val="000000"/>
          <w:sz w:val="24"/>
          <w:szCs w:val="24"/>
          <w:shd w:val="clear" w:color="auto" w:fill="FFFFFF"/>
        </w:rPr>
        <w:t xml:space="preserve"> e à diminuição da emigração.</w:t>
      </w:r>
    </w:p>
    <w:p w:rsidR="001E5CDC" w:rsidRPr="00F219C6" w:rsidRDefault="001E5CDC" w:rsidP="00460F6D">
      <w:pPr>
        <w:spacing w:after="0" w:line="240" w:lineRule="auto"/>
        <w:jc w:val="both"/>
        <w:rPr>
          <w:rFonts w:ascii="Arial" w:hAnsi="Arial" w:cs="Arial"/>
          <w:color w:val="000000" w:themeColor="text1"/>
          <w:sz w:val="24"/>
          <w:szCs w:val="24"/>
        </w:rPr>
      </w:pPr>
    </w:p>
    <w:p w:rsidR="001E5CDC" w:rsidRPr="00F219C6" w:rsidRDefault="001E5CDC" w:rsidP="00460F6D">
      <w:pPr>
        <w:spacing w:after="0" w:line="240" w:lineRule="auto"/>
        <w:jc w:val="both"/>
        <w:rPr>
          <w:rFonts w:ascii="Arial" w:hAnsi="Arial" w:cs="Arial"/>
          <w:b/>
          <w:sz w:val="24"/>
          <w:szCs w:val="24"/>
          <w:u w:val="single"/>
        </w:rPr>
      </w:pPr>
      <w:r w:rsidRPr="00F219C6">
        <w:rPr>
          <w:rFonts w:ascii="Arial" w:hAnsi="Arial" w:cs="Arial"/>
          <w:b/>
          <w:sz w:val="24"/>
          <w:szCs w:val="24"/>
          <w:u w:val="single"/>
        </w:rPr>
        <w:t>Página 32</w:t>
      </w:r>
    </w:p>
    <w:p w:rsidR="00835BAA" w:rsidRPr="00F219C6" w:rsidRDefault="00835BAA" w:rsidP="00460F6D">
      <w:pPr>
        <w:spacing w:after="0" w:line="240" w:lineRule="auto"/>
        <w:jc w:val="both"/>
        <w:rPr>
          <w:rFonts w:ascii="Arial" w:hAnsi="Arial" w:cs="Arial"/>
          <w:b/>
          <w:color w:val="000000" w:themeColor="text1"/>
          <w:sz w:val="24"/>
          <w:szCs w:val="24"/>
        </w:rPr>
      </w:pPr>
    </w:p>
    <w:p w:rsidR="00E743E4" w:rsidRPr="00F219C6" w:rsidRDefault="00DA0F79"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Em termos regionais pode afirmar-se que as NUTS III do litoral ocidental</w:t>
      </w:r>
      <w:r w:rsidR="00835BAA" w:rsidRPr="00F219C6">
        <w:rPr>
          <w:rFonts w:ascii="Arial" w:hAnsi="Arial" w:cs="Arial"/>
          <w:color w:val="000000" w:themeColor="text1"/>
          <w:sz w:val="24"/>
          <w:szCs w:val="24"/>
        </w:rPr>
        <w:t xml:space="preserve"> </w:t>
      </w:r>
      <w:r w:rsidR="00502F48" w:rsidRPr="00F219C6">
        <w:rPr>
          <w:rFonts w:ascii="Arial" w:hAnsi="Arial" w:cs="Arial"/>
          <w:color w:val="000000" w:themeColor="text1"/>
          <w:sz w:val="24"/>
          <w:szCs w:val="24"/>
        </w:rPr>
        <w:t>(Cávado, Grande Porto, Grande Lisboa e Península de Setúbal</w:t>
      </w:r>
      <w:r w:rsidR="00BB187F"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e do Algarve apresentam os valores mais elevados de </w:t>
      </w:r>
      <w:r w:rsidR="00372091" w:rsidRPr="00F219C6">
        <w:rPr>
          <w:rFonts w:ascii="Arial" w:hAnsi="Arial" w:cs="Arial"/>
          <w:color w:val="000000" w:themeColor="text1"/>
          <w:sz w:val="24"/>
          <w:szCs w:val="24"/>
        </w:rPr>
        <w:t xml:space="preserve">taxa de </w:t>
      </w:r>
      <w:r w:rsidR="00502F48" w:rsidRPr="00F219C6">
        <w:rPr>
          <w:rFonts w:ascii="Arial" w:hAnsi="Arial" w:cs="Arial"/>
          <w:color w:val="000000" w:themeColor="text1"/>
          <w:sz w:val="24"/>
          <w:szCs w:val="24"/>
        </w:rPr>
        <w:t xml:space="preserve">natalidade. </w:t>
      </w:r>
      <w:r w:rsidR="00E743E4" w:rsidRPr="00F219C6">
        <w:rPr>
          <w:rFonts w:ascii="Arial" w:hAnsi="Arial" w:cs="Arial"/>
          <w:color w:val="000000" w:themeColor="text1"/>
          <w:sz w:val="24"/>
          <w:szCs w:val="24"/>
        </w:rPr>
        <w:t xml:space="preserve">A Região Autónoma dos Açores e da Madeira apresentam valores elevados de </w:t>
      </w:r>
      <w:r w:rsidR="00372091" w:rsidRPr="00F219C6">
        <w:rPr>
          <w:rFonts w:ascii="Arial" w:hAnsi="Arial" w:cs="Arial"/>
          <w:color w:val="000000" w:themeColor="text1"/>
          <w:sz w:val="24"/>
          <w:szCs w:val="24"/>
        </w:rPr>
        <w:t xml:space="preserve">taxa de </w:t>
      </w:r>
      <w:r w:rsidR="00E743E4" w:rsidRPr="00F219C6">
        <w:rPr>
          <w:rFonts w:ascii="Arial" w:hAnsi="Arial" w:cs="Arial"/>
          <w:color w:val="000000" w:themeColor="text1"/>
          <w:sz w:val="24"/>
          <w:szCs w:val="24"/>
        </w:rPr>
        <w:t>natalidade</w:t>
      </w:r>
    </w:p>
    <w:p w:rsidR="001E5CDC" w:rsidRDefault="00502F4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As NUTS III </w:t>
      </w:r>
      <w:r w:rsidR="00BB187F" w:rsidRPr="00F219C6">
        <w:rPr>
          <w:rFonts w:ascii="Arial" w:hAnsi="Arial" w:cs="Arial"/>
          <w:color w:val="000000" w:themeColor="text1"/>
          <w:sz w:val="24"/>
          <w:szCs w:val="24"/>
        </w:rPr>
        <w:t>que apresentam os valores mais baixos de</w:t>
      </w:r>
      <w:r w:rsidR="00372091" w:rsidRPr="00F219C6">
        <w:rPr>
          <w:rFonts w:ascii="Arial" w:hAnsi="Arial" w:cs="Arial"/>
          <w:color w:val="000000" w:themeColor="text1"/>
          <w:sz w:val="24"/>
          <w:szCs w:val="24"/>
        </w:rPr>
        <w:t xml:space="preserve"> taxa de</w:t>
      </w:r>
      <w:r w:rsidR="00BB187F" w:rsidRPr="00F219C6">
        <w:rPr>
          <w:rFonts w:ascii="Arial" w:hAnsi="Arial" w:cs="Arial"/>
          <w:color w:val="000000" w:themeColor="text1"/>
          <w:sz w:val="24"/>
          <w:szCs w:val="24"/>
        </w:rPr>
        <w:t xml:space="preserve"> natalidade são: Alto Trás-os-Montes, Beira Interior Norte, Serra da Estrela, Cova da Beira, Pinhal Interior Norte e Pinhal Interior Sul</w:t>
      </w:r>
      <w:r w:rsidR="00C97EC2">
        <w:rPr>
          <w:rFonts w:ascii="Arial" w:hAnsi="Arial" w:cs="Arial"/>
          <w:color w:val="000000" w:themeColor="text1"/>
          <w:sz w:val="24"/>
          <w:szCs w:val="24"/>
        </w:rPr>
        <w:t>.</w:t>
      </w:r>
    </w:p>
    <w:p w:rsidR="00C97EC2" w:rsidRPr="00F219C6" w:rsidRDefault="00C97EC2" w:rsidP="00460F6D">
      <w:pPr>
        <w:spacing w:after="0" w:line="240" w:lineRule="auto"/>
        <w:jc w:val="both"/>
        <w:rPr>
          <w:rFonts w:ascii="Arial" w:hAnsi="Arial" w:cs="Arial"/>
          <w:color w:val="000000" w:themeColor="text1"/>
          <w:sz w:val="24"/>
          <w:szCs w:val="24"/>
        </w:rPr>
      </w:pPr>
    </w:p>
    <w:p w:rsidR="001E5CDC" w:rsidRPr="00F219C6" w:rsidRDefault="00E743E4"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Podem referir-se algumas das razões,</w:t>
      </w:r>
      <w:r w:rsidR="009B503E" w:rsidRPr="00F219C6">
        <w:rPr>
          <w:rFonts w:ascii="Arial" w:hAnsi="Arial" w:cs="Arial"/>
          <w:color w:val="000000" w:themeColor="text1"/>
          <w:sz w:val="24"/>
          <w:szCs w:val="24"/>
        </w:rPr>
        <w:t xml:space="preserve"> entre outras, que justificam a elevada </w:t>
      </w:r>
      <w:r w:rsidR="00372091" w:rsidRPr="00F219C6">
        <w:rPr>
          <w:rFonts w:ascii="Arial" w:hAnsi="Arial" w:cs="Arial"/>
          <w:color w:val="000000" w:themeColor="text1"/>
          <w:sz w:val="24"/>
          <w:szCs w:val="24"/>
        </w:rPr>
        <w:t xml:space="preserve">taxa de </w:t>
      </w:r>
      <w:r w:rsidR="009B503E" w:rsidRPr="00F219C6">
        <w:rPr>
          <w:rFonts w:ascii="Arial" w:hAnsi="Arial" w:cs="Arial"/>
          <w:color w:val="000000" w:themeColor="text1"/>
          <w:sz w:val="24"/>
          <w:szCs w:val="24"/>
        </w:rPr>
        <w:t>natalidade</w:t>
      </w:r>
      <w:r w:rsidR="00372091" w:rsidRPr="00F219C6">
        <w:rPr>
          <w:rFonts w:ascii="Arial" w:hAnsi="Arial" w:cs="Arial"/>
          <w:color w:val="000000" w:themeColor="text1"/>
          <w:sz w:val="24"/>
          <w:szCs w:val="24"/>
        </w:rPr>
        <w:t xml:space="preserve"> são</w:t>
      </w:r>
      <w:r w:rsidR="009B503E" w:rsidRPr="00F219C6">
        <w:rPr>
          <w:rFonts w:ascii="Arial" w:hAnsi="Arial" w:cs="Arial"/>
          <w:color w:val="000000" w:themeColor="text1"/>
          <w:sz w:val="24"/>
          <w:szCs w:val="24"/>
        </w:rPr>
        <w:t>: existência de mais emprego, a presença de população mais jovem, maior fixação de imigrantes</w:t>
      </w:r>
      <w:r w:rsidR="00FF4A94" w:rsidRPr="00F219C6">
        <w:rPr>
          <w:rFonts w:ascii="Arial" w:hAnsi="Arial" w:cs="Arial"/>
          <w:color w:val="000000" w:themeColor="text1"/>
          <w:sz w:val="24"/>
          <w:szCs w:val="24"/>
        </w:rPr>
        <w:t xml:space="preserve"> e a existência de um tecido empresarial mais consistente e dinâmico, promotor do desenvolvimento. Em oposição as NUTS III que apresentam menor natalidade coincidem com áreas de grande envelhecimento populacional, </w:t>
      </w:r>
      <w:r w:rsidR="005152D6" w:rsidRPr="00F219C6">
        <w:rPr>
          <w:rFonts w:ascii="Arial" w:hAnsi="Arial" w:cs="Arial"/>
          <w:color w:val="000000" w:themeColor="text1"/>
          <w:sz w:val="24"/>
          <w:szCs w:val="24"/>
        </w:rPr>
        <w:t>mais repulsivas do ponto de vista económico</w:t>
      </w:r>
      <w:r w:rsidR="00C97EC2">
        <w:rPr>
          <w:rFonts w:ascii="Arial" w:hAnsi="Arial" w:cs="Arial"/>
          <w:color w:val="000000" w:themeColor="text1"/>
          <w:sz w:val="24"/>
          <w:szCs w:val="24"/>
        </w:rPr>
        <w:t xml:space="preserve"> </w:t>
      </w:r>
      <w:r w:rsidR="005152D6" w:rsidRPr="00F219C6">
        <w:rPr>
          <w:rFonts w:ascii="Arial" w:hAnsi="Arial" w:cs="Arial"/>
          <w:color w:val="000000" w:themeColor="text1"/>
          <w:sz w:val="24"/>
          <w:szCs w:val="24"/>
        </w:rPr>
        <w:t>(ausência de emprego e de dinamismo empresarial), com fraca capacidade de gerar emprego e de atrair população mais jovem.</w:t>
      </w:r>
      <w:r w:rsidRPr="00F219C6">
        <w:rPr>
          <w:rFonts w:ascii="Arial" w:hAnsi="Arial" w:cs="Arial"/>
          <w:color w:val="000000" w:themeColor="text1"/>
          <w:sz w:val="24"/>
          <w:szCs w:val="24"/>
        </w:rPr>
        <w:t xml:space="preserve"> </w:t>
      </w:r>
    </w:p>
    <w:p w:rsidR="001E5CDC" w:rsidRPr="00F219C6" w:rsidRDefault="001E5CDC" w:rsidP="00460F6D">
      <w:pPr>
        <w:spacing w:after="0" w:line="240" w:lineRule="auto"/>
        <w:jc w:val="both"/>
        <w:rPr>
          <w:rFonts w:ascii="Arial" w:hAnsi="Arial" w:cs="Arial"/>
          <w:color w:val="000000" w:themeColor="text1"/>
          <w:sz w:val="24"/>
          <w:szCs w:val="24"/>
        </w:rPr>
      </w:pPr>
    </w:p>
    <w:p w:rsidR="000226BE" w:rsidRPr="00F219C6" w:rsidRDefault="000226BE"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34</w:t>
      </w:r>
    </w:p>
    <w:p w:rsidR="00835BAA" w:rsidRPr="00F219C6" w:rsidRDefault="00835BAA" w:rsidP="00460F6D">
      <w:pPr>
        <w:spacing w:after="0" w:line="240" w:lineRule="auto"/>
        <w:jc w:val="both"/>
        <w:rPr>
          <w:rFonts w:ascii="Arial" w:hAnsi="Arial" w:cs="Arial"/>
          <w:b/>
          <w:color w:val="000000" w:themeColor="text1"/>
          <w:sz w:val="24"/>
          <w:szCs w:val="24"/>
        </w:rPr>
      </w:pPr>
    </w:p>
    <w:p w:rsidR="001E5CDC" w:rsidRPr="00F219C6" w:rsidRDefault="000226BE"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Em termos regionais pode afirmar-se que as NUTS III que apresentam os valores m</w:t>
      </w:r>
      <w:r w:rsidR="008E1C70" w:rsidRPr="00F219C6">
        <w:rPr>
          <w:rFonts w:ascii="Arial" w:hAnsi="Arial" w:cs="Arial"/>
          <w:color w:val="000000" w:themeColor="text1"/>
          <w:sz w:val="24"/>
          <w:szCs w:val="24"/>
        </w:rPr>
        <w:t xml:space="preserve">ais baixos da taxa </w:t>
      </w:r>
      <w:r w:rsidR="005A591A">
        <w:rPr>
          <w:rFonts w:ascii="Arial" w:hAnsi="Arial" w:cs="Arial"/>
          <w:color w:val="000000" w:themeColor="text1"/>
          <w:sz w:val="24"/>
          <w:szCs w:val="24"/>
        </w:rPr>
        <w:t>de</w:t>
      </w:r>
      <w:r w:rsidRPr="00F219C6">
        <w:rPr>
          <w:rFonts w:ascii="Arial" w:hAnsi="Arial" w:cs="Arial"/>
          <w:color w:val="000000" w:themeColor="text1"/>
          <w:sz w:val="24"/>
          <w:szCs w:val="24"/>
        </w:rPr>
        <w:t xml:space="preserve"> mortalidade são: Cávado, Ave, Tâmega, Grande Porto e Entre Douro e Vouga</w:t>
      </w:r>
      <w:r w:rsidR="00CF18BA" w:rsidRPr="00F219C6">
        <w:rPr>
          <w:rFonts w:ascii="Arial" w:hAnsi="Arial" w:cs="Arial"/>
          <w:color w:val="000000" w:themeColor="text1"/>
          <w:sz w:val="24"/>
          <w:szCs w:val="24"/>
        </w:rPr>
        <w:t>. As NUTS III do Baixo Vouga, Pinhal Litoral, Grande Lisboa e Península de Setúbal registam também valores relativamente baixos.</w:t>
      </w:r>
    </w:p>
    <w:p w:rsidR="00CF18BA" w:rsidRPr="00F219C6" w:rsidRDefault="00CF18BA"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As NUTS III que apresentam os valores mais </w:t>
      </w:r>
      <w:r w:rsidR="00FC57F7" w:rsidRPr="00F219C6">
        <w:rPr>
          <w:rFonts w:ascii="Arial" w:hAnsi="Arial" w:cs="Arial"/>
          <w:color w:val="000000" w:themeColor="text1"/>
          <w:sz w:val="24"/>
          <w:szCs w:val="24"/>
        </w:rPr>
        <w:t>elevados</w:t>
      </w:r>
      <w:r w:rsidRPr="00F219C6">
        <w:rPr>
          <w:rFonts w:ascii="Arial" w:hAnsi="Arial" w:cs="Arial"/>
          <w:color w:val="000000" w:themeColor="text1"/>
          <w:sz w:val="24"/>
          <w:szCs w:val="24"/>
        </w:rPr>
        <w:t xml:space="preserve"> </w:t>
      </w:r>
      <w:r w:rsidR="008E1C70" w:rsidRPr="00F219C6">
        <w:rPr>
          <w:rFonts w:ascii="Arial" w:hAnsi="Arial" w:cs="Arial"/>
          <w:color w:val="000000" w:themeColor="text1"/>
          <w:sz w:val="24"/>
          <w:szCs w:val="24"/>
        </w:rPr>
        <w:t>da taxa de</w:t>
      </w:r>
      <w:r w:rsidR="00FC57F7" w:rsidRPr="00F219C6">
        <w:rPr>
          <w:rFonts w:ascii="Arial" w:hAnsi="Arial" w:cs="Arial"/>
          <w:color w:val="000000" w:themeColor="text1"/>
          <w:sz w:val="24"/>
          <w:szCs w:val="24"/>
        </w:rPr>
        <w:t xml:space="preserve"> mortalidade</w:t>
      </w:r>
      <w:r w:rsidRPr="00F219C6">
        <w:rPr>
          <w:rFonts w:ascii="Arial" w:hAnsi="Arial" w:cs="Arial"/>
          <w:color w:val="000000" w:themeColor="text1"/>
          <w:sz w:val="24"/>
          <w:szCs w:val="24"/>
        </w:rPr>
        <w:t xml:space="preserve"> são:</w:t>
      </w:r>
      <w:r w:rsidR="00FC57F7" w:rsidRPr="00F219C6">
        <w:rPr>
          <w:rFonts w:ascii="Arial" w:hAnsi="Arial" w:cs="Arial"/>
          <w:color w:val="000000" w:themeColor="text1"/>
          <w:sz w:val="24"/>
          <w:szCs w:val="24"/>
        </w:rPr>
        <w:t xml:space="preserve"> Beira Interior Norte, Serra da Estrela, Pinhal Interior Norte, Pinhal Interior Sul, Beira Interior Sul, Alto Alentejo, Alentejo Litoral e Baixo Alentejo.</w:t>
      </w:r>
    </w:p>
    <w:p w:rsidR="008E1C70" w:rsidRPr="00F219C6" w:rsidRDefault="008E1C70"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Nas regiões Autónomas dos Açores e da Madeira registam valores da taxa mortalidade relativamente baixos</w:t>
      </w:r>
      <w:r w:rsidR="00372091"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0226BE" w:rsidRPr="00F219C6" w:rsidRDefault="00372091"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C06031" w:rsidRPr="00F219C6">
        <w:rPr>
          <w:rFonts w:ascii="Arial" w:hAnsi="Arial" w:cs="Arial"/>
          <w:color w:val="000000" w:themeColor="text1"/>
          <w:sz w:val="24"/>
          <w:szCs w:val="24"/>
        </w:rPr>
        <w:t>O</w:t>
      </w:r>
      <w:r w:rsidRPr="00F219C6">
        <w:rPr>
          <w:rFonts w:ascii="Arial" w:hAnsi="Arial" w:cs="Arial"/>
          <w:color w:val="000000" w:themeColor="text1"/>
          <w:sz w:val="24"/>
          <w:szCs w:val="24"/>
        </w:rPr>
        <w:t xml:space="preserve">s valores mais altos da taxa de mortalidade </w:t>
      </w:r>
      <w:r w:rsidR="00C06031" w:rsidRPr="00F219C6">
        <w:rPr>
          <w:rFonts w:ascii="Arial" w:hAnsi="Arial" w:cs="Arial"/>
          <w:color w:val="000000" w:themeColor="text1"/>
          <w:sz w:val="24"/>
          <w:szCs w:val="24"/>
        </w:rPr>
        <w:t>podem ser explicados entre outras, pelas seguintes razões: pr</w:t>
      </w:r>
      <w:r w:rsidR="0031004B" w:rsidRPr="00F219C6">
        <w:rPr>
          <w:rFonts w:ascii="Arial" w:hAnsi="Arial" w:cs="Arial"/>
          <w:color w:val="000000" w:themeColor="text1"/>
          <w:sz w:val="24"/>
          <w:szCs w:val="24"/>
        </w:rPr>
        <w:t>esença de</w:t>
      </w:r>
      <w:r w:rsidR="00C06031" w:rsidRPr="00F219C6">
        <w:rPr>
          <w:rFonts w:ascii="Arial" w:hAnsi="Arial" w:cs="Arial"/>
          <w:color w:val="000000" w:themeColor="text1"/>
          <w:sz w:val="24"/>
          <w:szCs w:val="24"/>
        </w:rPr>
        <w:t xml:space="preserve"> população </w:t>
      </w:r>
      <w:r w:rsidR="0031004B" w:rsidRPr="00F219C6">
        <w:rPr>
          <w:rFonts w:ascii="Arial" w:hAnsi="Arial" w:cs="Arial"/>
          <w:color w:val="000000" w:themeColor="text1"/>
          <w:sz w:val="24"/>
          <w:szCs w:val="24"/>
        </w:rPr>
        <w:t xml:space="preserve">mais </w:t>
      </w:r>
      <w:r w:rsidR="00C06031" w:rsidRPr="00F219C6">
        <w:rPr>
          <w:rFonts w:ascii="Arial" w:hAnsi="Arial" w:cs="Arial"/>
          <w:color w:val="000000" w:themeColor="text1"/>
          <w:sz w:val="24"/>
          <w:szCs w:val="24"/>
        </w:rPr>
        <w:t>idosa (em consequência do êxodo rural e da emigração</w:t>
      </w:r>
      <w:r w:rsidR="00A307F6" w:rsidRPr="00F219C6">
        <w:rPr>
          <w:rFonts w:ascii="Arial" w:hAnsi="Arial" w:cs="Arial"/>
          <w:color w:val="000000" w:themeColor="text1"/>
          <w:sz w:val="24"/>
          <w:szCs w:val="24"/>
        </w:rPr>
        <w:t xml:space="preserve"> </w:t>
      </w:r>
      <w:r w:rsidR="006833D1" w:rsidRPr="00F219C6">
        <w:rPr>
          <w:rFonts w:ascii="Arial" w:hAnsi="Arial" w:cs="Arial"/>
          <w:color w:val="000000" w:themeColor="text1"/>
          <w:sz w:val="24"/>
          <w:szCs w:val="24"/>
        </w:rPr>
        <w:t>que fez sair os mais jovens</w:t>
      </w:r>
      <w:r w:rsidR="00C06031" w:rsidRPr="00F219C6">
        <w:rPr>
          <w:rFonts w:ascii="Arial" w:hAnsi="Arial" w:cs="Arial"/>
          <w:color w:val="000000" w:themeColor="text1"/>
          <w:sz w:val="24"/>
          <w:szCs w:val="24"/>
        </w:rPr>
        <w:t>)</w:t>
      </w:r>
      <w:r w:rsidR="00A307F6" w:rsidRPr="00F219C6">
        <w:rPr>
          <w:rFonts w:ascii="Arial" w:hAnsi="Arial" w:cs="Arial"/>
          <w:color w:val="000000" w:themeColor="text1"/>
          <w:sz w:val="24"/>
          <w:szCs w:val="24"/>
        </w:rPr>
        <w:t xml:space="preserve"> e a viver em situação de maior isolamento em muitas aldeias do interior do nosso país.</w:t>
      </w:r>
    </w:p>
    <w:p w:rsidR="000226BE" w:rsidRPr="00F219C6" w:rsidRDefault="000226BE" w:rsidP="00460F6D">
      <w:pPr>
        <w:spacing w:after="0" w:line="240" w:lineRule="auto"/>
        <w:jc w:val="both"/>
        <w:rPr>
          <w:rFonts w:ascii="Arial" w:hAnsi="Arial" w:cs="Arial"/>
          <w:color w:val="000000" w:themeColor="text1"/>
          <w:sz w:val="24"/>
          <w:szCs w:val="24"/>
        </w:rPr>
      </w:pPr>
    </w:p>
    <w:p w:rsidR="00FC5A8C" w:rsidRPr="00F219C6" w:rsidRDefault="00FC5A8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36</w:t>
      </w:r>
    </w:p>
    <w:p w:rsidR="00835BAA" w:rsidRPr="00F219C6" w:rsidRDefault="00835BAA" w:rsidP="00460F6D">
      <w:pPr>
        <w:spacing w:after="0" w:line="240" w:lineRule="auto"/>
        <w:jc w:val="both"/>
        <w:rPr>
          <w:rFonts w:ascii="Arial" w:hAnsi="Arial" w:cs="Arial"/>
          <w:b/>
          <w:color w:val="000000" w:themeColor="text1"/>
          <w:sz w:val="24"/>
          <w:szCs w:val="24"/>
        </w:rPr>
      </w:pPr>
    </w:p>
    <w:p w:rsidR="000226BE" w:rsidRPr="00F219C6" w:rsidRDefault="00FC5A8C"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Em 1960 o Crescimento natural foi da ordem dos 120 000 indivíduos e em </w:t>
      </w:r>
      <w:r w:rsidR="005B5C04" w:rsidRPr="00F219C6">
        <w:rPr>
          <w:rFonts w:ascii="Arial" w:hAnsi="Arial" w:cs="Arial"/>
          <w:color w:val="000000" w:themeColor="text1"/>
          <w:sz w:val="24"/>
          <w:szCs w:val="24"/>
        </w:rPr>
        <w:t xml:space="preserve">2011 o crescimento natural foi negativo, ou seja o número de óbitos </w:t>
      </w:r>
      <w:r w:rsidR="00E61CFB" w:rsidRPr="00F219C6">
        <w:rPr>
          <w:rFonts w:ascii="Arial" w:hAnsi="Arial" w:cs="Arial"/>
          <w:color w:val="000000" w:themeColor="text1"/>
          <w:sz w:val="24"/>
          <w:szCs w:val="24"/>
        </w:rPr>
        <w:t>superou o valor dos nascimentos</w:t>
      </w:r>
      <w:r w:rsidR="009A7300" w:rsidRPr="00F219C6">
        <w:rPr>
          <w:rFonts w:ascii="Arial" w:hAnsi="Arial" w:cs="Arial"/>
          <w:color w:val="000000" w:themeColor="text1"/>
          <w:sz w:val="24"/>
          <w:szCs w:val="24"/>
        </w:rPr>
        <w:t xml:space="preserve"> </w:t>
      </w:r>
      <w:r w:rsidR="00E61CFB" w:rsidRPr="00F219C6">
        <w:rPr>
          <w:rFonts w:ascii="Arial" w:hAnsi="Arial" w:cs="Arial"/>
          <w:color w:val="000000" w:themeColor="text1"/>
          <w:sz w:val="24"/>
          <w:szCs w:val="24"/>
        </w:rPr>
        <w:t>(- 6 000 indivíduos).</w:t>
      </w:r>
    </w:p>
    <w:p w:rsidR="00835BAA" w:rsidRPr="00F219C6" w:rsidRDefault="00835BAA" w:rsidP="00460F6D">
      <w:pPr>
        <w:spacing w:after="0" w:line="240" w:lineRule="auto"/>
        <w:jc w:val="both"/>
        <w:rPr>
          <w:rFonts w:ascii="Arial" w:hAnsi="Arial" w:cs="Arial"/>
          <w:b/>
          <w:color w:val="000000" w:themeColor="text1"/>
          <w:sz w:val="24"/>
          <w:szCs w:val="24"/>
        </w:rPr>
      </w:pPr>
    </w:p>
    <w:p w:rsidR="009641D6" w:rsidRPr="00F219C6" w:rsidRDefault="001603E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Em 1960 a Natalidade era ele</w:t>
      </w:r>
      <w:r w:rsidR="00E61CFB" w:rsidRPr="00F219C6">
        <w:rPr>
          <w:rFonts w:ascii="Arial" w:hAnsi="Arial" w:cs="Arial"/>
          <w:color w:val="000000" w:themeColor="text1"/>
          <w:sz w:val="24"/>
          <w:szCs w:val="24"/>
        </w:rPr>
        <w:t>vada</w:t>
      </w:r>
      <w:r w:rsidRPr="00F219C6">
        <w:rPr>
          <w:rFonts w:ascii="Arial" w:hAnsi="Arial" w:cs="Arial"/>
          <w:color w:val="000000" w:themeColor="text1"/>
          <w:sz w:val="24"/>
          <w:szCs w:val="24"/>
        </w:rPr>
        <w:t>, superando</w:t>
      </w:r>
      <w:r w:rsidR="004269EA" w:rsidRPr="00F219C6">
        <w:rPr>
          <w:rFonts w:ascii="Arial" w:hAnsi="Arial" w:cs="Arial"/>
          <w:color w:val="000000" w:themeColor="text1"/>
          <w:sz w:val="24"/>
          <w:szCs w:val="24"/>
        </w:rPr>
        <w:t xml:space="preserve"> largamente o número de óbitos</w:t>
      </w:r>
      <w:r w:rsidR="000C26AB" w:rsidRPr="00F219C6">
        <w:rPr>
          <w:rFonts w:ascii="Arial" w:hAnsi="Arial" w:cs="Arial"/>
          <w:color w:val="000000" w:themeColor="text1"/>
          <w:sz w:val="24"/>
          <w:szCs w:val="24"/>
        </w:rPr>
        <w:t>. Em 2011 regis</w:t>
      </w:r>
      <w:r w:rsidRPr="00F219C6">
        <w:rPr>
          <w:rFonts w:ascii="Arial" w:hAnsi="Arial" w:cs="Arial"/>
          <w:color w:val="000000" w:themeColor="text1"/>
          <w:sz w:val="24"/>
          <w:szCs w:val="24"/>
        </w:rPr>
        <w:t>tou-se um forte declínio da natalidade (acesso a métodos contracetivos, mudança de mentalidade e de filosofia de vida, incompatível com número elevado de filhos, crescente participação da mulher no mercado do trabalho</w:t>
      </w:r>
      <w:r w:rsidR="00E44C77" w:rsidRPr="00F219C6">
        <w:rPr>
          <w:rFonts w:ascii="Arial" w:hAnsi="Arial" w:cs="Arial"/>
          <w:color w:val="000000" w:themeColor="text1"/>
          <w:sz w:val="24"/>
          <w:szCs w:val="24"/>
        </w:rPr>
        <w:t>, o casamento mais tardio, a precariedade crescente do emprego, o investimento na educação dos filhos, etc.</w:t>
      </w:r>
      <w:r w:rsidR="000771D1" w:rsidRPr="00F219C6">
        <w:rPr>
          <w:rFonts w:ascii="Arial" w:hAnsi="Arial" w:cs="Arial"/>
          <w:color w:val="000000" w:themeColor="text1"/>
          <w:sz w:val="24"/>
          <w:szCs w:val="24"/>
        </w:rPr>
        <w:t>) e pela manutenção de uma mortalidade superior à natalidade (o leve crescimento da mortalidade é uma consequência do envelhecimento</w:t>
      </w:r>
      <w:r w:rsidR="009641D6" w:rsidRPr="00F219C6">
        <w:rPr>
          <w:rFonts w:ascii="Arial" w:hAnsi="Arial" w:cs="Arial"/>
          <w:color w:val="000000" w:themeColor="text1"/>
          <w:sz w:val="24"/>
          <w:szCs w:val="24"/>
        </w:rPr>
        <w:t xml:space="preserve"> demográfico e do aumento das "doenças de civilização</w:t>
      </w:r>
      <w:r w:rsidR="00A35196" w:rsidRPr="00F219C6">
        <w:rPr>
          <w:rFonts w:ascii="Arial" w:hAnsi="Arial" w:cs="Arial"/>
          <w:color w:val="000000" w:themeColor="text1"/>
          <w:sz w:val="24"/>
          <w:szCs w:val="24"/>
        </w:rPr>
        <w:t xml:space="preserve">" </w:t>
      </w:r>
      <w:r w:rsidR="00772104" w:rsidRPr="00F219C6">
        <w:rPr>
          <w:rFonts w:ascii="Arial" w:hAnsi="Arial" w:cs="Arial"/>
          <w:color w:val="000000" w:themeColor="text1"/>
          <w:sz w:val="24"/>
          <w:szCs w:val="24"/>
        </w:rPr>
        <w:t>–</w:t>
      </w:r>
      <w:r w:rsidR="00A35196" w:rsidRPr="00F219C6">
        <w:rPr>
          <w:rFonts w:ascii="Arial" w:hAnsi="Arial" w:cs="Arial"/>
          <w:color w:val="000000" w:themeColor="text1"/>
          <w:sz w:val="24"/>
          <w:szCs w:val="24"/>
        </w:rPr>
        <w:t xml:space="preserve"> doenças cardiovasculares e estilos de vida mais sedentários).</w:t>
      </w:r>
    </w:p>
    <w:p w:rsidR="00FC5A8C" w:rsidRPr="00F219C6" w:rsidRDefault="00FC5A8C" w:rsidP="00460F6D">
      <w:pPr>
        <w:spacing w:after="0" w:line="240" w:lineRule="auto"/>
        <w:jc w:val="both"/>
        <w:rPr>
          <w:rFonts w:ascii="Arial" w:hAnsi="Arial" w:cs="Arial"/>
          <w:color w:val="000000" w:themeColor="text1"/>
          <w:sz w:val="24"/>
          <w:szCs w:val="24"/>
        </w:rPr>
      </w:pPr>
    </w:p>
    <w:p w:rsidR="008B0618" w:rsidRPr="00F219C6" w:rsidRDefault="008B0618"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37</w:t>
      </w:r>
    </w:p>
    <w:p w:rsidR="00835BAA" w:rsidRPr="00F219C6" w:rsidRDefault="00835BAA" w:rsidP="00460F6D">
      <w:pPr>
        <w:spacing w:after="0" w:line="240" w:lineRule="auto"/>
        <w:jc w:val="both"/>
        <w:rPr>
          <w:rFonts w:ascii="Arial" w:hAnsi="Arial" w:cs="Arial"/>
          <w:b/>
          <w:color w:val="000000" w:themeColor="text1"/>
          <w:sz w:val="24"/>
          <w:szCs w:val="24"/>
        </w:rPr>
      </w:pPr>
    </w:p>
    <w:p w:rsidR="00FC5A8C" w:rsidRPr="00F219C6" w:rsidRDefault="008B0618"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lastRenderedPageBreak/>
        <w:t>1.</w:t>
      </w:r>
      <w:r w:rsidRPr="00F219C6">
        <w:rPr>
          <w:rFonts w:ascii="Arial" w:hAnsi="Arial" w:cs="Arial"/>
          <w:color w:val="000000" w:themeColor="text1"/>
          <w:sz w:val="24"/>
          <w:szCs w:val="24"/>
        </w:rPr>
        <w:t xml:space="preserve"> Podem referir-se alguns dos seguintes países europeus com Taxa de crescimento natural negativo: Bulgária, Alemanha, Estónia, Letónia, Lituânia, Hungria e Roménia. </w:t>
      </w:r>
      <w:r w:rsidR="00C212DA" w:rsidRPr="00F219C6">
        <w:rPr>
          <w:rFonts w:ascii="Arial" w:hAnsi="Arial" w:cs="Arial"/>
          <w:color w:val="000000" w:themeColor="text1"/>
          <w:sz w:val="24"/>
          <w:szCs w:val="24"/>
        </w:rPr>
        <w:t xml:space="preserve">Os Países europeus com maior taxa positiva de crescimento natural são: </w:t>
      </w:r>
      <w:r w:rsidR="00B61F1D" w:rsidRPr="00F219C6">
        <w:rPr>
          <w:rFonts w:ascii="Arial" w:hAnsi="Arial" w:cs="Arial"/>
          <w:color w:val="000000" w:themeColor="text1"/>
          <w:sz w:val="24"/>
          <w:szCs w:val="24"/>
        </w:rPr>
        <w:t xml:space="preserve">Irlanda, </w:t>
      </w:r>
      <w:r w:rsidR="005000BF" w:rsidRPr="00F219C6">
        <w:rPr>
          <w:rFonts w:ascii="Arial" w:hAnsi="Arial" w:cs="Arial"/>
          <w:color w:val="000000" w:themeColor="text1"/>
          <w:sz w:val="24"/>
          <w:szCs w:val="24"/>
        </w:rPr>
        <w:t xml:space="preserve">Reino Unido, </w:t>
      </w:r>
      <w:r w:rsidR="00B61F1D" w:rsidRPr="00F219C6">
        <w:rPr>
          <w:rFonts w:ascii="Arial" w:hAnsi="Arial" w:cs="Arial"/>
          <w:color w:val="000000" w:themeColor="text1"/>
          <w:sz w:val="24"/>
          <w:szCs w:val="24"/>
        </w:rPr>
        <w:t xml:space="preserve">Chipre, França, Luxemburgo, </w:t>
      </w:r>
      <w:r w:rsidR="0004451C" w:rsidRPr="00F219C6">
        <w:rPr>
          <w:rFonts w:ascii="Arial" w:hAnsi="Arial" w:cs="Arial"/>
          <w:color w:val="000000" w:themeColor="text1"/>
          <w:sz w:val="24"/>
          <w:szCs w:val="24"/>
        </w:rPr>
        <w:t>Países Baixos, Finlândia e Suécia</w:t>
      </w:r>
      <w:r w:rsidR="00677442"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8B0618" w:rsidRPr="00F219C6" w:rsidRDefault="005000BF"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Em Portugal a região Centro e o Alentejo apresentam uma taxa de crescimento natural muito negativa. </w:t>
      </w:r>
      <w:r w:rsidR="002329F6" w:rsidRPr="00F219C6">
        <w:rPr>
          <w:rFonts w:ascii="Arial" w:hAnsi="Arial" w:cs="Arial"/>
          <w:color w:val="000000" w:themeColor="text1"/>
          <w:sz w:val="24"/>
          <w:szCs w:val="24"/>
        </w:rPr>
        <w:t>As regiões de Lisboa, RA dos Açores, do Algarve e do Norte apresentam uma Taxa de crescimento natural positiva.</w:t>
      </w:r>
    </w:p>
    <w:p w:rsidR="00835BAA" w:rsidRPr="00F219C6" w:rsidRDefault="00835BAA" w:rsidP="00460F6D">
      <w:pPr>
        <w:spacing w:after="0" w:line="240" w:lineRule="auto"/>
        <w:jc w:val="both"/>
        <w:rPr>
          <w:rFonts w:ascii="Arial" w:hAnsi="Arial" w:cs="Arial"/>
          <w:b/>
          <w:color w:val="000000" w:themeColor="text1"/>
          <w:sz w:val="24"/>
          <w:szCs w:val="24"/>
        </w:rPr>
      </w:pPr>
    </w:p>
    <w:p w:rsidR="002329F6" w:rsidRPr="00F219C6" w:rsidRDefault="002329F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w:t>
      </w:r>
      <w:r w:rsidRPr="00F219C6">
        <w:rPr>
          <w:rFonts w:ascii="Arial" w:hAnsi="Arial" w:cs="Arial"/>
          <w:color w:val="000000" w:themeColor="text1"/>
          <w:sz w:val="24"/>
          <w:szCs w:val="24"/>
        </w:rPr>
        <w:t xml:space="preserve"> As disparidades poderão ser explicadas </w:t>
      </w:r>
      <w:r w:rsidR="00FE61D9" w:rsidRPr="00F219C6">
        <w:rPr>
          <w:rFonts w:ascii="Arial" w:hAnsi="Arial" w:cs="Arial"/>
          <w:color w:val="000000" w:themeColor="text1"/>
          <w:sz w:val="24"/>
          <w:szCs w:val="24"/>
        </w:rPr>
        <w:t>por diversas razões tais como: incentivos regionais (municipais) de apoio à natalidade,</w:t>
      </w:r>
      <w:r w:rsidR="00EF36DB" w:rsidRPr="00F219C6">
        <w:rPr>
          <w:rFonts w:ascii="Arial" w:hAnsi="Arial" w:cs="Arial"/>
          <w:color w:val="000000" w:themeColor="text1"/>
          <w:sz w:val="24"/>
          <w:szCs w:val="24"/>
        </w:rPr>
        <w:t xml:space="preserve"> o aumento da qualidade de vida</w:t>
      </w:r>
      <w:r w:rsidR="00D8645D" w:rsidRPr="00F219C6">
        <w:rPr>
          <w:rFonts w:ascii="Arial" w:hAnsi="Arial" w:cs="Arial"/>
          <w:color w:val="000000" w:themeColor="text1"/>
          <w:sz w:val="24"/>
          <w:szCs w:val="24"/>
        </w:rPr>
        <w:t xml:space="preserve"> (que se pode traduzir no aumento da esperança média de vida)</w:t>
      </w:r>
      <w:r w:rsidR="00EF36DB" w:rsidRPr="00F219C6">
        <w:rPr>
          <w:rFonts w:ascii="Arial" w:hAnsi="Arial" w:cs="Arial"/>
          <w:color w:val="000000" w:themeColor="text1"/>
          <w:sz w:val="24"/>
          <w:szCs w:val="24"/>
        </w:rPr>
        <w:t>, as possibilidades de emprego</w:t>
      </w:r>
      <w:r w:rsidR="00D8645D" w:rsidRPr="00F219C6">
        <w:rPr>
          <w:rFonts w:ascii="Arial" w:hAnsi="Arial" w:cs="Arial"/>
          <w:color w:val="000000" w:themeColor="text1"/>
          <w:sz w:val="24"/>
          <w:szCs w:val="24"/>
        </w:rPr>
        <w:t xml:space="preserve"> (nomeadamente a maior ou menor ocupação da mulher com os reflexos na natalidade)</w:t>
      </w:r>
      <w:r w:rsidR="00EF36DB" w:rsidRPr="00F219C6">
        <w:rPr>
          <w:rFonts w:ascii="Arial" w:hAnsi="Arial" w:cs="Arial"/>
          <w:color w:val="000000" w:themeColor="text1"/>
          <w:sz w:val="24"/>
          <w:szCs w:val="24"/>
        </w:rPr>
        <w:t>, o maior ou</w:t>
      </w:r>
      <w:r w:rsidR="00EC2C79" w:rsidRPr="00F219C6">
        <w:rPr>
          <w:rFonts w:ascii="Arial" w:hAnsi="Arial" w:cs="Arial"/>
          <w:color w:val="000000" w:themeColor="text1"/>
          <w:sz w:val="24"/>
          <w:szCs w:val="24"/>
        </w:rPr>
        <w:t xml:space="preserve"> menor grau de envelhecimento e a saída das populações mais jovens (para a capital ou mesmo para a emigração).</w:t>
      </w:r>
    </w:p>
    <w:p w:rsidR="008B0618" w:rsidRPr="00F219C6" w:rsidRDefault="008B0618" w:rsidP="00460F6D">
      <w:pPr>
        <w:spacing w:after="0" w:line="240" w:lineRule="auto"/>
        <w:jc w:val="both"/>
        <w:rPr>
          <w:rFonts w:ascii="Arial" w:hAnsi="Arial" w:cs="Arial"/>
          <w:color w:val="000000" w:themeColor="text1"/>
          <w:sz w:val="24"/>
          <w:szCs w:val="24"/>
        </w:rPr>
      </w:pPr>
    </w:p>
    <w:p w:rsidR="00BB4E02" w:rsidRPr="00F219C6" w:rsidRDefault="00BB4E0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38</w:t>
      </w:r>
    </w:p>
    <w:p w:rsidR="00835BAA" w:rsidRPr="00F219C6" w:rsidRDefault="00835BAA" w:rsidP="00460F6D">
      <w:pPr>
        <w:spacing w:after="0" w:line="240" w:lineRule="auto"/>
        <w:jc w:val="both"/>
        <w:rPr>
          <w:rFonts w:ascii="Arial" w:hAnsi="Arial" w:cs="Arial"/>
          <w:b/>
          <w:color w:val="000000" w:themeColor="text1"/>
          <w:sz w:val="24"/>
          <w:szCs w:val="24"/>
        </w:rPr>
      </w:pPr>
    </w:p>
    <w:p w:rsidR="008B0618" w:rsidRPr="00F219C6" w:rsidRDefault="00BB4E02"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009A7300"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Podem referir-se, entre outros, os seguintes problemas: envelhecimento populacional; diminuição da população residente; redução acentuada da taxa de atividade</w:t>
      </w:r>
      <w:r w:rsidR="00B10F4C" w:rsidRPr="00F219C6">
        <w:rPr>
          <w:rFonts w:ascii="Arial" w:hAnsi="Arial" w:cs="Arial"/>
          <w:color w:val="000000" w:themeColor="text1"/>
          <w:sz w:val="24"/>
          <w:szCs w:val="24"/>
        </w:rPr>
        <w:t xml:space="preserve">, diminuição da natalidade; abandono das áreas agrícolas; diminuição do tecido empresarial e da inovação; </w:t>
      </w:r>
      <w:r w:rsidR="001C1941" w:rsidRPr="00F219C6">
        <w:rPr>
          <w:rFonts w:ascii="Arial" w:hAnsi="Arial" w:cs="Arial"/>
          <w:color w:val="000000" w:themeColor="text1"/>
          <w:sz w:val="24"/>
          <w:szCs w:val="24"/>
        </w:rPr>
        <w:t>desqualificação profissional da população residente.</w:t>
      </w:r>
    </w:p>
    <w:p w:rsidR="00835BAA" w:rsidRPr="00F219C6" w:rsidRDefault="00835BAA" w:rsidP="00460F6D">
      <w:pPr>
        <w:spacing w:after="0" w:line="240" w:lineRule="auto"/>
        <w:jc w:val="both"/>
        <w:rPr>
          <w:rFonts w:ascii="Arial" w:hAnsi="Arial" w:cs="Arial"/>
          <w:b/>
          <w:color w:val="000000" w:themeColor="text1"/>
          <w:sz w:val="24"/>
          <w:szCs w:val="24"/>
        </w:rPr>
      </w:pPr>
    </w:p>
    <w:p w:rsidR="001C1941" w:rsidRPr="00F219C6" w:rsidRDefault="001C1941"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A14AFC" w:rsidRPr="00F219C6">
        <w:rPr>
          <w:rFonts w:ascii="Arial" w:hAnsi="Arial" w:cs="Arial"/>
          <w:color w:val="000000" w:themeColor="text1"/>
          <w:sz w:val="24"/>
          <w:szCs w:val="24"/>
        </w:rPr>
        <w:t xml:space="preserve">A emigração provocou não só o despovoamento e o envelhecimento do interior como a perda de massa crítica. Nas aldeias ficaram os mais velhos e as atividades económicas decaíram. O desemprego assumiu níveis catastróficos. </w:t>
      </w:r>
    </w:p>
    <w:p w:rsidR="000F58E1" w:rsidRPr="00F219C6" w:rsidRDefault="000F58E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Por oposição, o litoral, densificou-se. As cidades cresceram e passaram a ocupar as áreas rurais envolventes (periurbanização). As redes de comunicação e as infraestruturas de apoio social </w:t>
      </w:r>
      <w:r w:rsidR="00732149" w:rsidRPr="00F219C6">
        <w:rPr>
          <w:rFonts w:ascii="Arial" w:hAnsi="Arial" w:cs="Arial"/>
          <w:color w:val="000000" w:themeColor="text1"/>
          <w:sz w:val="24"/>
          <w:szCs w:val="24"/>
        </w:rPr>
        <w:t xml:space="preserve">atingiram níveis de saturação nunca antes atingidos. Os espaços verdes reduziram-se. A insegurança nas cidades é cada vez maior e o abandono de idosos é um problema </w:t>
      </w:r>
      <w:r w:rsidR="00F575FA" w:rsidRPr="00F219C6">
        <w:rPr>
          <w:rFonts w:ascii="Arial" w:hAnsi="Arial" w:cs="Arial"/>
          <w:color w:val="000000" w:themeColor="text1"/>
          <w:sz w:val="24"/>
          <w:szCs w:val="24"/>
        </w:rPr>
        <w:t>que atinge cada vez maiores proporções. O desempre</w:t>
      </w:r>
      <w:r w:rsidR="006A6568" w:rsidRPr="00F219C6">
        <w:rPr>
          <w:rFonts w:ascii="Arial" w:hAnsi="Arial" w:cs="Arial"/>
          <w:color w:val="000000" w:themeColor="text1"/>
          <w:sz w:val="24"/>
          <w:szCs w:val="24"/>
        </w:rPr>
        <w:t>go e a marginalidade são também graves problemas das grandes áreas urbanas.</w:t>
      </w:r>
    </w:p>
    <w:p w:rsidR="00997AFB" w:rsidRPr="00F219C6" w:rsidRDefault="00997AFB" w:rsidP="00460F6D">
      <w:pPr>
        <w:spacing w:after="0" w:line="240" w:lineRule="auto"/>
        <w:jc w:val="both"/>
        <w:rPr>
          <w:rFonts w:ascii="Arial" w:hAnsi="Arial" w:cs="Arial"/>
          <w:color w:val="000000" w:themeColor="text1"/>
          <w:sz w:val="24"/>
          <w:szCs w:val="24"/>
        </w:rPr>
      </w:pPr>
    </w:p>
    <w:p w:rsidR="00997AFB" w:rsidRPr="00F219C6" w:rsidRDefault="00997AFB"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39</w:t>
      </w:r>
    </w:p>
    <w:p w:rsidR="00835BAA" w:rsidRPr="00F219C6" w:rsidRDefault="00835BAA" w:rsidP="00460F6D">
      <w:pPr>
        <w:spacing w:after="0" w:line="240" w:lineRule="auto"/>
        <w:jc w:val="both"/>
        <w:rPr>
          <w:rFonts w:ascii="Arial" w:hAnsi="Arial" w:cs="Arial"/>
          <w:b/>
          <w:color w:val="000000" w:themeColor="text1"/>
          <w:sz w:val="24"/>
          <w:szCs w:val="24"/>
        </w:rPr>
      </w:pPr>
    </w:p>
    <w:p w:rsidR="00F3134B" w:rsidRPr="00F219C6" w:rsidRDefault="00997AFB" w:rsidP="00460F6D">
      <w:pPr>
        <w:spacing w:after="0" w:line="240" w:lineRule="auto"/>
        <w:jc w:val="both"/>
        <w:rPr>
          <w:rFonts w:ascii="Arial" w:hAnsi="Arial" w:cs="Arial"/>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39267C" w:rsidRPr="00F219C6">
        <w:rPr>
          <w:rFonts w:ascii="Arial" w:hAnsi="Arial" w:cs="Arial"/>
          <w:sz w:val="24"/>
          <w:szCs w:val="24"/>
        </w:rPr>
        <w:t>O movimento transoceânico é o mais antigo e dominou ao longo de todo o século XIX até meados do século XX. Para além do Brasil</w:t>
      </w:r>
      <w:r w:rsidR="001E66C5" w:rsidRPr="00F219C6">
        <w:rPr>
          <w:rFonts w:ascii="Arial" w:hAnsi="Arial" w:cs="Arial"/>
          <w:sz w:val="24"/>
          <w:szCs w:val="24"/>
        </w:rPr>
        <w:t xml:space="preserve"> (um dos principais destinos)</w:t>
      </w:r>
      <w:r w:rsidR="0039267C" w:rsidRPr="00F219C6">
        <w:rPr>
          <w:rFonts w:ascii="Arial" w:hAnsi="Arial" w:cs="Arial"/>
          <w:sz w:val="24"/>
          <w:szCs w:val="24"/>
        </w:rPr>
        <w:t xml:space="preserve">, os EUA, o Canadá, a Venezuela e a África do Sul contam-se entre os destinos mais procurados no contexto desta corrente. </w:t>
      </w:r>
      <w:r w:rsidRPr="00F219C6">
        <w:rPr>
          <w:rFonts w:ascii="Arial" w:hAnsi="Arial" w:cs="Arial"/>
          <w:color w:val="000000" w:themeColor="text1"/>
          <w:sz w:val="24"/>
          <w:szCs w:val="24"/>
        </w:rPr>
        <w:t>No início do séc</w:t>
      </w:r>
      <w:r w:rsidR="00183708" w:rsidRPr="00F219C6">
        <w:rPr>
          <w:rFonts w:ascii="Arial" w:hAnsi="Arial" w:cs="Arial"/>
          <w:color w:val="000000" w:themeColor="text1"/>
          <w:sz w:val="24"/>
          <w:szCs w:val="24"/>
        </w:rPr>
        <w:t>ulo</w:t>
      </w:r>
      <w:r w:rsidR="001E66C5"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XX</w:t>
      </w:r>
      <w:r w:rsidR="009A7300"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os portugueses emigraram, essencialmente, para o Brasil. Com a abolição da escravatura em 1888 o Brasil realizou inúmeras campanhas para atrair trabalhadores portugueses que </w:t>
      </w:r>
      <w:r w:rsidR="00FA1C50" w:rsidRPr="00F219C6">
        <w:rPr>
          <w:rFonts w:ascii="Arial" w:hAnsi="Arial" w:cs="Arial"/>
          <w:color w:val="000000" w:themeColor="text1"/>
          <w:sz w:val="24"/>
          <w:szCs w:val="24"/>
        </w:rPr>
        <w:t xml:space="preserve">viviam de uma agricultura muito pobre e que apresentavam um baixo bível de vida. </w:t>
      </w:r>
      <w:r w:rsidR="00FA1C50" w:rsidRPr="00F219C6">
        <w:rPr>
          <w:rFonts w:ascii="Arial" w:hAnsi="Arial" w:cs="Arial"/>
          <w:sz w:val="24"/>
          <w:szCs w:val="24"/>
        </w:rPr>
        <w:t>A "míngua dos meios de subsistência", são</w:t>
      </w:r>
      <w:r w:rsidR="00AF7272" w:rsidRPr="00F219C6">
        <w:rPr>
          <w:rFonts w:ascii="Arial" w:hAnsi="Arial" w:cs="Arial"/>
          <w:sz w:val="24"/>
          <w:szCs w:val="24"/>
        </w:rPr>
        <w:t xml:space="preserve"> responsáveis pelo "êxodo</w:t>
      </w:r>
      <w:r w:rsidR="00FA1C50" w:rsidRPr="00F219C6">
        <w:rPr>
          <w:rFonts w:ascii="Arial" w:hAnsi="Arial" w:cs="Arial"/>
          <w:sz w:val="24"/>
          <w:szCs w:val="24"/>
        </w:rPr>
        <w:t>" de emigrantes isolados e de famílias inteiras, hoje radicadas nos diversos países de imigração</w:t>
      </w:r>
      <w:r w:rsidR="00AF7272" w:rsidRPr="00F219C6">
        <w:rPr>
          <w:rFonts w:ascii="Arial" w:hAnsi="Arial" w:cs="Arial"/>
          <w:sz w:val="24"/>
          <w:szCs w:val="24"/>
        </w:rPr>
        <w:t>.</w:t>
      </w:r>
      <w:r w:rsidR="00F3134B" w:rsidRPr="00F219C6">
        <w:rPr>
          <w:rFonts w:ascii="Arial" w:hAnsi="Arial" w:cs="Arial"/>
          <w:sz w:val="24"/>
          <w:szCs w:val="24"/>
        </w:rPr>
        <w:t xml:space="preserve"> Nas duas primeiras décadas do século XX, os EUA impõem-se como um dos principais destinos da emigração portuguesa, assumindo o contingente emigratório para este país proporções que só viriam a repetir-se nas décadas de 60 e 70. Ao contrário do movimento para o Brasil</w:t>
      </w:r>
      <w:r w:rsidR="00CE7351">
        <w:rPr>
          <w:rFonts w:ascii="Arial" w:hAnsi="Arial" w:cs="Arial"/>
          <w:sz w:val="24"/>
          <w:szCs w:val="24"/>
        </w:rPr>
        <w:t>,</w:t>
      </w:r>
      <w:r w:rsidR="00F3134B" w:rsidRPr="00F219C6">
        <w:rPr>
          <w:rFonts w:ascii="Arial" w:hAnsi="Arial" w:cs="Arial"/>
          <w:sz w:val="24"/>
          <w:szCs w:val="24"/>
        </w:rPr>
        <w:t xml:space="preserve"> que é geralmente composto por indivíduos oriundos de Portugal continental, a corrente que se dirige para os EUA provém maioritariamente das ilhas dos Açores. </w:t>
      </w:r>
      <w:r w:rsidR="00434A26" w:rsidRPr="00F219C6">
        <w:rPr>
          <w:rFonts w:ascii="Arial" w:hAnsi="Arial" w:cs="Arial"/>
          <w:sz w:val="24"/>
          <w:szCs w:val="24"/>
        </w:rPr>
        <w:t>Esta</w:t>
      </w:r>
      <w:r w:rsidR="00F3134B" w:rsidRPr="00F219C6">
        <w:rPr>
          <w:rFonts w:ascii="Arial" w:hAnsi="Arial" w:cs="Arial"/>
          <w:sz w:val="24"/>
          <w:szCs w:val="24"/>
        </w:rPr>
        <w:t xml:space="preserve"> corrente para os EUA desenrolou-se numa conjuntura em que condições económicas altamente desfavoráveis obrigaram milhares de portugueses, muitos deles ligados à vida rural e jovens do sexo masculino com baixas qualificações, a sair do país.</w:t>
      </w:r>
    </w:p>
    <w:p w:rsidR="00F3134B" w:rsidRPr="00F219C6" w:rsidRDefault="00F3134B" w:rsidP="00460F6D">
      <w:pPr>
        <w:spacing w:after="0" w:line="240" w:lineRule="auto"/>
        <w:jc w:val="both"/>
        <w:rPr>
          <w:rFonts w:ascii="Arial" w:hAnsi="Arial" w:cs="Arial"/>
          <w:sz w:val="24"/>
          <w:szCs w:val="24"/>
        </w:rPr>
      </w:pPr>
    </w:p>
    <w:p w:rsidR="00434A26" w:rsidRPr="00F219C6" w:rsidRDefault="00434A2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40</w:t>
      </w:r>
    </w:p>
    <w:p w:rsidR="00835BAA" w:rsidRPr="00F219C6" w:rsidRDefault="00835BAA" w:rsidP="00460F6D">
      <w:pPr>
        <w:spacing w:after="0" w:line="240" w:lineRule="auto"/>
        <w:jc w:val="both"/>
        <w:rPr>
          <w:rFonts w:ascii="Arial" w:hAnsi="Arial" w:cs="Arial"/>
          <w:b/>
          <w:sz w:val="24"/>
          <w:szCs w:val="24"/>
        </w:rPr>
      </w:pPr>
    </w:p>
    <w:p w:rsidR="00F3134B" w:rsidRPr="00F219C6" w:rsidRDefault="00434A26" w:rsidP="00460F6D">
      <w:pPr>
        <w:spacing w:after="0" w:line="240" w:lineRule="auto"/>
        <w:jc w:val="both"/>
        <w:rPr>
          <w:rFonts w:ascii="Arial" w:hAnsi="Arial" w:cs="Arial"/>
          <w:sz w:val="24"/>
          <w:szCs w:val="24"/>
        </w:rPr>
      </w:pPr>
      <w:r w:rsidRPr="00F219C6">
        <w:rPr>
          <w:rFonts w:ascii="Arial" w:hAnsi="Arial" w:cs="Arial"/>
          <w:b/>
          <w:sz w:val="24"/>
          <w:szCs w:val="24"/>
        </w:rPr>
        <w:t>1.1</w:t>
      </w:r>
      <w:r w:rsidR="00183708" w:rsidRPr="00F219C6">
        <w:rPr>
          <w:rFonts w:ascii="Arial" w:hAnsi="Arial" w:cs="Arial"/>
          <w:b/>
          <w:sz w:val="24"/>
          <w:szCs w:val="24"/>
        </w:rPr>
        <w:t>.</w:t>
      </w:r>
      <w:r w:rsidRPr="00F219C6">
        <w:rPr>
          <w:rFonts w:ascii="Arial" w:hAnsi="Arial" w:cs="Arial"/>
          <w:sz w:val="24"/>
          <w:szCs w:val="24"/>
        </w:rPr>
        <w:t xml:space="preserve"> </w:t>
      </w:r>
      <w:r w:rsidR="00DC13EC" w:rsidRPr="00F219C6">
        <w:rPr>
          <w:rFonts w:ascii="Arial" w:hAnsi="Arial" w:cs="Arial"/>
          <w:sz w:val="24"/>
          <w:szCs w:val="24"/>
        </w:rPr>
        <w:t>Entre 2005 e 2009.</w:t>
      </w:r>
    </w:p>
    <w:p w:rsidR="00835BAA" w:rsidRPr="00F219C6" w:rsidRDefault="00835BAA" w:rsidP="00460F6D">
      <w:pPr>
        <w:spacing w:after="0" w:line="240" w:lineRule="auto"/>
        <w:jc w:val="both"/>
        <w:rPr>
          <w:rFonts w:ascii="Arial" w:hAnsi="Arial" w:cs="Arial"/>
          <w:b/>
          <w:sz w:val="24"/>
          <w:szCs w:val="24"/>
        </w:rPr>
      </w:pPr>
    </w:p>
    <w:p w:rsidR="00DC13EC" w:rsidRPr="00F219C6" w:rsidRDefault="00DC13EC" w:rsidP="00460F6D">
      <w:pPr>
        <w:spacing w:after="0" w:line="240" w:lineRule="auto"/>
        <w:jc w:val="both"/>
        <w:rPr>
          <w:rFonts w:ascii="Arial" w:hAnsi="Arial" w:cs="Arial"/>
          <w:sz w:val="24"/>
          <w:szCs w:val="24"/>
        </w:rPr>
      </w:pPr>
      <w:r w:rsidRPr="00F219C6">
        <w:rPr>
          <w:rFonts w:ascii="Arial" w:hAnsi="Arial" w:cs="Arial"/>
          <w:b/>
          <w:sz w:val="24"/>
          <w:szCs w:val="24"/>
        </w:rPr>
        <w:t>1.2</w:t>
      </w:r>
      <w:r w:rsidR="00183708" w:rsidRPr="00F219C6">
        <w:rPr>
          <w:rFonts w:ascii="Arial" w:hAnsi="Arial" w:cs="Arial"/>
          <w:b/>
          <w:sz w:val="24"/>
          <w:szCs w:val="24"/>
        </w:rPr>
        <w:t>.</w:t>
      </w:r>
      <w:r w:rsidRPr="00F219C6">
        <w:rPr>
          <w:rFonts w:ascii="Arial" w:hAnsi="Arial" w:cs="Arial"/>
          <w:sz w:val="24"/>
          <w:szCs w:val="24"/>
        </w:rPr>
        <w:t xml:space="preserve"> Podem referir-se, entre outras, as seguintes razões: busca de melhores condições de vida e de trabalho; desajuste, no país de origem, entre habilitações </w:t>
      </w:r>
      <w:r w:rsidR="009F07D5" w:rsidRPr="00F219C6">
        <w:rPr>
          <w:rFonts w:ascii="Arial" w:hAnsi="Arial" w:cs="Arial"/>
          <w:sz w:val="24"/>
          <w:szCs w:val="24"/>
        </w:rPr>
        <w:t xml:space="preserve">dos indivíduos e o nível de remunerações; as regalias sociais e a igualdade de género vividas em Portugal; </w:t>
      </w:r>
      <w:r w:rsidR="00E60D4D" w:rsidRPr="00F219C6">
        <w:rPr>
          <w:rFonts w:ascii="Arial" w:hAnsi="Arial" w:cs="Arial"/>
          <w:sz w:val="24"/>
          <w:szCs w:val="24"/>
        </w:rPr>
        <w:t>o desenvolvimento de atividades de serviços</w:t>
      </w:r>
      <w:r w:rsidR="00B06A51" w:rsidRPr="00F219C6">
        <w:rPr>
          <w:rFonts w:ascii="Arial" w:hAnsi="Arial" w:cs="Arial"/>
          <w:sz w:val="24"/>
          <w:szCs w:val="24"/>
        </w:rPr>
        <w:t xml:space="preserve"> (serviços banais que ninguém quer</w:t>
      </w:r>
      <w:r w:rsidR="00E60D4D" w:rsidRPr="00F219C6">
        <w:rPr>
          <w:rFonts w:ascii="Arial" w:hAnsi="Arial" w:cs="Arial"/>
          <w:sz w:val="24"/>
          <w:szCs w:val="24"/>
        </w:rPr>
        <w:t xml:space="preserve"> e</w:t>
      </w:r>
      <w:r w:rsidR="00B06A51" w:rsidRPr="00F219C6">
        <w:rPr>
          <w:rFonts w:ascii="Arial" w:hAnsi="Arial" w:cs="Arial"/>
          <w:sz w:val="24"/>
          <w:szCs w:val="24"/>
        </w:rPr>
        <w:t>xecutar)</w:t>
      </w:r>
      <w:r w:rsidR="009A7300" w:rsidRPr="00F219C6">
        <w:rPr>
          <w:rFonts w:ascii="Arial" w:hAnsi="Arial" w:cs="Arial"/>
          <w:sz w:val="24"/>
          <w:szCs w:val="24"/>
        </w:rPr>
        <w:t xml:space="preserve"> </w:t>
      </w:r>
      <w:r w:rsidR="00B06A51" w:rsidRPr="00F219C6">
        <w:rPr>
          <w:rFonts w:ascii="Arial" w:hAnsi="Arial" w:cs="Arial"/>
          <w:sz w:val="24"/>
          <w:szCs w:val="24"/>
        </w:rPr>
        <w:t xml:space="preserve">e </w:t>
      </w:r>
      <w:r w:rsidR="00E60D4D" w:rsidRPr="00F219C6">
        <w:rPr>
          <w:rFonts w:ascii="Arial" w:hAnsi="Arial" w:cs="Arial"/>
          <w:sz w:val="24"/>
          <w:szCs w:val="24"/>
        </w:rPr>
        <w:t xml:space="preserve">a expansão do consumo </w:t>
      </w:r>
      <w:r w:rsidR="007071CE" w:rsidRPr="00F219C6">
        <w:rPr>
          <w:rFonts w:ascii="Arial" w:hAnsi="Arial" w:cs="Arial"/>
          <w:sz w:val="24"/>
          <w:szCs w:val="24"/>
        </w:rPr>
        <w:t>(industria alimen</w:t>
      </w:r>
      <w:r w:rsidR="00B06A51" w:rsidRPr="00F219C6">
        <w:rPr>
          <w:rFonts w:ascii="Arial" w:hAnsi="Arial" w:cs="Arial"/>
          <w:sz w:val="24"/>
          <w:szCs w:val="24"/>
        </w:rPr>
        <w:t>tar e</w:t>
      </w:r>
      <w:r w:rsidR="007071CE" w:rsidRPr="00F219C6">
        <w:rPr>
          <w:rFonts w:ascii="Arial" w:hAnsi="Arial" w:cs="Arial"/>
          <w:sz w:val="24"/>
          <w:szCs w:val="24"/>
        </w:rPr>
        <w:t xml:space="preserve"> do vestuário</w:t>
      </w:r>
      <w:r w:rsidR="00B06A51" w:rsidRPr="00F219C6">
        <w:rPr>
          <w:rFonts w:ascii="Arial" w:hAnsi="Arial" w:cs="Arial"/>
          <w:sz w:val="24"/>
          <w:szCs w:val="24"/>
        </w:rPr>
        <w:t>)</w:t>
      </w:r>
      <w:r w:rsidR="00835BAA" w:rsidRPr="00F219C6">
        <w:rPr>
          <w:rFonts w:ascii="Arial" w:hAnsi="Arial" w:cs="Arial"/>
          <w:sz w:val="24"/>
          <w:szCs w:val="24"/>
        </w:rPr>
        <w:t xml:space="preserve"> </w:t>
      </w:r>
      <w:r w:rsidR="00E60D4D" w:rsidRPr="00F219C6">
        <w:rPr>
          <w:rFonts w:ascii="Arial" w:hAnsi="Arial" w:cs="Arial"/>
          <w:sz w:val="24"/>
          <w:szCs w:val="24"/>
        </w:rPr>
        <w:t>reforçaram o recrutamento de trabalhadores estrangeiros</w:t>
      </w:r>
      <w:r w:rsidR="00B06A51" w:rsidRPr="00F219C6">
        <w:rPr>
          <w:rFonts w:ascii="Arial" w:hAnsi="Arial" w:cs="Arial"/>
          <w:sz w:val="24"/>
          <w:szCs w:val="24"/>
        </w:rPr>
        <w:t>.</w:t>
      </w:r>
    </w:p>
    <w:p w:rsidR="00835BAA" w:rsidRPr="00F219C6" w:rsidRDefault="00835BAA" w:rsidP="00460F6D">
      <w:pPr>
        <w:spacing w:after="0" w:line="240" w:lineRule="auto"/>
        <w:jc w:val="both"/>
        <w:rPr>
          <w:rFonts w:ascii="Arial" w:hAnsi="Arial" w:cs="Arial"/>
          <w:b/>
          <w:sz w:val="24"/>
          <w:szCs w:val="24"/>
        </w:rPr>
      </w:pPr>
    </w:p>
    <w:p w:rsidR="00F3134B" w:rsidRPr="00F219C6" w:rsidRDefault="00B06A51" w:rsidP="00460F6D">
      <w:pPr>
        <w:spacing w:after="0" w:line="240" w:lineRule="auto"/>
        <w:jc w:val="both"/>
        <w:rPr>
          <w:rFonts w:ascii="Arial" w:hAnsi="Arial" w:cs="Arial"/>
          <w:sz w:val="24"/>
          <w:szCs w:val="24"/>
        </w:rPr>
      </w:pPr>
      <w:r w:rsidRPr="00F219C6">
        <w:rPr>
          <w:rFonts w:ascii="Arial" w:hAnsi="Arial" w:cs="Arial"/>
          <w:b/>
          <w:sz w:val="24"/>
          <w:szCs w:val="24"/>
        </w:rPr>
        <w:t>2.1</w:t>
      </w:r>
      <w:r w:rsidR="00183708" w:rsidRPr="00F219C6">
        <w:rPr>
          <w:rFonts w:ascii="Arial" w:hAnsi="Arial" w:cs="Arial"/>
          <w:b/>
          <w:sz w:val="24"/>
          <w:szCs w:val="24"/>
        </w:rPr>
        <w:t>.</w:t>
      </w:r>
      <w:r w:rsidRPr="00F219C6">
        <w:rPr>
          <w:rFonts w:ascii="Arial" w:hAnsi="Arial" w:cs="Arial"/>
          <w:sz w:val="24"/>
          <w:szCs w:val="24"/>
        </w:rPr>
        <w:t xml:space="preserve"> As três comunidades mais representadas são: Brasil, Ucrânia e Cabo Verde.</w:t>
      </w:r>
    </w:p>
    <w:p w:rsidR="00835BAA" w:rsidRPr="00F219C6" w:rsidRDefault="00835BAA" w:rsidP="00460F6D">
      <w:pPr>
        <w:spacing w:after="0" w:line="240" w:lineRule="auto"/>
        <w:jc w:val="both"/>
        <w:rPr>
          <w:rFonts w:ascii="Arial" w:hAnsi="Arial" w:cs="Arial"/>
          <w:b/>
          <w:sz w:val="24"/>
          <w:szCs w:val="24"/>
        </w:rPr>
      </w:pPr>
    </w:p>
    <w:p w:rsidR="00F3134B" w:rsidRPr="00F219C6" w:rsidRDefault="00B06A51" w:rsidP="00460F6D">
      <w:pPr>
        <w:spacing w:after="0" w:line="240" w:lineRule="auto"/>
        <w:jc w:val="both"/>
        <w:rPr>
          <w:rFonts w:ascii="Arial" w:hAnsi="Arial" w:cs="Arial"/>
          <w:sz w:val="24"/>
          <w:szCs w:val="24"/>
        </w:rPr>
      </w:pPr>
      <w:r w:rsidRPr="00F219C6">
        <w:rPr>
          <w:rFonts w:ascii="Arial" w:hAnsi="Arial" w:cs="Arial"/>
          <w:b/>
          <w:sz w:val="24"/>
          <w:szCs w:val="24"/>
        </w:rPr>
        <w:t>2.2</w:t>
      </w:r>
      <w:r w:rsidR="00183708" w:rsidRPr="00F219C6">
        <w:rPr>
          <w:rFonts w:ascii="Arial" w:hAnsi="Arial" w:cs="Arial"/>
          <w:b/>
          <w:sz w:val="24"/>
          <w:szCs w:val="24"/>
        </w:rPr>
        <w:t>.</w:t>
      </w:r>
      <w:r w:rsidRPr="00F219C6">
        <w:rPr>
          <w:rFonts w:ascii="Arial" w:hAnsi="Arial" w:cs="Arial"/>
          <w:sz w:val="24"/>
          <w:szCs w:val="24"/>
        </w:rPr>
        <w:t xml:space="preserve"> </w:t>
      </w:r>
      <w:r w:rsidR="00A07DE3" w:rsidRPr="00F219C6">
        <w:rPr>
          <w:rFonts w:ascii="Arial" w:hAnsi="Arial" w:cs="Arial"/>
          <w:sz w:val="24"/>
          <w:szCs w:val="24"/>
        </w:rPr>
        <w:t>Os brasileiros escolheram Portugal como destino devido,</w:t>
      </w:r>
      <w:r w:rsidR="003510FC" w:rsidRPr="00F219C6">
        <w:rPr>
          <w:rFonts w:ascii="Arial" w:hAnsi="Arial" w:cs="Arial"/>
          <w:sz w:val="24"/>
          <w:szCs w:val="24"/>
        </w:rPr>
        <w:t xml:space="preserve"> </w:t>
      </w:r>
      <w:r w:rsidR="00A07DE3" w:rsidRPr="00F219C6">
        <w:rPr>
          <w:rFonts w:ascii="Arial" w:hAnsi="Arial" w:cs="Arial"/>
          <w:sz w:val="24"/>
          <w:szCs w:val="24"/>
        </w:rPr>
        <w:t xml:space="preserve">entre muitas razões, às seguintes: sucessão de crises económicas vividas no Brasil; </w:t>
      </w:r>
      <w:r w:rsidR="003510FC" w:rsidRPr="00F219C6">
        <w:rPr>
          <w:rFonts w:ascii="Arial" w:hAnsi="Arial" w:cs="Arial"/>
          <w:sz w:val="24"/>
          <w:szCs w:val="24"/>
        </w:rPr>
        <w:t>ligações históricas a Portugal e domínio da mesma língua; insegurança dos cidadãos que procuram em Portugal tranquilidade e paz social; mercado de trabalho que desrespeita os níveis de formação e o seu reconhecimento em Portugal.</w:t>
      </w:r>
    </w:p>
    <w:p w:rsidR="00A64846"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Os cabo-v</w:t>
      </w:r>
      <w:r w:rsidR="0053009F" w:rsidRPr="00F219C6">
        <w:rPr>
          <w:rFonts w:ascii="Arial" w:hAnsi="Arial" w:cs="Arial"/>
          <w:sz w:val="24"/>
          <w:szCs w:val="24"/>
        </w:rPr>
        <w:t xml:space="preserve">erdianos procuram Portugal devido à debilidade da </w:t>
      </w:r>
      <w:r w:rsidR="00A64846" w:rsidRPr="00F219C6">
        <w:rPr>
          <w:rFonts w:ascii="Arial" w:hAnsi="Arial" w:cs="Arial"/>
          <w:sz w:val="24"/>
          <w:szCs w:val="24"/>
        </w:rPr>
        <w:t>sua economia m</w:t>
      </w:r>
      <w:r w:rsidR="00300D95" w:rsidRPr="00F219C6">
        <w:rPr>
          <w:rFonts w:ascii="Arial" w:hAnsi="Arial" w:cs="Arial"/>
          <w:sz w:val="24"/>
          <w:szCs w:val="24"/>
        </w:rPr>
        <w:t>arcada pela seca,</w:t>
      </w:r>
      <w:r w:rsidR="00A64846" w:rsidRPr="00F219C6">
        <w:rPr>
          <w:rFonts w:ascii="Arial" w:hAnsi="Arial" w:cs="Arial"/>
          <w:sz w:val="24"/>
          <w:szCs w:val="24"/>
        </w:rPr>
        <w:t xml:space="preserve"> pela pobreza</w:t>
      </w:r>
      <w:r w:rsidR="00300D95" w:rsidRPr="00F219C6">
        <w:rPr>
          <w:rFonts w:ascii="Arial" w:hAnsi="Arial" w:cs="Arial"/>
          <w:sz w:val="24"/>
          <w:szCs w:val="24"/>
        </w:rPr>
        <w:t xml:space="preserve"> e pela ausência de emprego estável e duradouro</w:t>
      </w:r>
      <w:r w:rsidR="00A64846" w:rsidRPr="00F219C6">
        <w:rPr>
          <w:rFonts w:ascii="Arial" w:hAnsi="Arial" w:cs="Arial"/>
          <w:sz w:val="24"/>
          <w:szCs w:val="24"/>
        </w:rPr>
        <w:t>; a oferta</w:t>
      </w:r>
      <w:r w:rsidR="00300D95" w:rsidRPr="00F219C6">
        <w:rPr>
          <w:rFonts w:ascii="Arial" w:hAnsi="Arial" w:cs="Arial"/>
          <w:sz w:val="24"/>
          <w:szCs w:val="24"/>
        </w:rPr>
        <w:t>, em Portugal,</w:t>
      </w:r>
      <w:r w:rsidR="00A64846" w:rsidRPr="00F219C6">
        <w:rPr>
          <w:rFonts w:ascii="Arial" w:hAnsi="Arial" w:cs="Arial"/>
          <w:sz w:val="24"/>
          <w:szCs w:val="24"/>
        </w:rPr>
        <w:t xml:space="preserve"> de pequenos empregos "banais"</w:t>
      </w:r>
      <w:r w:rsidR="00300D95" w:rsidRPr="00F219C6">
        <w:rPr>
          <w:rFonts w:ascii="Arial" w:hAnsi="Arial" w:cs="Arial"/>
          <w:sz w:val="24"/>
          <w:szCs w:val="24"/>
        </w:rPr>
        <w:t xml:space="preserve"> (limpezas, restaurantes, construção, etc.); a existência de uma comunidade cabo</w:t>
      </w:r>
      <w:r w:rsidR="009A7300" w:rsidRPr="00F219C6">
        <w:rPr>
          <w:rFonts w:ascii="Arial" w:hAnsi="Arial" w:cs="Arial"/>
          <w:sz w:val="24"/>
          <w:szCs w:val="24"/>
        </w:rPr>
        <w:t>-</w:t>
      </w:r>
      <w:r w:rsidR="00300D95" w:rsidRPr="00F219C6">
        <w:rPr>
          <w:rFonts w:ascii="Arial" w:hAnsi="Arial" w:cs="Arial"/>
          <w:sz w:val="24"/>
          <w:szCs w:val="24"/>
        </w:rPr>
        <w:t xml:space="preserve">verdiana instalada em Portugal </w:t>
      </w:r>
      <w:r w:rsidR="00000BA5" w:rsidRPr="00F219C6">
        <w:rPr>
          <w:rFonts w:ascii="Arial" w:hAnsi="Arial" w:cs="Arial"/>
          <w:sz w:val="24"/>
          <w:szCs w:val="24"/>
        </w:rPr>
        <w:t>que serve de apoio aos que chegam e que os integram na sociedade portuguesa.</w:t>
      </w:r>
    </w:p>
    <w:p w:rsidR="00000BA5" w:rsidRPr="00F219C6" w:rsidRDefault="00000BA5" w:rsidP="00460F6D">
      <w:pPr>
        <w:spacing w:after="0" w:line="240" w:lineRule="auto"/>
        <w:jc w:val="both"/>
        <w:rPr>
          <w:rFonts w:ascii="Arial" w:hAnsi="Arial" w:cs="Arial"/>
          <w:sz w:val="24"/>
          <w:szCs w:val="24"/>
        </w:rPr>
      </w:pPr>
    </w:p>
    <w:p w:rsidR="00000BA5" w:rsidRPr="00F219C6" w:rsidRDefault="00000BA5"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41</w:t>
      </w:r>
    </w:p>
    <w:p w:rsidR="00000BA5" w:rsidRPr="00F219C6" w:rsidRDefault="00610E70" w:rsidP="00460F6D">
      <w:pPr>
        <w:spacing w:after="0" w:line="240" w:lineRule="auto"/>
        <w:jc w:val="both"/>
        <w:rPr>
          <w:rFonts w:ascii="Arial" w:hAnsi="Arial" w:cs="Arial"/>
          <w:sz w:val="24"/>
          <w:szCs w:val="24"/>
        </w:rPr>
      </w:pPr>
      <w:r w:rsidRPr="00F219C6">
        <w:rPr>
          <w:rFonts w:ascii="Arial" w:hAnsi="Arial" w:cs="Arial"/>
          <w:b/>
          <w:sz w:val="24"/>
          <w:szCs w:val="24"/>
        </w:rPr>
        <w:t>1.</w:t>
      </w:r>
      <w:r w:rsidR="00183708" w:rsidRPr="00F219C6">
        <w:rPr>
          <w:rFonts w:ascii="Arial" w:hAnsi="Arial" w:cs="Arial"/>
          <w:sz w:val="24"/>
          <w:szCs w:val="24"/>
        </w:rPr>
        <w:t xml:space="preserve"> </w:t>
      </w:r>
      <w:r w:rsidRPr="00F219C6">
        <w:rPr>
          <w:rFonts w:ascii="Arial" w:hAnsi="Arial" w:cs="Arial"/>
          <w:sz w:val="24"/>
          <w:szCs w:val="24"/>
        </w:rPr>
        <w:t xml:space="preserve">As regiões que mais imigrantes atraem situam-se no litoral, particularmente nas seguintes NUTS </w:t>
      </w:r>
      <w:r w:rsidR="00E90B54" w:rsidRPr="00F219C6">
        <w:rPr>
          <w:rFonts w:ascii="Arial" w:hAnsi="Arial" w:cs="Arial"/>
          <w:sz w:val="24"/>
          <w:szCs w:val="24"/>
        </w:rPr>
        <w:t>III: Pinhal Litoral, Oeste, Lezí</w:t>
      </w:r>
      <w:r w:rsidRPr="00F219C6">
        <w:rPr>
          <w:rFonts w:ascii="Arial" w:hAnsi="Arial" w:cs="Arial"/>
          <w:sz w:val="24"/>
          <w:szCs w:val="24"/>
        </w:rPr>
        <w:t xml:space="preserve">ria </w:t>
      </w:r>
      <w:r w:rsidR="00E90B54" w:rsidRPr="00F219C6">
        <w:rPr>
          <w:rFonts w:ascii="Arial" w:hAnsi="Arial" w:cs="Arial"/>
          <w:sz w:val="24"/>
          <w:szCs w:val="24"/>
        </w:rPr>
        <w:t>do Tejo, Lisboa, Península de Setúbal, Alentejo Litoral e Algarve. De referir ainda a Ilha da Madeira.</w:t>
      </w:r>
    </w:p>
    <w:p w:rsidR="00835BAA" w:rsidRPr="00F219C6" w:rsidRDefault="00835BAA" w:rsidP="00460F6D">
      <w:pPr>
        <w:spacing w:after="0" w:line="240" w:lineRule="auto"/>
        <w:jc w:val="both"/>
        <w:rPr>
          <w:rFonts w:ascii="Arial" w:hAnsi="Arial" w:cs="Arial"/>
          <w:b/>
          <w:sz w:val="24"/>
          <w:szCs w:val="24"/>
        </w:rPr>
      </w:pPr>
    </w:p>
    <w:p w:rsidR="00C8461C" w:rsidRPr="00F219C6" w:rsidRDefault="00E90B54"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Os motivos que justificam poderão ser, entre outros, os seguintes: o desenvolvimento da atividade turística (necessidade de trabalhadores na hotelaria, restauração, transportes, etc.); necessidade de </w:t>
      </w:r>
      <w:proofErr w:type="gramStart"/>
      <w:r w:rsidRPr="00F219C6">
        <w:rPr>
          <w:rFonts w:ascii="Arial" w:hAnsi="Arial" w:cs="Arial"/>
          <w:sz w:val="24"/>
          <w:szCs w:val="24"/>
        </w:rPr>
        <w:t>mão de obra</w:t>
      </w:r>
      <w:proofErr w:type="gramEnd"/>
      <w:r w:rsidRPr="00F219C6">
        <w:rPr>
          <w:rFonts w:ascii="Arial" w:hAnsi="Arial" w:cs="Arial"/>
          <w:sz w:val="24"/>
          <w:szCs w:val="24"/>
        </w:rPr>
        <w:t xml:space="preserve"> para a construção de infraestruturas</w:t>
      </w:r>
      <w:r w:rsidR="00C8461C" w:rsidRPr="00F219C6">
        <w:rPr>
          <w:rFonts w:ascii="Arial" w:hAnsi="Arial" w:cs="Arial"/>
          <w:sz w:val="24"/>
          <w:szCs w:val="24"/>
        </w:rPr>
        <w:t xml:space="preserve"> (rodoviárias, desportivas de saúde e de lazer); a terciarização da economia local com a presença de serviços "banais" de apoio ao consumo e ao </w:t>
      </w:r>
      <w:proofErr w:type="gramStart"/>
      <w:r w:rsidR="00C8461C" w:rsidRPr="00F219C6">
        <w:rPr>
          <w:rFonts w:ascii="Arial" w:hAnsi="Arial" w:cs="Arial"/>
          <w:sz w:val="24"/>
          <w:szCs w:val="24"/>
        </w:rPr>
        <w:t>bem estar</w:t>
      </w:r>
      <w:proofErr w:type="gramEnd"/>
      <w:r w:rsidR="00C8461C" w:rsidRPr="00F219C6">
        <w:rPr>
          <w:rFonts w:ascii="Arial" w:hAnsi="Arial" w:cs="Arial"/>
          <w:sz w:val="24"/>
          <w:szCs w:val="24"/>
        </w:rPr>
        <w:t>.</w:t>
      </w:r>
    </w:p>
    <w:p w:rsidR="00C8461C" w:rsidRPr="00F219C6" w:rsidRDefault="00C8461C" w:rsidP="00460F6D">
      <w:pPr>
        <w:spacing w:after="0" w:line="240" w:lineRule="auto"/>
        <w:jc w:val="both"/>
        <w:rPr>
          <w:rFonts w:ascii="Arial" w:hAnsi="Arial" w:cs="Arial"/>
          <w:sz w:val="24"/>
          <w:szCs w:val="24"/>
        </w:rPr>
      </w:pPr>
    </w:p>
    <w:p w:rsidR="00C8461C" w:rsidRPr="00F219C6" w:rsidRDefault="00C8461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43</w:t>
      </w:r>
    </w:p>
    <w:p w:rsidR="00835BAA" w:rsidRPr="00F219C6" w:rsidRDefault="00835BAA" w:rsidP="00460F6D">
      <w:pPr>
        <w:spacing w:after="0" w:line="240" w:lineRule="auto"/>
        <w:jc w:val="both"/>
        <w:rPr>
          <w:rFonts w:ascii="Arial" w:hAnsi="Arial" w:cs="Arial"/>
          <w:b/>
          <w:sz w:val="24"/>
          <w:szCs w:val="24"/>
        </w:rPr>
      </w:pPr>
    </w:p>
    <w:p w:rsidR="00C8461C" w:rsidRPr="00F219C6" w:rsidRDefault="00183708"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w:t>
      </w:r>
      <w:r w:rsidR="00952FB6" w:rsidRPr="00F219C6">
        <w:rPr>
          <w:rFonts w:ascii="Arial" w:hAnsi="Arial" w:cs="Arial"/>
          <w:sz w:val="24"/>
          <w:szCs w:val="24"/>
        </w:rPr>
        <w:t>A saída dos jovens mais qualificados pode hipotecar o futuro de Portugal dado que: as empresas perdem capacidade de inovação; a economia sem inovação perde competitividade; o país torna-se dependente dos que investem na investigação científica e na qualificação dos seus trabalhadores</w:t>
      </w:r>
      <w:r w:rsidR="00667FD6" w:rsidRPr="00F219C6">
        <w:rPr>
          <w:rFonts w:ascii="Arial" w:hAnsi="Arial" w:cs="Arial"/>
          <w:sz w:val="24"/>
          <w:szCs w:val="24"/>
        </w:rPr>
        <w:t>.</w:t>
      </w:r>
    </w:p>
    <w:p w:rsidR="00C97EC2" w:rsidRDefault="00C97EC2" w:rsidP="00460F6D">
      <w:pPr>
        <w:spacing w:after="0" w:line="240" w:lineRule="auto"/>
        <w:jc w:val="both"/>
        <w:rPr>
          <w:rFonts w:ascii="Arial" w:hAnsi="Arial" w:cs="Arial"/>
          <w:b/>
          <w:sz w:val="24"/>
          <w:szCs w:val="24"/>
        </w:rPr>
      </w:pPr>
    </w:p>
    <w:p w:rsidR="00667FD6" w:rsidRPr="00F219C6" w:rsidRDefault="00667FD6"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As NUTS III com </w:t>
      </w:r>
      <w:r w:rsidR="00236143" w:rsidRPr="00F219C6">
        <w:rPr>
          <w:rFonts w:ascii="Arial" w:hAnsi="Arial" w:cs="Arial"/>
          <w:sz w:val="24"/>
          <w:szCs w:val="24"/>
        </w:rPr>
        <w:t>taxa de crescimento migratório positivo são: o Oeste, a Península de Setúbal e o Algarve. A NUTS III com taxa de crescimento migratório mais negativa é o Pinhal Interior Norte</w:t>
      </w:r>
      <w:r w:rsidR="00C95583" w:rsidRPr="00F219C6">
        <w:rPr>
          <w:rFonts w:ascii="Arial" w:hAnsi="Arial" w:cs="Arial"/>
          <w:sz w:val="24"/>
          <w:szCs w:val="24"/>
        </w:rPr>
        <w:t>.</w:t>
      </w:r>
    </w:p>
    <w:p w:rsidR="00C95583" w:rsidRPr="00F219C6" w:rsidRDefault="00C95583" w:rsidP="00460F6D">
      <w:pPr>
        <w:spacing w:after="0" w:line="240" w:lineRule="auto"/>
        <w:jc w:val="both"/>
        <w:rPr>
          <w:rFonts w:ascii="Arial" w:hAnsi="Arial" w:cs="Arial"/>
          <w:sz w:val="24"/>
          <w:szCs w:val="24"/>
        </w:rPr>
      </w:pPr>
    </w:p>
    <w:p w:rsidR="00C95583" w:rsidRPr="00F219C6" w:rsidRDefault="00C9558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44</w:t>
      </w:r>
    </w:p>
    <w:p w:rsidR="00835BAA" w:rsidRPr="00F219C6" w:rsidRDefault="00835BAA" w:rsidP="00460F6D">
      <w:pPr>
        <w:spacing w:after="0" w:line="240" w:lineRule="auto"/>
        <w:jc w:val="both"/>
        <w:rPr>
          <w:rFonts w:ascii="Arial" w:hAnsi="Arial" w:cs="Arial"/>
          <w:b/>
          <w:sz w:val="24"/>
          <w:szCs w:val="24"/>
        </w:rPr>
      </w:pPr>
    </w:p>
    <w:p w:rsidR="00C95583" w:rsidRPr="00F219C6" w:rsidRDefault="004D6EFA" w:rsidP="00460F6D">
      <w:pPr>
        <w:spacing w:after="0" w:line="240" w:lineRule="auto"/>
        <w:jc w:val="both"/>
        <w:rPr>
          <w:rFonts w:ascii="Arial" w:hAnsi="Arial" w:cs="Arial"/>
          <w:sz w:val="24"/>
          <w:szCs w:val="24"/>
        </w:rPr>
      </w:pPr>
      <w:r w:rsidRPr="00F219C6">
        <w:rPr>
          <w:rFonts w:ascii="Arial" w:hAnsi="Arial" w:cs="Arial"/>
          <w:b/>
          <w:sz w:val="24"/>
          <w:szCs w:val="24"/>
        </w:rPr>
        <w:t>1.</w:t>
      </w:r>
      <w:r w:rsidR="00183708" w:rsidRPr="00F219C6">
        <w:rPr>
          <w:rFonts w:ascii="Arial" w:hAnsi="Arial" w:cs="Arial"/>
          <w:sz w:val="24"/>
          <w:szCs w:val="24"/>
        </w:rPr>
        <w:t xml:space="preserve"> </w:t>
      </w:r>
      <w:r w:rsidRPr="00F219C6">
        <w:rPr>
          <w:rFonts w:ascii="Arial" w:hAnsi="Arial" w:cs="Arial"/>
          <w:sz w:val="24"/>
          <w:szCs w:val="24"/>
        </w:rPr>
        <w:t>A análise da Taxa de crescimento efetivo</w:t>
      </w:r>
      <w:r w:rsidR="00183708" w:rsidRPr="00F219C6">
        <w:rPr>
          <w:rFonts w:ascii="Arial" w:hAnsi="Arial" w:cs="Arial"/>
          <w:sz w:val="24"/>
          <w:szCs w:val="24"/>
        </w:rPr>
        <w:t xml:space="preserve"> </w:t>
      </w:r>
      <w:r w:rsidR="004221B2" w:rsidRPr="00F219C6">
        <w:rPr>
          <w:rFonts w:ascii="Arial" w:hAnsi="Arial" w:cs="Arial"/>
          <w:sz w:val="24"/>
          <w:szCs w:val="24"/>
        </w:rPr>
        <w:t>(</w:t>
      </w:r>
      <w:proofErr w:type="spellStart"/>
      <w:r w:rsidR="004221B2" w:rsidRPr="00F219C6">
        <w:rPr>
          <w:rFonts w:ascii="Arial" w:hAnsi="Arial" w:cs="Arial"/>
          <w:sz w:val="24"/>
          <w:szCs w:val="24"/>
        </w:rPr>
        <w:t>Tce</w:t>
      </w:r>
      <w:proofErr w:type="spellEnd"/>
      <w:r w:rsidR="004221B2" w:rsidRPr="00F219C6">
        <w:rPr>
          <w:rFonts w:ascii="Arial" w:hAnsi="Arial" w:cs="Arial"/>
          <w:sz w:val="24"/>
          <w:szCs w:val="24"/>
        </w:rPr>
        <w:t>)</w:t>
      </w:r>
      <w:r w:rsidRPr="00F219C6">
        <w:rPr>
          <w:rFonts w:ascii="Arial" w:hAnsi="Arial" w:cs="Arial"/>
          <w:sz w:val="24"/>
          <w:szCs w:val="24"/>
        </w:rPr>
        <w:t xml:space="preserve"> permite definir os seguintes períodos:</w:t>
      </w:r>
    </w:p>
    <w:p w:rsidR="004D6EFA"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4D6EFA" w:rsidRPr="00F219C6">
        <w:rPr>
          <w:rFonts w:ascii="Arial" w:hAnsi="Arial" w:cs="Arial"/>
          <w:sz w:val="24"/>
          <w:szCs w:val="24"/>
        </w:rPr>
        <w:t xml:space="preserve"> </w:t>
      </w:r>
      <w:proofErr w:type="gramStart"/>
      <w:r w:rsidR="004D6EFA" w:rsidRPr="00F219C6">
        <w:rPr>
          <w:rFonts w:ascii="Arial" w:hAnsi="Arial" w:cs="Arial"/>
          <w:sz w:val="24"/>
          <w:szCs w:val="24"/>
        </w:rPr>
        <w:t>de</w:t>
      </w:r>
      <w:proofErr w:type="gramEnd"/>
      <w:r w:rsidR="004221B2" w:rsidRPr="00F219C6">
        <w:rPr>
          <w:rFonts w:ascii="Arial" w:hAnsi="Arial" w:cs="Arial"/>
          <w:sz w:val="24"/>
          <w:szCs w:val="24"/>
        </w:rPr>
        <w:t xml:space="preserve"> 1941 a 1948 </w:t>
      </w:r>
      <w:r w:rsidRPr="00F219C6">
        <w:rPr>
          <w:rFonts w:ascii="Arial" w:hAnsi="Arial" w:cs="Arial"/>
          <w:color w:val="000000" w:themeColor="text1"/>
          <w:sz w:val="24"/>
          <w:szCs w:val="24"/>
        </w:rPr>
        <w:t xml:space="preserve">– </w:t>
      </w:r>
      <w:r w:rsidR="004221B2" w:rsidRPr="00F219C6">
        <w:rPr>
          <w:rFonts w:ascii="Arial" w:hAnsi="Arial" w:cs="Arial"/>
          <w:sz w:val="24"/>
          <w:szCs w:val="24"/>
        </w:rPr>
        <w:t xml:space="preserve">a </w:t>
      </w:r>
      <w:proofErr w:type="spellStart"/>
      <w:r w:rsidR="004221B2" w:rsidRPr="00F219C6">
        <w:rPr>
          <w:rFonts w:ascii="Arial" w:hAnsi="Arial" w:cs="Arial"/>
          <w:sz w:val="24"/>
          <w:szCs w:val="24"/>
        </w:rPr>
        <w:t>Tce</w:t>
      </w:r>
      <w:proofErr w:type="spellEnd"/>
      <w:r w:rsidR="004D6EFA" w:rsidRPr="00F219C6">
        <w:rPr>
          <w:rFonts w:ascii="Arial" w:hAnsi="Arial" w:cs="Arial"/>
          <w:sz w:val="24"/>
          <w:szCs w:val="24"/>
        </w:rPr>
        <w:t xml:space="preserve"> foi positiva e na ordem de 1% de crescimento</w:t>
      </w:r>
      <w:r w:rsidR="0038323A" w:rsidRPr="00F219C6">
        <w:rPr>
          <w:rFonts w:ascii="Arial" w:hAnsi="Arial" w:cs="Arial"/>
          <w:sz w:val="24"/>
          <w:szCs w:val="24"/>
        </w:rPr>
        <w:t>;</w:t>
      </w:r>
    </w:p>
    <w:p w:rsidR="004D6EFA"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4D6EFA" w:rsidRPr="00F219C6">
        <w:rPr>
          <w:rFonts w:ascii="Arial" w:hAnsi="Arial" w:cs="Arial"/>
          <w:sz w:val="24"/>
          <w:szCs w:val="24"/>
        </w:rPr>
        <w:t xml:space="preserve"> </w:t>
      </w:r>
      <w:proofErr w:type="gramStart"/>
      <w:r w:rsidR="0038323A" w:rsidRPr="00F219C6">
        <w:rPr>
          <w:rFonts w:ascii="Arial" w:hAnsi="Arial" w:cs="Arial"/>
          <w:sz w:val="24"/>
          <w:szCs w:val="24"/>
        </w:rPr>
        <w:t>de</w:t>
      </w:r>
      <w:proofErr w:type="gramEnd"/>
      <w:r w:rsidR="0038323A" w:rsidRPr="00F219C6">
        <w:rPr>
          <w:rFonts w:ascii="Arial" w:hAnsi="Arial" w:cs="Arial"/>
          <w:sz w:val="24"/>
          <w:szCs w:val="24"/>
        </w:rPr>
        <w:t xml:space="preserve"> 1949 a</w:t>
      </w:r>
      <w:r w:rsidR="004221B2" w:rsidRPr="00F219C6">
        <w:rPr>
          <w:rFonts w:ascii="Arial" w:hAnsi="Arial" w:cs="Arial"/>
          <w:sz w:val="24"/>
          <w:szCs w:val="24"/>
        </w:rPr>
        <w:t xml:space="preserve"> 1950 </w:t>
      </w:r>
      <w:r w:rsidRPr="00F219C6">
        <w:rPr>
          <w:rFonts w:ascii="Arial" w:hAnsi="Arial" w:cs="Arial"/>
          <w:color w:val="000000" w:themeColor="text1"/>
          <w:sz w:val="24"/>
          <w:szCs w:val="24"/>
        </w:rPr>
        <w:t>–</w:t>
      </w:r>
      <w:r w:rsidR="004221B2" w:rsidRPr="00F219C6">
        <w:rPr>
          <w:rFonts w:ascii="Arial" w:hAnsi="Arial" w:cs="Arial"/>
          <w:sz w:val="24"/>
          <w:szCs w:val="24"/>
        </w:rPr>
        <w:t xml:space="preserve"> forte diminuição da Tce</w:t>
      </w:r>
      <w:r w:rsidR="0038323A" w:rsidRPr="00F219C6">
        <w:rPr>
          <w:rFonts w:ascii="Arial" w:hAnsi="Arial" w:cs="Arial"/>
          <w:sz w:val="24"/>
          <w:szCs w:val="24"/>
        </w:rPr>
        <w:t>, sendo de 0% em 1950;</w:t>
      </w:r>
    </w:p>
    <w:p w:rsidR="0038323A"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4221B2" w:rsidRPr="00F219C6">
        <w:rPr>
          <w:rFonts w:ascii="Arial" w:hAnsi="Arial" w:cs="Arial"/>
          <w:sz w:val="24"/>
          <w:szCs w:val="24"/>
        </w:rPr>
        <w:t xml:space="preserve"> </w:t>
      </w:r>
      <w:proofErr w:type="gramStart"/>
      <w:r w:rsidR="004221B2" w:rsidRPr="00F219C6">
        <w:rPr>
          <w:rFonts w:ascii="Arial" w:hAnsi="Arial" w:cs="Arial"/>
          <w:sz w:val="24"/>
          <w:szCs w:val="24"/>
        </w:rPr>
        <w:t>de</w:t>
      </w:r>
      <w:proofErr w:type="gramEnd"/>
      <w:r w:rsidR="004221B2" w:rsidRPr="00F219C6">
        <w:rPr>
          <w:rFonts w:ascii="Arial" w:hAnsi="Arial" w:cs="Arial"/>
          <w:sz w:val="24"/>
          <w:szCs w:val="24"/>
        </w:rPr>
        <w:t xml:space="preserve"> 1951 a 1961 </w:t>
      </w:r>
      <w:r w:rsidRPr="00F219C6">
        <w:rPr>
          <w:rFonts w:ascii="Arial" w:hAnsi="Arial" w:cs="Arial"/>
          <w:color w:val="000000" w:themeColor="text1"/>
          <w:sz w:val="24"/>
          <w:szCs w:val="24"/>
        </w:rPr>
        <w:t>–</w:t>
      </w:r>
      <w:r w:rsidR="004221B2" w:rsidRPr="00F219C6">
        <w:rPr>
          <w:rFonts w:ascii="Arial" w:hAnsi="Arial" w:cs="Arial"/>
          <w:sz w:val="24"/>
          <w:szCs w:val="24"/>
        </w:rPr>
        <w:t xml:space="preserve"> a </w:t>
      </w:r>
      <w:proofErr w:type="spellStart"/>
      <w:r w:rsidR="004221B2" w:rsidRPr="00F219C6">
        <w:rPr>
          <w:rFonts w:ascii="Arial" w:hAnsi="Arial" w:cs="Arial"/>
          <w:sz w:val="24"/>
          <w:szCs w:val="24"/>
        </w:rPr>
        <w:t>Tce</w:t>
      </w:r>
      <w:proofErr w:type="spellEnd"/>
      <w:r w:rsidR="0038323A" w:rsidRPr="00F219C6">
        <w:rPr>
          <w:rFonts w:ascii="Arial" w:hAnsi="Arial" w:cs="Arial"/>
          <w:sz w:val="24"/>
          <w:szCs w:val="24"/>
        </w:rPr>
        <w:t xml:space="preserve"> manteve-se positiva, com um valor inferior a 1%, apresentando um crescimento irregular;</w:t>
      </w:r>
    </w:p>
    <w:p w:rsidR="0038323A"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FC09CE" w:rsidRPr="00F219C6">
        <w:rPr>
          <w:rFonts w:ascii="Arial" w:hAnsi="Arial" w:cs="Arial"/>
          <w:sz w:val="24"/>
          <w:szCs w:val="24"/>
        </w:rPr>
        <w:t xml:space="preserve"> </w:t>
      </w:r>
      <w:proofErr w:type="gramStart"/>
      <w:r w:rsidR="00FC09CE" w:rsidRPr="00F219C6">
        <w:rPr>
          <w:rFonts w:ascii="Arial" w:hAnsi="Arial" w:cs="Arial"/>
          <w:sz w:val="24"/>
          <w:szCs w:val="24"/>
        </w:rPr>
        <w:t>de</w:t>
      </w:r>
      <w:proofErr w:type="gramEnd"/>
      <w:r w:rsidR="00FC09CE" w:rsidRPr="00F219C6">
        <w:rPr>
          <w:rFonts w:ascii="Arial" w:hAnsi="Arial" w:cs="Arial"/>
          <w:sz w:val="24"/>
          <w:szCs w:val="24"/>
        </w:rPr>
        <w:t xml:space="preserve"> 196</w:t>
      </w:r>
      <w:r w:rsidR="004221B2" w:rsidRPr="00F219C6">
        <w:rPr>
          <w:rFonts w:ascii="Arial" w:hAnsi="Arial" w:cs="Arial"/>
          <w:sz w:val="24"/>
          <w:szCs w:val="24"/>
        </w:rPr>
        <w:t xml:space="preserve">2 a 1973 </w:t>
      </w:r>
      <w:r w:rsidRPr="00F219C6">
        <w:rPr>
          <w:rFonts w:ascii="Arial" w:hAnsi="Arial" w:cs="Arial"/>
          <w:color w:val="000000" w:themeColor="text1"/>
          <w:sz w:val="24"/>
          <w:szCs w:val="24"/>
        </w:rPr>
        <w:t>–</w:t>
      </w:r>
      <w:r w:rsidR="004221B2" w:rsidRPr="00F219C6">
        <w:rPr>
          <w:rFonts w:ascii="Arial" w:hAnsi="Arial" w:cs="Arial"/>
          <w:sz w:val="24"/>
          <w:szCs w:val="24"/>
        </w:rPr>
        <w:t xml:space="preserve"> a </w:t>
      </w:r>
      <w:proofErr w:type="spellStart"/>
      <w:r w:rsidR="004221B2" w:rsidRPr="00F219C6">
        <w:rPr>
          <w:rFonts w:ascii="Arial" w:hAnsi="Arial" w:cs="Arial"/>
          <w:sz w:val="24"/>
          <w:szCs w:val="24"/>
        </w:rPr>
        <w:t>Tce</w:t>
      </w:r>
      <w:proofErr w:type="spellEnd"/>
      <w:r w:rsidR="00FC09CE" w:rsidRPr="00F219C6">
        <w:rPr>
          <w:rFonts w:ascii="Arial" w:hAnsi="Arial" w:cs="Arial"/>
          <w:sz w:val="24"/>
          <w:szCs w:val="24"/>
        </w:rPr>
        <w:t xml:space="preserve"> apresentou um decréscimo acentuado. Em 1969 a taxa assumiu os valores </w:t>
      </w:r>
      <w:r w:rsidR="00286BC4" w:rsidRPr="00F219C6">
        <w:rPr>
          <w:rFonts w:ascii="Arial" w:hAnsi="Arial" w:cs="Arial"/>
          <w:sz w:val="24"/>
          <w:szCs w:val="24"/>
        </w:rPr>
        <w:t>mais negativos de sempre;</w:t>
      </w:r>
    </w:p>
    <w:p w:rsidR="00286BC4"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4221B2" w:rsidRPr="00F219C6">
        <w:rPr>
          <w:rFonts w:ascii="Arial" w:hAnsi="Arial" w:cs="Arial"/>
          <w:sz w:val="24"/>
          <w:szCs w:val="24"/>
        </w:rPr>
        <w:t xml:space="preserve"> </w:t>
      </w:r>
      <w:proofErr w:type="gramStart"/>
      <w:r w:rsidR="004221B2" w:rsidRPr="00F219C6">
        <w:rPr>
          <w:rFonts w:ascii="Arial" w:hAnsi="Arial" w:cs="Arial"/>
          <w:sz w:val="24"/>
          <w:szCs w:val="24"/>
        </w:rPr>
        <w:t>de</w:t>
      </w:r>
      <w:proofErr w:type="gramEnd"/>
      <w:r w:rsidR="004221B2" w:rsidRPr="00F219C6">
        <w:rPr>
          <w:rFonts w:ascii="Arial" w:hAnsi="Arial" w:cs="Arial"/>
          <w:sz w:val="24"/>
          <w:szCs w:val="24"/>
        </w:rPr>
        <w:t xml:space="preserve"> 1974 a 1975</w:t>
      </w:r>
      <w:r w:rsidRPr="00F219C6">
        <w:rPr>
          <w:rFonts w:ascii="Arial" w:hAnsi="Arial" w:cs="Arial"/>
          <w:sz w:val="24"/>
          <w:szCs w:val="24"/>
        </w:rPr>
        <w:t xml:space="preserve"> </w:t>
      </w:r>
      <w:r w:rsidRPr="00F219C6">
        <w:rPr>
          <w:rFonts w:ascii="Arial" w:hAnsi="Arial" w:cs="Arial"/>
          <w:color w:val="000000" w:themeColor="text1"/>
          <w:sz w:val="24"/>
          <w:szCs w:val="24"/>
        </w:rPr>
        <w:t xml:space="preserve">– </w:t>
      </w:r>
      <w:r w:rsidR="004221B2" w:rsidRPr="00F219C6">
        <w:rPr>
          <w:rFonts w:ascii="Arial" w:hAnsi="Arial" w:cs="Arial"/>
          <w:sz w:val="24"/>
          <w:szCs w:val="24"/>
        </w:rPr>
        <w:t xml:space="preserve">a </w:t>
      </w:r>
      <w:proofErr w:type="spellStart"/>
      <w:r w:rsidR="004221B2" w:rsidRPr="00F219C6">
        <w:rPr>
          <w:rFonts w:ascii="Arial" w:hAnsi="Arial" w:cs="Arial"/>
          <w:sz w:val="24"/>
          <w:szCs w:val="24"/>
        </w:rPr>
        <w:t>Tce</w:t>
      </w:r>
      <w:proofErr w:type="spellEnd"/>
      <w:r w:rsidR="00286BC4" w:rsidRPr="00F219C6">
        <w:rPr>
          <w:rFonts w:ascii="Arial" w:hAnsi="Arial" w:cs="Arial"/>
          <w:sz w:val="24"/>
          <w:szCs w:val="24"/>
        </w:rPr>
        <w:t xml:space="preserve"> sofreu um crescimento acentuado tendo atingido os 5% em 1975;</w:t>
      </w:r>
    </w:p>
    <w:p w:rsidR="00EB7006"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286BC4" w:rsidRPr="00F219C6">
        <w:rPr>
          <w:rFonts w:ascii="Arial" w:hAnsi="Arial" w:cs="Arial"/>
          <w:sz w:val="24"/>
          <w:szCs w:val="24"/>
        </w:rPr>
        <w:t xml:space="preserve"> </w:t>
      </w:r>
      <w:proofErr w:type="gramStart"/>
      <w:r w:rsidR="00286BC4" w:rsidRPr="00F219C6">
        <w:rPr>
          <w:rFonts w:ascii="Arial" w:hAnsi="Arial" w:cs="Arial"/>
          <w:sz w:val="24"/>
          <w:szCs w:val="24"/>
        </w:rPr>
        <w:t>de</w:t>
      </w:r>
      <w:proofErr w:type="gramEnd"/>
      <w:r w:rsidR="00286BC4" w:rsidRPr="00F219C6">
        <w:rPr>
          <w:rFonts w:ascii="Arial" w:hAnsi="Arial" w:cs="Arial"/>
          <w:sz w:val="24"/>
          <w:szCs w:val="24"/>
        </w:rPr>
        <w:t xml:space="preserve"> 1975 a 1986 </w:t>
      </w:r>
      <w:r w:rsidRPr="00F219C6">
        <w:rPr>
          <w:rFonts w:ascii="Arial" w:hAnsi="Arial" w:cs="Arial"/>
          <w:color w:val="000000" w:themeColor="text1"/>
          <w:sz w:val="24"/>
          <w:szCs w:val="24"/>
        </w:rPr>
        <w:t xml:space="preserve">– </w:t>
      </w:r>
      <w:r w:rsidR="004221B2" w:rsidRPr="00F219C6">
        <w:rPr>
          <w:rFonts w:ascii="Arial" w:hAnsi="Arial" w:cs="Arial"/>
          <w:sz w:val="24"/>
          <w:szCs w:val="24"/>
        </w:rPr>
        <w:t xml:space="preserve">a </w:t>
      </w:r>
      <w:proofErr w:type="spellStart"/>
      <w:r w:rsidR="004221B2" w:rsidRPr="00F219C6">
        <w:rPr>
          <w:rFonts w:ascii="Arial" w:hAnsi="Arial" w:cs="Arial"/>
          <w:sz w:val="24"/>
          <w:szCs w:val="24"/>
        </w:rPr>
        <w:t>Tce</w:t>
      </w:r>
      <w:proofErr w:type="spellEnd"/>
      <w:r w:rsidR="00EB7006" w:rsidRPr="00F219C6">
        <w:rPr>
          <w:rFonts w:ascii="Arial" w:hAnsi="Arial" w:cs="Arial"/>
          <w:sz w:val="24"/>
          <w:szCs w:val="24"/>
        </w:rPr>
        <w:t xml:space="preserve"> registou uma forte diminuição, atingindo os 0% em 1986;</w:t>
      </w:r>
    </w:p>
    <w:p w:rsidR="00EB7006"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4221B2" w:rsidRPr="00F219C6">
        <w:rPr>
          <w:rFonts w:ascii="Arial" w:hAnsi="Arial" w:cs="Arial"/>
          <w:sz w:val="24"/>
          <w:szCs w:val="24"/>
        </w:rPr>
        <w:t xml:space="preserve"> </w:t>
      </w:r>
      <w:proofErr w:type="gramStart"/>
      <w:r w:rsidR="004221B2" w:rsidRPr="00F219C6">
        <w:rPr>
          <w:rFonts w:ascii="Arial" w:hAnsi="Arial" w:cs="Arial"/>
          <w:sz w:val="24"/>
          <w:szCs w:val="24"/>
        </w:rPr>
        <w:t>de</w:t>
      </w:r>
      <w:proofErr w:type="gramEnd"/>
      <w:r w:rsidR="004221B2" w:rsidRPr="00F219C6">
        <w:rPr>
          <w:rFonts w:ascii="Arial" w:hAnsi="Arial" w:cs="Arial"/>
          <w:sz w:val="24"/>
          <w:szCs w:val="24"/>
        </w:rPr>
        <w:t xml:space="preserve"> 1986 a 1992 </w:t>
      </w:r>
      <w:r w:rsidRPr="00F219C6">
        <w:rPr>
          <w:rFonts w:ascii="Arial" w:hAnsi="Arial" w:cs="Arial"/>
          <w:color w:val="000000" w:themeColor="text1"/>
          <w:sz w:val="24"/>
          <w:szCs w:val="24"/>
        </w:rPr>
        <w:t>–</w:t>
      </w:r>
      <w:r w:rsidR="004221B2" w:rsidRPr="00F219C6">
        <w:rPr>
          <w:rFonts w:ascii="Arial" w:hAnsi="Arial" w:cs="Arial"/>
          <w:sz w:val="24"/>
          <w:szCs w:val="24"/>
        </w:rPr>
        <w:t xml:space="preserve"> a </w:t>
      </w:r>
      <w:proofErr w:type="spellStart"/>
      <w:r w:rsidR="004221B2" w:rsidRPr="00F219C6">
        <w:rPr>
          <w:rFonts w:ascii="Arial" w:hAnsi="Arial" w:cs="Arial"/>
          <w:sz w:val="24"/>
          <w:szCs w:val="24"/>
        </w:rPr>
        <w:t>Tce</w:t>
      </w:r>
      <w:proofErr w:type="spellEnd"/>
      <w:r w:rsidR="00EB7006" w:rsidRPr="00F219C6">
        <w:rPr>
          <w:rFonts w:ascii="Arial" w:hAnsi="Arial" w:cs="Arial"/>
          <w:sz w:val="24"/>
          <w:szCs w:val="24"/>
        </w:rPr>
        <w:t xml:space="preserve"> sofreu um decréscimo assumindo valores </w:t>
      </w:r>
      <w:r w:rsidR="00EC659B" w:rsidRPr="00F219C6">
        <w:rPr>
          <w:rFonts w:ascii="Arial" w:hAnsi="Arial" w:cs="Arial"/>
          <w:sz w:val="24"/>
          <w:szCs w:val="24"/>
        </w:rPr>
        <w:t>negativos;</w:t>
      </w:r>
    </w:p>
    <w:p w:rsidR="00EC659B"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w:t>
      </w:r>
      <w:r w:rsidR="004221B2" w:rsidRPr="00F219C6">
        <w:rPr>
          <w:rFonts w:ascii="Arial" w:hAnsi="Arial" w:cs="Arial"/>
          <w:sz w:val="24"/>
          <w:szCs w:val="24"/>
        </w:rPr>
        <w:t xml:space="preserve"> </w:t>
      </w:r>
      <w:proofErr w:type="gramStart"/>
      <w:r w:rsidR="004221B2" w:rsidRPr="00F219C6">
        <w:rPr>
          <w:rFonts w:ascii="Arial" w:hAnsi="Arial" w:cs="Arial"/>
          <w:sz w:val="24"/>
          <w:szCs w:val="24"/>
        </w:rPr>
        <w:t>de</w:t>
      </w:r>
      <w:proofErr w:type="gramEnd"/>
      <w:r w:rsidR="004221B2" w:rsidRPr="00F219C6">
        <w:rPr>
          <w:rFonts w:ascii="Arial" w:hAnsi="Arial" w:cs="Arial"/>
          <w:sz w:val="24"/>
          <w:szCs w:val="24"/>
        </w:rPr>
        <w:t xml:space="preserve"> 1992 a 2002 </w:t>
      </w:r>
      <w:r w:rsidRPr="00F219C6">
        <w:rPr>
          <w:rFonts w:ascii="Arial" w:hAnsi="Arial" w:cs="Arial"/>
          <w:color w:val="000000" w:themeColor="text1"/>
          <w:sz w:val="24"/>
          <w:szCs w:val="24"/>
        </w:rPr>
        <w:t>–</w:t>
      </w:r>
      <w:r w:rsidR="004221B2" w:rsidRPr="00F219C6">
        <w:rPr>
          <w:rFonts w:ascii="Arial" w:hAnsi="Arial" w:cs="Arial"/>
          <w:sz w:val="24"/>
          <w:szCs w:val="24"/>
        </w:rPr>
        <w:t xml:space="preserve"> a </w:t>
      </w:r>
      <w:proofErr w:type="spellStart"/>
      <w:r w:rsidR="004221B2" w:rsidRPr="00F219C6">
        <w:rPr>
          <w:rFonts w:ascii="Arial" w:hAnsi="Arial" w:cs="Arial"/>
          <w:sz w:val="24"/>
          <w:szCs w:val="24"/>
        </w:rPr>
        <w:t>Tce</w:t>
      </w:r>
      <w:proofErr w:type="spellEnd"/>
      <w:r w:rsidR="00EC659B" w:rsidRPr="00F219C6">
        <w:rPr>
          <w:rFonts w:ascii="Arial" w:hAnsi="Arial" w:cs="Arial"/>
          <w:sz w:val="24"/>
          <w:szCs w:val="24"/>
        </w:rPr>
        <w:t xml:space="preserve"> aumenta ligeiramente não ultrapassando os 1%;</w:t>
      </w:r>
    </w:p>
    <w:p w:rsidR="00EC659B"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lastRenderedPageBreak/>
        <w:t>.</w:t>
      </w:r>
      <w:r w:rsidR="004221B2" w:rsidRPr="00F219C6">
        <w:rPr>
          <w:rFonts w:ascii="Arial" w:hAnsi="Arial" w:cs="Arial"/>
          <w:sz w:val="24"/>
          <w:szCs w:val="24"/>
        </w:rPr>
        <w:t xml:space="preserve"> </w:t>
      </w:r>
      <w:proofErr w:type="gramStart"/>
      <w:r w:rsidR="004221B2" w:rsidRPr="00F219C6">
        <w:rPr>
          <w:rFonts w:ascii="Arial" w:hAnsi="Arial" w:cs="Arial"/>
          <w:sz w:val="24"/>
          <w:szCs w:val="24"/>
        </w:rPr>
        <w:t>de</w:t>
      </w:r>
      <w:proofErr w:type="gramEnd"/>
      <w:r w:rsidR="004221B2" w:rsidRPr="00F219C6">
        <w:rPr>
          <w:rFonts w:ascii="Arial" w:hAnsi="Arial" w:cs="Arial"/>
          <w:sz w:val="24"/>
          <w:szCs w:val="24"/>
        </w:rPr>
        <w:t xml:space="preserve"> 2002 a 2010 </w:t>
      </w:r>
      <w:r w:rsidRPr="00F219C6">
        <w:rPr>
          <w:rFonts w:ascii="Arial" w:hAnsi="Arial" w:cs="Arial"/>
          <w:color w:val="000000" w:themeColor="text1"/>
          <w:sz w:val="24"/>
          <w:szCs w:val="24"/>
        </w:rPr>
        <w:t>–</w:t>
      </w:r>
      <w:r w:rsidR="004221B2" w:rsidRPr="00F219C6">
        <w:rPr>
          <w:rFonts w:ascii="Arial" w:hAnsi="Arial" w:cs="Arial"/>
          <w:sz w:val="24"/>
          <w:szCs w:val="24"/>
        </w:rPr>
        <w:t xml:space="preserve"> a </w:t>
      </w:r>
      <w:proofErr w:type="spellStart"/>
      <w:r w:rsidR="004221B2" w:rsidRPr="00F219C6">
        <w:rPr>
          <w:rFonts w:ascii="Arial" w:hAnsi="Arial" w:cs="Arial"/>
          <w:sz w:val="24"/>
          <w:szCs w:val="24"/>
        </w:rPr>
        <w:t>Tce</w:t>
      </w:r>
      <w:proofErr w:type="spellEnd"/>
      <w:r w:rsidR="00EC659B" w:rsidRPr="00F219C6">
        <w:rPr>
          <w:rFonts w:ascii="Arial" w:hAnsi="Arial" w:cs="Arial"/>
          <w:sz w:val="24"/>
          <w:szCs w:val="24"/>
        </w:rPr>
        <w:t xml:space="preserve"> sofre uma diminuição constante assumindo valores negativos em 2010</w:t>
      </w:r>
      <w:r w:rsidR="00F0463F">
        <w:rPr>
          <w:rFonts w:ascii="Arial" w:hAnsi="Arial" w:cs="Arial"/>
          <w:sz w:val="24"/>
          <w:szCs w:val="24"/>
        </w:rPr>
        <w:t>.</w:t>
      </w:r>
    </w:p>
    <w:p w:rsidR="00835BAA" w:rsidRPr="00F219C6" w:rsidRDefault="00835BAA" w:rsidP="00460F6D">
      <w:pPr>
        <w:spacing w:after="0" w:line="240" w:lineRule="auto"/>
        <w:jc w:val="both"/>
        <w:rPr>
          <w:rFonts w:ascii="Arial" w:hAnsi="Arial" w:cs="Arial"/>
          <w:b/>
          <w:sz w:val="24"/>
          <w:szCs w:val="24"/>
        </w:rPr>
      </w:pPr>
    </w:p>
    <w:p w:rsidR="00667FD6" w:rsidRPr="00F219C6" w:rsidRDefault="00E46372"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Entre 2005 e 2009 a Taxa de crescimento efetivo foi positiva, apesar do fraco ou mesmo negativo crescimento natural</w:t>
      </w:r>
      <w:r w:rsidR="00971BEB" w:rsidRPr="00F219C6">
        <w:rPr>
          <w:rFonts w:ascii="Arial" w:hAnsi="Arial" w:cs="Arial"/>
          <w:sz w:val="24"/>
          <w:szCs w:val="24"/>
        </w:rPr>
        <w:t>,</w:t>
      </w:r>
      <w:r w:rsidRPr="00F219C6">
        <w:rPr>
          <w:rFonts w:ascii="Arial" w:hAnsi="Arial" w:cs="Arial"/>
          <w:sz w:val="24"/>
          <w:szCs w:val="24"/>
        </w:rPr>
        <w:t xml:space="preserve"> em consequência </w:t>
      </w:r>
      <w:r w:rsidR="00971BEB" w:rsidRPr="00F219C6">
        <w:rPr>
          <w:rFonts w:ascii="Arial" w:hAnsi="Arial" w:cs="Arial"/>
          <w:sz w:val="24"/>
          <w:szCs w:val="24"/>
        </w:rPr>
        <w:t>da Taxa de crescimento migratório se apresentar positiva, compensando dessa forma os fracos valores do crescimento natural.</w:t>
      </w:r>
    </w:p>
    <w:p w:rsidR="00F3134B" w:rsidRPr="00F219C6" w:rsidRDefault="00F3134B" w:rsidP="00460F6D">
      <w:pPr>
        <w:spacing w:after="0" w:line="240" w:lineRule="auto"/>
        <w:jc w:val="both"/>
        <w:rPr>
          <w:rFonts w:ascii="Arial" w:hAnsi="Arial" w:cs="Arial"/>
          <w:sz w:val="24"/>
          <w:szCs w:val="24"/>
        </w:rPr>
      </w:pPr>
    </w:p>
    <w:p w:rsidR="00D56005" w:rsidRPr="00F219C6" w:rsidRDefault="00D56005" w:rsidP="00460F6D">
      <w:pPr>
        <w:spacing w:after="0" w:line="240" w:lineRule="auto"/>
        <w:jc w:val="both"/>
        <w:rPr>
          <w:rFonts w:ascii="Arial" w:hAnsi="Arial" w:cs="Arial"/>
          <w:b/>
          <w:sz w:val="24"/>
          <w:szCs w:val="24"/>
          <w:u w:val="single"/>
        </w:rPr>
      </w:pPr>
      <w:r w:rsidRPr="00F219C6">
        <w:rPr>
          <w:rFonts w:ascii="Arial" w:hAnsi="Arial" w:cs="Arial"/>
          <w:b/>
          <w:sz w:val="24"/>
          <w:szCs w:val="24"/>
          <w:u w:val="single"/>
        </w:rPr>
        <w:t>Página 45</w:t>
      </w:r>
    </w:p>
    <w:p w:rsidR="00835BAA" w:rsidRPr="00F219C6" w:rsidRDefault="00835BAA" w:rsidP="00460F6D">
      <w:pPr>
        <w:spacing w:after="0" w:line="240" w:lineRule="auto"/>
        <w:jc w:val="both"/>
        <w:rPr>
          <w:rFonts w:ascii="Arial" w:hAnsi="Arial" w:cs="Arial"/>
          <w:b/>
          <w:sz w:val="24"/>
          <w:szCs w:val="24"/>
        </w:rPr>
      </w:pPr>
    </w:p>
    <w:p w:rsidR="00D56005" w:rsidRPr="00F219C6" w:rsidRDefault="00EB3ACA" w:rsidP="00460F6D">
      <w:pPr>
        <w:spacing w:after="0" w:line="240" w:lineRule="auto"/>
        <w:jc w:val="both"/>
        <w:rPr>
          <w:rFonts w:ascii="Arial" w:hAnsi="Arial" w:cs="Arial"/>
          <w:sz w:val="24"/>
          <w:szCs w:val="24"/>
        </w:rPr>
      </w:pPr>
      <w:r w:rsidRPr="00F219C6">
        <w:rPr>
          <w:rFonts w:ascii="Arial" w:hAnsi="Arial" w:cs="Arial"/>
          <w:b/>
          <w:sz w:val="24"/>
          <w:szCs w:val="24"/>
        </w:rPr>
        <w:t>1.</w:t>
      </w:r>
      <w:r w:rsidR="00183708" w:rsidRPr="00F219C6">
        <w:rPr>
          <w:rFonts w:ascii="Arial" w:hAnsi="Arial" w:cs="Arial"/>
          <w:sz w:val="24"/>
          <w:szCs w:val="24"/>
        </w:rPr>
        <w:t xml:space="preserve"> </w:t>
      </w:r>
      <w:r w:rsidRPr="00F219C6">
        <w:rPr>
          <w:rFonts w:ascii="Arial" w:hAnsi="Arial" w:cs="Arial"/>
          <w:sz w:val="24"/>
          <w:szCs w:val="24"/>
        </w:rPr>
        <w:t>As NUTS III que apresentam os valores francamente positivos são o Oeste, a Península de Setúbal e o Algarve.</w:t>
      </w:r>
    </w:p>
    <w:p w:rsidR="00EB3ACA" w:rsidRPr="00F219C6" w:rsidRDefault="00EB3ACA" w:rsidP="00460F6D">
      <w:pPr>
        <w:spacing w:after="0" w:line="240" w:lineRule="auto"/>
        <w:jc w:val="both"/>
        <w:rPr>
          <w:rFonts w:ascii="Arial" w:hAnsi="Arial" w:cs="Arial"/>
          <w:sz w:val="24"/>
          <w:szCs w:val="24"/>
        </w:rPr>
      </w:pPr>
      <w:r w:rsidRPr="00F219C6">
        <w:rPr>
          <w:rFonts w:ascii="Arial" w:hAnsi="Arial" w:cs="Arial"/>
          <w:sz w:val="24"/>
          <w:szCs w:val="24"/>
        </w:rPr>
        <w:t xml:space="preserve">As NUTS III que registaram </w:t>
      </w:r>
      <w:r w:rsidR="00F524D6" w:rsidRPr="00F219C6">
        <w:rPr>
          <w:rFonts w:ascii="Arial" w:hAnsi="Arial" w:cs="Arial"/>
          <w:sz w:val="24"/>
          <w:szCs w:val="24"/>
        </w:rPr>
        <w:t>uma Taxa de crescimento efetivo negativo foram: Alto Trás-os-Montes, Douro, Beira Interior Norte, Serra da Estrela, Cova da Beira, Pinhal Interior Sul, Beira interior Sul, Alto Alentejo e Baixo Alentejo.</w:t>
      </w:r>
    </w:p>
    <w:p w:rsidR="00835BAA" w:rsidRPr="00F219C6" w:rsidRDefault="00835BAA" w:rsidP="00460F6D">
      <w:pPr>
        <w:spacing w:after="0" w:line="240" w:lineRule="auto"/>
        <w:jc w:val="both"/>
        <w:rPr>
          <w:rFonts w:ascii="Arial" w:hAnsi="Arial" w:cs="Arial"/>
          <w:b/>
          <w:sz w:val="24"/>
          <w:szCs w:val="24"/>
        </w:rPr>
      </w:pPr>
    </w:p>
    <w:p w:rsidR="00F524D6" w:rsidRPr="00F219C6" w:rsidRDefault="0037791A"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Os contrastes podem</w:t>
      </w:r>
      <w:r w:rsidR="00F524D6" w:rsidRPr="00F219C6">
        <w:rPr>
          <w:rFonts w:ascii="Arial" w:hAnsi="Arial" w:cs="Arial"/>
          <w:sz w:val="24"/>
          <w:szCs w:val="24"/>
        </w:rPr>
        <w:t xml:space="preserve"> ser explicados, entre</w:t>
      </w:r>
      <w:r w:rsidRPr="00F219C6">
        <w:rPr>
          <w:rFonts w:ascii="Arial" w:hAnsi="Arial" w:cs="Arial"/>
          <w:sz w:val="24"/>
          <w:szCs w:val="24"/>
        </w:rPr>
        <w:t xml:space="preserve"> outras, pelas seguintes razões: forte diminuição da n</w:t>
      </w:r>
      <w:r w:rsidR="0087307D" w:rsidRPr="00F219C6">
        <w:rPr>
          <w:rFonts w:ascii="Arial" w:hAnsi="Arial" w:cs="Arial"/>
          <w:sz w:val="24"/>
          <w:szCs w:val="24"/>
        </w:rPr>
        <w:t>atalidade e manutenção de valores razoáveis da</w:t>
      </w:r>
      <w:r w:rsidRPr="00F219C6">
        <w:rPr>
          <w:rFonts w:ascii="Arial" w:hAnsi="Arial" w:cs="Arial"/>
          <w:sz w:val="24"/>
          <w:szCs w:val="24"/>
        </w:rPr>
        <w:t xml:space="preserve"> mortalidade o que pode explicar crescimentos naturais baixos ou mesmo negativos; </w:t>
      </w:r>
      <w:r w:rsidR="007B7166" w:rsidRPr="00F219C6">
        <w:rPr>
          <w:rFonts w:ascii="Arial" w:hAnsi="Arial" w:cs="Arial"/>
          <w:sz w:val="24"/>
          <w:szCs w:val="24"/>
        </w:rPr>
        <w:t xml:space="preserve">a emigração acentua este fenómeno pela redução da natalidade; o envelhecimento explica a manutenção </w:t>
      </w:r>
      <w:r w:rsidR="00526477" w:rsidRPr="00F219C6">
        <w:rPr>
          <w:rFonts w:ascii="Arial" w:hAnsi="Arial" w:cs="Arial"/>
          <w:sz w:val="24"/>
          <w:szCs w:val="24"/>
        </w:rPr>
        <w:t>da mortalidade; a menor entrada</w:t>
      </w:r>
      <w:r w:rsidR="007B7166" w:rsidRPr="00F219C6">
        <w:rPr>
          <w:rFonts w:ascii="Arial" w:hAnsi="Arial" w:cs="Arial"/>
          <w:sz w:val="24"/>
          <w:szCs w:val="24"/>
        </w:rPr>
        <w:t xml:space="preserve"> de imigrantes tem conduzido a taxas de crescimento </w:t>
      </w:r>
      <w:proofErr w:type="gramStart"/>
      <w:r w:rsidR="007B7166" w:rsidRPr="00F219C6">
        <w:rPr>
          <w:rFonts w:ascii="Arial" w:hAnsi="Arial" w:cs="Arial"/>
          <w:sz w:val="24"/>
          <w:szCs w:val="24"/>
        </w:rPr>
        <w:t>migratóri</w:t>
      </w:r>
      <w:r w:rsidR="0087307D" w:rsidRPr="00F219C6">
        <w:rPr>
          <w:rFonts w:ascii="Arial" w:hAnsi="Arial" w:cs="Arial"/>
          <w:sz w:val="24"/>
          <w:szCs w:val="24"/>
        </w:rPr>
        <w:t>o reduzidas</w:t>
      </w:r>
      <w:proofErr w:type="gramEnd"/>
      <w:r w:rsidR="0087307D" w:rsidRPr="00F219C6">
        <w:rPr>
          <w:rFonts w:ascii="Arial" w:hAnsi="Arial" w:cs="Arial"/>
          <w:sz w:val="24"/>
          <w:szCs w:val="24"/>
        </w:rPr>
        <w:t xml:space="preserve"> ou mesmo negativas, dado </w:t>
      </w:r>
      <w:r w:rsidR="00526477" w:rsidRPr="00F219C6">
        <w:rPr>
          <w:rFonts w:ascii="Arial" w:hAnsi="Arial" w:cs="Arial"/>
          <w:sz w:val="24"/>
          <w:szCs w:val="24"/>
        </w:rPr>
        <w:t>não superar os valores</w:t>
      </w:r>
      <w:r w:rsidR="0087307D" w:rsidRPr="00F219C6">
        <w:rPr>
          <w:rFonts w:ascii="Arial" w:hAnsi="Arial" w:cs="Arial"/>
          <w:sz w:val="24"/>
          <w:szCs w:val="24"/>
        </w:rPr>
        <w:t xml:space="preserve"> crescente</w:t>
      </w:r>
      <w:r w:rsidR="00526477" w:rsidRPr="00F219C6">
        <w:rPr>
          <w:rFonts w:ascii="Arial" w:hAnsi="Arial" w:cs="Arial"/>
          <w:sz w:val="24"/>
          <w:szCs w:val="24"/>
        </w:rPr>
        <w:t>s</w:t>
      </w:r>
      <w:r w:rsidR="0087307D" w:rsidRPr="00F219C6">
        <w:rPr>
          <w:rFonts w:ascii="Arial" w:hAnsi="Arial" w:cs="Arial"/>
          <w:sz w:val="24"/>
          <w:szCs w:val="24"/>
        </w:rPr>
        <w:t xml:space="preserve"> fluxo emigratório</w:t>
      </w:r>
      <w:r w:rsidR="00526477" w:rsidRPr="00F219C6">
        <w:rPr>
          <w:rFonts w:ascii="Arial" w:hAnsi="Arial" w:cs="Arial"/>
          <w:sz w:val="24"/>
          <w:szCs w:val="24"/>
        </w:rPr>
        <w:t>.</w:t>
      </w:r>
    </w:p>
    <w:p w:rsidR="00835BAA" w:rsidRPr="00F219C6" w:rsidRDefault="00835BAA" w:rsidP="00460F6D">
      <w:pPr>
        <w:spacing w:after="0" w:line="240" w:lineRule="auto"/>
        <w:jc w:val="both"/>
        <w:rPr>
          <w:rFonts w:ascii="Arial" w:hAnsi="Arial" w:cs="Arial"/>
          <w:b/>
          <w:sz w:val="24"/>
          <w:szCs w:val="24"/>
        </w:rPr>
      </w:pPr>
    </w:p>
    <w:p w:rsidR="00526477" w:rsidRPr="00F219C6" w:rsidRDefault="00526477" w:rsidP="00460F6D">
      <w:pPr>
        <w:spacing w:after="0" w:line="240" w:lineRule="auto"/>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Nas áreas de crescimento efetivo negativo para além da diminuição da população absoluta regista-se uma diminuição da dinâmica demográfica que </w:t>
      </w:r>
      <w:r w:rsidR="00035084" w:rsidRPr="00F219C6">
        <w:rPr>
          <w:rFonts w:ascii="Arial" w:hAnsi="Arial" w:cs="Arial"/>
          <w:sz w:val="24"/>
          <w:szCs w:val="24"/>
        </w:rPr>
        <w:t xml:space="preserve">se acentuará nos próximos anos. Com efeito deixa de haver renovação de gerações pelo que o envelhecimento será constante o que se repercute na dinâmica natural da população. </w:t>
      </w:r>
    </w:p>
    <w:p w:rsidR="00364E87" w:rsidRPr="00F219C6" w:rsidRDefault="00364E87" w:rsidP="00460F6D">
      <w:pPr>
        <w:spacing w:after="0" w:line="240" w:lineRule="auto"/>
        <w:jc w:val="both"/>
        <w:rPr>
          <w:rFonts w:ascii="Arial" w:hAnsi="Arial" w:cs="Arial"/>
          <w:sz w:val="24"/>
          <w:szCs w:val="24"/>
        </w:rPr>
      </w:pPr>
      <w:r w:rsidRPr="00F219C6">
        <w:rPr>
          <w:rFonts w:ascii="Arial" w:hAnsi="Arial" w:cs="Arial"/>
          <w:sz w:val="24"/>
          <w:szCs w:val="24"/>
        </w:rPr>
        <w:t>As regiões onde se verificou um crescimento efetivo positivo apresentam dinâmicas demográficas positivas, ou seja, aumentam a sua populaç</w:t>
      </w:r>
      <w:r w:rsidR="000974B7" w:rsidRPr="00F219C6">
        <w:rPr>
          <w:rFonts w:ascii="Arial" w:hAnsi="Arial" w:cs="Arial"/>
          <w:sz w:val="24"/>
          <w:szCs w:val="24"/>
        </w:rPr>
        <w:t>ão, rejuvenescem os seus ativos populacionais</w:t>
      </w:r>
      <w:r w:rsidRPr="00F219C6">
        <w:rPr>
          <w:rFonts w:ascii="Arial" w:hAnsi="Arial" w:cs="Arial"/>
          <w:sz w:val="24"/>
          <w:szCs w:val="24"/>
        </w:rPr>
        <w:t xml:space="preserve">, aumentam a sua taxa de atividade e </w:t>
      </w:r>
      <w:r w:rsidR="00A40ADB" w:rsidRPr="00F219C6">
        <w:rPr>
          <w:rFonts w:ascii="Arial" w:hAnsi="Arial" w:cs="Arial"/>
          <w:sz w:val="24"/>
          <w:szCs w:val="24"/>
        </w:rPr>
        <w:t>diminuem o fluxo emigratório.</w:t>
      </w:r>
    </w:p>
    <w:p w:rsidR="00D56005" w:rsidRPr="00F219C6" w:rsidRDefault="00D56005" w:rsidP="00460F6D">
      <w:pPr>
        <w:spacing w:after="0" w:line="240" w:lineRule="auto"/>
        <w:jc w:val="both"/>
        <w:rPr>
          <w:rFonts w:ascii="Arial" w:hAnsi="Arial" w:cs="Arial"/>
          <w:sz w:val="24"/>
          <w:szCs w:val="24"/>
        </w:rPr>
      </w:pPr>
    </w:p>
    <w:p w:rsidR="005613E1" w:rsidRPr="00F219C6" w:rsidRDefault="005613E1"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47</w:t>
      </w:r>
    </w:p>
    <w:p w:rsidR="00835BAA" w:rsidRPr="00F219C6" w:rsidRDefault="00835BAA" w:rsidP="00460F6D">
      <w:pPr>
        <w:spacing w:after="0" w:line="240" w:lineRule="auto"/>
        <w:jc w:val="both"/>
        <w:rPr>
          <w:rFonts w:ascii="Arial" w:hAnsi="Arial" w:cs="Arial"/>
          <w:b/>
          <w:sz w:val="24"/>
          <w:szCs w:val="24"/>
        </w:rPr>
      </w:pPr>
    </w:p>
    <w:p w:rsidR="005613E1" w:rsidRPr="00F219C6" w:rsidRDefault="005613E1"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w:t>
      </w:r>
      <w:r w:rsidR="00F922C8" w:rsidRPr="00F219C6">
        <w:rPr>
          <w:rFonts w:ascii="Arial" w:hAnsi="Arial" w:cs="Arial"/>
          <w:sz w:val="24"/>
          <w:szCs w:val="24"/>
        </w:rPr>
        <w:t xml:space="preserve">A </w:t>
      </w:r>
      <w:r w:rsidR="00835BAA" w:rsidRPr="00F219C6">
        <w:rPr>
          <w:rFonts w:ascii="Arial" w:hAnsi="Arial" w:cs="Arial"/>
          <w:sz w:val="24"/>
          <w:szCs w:val="24"/>
        </w:rPr>
        <w:t>p</w:t>
      </w:r>
      <w:r w:rsidR="00F922C8" w:rsidRPr="00F219C6">
        <w:rPr>
          <w:rFonts w:ascii="Arial" w:hAnsi="Arial" w:cs="Arial"/>
          <w:sz w:val="24"/>
          <w:szCs w:val="24"/>
        </w:rPr>
        <w:t xml:space="preserve">irâmide </w:t>
      </w:r>
      <w:r w:rsidR="0011739E" w:rsidRPr="00F219C6">
        <w:rPr>
          <w:rFonts w:ascii="Arial" w:hAnsi="Arial" w:cs="Arial"/>
          <w:sz w:val="24"/>
          <w:szCs w:val="24"/>
        </w:rPr>
        <w:t xml:space="preserve">etária </w:t>
      </w:r>
      <w:r w:rsidR="00F922C8" w:rsidRPr="00F219C6">
        <w:rPr>
          <w:rFonts w:ascii="Arial" w:hAnsi="Arial" w:cs="Arial"/>
          <w:sz w:val="24"/>
          <w:szCs w:val="24"/>
        </w:rPr>
        <w:t>de 1960 re</w:t>
      </w:r>
      <w:r w:rsidR="00FF1980" w:rsidRPr="00F219C6">
        <w:rPr>
          <w:rFonts w:ascii="Arial" w:hAnsi="Arial" w:cs="Arial"/>
          <w:sz w:val="24"/>
          <w:szCs w:val="24"/>
        </w:rPr>
        <w:t xml:space="preserve">presentava uma população jovem dado que a base se apresentava larga e o topo relativamente estreito, o que refletia valores elevados de natalidade e uma e uma esperança média de vida </w:t>
      </w:r>
      <w:r w:rsidR="0011739E" w:rsidRPr="00F219C6">
        <w:rPr>
          <w:rFonts w:ascii="Arial" w:hAnsi="Arial" w:cs="Arial"/>
          <w:sz w:val="24"/>
          <w:szCs w:val="24"/>
        </w:rPr>
        <w:t xml:space="preserve">relativamente baixa, respetivamente. </w:t>
      </w:r>
      <w:r w:rsidRPr="00F219C6">
        <w:rPr>
          <w:rFonts w:ascii="Arial" w:hAnsi="Arial" w:cs="Arial"/>
          <w:sz w:val="24"/>
          <w:szCs w:val="24"/>
        </w:rPr>
        <w:t xml:space="preserve">Ao longo dos vários períodos censitários verifica-se </w:t>
      </w:r>
      <w:r w:rsidR="0012553B" w:rsidRPr="00F219C6">
        <w:rPr>
          <w:rFonts w:ascii="Arial" w:hAnsi="Arial" w:cs="Arial"/>
          <w:sz w:val="24"/>
          <w:szCs w:val="24"/>
        </w:rPr>
        <w:t>uma diminuição</w:t>
      </w:r>
      <w:r w:rsidR="004A6FD6" w:rsidRPr="00F219C6">
        <w:rPr>
          <w:rFonts w:ascii="Arial" w:hAnsi="Arial" w:cs="Arial"/>
          <w:sz w:val="24"/>
          <w:szCs w:val="24"/>
        </w:rPr>
        <w:t xml:space="preserve"> constante do grupo dos jovens. </w:t>
      </w:r>
      <w:r w:rsidR="0012553B" w:rsidRPr="00F219C6">
        <w:rPr>
          <w:rFonts w:ascii="Arial" w:hAnsi="Arial" w:cs="Arial"/>
          <w:sz w:val="24"/>
          <w:szCs w:val="24"/>
        </w:rPr>
        <w:t>Regista-se um alargamento do grupo dos adultos</w:t>
      </w:r>
      <w:r w:rsidR="004A6FD6" w:rsidRPr="00F219C6">
        <w:rPr>
          <w:rFonts w:ascii="Arial" w:hAnsi="Arial" w:cs="Arial"/>
          <w:sz w:val="24"/>
          <w:szCs w:val="24"/>
        </w:rPr>
        <w:t>, particularmente os que se situam entre os 30 e os 50 anos. O grupo dos idosos regista um forte aumento, particularmente nos que apresentam 75 ou mais anos.</w:t>
      </w:r>
    </w:p>
    <w:p w:rsidR="00835BAA" w:rsidRPr="00F219C6" w:rsidRDefault="00835BAA" w:rsidP="00460F6D">
      <w:pPr>
        <w:spacing w:after="0" w:line="240" w:lineRule="auto"/>
        <w:jc w:val="both"/>
        <w:rPr>
          <w:rFonts w:ascii="Arial" w:hAnsi="Arial" w:cs="Arial"/>
          <w:b/>
          <w:sz w:val="24"/>
          <w:szCs w:val="24"/>
        </w:rPr>
      </w:pPr>
    </w:p>
    <w:p w:rsidR="004A6FD6" w:rsidRPr="00F219C6" w:rsidRDefault="00F922C8"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w:t>
      </w:r>
      <w:r w:rsidR="0011739E" w:rsidRPr="00F219C6">
        <w:rPr>
          <w:rFonts w:ascii="Arial" w:hAnsi="Arial" w:cs="Arial"/>
          <w:sz w:val="24"/>
          <w:szCs w:val="24"/>
        </w:rPr>
        <w:t>A pirâmide etária de 2011 revela um forte envelhecimento da população</w:t>
      </w:r>
      <w:r w:rsidR="00D77F8B" w:rsidRPr="00F219C6">
        <w:rPr>
          <w:rFonts w:ascii="Arial" w:hAnsi="Arial" w:cs="Arial"/>
          <w:sz w:val="24"/>
          <w:szCs w:val="24"/>
        </w:rPr>
        <w:t>, quer pelo alargamento do topo (que sugere um aumento significativo da Esperança média de vida), quer pelo estreitamento da base (que traduz uma progressiva diminuição dos valores da natalidade)</w:t>
      </w:r>
      <w:r w:rsidR="009700A5" w:rsidRPr="00F219C6">
        <w:rPr>
          <w:rFonts w:ascii="Arial" w:hAnsi="Arial" w:cs="Arial"/>
          <w:sz w:val="24"/>
          <w:szCs w:val="24"/>
        </w:rPr>
        <w:t>. De salientar o reforço das classes etárias compreendidas entre os 30 e os 50 anos, o que revela uma predominância de população adulta.</w:t>
      </w:r>
    </w:p>
    <w:p w:rsidR="00835BAA" w:rsidRPr="00F219C6" w:rsidRDefault="00835BAA" w:rsidP="00460F6D">
      <w:pPr>
        <w:spacing w:after="0" w:line="240" w:lineRule="auto"/>
        <w:jc w:val="both"/>
        <w:rPr>
          <w:rFonts w:ascii="Arial" w:hAnsi="Arial" w:cs="Arial"/>
          <w:b/>
          <w:sz w:val="24"/>
          <w:szCs w:val="24"/>
        </w:rPr>
      </w:pPr>
    </w:p>
    <w:p w:rsidR="009700A5" w:rsidRPr="00F219C6" w:rsidRDefault="009700A5" w:rsidP="00460F6D">
      <w:pPr>
        <w:spacing w:after="0" w:line="240" w:lineRule="auto"/>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Podem sugerir-se</w:t>
      </w:r>
      <w:r w:rsidR="00814B4F" w:rsidRPr="00F219C6">
        <w:rPr>
          <w:rFonts w:ascii="Arial" w:hAnsi="Arial" w:cs="Arial"/>
          <w:sz w:val="24"/>
          <w:szCs w:val="24"/>
        </w:rPr>
        <w:t>, entre outros, os seguintes</w:t>
      </w:r>
      <w:r w:rsidRPr="00F219C6">
        <w:rPr>
          <w:rFonts w:ascii="Arial" w:hAnsi="Arial" w:cs="Arial"/>
          <w:sz w:val="24"/>
          <w:szCs w:val="24"/>
        </w:rPr>
        <w:t xml:space="preserve"> tópicos para o debate</w:t>
      </w:r>
      <w:r w:rsidR="00814B4F" w:rsidRPr="00F219C6">
        <w:rPr>
          <w:rFonts w:ascii="Arial" w:hAnsi="Arial" w:cs="Arial"/>
          <w:sz w:val="24"/>
          <w:szCs w:val="24"/>
        </w:rPr>
        <w:t>: a redução da natalidade</w:t>
      </w:r>
      <w:r w:rsidR="00B30B6D" w:rsidRPr="00F219C6">
        <w:rPr>
          <w:rFonts w:ascii="Arial" w:hAnsi="Arial" w:cs="Arial"/>
          <w:sz w:val="24"/>
          <w:szCs w:val="24"/>
        </w:rPr>
        <w:t xml:space="preserve"> é</w:t>
      </w:r>
      <w:r w:rsidR="00814B4F" w:rsidRPr="00F219C6">
        <w:rPr>
          <w:rFonts w:ascii="Arial" w:hAnsi="Arial" w:cs="Arial"/>
          <w:sz w:val="24"/>
          <w:szCs w:val="24"/>
        </w:rPr>
        <w:t xml:space="preserve"> um fator de progresso social? Quais </w:t>
      </w:r>
      <w:r w:rsidR="00B30B6D" w:rsidRPr="00F219C6">
        <w:rPr>
          <w:rFonts w:ascii="Arial" w:hAnsi="Arial" w:cs="Arial"/>
          <w:sz w:val="24"/>
          <w:szCs w:val="24"/>
        </w:rPr>
        <w:t xml:space="preserve">as suas causas? A presença de pessoas em idade avançada </w:t>
      </w:r>
      <w:r w:rsidR="00F0463F">
        <w:rPr>
          <w:rFonts w:ascii="Arial" w:hAnsi="Arial" w:cs="Arial"/>
          <w:sz w:val="24"/>
          <w:szCs w:val="24"/>
        </w:rPr>
        <w:t>é</w:t>
      </w:r>
      <w:r w:rsidR="00B30B6D" w:rsidRPr="00F219C6">
        <w:rPr>
          <w:rFonts w:ascii="Arial" w:hAnsi="Arial" w:cs="Arial"/>
          <w:sz w:val="24"/>
          <w:szCs w:val="24"/>
        </w:rPr>
        <w:t xml:space="preserve"> uma constante na demografia portuguesa. Como justificar esta situação?</w:t>
      </w:r>
      <w:r w:rsidR="00390654" w:rsidRPr="00F219C6">
        <w:rPr>
          <w:rFonts w:ascii="Arial" w:hAnsi="Arial" w:cs="Arial"/>
          <w:sz w:val="24"/>
          <w:szCs w:val="24"/>
        </w:rPr>
        <w:t xml:space="preserve"> Quais os cenários para o futuro próximo no que respeita à evolução demográfica portuguesa? Quais as causas que justificam esses cenários?</w:t>
      </w:r>
    </w:p>
    <w:p w:rsidR="005613E1" w:rsidRPr="00F219C6" w:rsidRDefault="005613E1" w:rsidP="00460F6D">
      <w:pPr>
        <w:spacing w:after="0" w:line="240" w:lineRule="auto"/>
        <w:jc w:val="both"/>
        <w:rPr>
          <w:rFonts w:ascii="Arial" w:hAnsi="Arial" w:cs="Arial"/>
          <w:sz w:val="24"/>
          <w:szCs w:val="24"/>
        </w:rPr>
      </w:pPr>
    </w:p>
    <w:p w:rsidR="00040844" w:rsidRPr="00F219C6" w:rsidRDefault="00040844"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49</w:t>
      </w:r>
    </w:p>
    <w:p w:rsidR="00835BAA" w:rsidRPr="00F219C6" w:rsidRDefault="00835BAA" w:rsidP="00460F6D">
      <w:pPr>
        <w:spacing w:after="0" w:line="240" w:lineRule="auto"/>
        <w:jc w:val="both"/>
        <w:rPr>
          <w:rFonts w:ascii="Arial" w:hAnsi="Arial" w:cs="Arial"/>
          <w:b/>
          <w:sz w:val="24"/>
          <w:szCs w:val="24"/>
        </w:rPr>
      </w:pPr>
    </w:p>
    <w:p w:rsidR="00D56005" w:rsidRPr="00F219C6" w:rsidRDefault="00040844"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As NUTS III com maior índice de envelhecimento são: Alto Trás-os-Montes, Beira Interior Norte, </w:t>
      </w:r>
      <w:r w:rsidR="006B42A6" w:rsidRPr="00F219C6">
        <w:rPr>
          <w:rFonts w:ascii="Arial" w:hAnsi="Arial" w:cs="Arial"/>
          <w:sz w:val="24"/>
          <w:szCs w:val="24"/>
        </w:rPr>
        <w:t>Serra da Estrela, Cova da Beira, Beira Interior Sul e Pinhal Interior Sul.</w:t>
      </w:r>
    </w:p>
    <w:p w:rsidR="006B42A6" w:rsidRPr="00F219C6" w:rsidRDefault="006B42A6" w:rsidP="00460F6D">
      <w:pPr>
        <w:spacing w:after="0" w:line="240" w:lineRule="auto"/>
        <w:jc w:val="both"/>
        <w:rPr>
          <w:rFonts w:ascii="Arial" w:hAnsi="Arial" w:cs="Arial"/>
          <w:sz w:val="24"/>
          <w:szCs w:val="24"/>
        </w:rPr>
      </w:pPr>
      <w:r w:rsidRPr="00F219C6">
        <w:rPr>
          <w:rFonts w:ascii="Arial" w:hAnsi="Arial" w:cs="Arial"/>
          <w:sz w:val="24"/>
          <w:szCs w:val="24"/>
        </w:rPr>
        <w:lastRenderedPageBreak/>
        <w:t>As NUTS III com menor índice de envelhecimento são: Cávado, Ave, Tâmega, Lisboa, Península de Setúbal. De referir ainda as Regiões Autónomas dos Açores e da Madeira.</w:t>
      </w:r>
    </w:p>
    <w:p w:rsidR="00D56005" w:rsidRPr="00F219C6" w:rsidRDefault="00D56005" w:rsidP="00460F6D">
      <w:pPr>
        <w:spacing w:after="0" w:line="240" w:lineRule="auto"/>
        <w:jc w:val="both"/>
        <w:rPr>
          <w:rFonts w:ascii="Arial" w:hAnsi="Arial" w:cs="Arial"/>
          <w:sz w:val="24"/>
          <w:szCs w:val="24"/>
        </w:rPr>
      </w:pPr>
    </w:p>
    <w:p w:rsidR="00884ED1" w:rsidRPr="00F219C6" w:rsidRDefault="00884ED1"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50</w:t>
      </w:r>
    </w:p>
    <w:p w:rsidR="00835BAA" w:rsidRPr="00F219C6" w:rsidRDefault="00835BAA" w:rsidP="00460F6D">
      <w:pPr>
        <w:spacing w:after="0" w:line="240" w:lineRule="auto"/>
        <w:jc w:val="both"/>
        <w:rPr>
          <w:rFonts w:ascii="Arial" w:hAnsi="Arial" w:cs="Arial"/>
          <w:b/>
          <w:sz w:val="24"/>
          <w:szCs w:val="24"/>
        </w:rPr>
      </w:pPr>
    </w:p>
    <w:p w:rsidR="00F3134B" w:rsidRPr="00F219C6" w:rsidRDefault="00884ED1" w:rsidP="00460F6D">
      <w:pPr>
        <w:spacing w:after="0" w:line="240" w:lineRule="auto"/>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Da análise do gráfico podem referir-se, entre outras, as seguintes conclusões:</w:t>
      </w:r>
    </w:p>
    <w:p w:rsidR="00AE59E7"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f</w:t>
      </w:r>
      <w:r w:rsidR="00AE59E7" w:rsidRPr="00F219C6">
        <w:rPr>
          <w:rFonts w:ascii="Arial" w:hAnsi="Arial" w:cs="Arial"/>
          <w:sz w:val="24"/>
          <w:szCs w:val="24"/>
        </w:rPr>
        <w:t>orte</w:t>
      </w:r>
      <w:proofErr w:type="gramEnd"/>
      <w:r w:rsidR="00AE59E7" w:rsidRPr="00F219C6">
        <w:rPr>
          <w:rFonts w:ascii="Arial" w:hAnsi="Arial" w:cs="Arial"/>
          <w:sz w:val="24"/>
          <w:szCs w:val="24"/>
        </w:rPr>
        <w:t xml:space="preserve"> crescimento do setor terciário</w:t>
      </w:r>
      <w:r w:rsidR="00FE0E3A" w:rsidRPr="00F219C6">
        <w:rPr>
          <w:rFonts w:ascii="Arial" w:hAnsi="Arial" w:cs="Arial"/>
          <w:sz w:val="24"/>
          <w:szCs w:val="24"/>
        </w:rPr>
        <w:t>;</w:t>
      </w:r>
    </w:p>
    <w:p w:rsidR="00AE59E7"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d</w:t>
      </w:r>
      <w:r w:rsidR="00AE59E7" w:rsidRPr="00F219C6">
        <w:rPr>
          <w:rFonts w:ascii="Arial" w:hAnsi="Arial" w:cs="Arial"/>
          <w:sz w:val="24"/>
          <w:szCs w:val="24"/>
        </w:rPr>
        <w:t>iminuição</w:t>
      </w:r>
      <w:proofErr w:type="gramEnd"/>
      <w:r w:rsidR="00AE59E7" w:rsidRPr="00F219C6">
        <w:rPr>
          <w:rFonts w:ascii="Arial" w:hAnsi="Arial" w:cs="Arial"/>
          <w:sz w:val="24"/>
          <w:szCs w:val="24"/>
        </w:rPr>
        <w:t xml:space="preserve"> progressiva do</w:t>
      </w:r>
      <w:r w:rsidR="00FE0E3A" w:rsidRPr="00F219C6">
        <w:rPr>
          <w:rFonts w:ascii="Arial" w:hAnsi="Arial" w:cs="Arial"/>
          <w:sz w:val="24"/>
          <w:szCs w:val="24"/>
        </w:rPr>
        <w:t xml:space="preserve"> setor primário;</w:t>
      </w:r>
    </w:p>
    <w:p w:rsidR="00AE59E7" w:rsidRPr="00F219C6" w:rsidRDefault="00183708" w:rsidP="00460F6D">
      <w:pPr>
        <w:spacing w:after="0" w:line="240" w:lineRule="auto"/>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o</w:t>
      </w:r>
      <w:proofErr w:type="gramEnd"/>
      <w:r w:rsidR="00FE0E3A" w:rsidRPr="00F219C6">
        <w:rPr>
          <w:rFonts w:ascii="Arial" w:hAnsi="Arial" w:cs="Arial"/>
          <w:sz w:val="24"/>
          <w:szCs w:val="24"/>
        </w:rPr>
        <w:t xml:space="preserve"> setor secundário manteve </w:t>
      </w:r>
      <w:r w:rsidR="00D05A10" w:rsidRPr="00F219C6">
        <w:rPr>
          <w:rFonts w:ascii="Arial" w:hAnsi="Arial" w:cs="Arial"/>
          <w:sz w:val="24"/>
          <w:szCs w:val="24"/>
        </w:rPr>
        <w:t>um certo crescimento até ao início do século XXI, apresentando, a partir daí uma tendência para decrescer.</w:t>
      </w:r>
    </w:p>
    <w:p w:rsidR="00835BAA" w:rsidRPr="00F219C6" w:rsidRDefault="00835BAA" w:rsidP="00460F6D">
      <w:pPr>
        <w:spacing w:after="0" w:line="240" w:lineRule="auto"/>
        <w:jc w:val="both"/>
        <w:rPr>
          <w:rFonts w:ascii="Arial" w:hAnsi="Arial" w:cs="Arial"/>
          <w:b/>
          <w:sz w:val="24"/>
          <w:szCs w:val="24"/>
        </w:rPr>
      </w:pPr>
    </w:p>
    <w:p w:rsidR="00F3134B" w:rsidRPr="00F219C6" w:rsidRDefault="008A6F06"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w:t>
      </w:r>
      <w:r w:rsidR="00B95C61" w:rsidRPr="00F219C6">
        <w:rPr>
          <w:rFonts w:ascii="Arial" w:hAnsi="Arial" w:cs="Arial"/>
          <w:sz w:val="24"/>
          <w:szCs w:val="24"/>
        </w:rPr>
        <w:t>Podem sugerir-se, entre outros, os seguintes tópicos</w:t>
      </w:r>
      <w:r w:rsidR="00D05A10" w:rsidRPr="00F219C6">
        <w:rPr>
          <w:rFonts w:ascii="Arial" w:hAnsi="Arial" w:cs="Arial"/>
          <w:sz w:val="24"/>
          <w:szCs w:val="24"/>
        </w:rPr>
        <w:t>: A diminu</w:t>
      </w:r>
      <w:r w:rsidR="00100C4B" w:rsidRPr="00F219C6">
        <w:rPr>
          <w:rFonts w:ascii="Arial" w:hAnsi="Arial" w:cs="Arial"/>
          <w:sz w:val="24"/>
          <w:szCs w:val="24"/>
        </w:rPr>
        <w:t xml:space="preserve">ição do setor primário é o reflexo da sua modernização? Que fatores justificam o decréscimo do setor secundário nos últimos anos? </w:t>
      </w:r>
      <w:proofErr w:type="gramStart"/>
      <w:r w:rsidR="00100C4B" w:rsidRPr="00F219C6">
        <w:rPr>
          <w:rFonts w:ascii="Arial" w:hAnsi="Arial" w:cs="Arial"/>
          <w:sz w:val="24"/>
          <w:szCs w:val="24"/>
        </w:rPr>
        <w:t>o</w:t>
      </w:r>
      <w:proofErr w:type="gramEnd"/>
      <w:r w:rsidR="00100C4B" w:rsidRPr="00F219C6">
        <w:rPr>
          <w:rFonts w:ascii="Arial" w:hAnsi="Arial" w:cs="Arial"/>
          <w:sz w:val="24"/>
          <w:szCs w:val="24"/>
        </w:rPr>
        <w:t xml:space="preserve"> processo de crescimento do setor terciário é o reflexo do </w:t>
      </w:r>
      <w:r w:rsidR="00237771" w:rsidRPr="00F219C6">
        <w:rPr>
          <w:rFonts w:ascii="Arial" w:hAnsi="Arial" w:cs="Arial"/>
          <w:sz w:val="24"/>
          <w:szCs w:val="24"/>
        </w:rPr>
        <w:t>desenvolvimento do país?</w:t>
      </w:r>
    </w:p>
    <w:p w:rsidR="00F3134B" w:rsidRPr="00F219C6" w:rsidRDefault="00F3134B" w:rsidP="00460F6D">
      <w:pPr>
        <w:spacing w:after="0" w:line="240" w:lineRule="auto"/>
        <w:jc w:val="both"/>
        <w:rPr>
          <w:rFonts w:ascii="Arial" w:hAnsi="Arial" w:cs="Arial"/>
          <w:sz w:val="24"/>
          <w:szCs w:val="24"/>
        </w:rPr>
      </w:pPr>
    </w:p>
    <w:p w:rsidR="00237771" w:rsidRPr="00F219C6" w:rsidRDefault="00237771"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51</w:t>
      </w:r>
    </w:p>
    <w:p w:rsidR="00835BAA" w:rsidRPr="00F219C6" w:rsidRDefault="00835BAA" w:rsidP="00460F6D">
      <w:pPr>
        <w:spacing w:after="0" w:line="240" w:lineRule="auto"/>
        <w:jc w:val="both"/>
        <w:rPr>
          <w:rFonts w:ascii="Arial" w:hAnsi="Arial" w:cs="Arial"/>
          <w:b/>
          <w:sz w:val="24"/>
          <w:szCs w:val="24"/>
        </w:rPr>
      </w:pPr>
    </w:p>
    <w:p w:rsidR="00F3134B" w:rsidRPr="00F219C6" w:rsidRDefault="00237771" w:rsidP="00460F6D">
      <w:pPr>
        <w:spacing w:after="0" w:line="240" w:lineRule="auto"/>
        <w:jc w:val="both"/>
        <w:rPr>
          <w:rFonts w:ascii="Arial" w:hAnsi="Arial" w:cs="Arial"/>
          <w:sz w:val="24"/>
          <w:szCs w:val="24"/>
        </w:rPr>
      </w:pPr>
      <w:r w:rsidRPr="00F219C6">
        <w:rPr>
          <w:rFonts w:ascii="Arial" w:hAnsi="Arial" w:cs="Arial"/>
          <w:b/>
          <w:sz w:val="24"/>
          <w:szCs w:val="24"/>
        </w:rPr>
        <w:t>1.</w:t>
      </w:r>
      <w:r w:rsidR="00183708" w:rsidRPr="00F219C6">
        <w:rPr>
          <w:rFonts w:ascii="Arial" w:hAnsi="Arial" w:cs="Arial"/>
          <w:sz w:val="24"/>
          <w:szCs w:val="24"/>
        </w:rPr>
        <w:t xml:space="preserve"> </w:t>
      </w:r>
      <w:r w:rsidRPr="00F219C6">
        <w:rPr>
          <w:rFonts w:ascii="Arial" w:hAnsi="Arial" w:cs="Arial"/>
          <w:sz w:val="24"/>
          <w:szCs w:val="24"/>
        </w:rPr>
        <w:t>Em primeiro lugar será de destacar a diminuição significativa da p</w:t>
      </w:r>
      <w:r w:rsidR="005F3BFF" w:rsidRPr="00F219C6">
        <w:rPr>
          <w:rFonts w:ascii="Arial" w:hAnsi="Arial" w:cs="Arial"/>
          <w:sz w:val="24"/>
          <w:szCs w:val="24"/>
        </w:rPr>
        <w:t>opulação sem nenhuma instrução</w:t>
      </w:r>
      <w:r w:rsidR="00D07785" w:rsidRPr="00F219C6">
        <w:rPr>
          <w:rFonts w:ascii="Arial" w:hAnsi="Arial" w:cs="Arial"/>
          <w:sz w:val="24"/>
          <w:szCs w:val="24"/>
        </w:rPr>
        <w:t xml:space="preserve"> (passou dos 35% para os 20%)</w:t>
      </w:r>
      <w:r w:rsidR="005F3BFF" w:rsidRPr="00F219C6">
        <w:rPr>
          <w:rFonts w:ascii="Arial" w:hAnsi="Arial" w:cs="Arial"/>
          <w:sz w:val="24"/>
          <w:szCs w:val="24"/>
        </w:rPr>
        <w:t>. O número</w:t>
      </w:r>
      <w:r w:rsidR="00C35A99" w:rsidRPr="00F219C6">
        <w:rPr>
          <w:rFonts w:ascii="Arial" w:hAnsi="Arial" w:cs="Arial"/>
          <w:sz w:val="24"/>
          <w:szCs w:val="24"/>
        </w:rPr>
        <w:t xml:space="preserve"> </w:t>
      </w:r>
      <w:r w:rsidR="005F3BFF" w:rsidRPr="00F219C6">
        <w:rPr>
          <w:rFonts w:ascii="Arial" w:hAnsi="Arial" w:cs="Arial"/>
          <w:sz w:val="24"/>
          <w:szCs w:val="24"/>
        </w:rPr>
        <w:t>de pessoas com apenas o 1</w:t>
      </w:r>
      <w:r w:rsidR="00183708" w:rsidRPr="00F219C6">
        <w:rPr>
          <w:rFonts w:ascii="Arial" w:hAnsi="Arial" w:cs="Arial"/>
          <w:sz w:val="24"/>
          <w:szCs w:val="24"/>
        </w:rPr>
        <w:t>.</w:t>
      </w:r>
      <w:r w:rsidR="005F3BFF" w:rsidRPr="00F219C6">
        <w:rPr>
          <w:rFonts w:ascii="Arial" w:hAnsi="Arial" w:cs="Arial"/>
          <w:sz w:val="24"/>
          <w:szCs w:val="24"/>
        </w:rPr>
        <w:t xml:space="preserve">º </w:t>
      </w:r>
      <w:r w:rsidR="00183708" w:rsidRPr="00F219C6">
        <w:rPr>
          <w:rFonts w:ascii="Arial" w:hAnsi="Arial" w:cs="Arial"/>
          <w:sz w:val="24"/>
          <w:szCs w:val="24"/>
        </w:rPr>
        <w:t>C</w:t>
      </w:r>
      <w:r w:rsidR="005F3BFF" w:rsidRPr="00F219C6">
        <w:rPr>
          <w:rFonts w:ascii="Arial" w:hAnsi="Arial" w:cs="Arial"/>
          <w:sz w:val="24"/>
          <w:szCs w:val="24"/>
        </w:rPr>
        <w:t>iclo tem vindo a diminuir</w:t>
      </w:r>
      <w:r w:rsidR="00183708" w:rsidRPr="00F219C6">
        <w:rPr>
          <w:rFonts w:ascii="Arial" w:hAnsi="Arial" w:cs="Arial"/>
          <w:sz w:val="24"/>
          <w:szCs w:val="24"/>
        </w:rPr>
        <w:t xml:space="preserve"> </w:t>
      </w:r>
      <w:r w:rsidR="00D07785" w:rsidRPr="00F219C6">
        <w:rPr>
          <w:rFonts w:ascii="Arial" w:hAnsi="Arial" w:cs="Arial"/>
          <w:sz w:val="24"/>
          <w:szCs w:val="24"/>
        </w:rPr>
        <w:t>(passou dos 32% para os 26%)</w:t>
      </w:r>
      <w:r w:rsidR="005F3BFF" w:rsidRPr="00F219C6">
        <w:rPr>
          <w:rFonts w:ascii="Arial" w:hAnsi="Arial" w:cs="Arial"/>
          <w:sz w:val="24"/>
          <w:szCs w:val="24"/>
        </w:rPr>
        <w:t xml:space="preserve"> </w:t>
      </w:r>
      <w:r w:rsidR="005D2D7E" w:rsidRPr="00F219C6">
        <w:rPr>
          <w:rFonts w:ascii="Arial" w:hAnsi="Arial" w:cs="Arial"/>
          <w:sz w:val="24"/>
          <w:szCs w:val="24"/>
        </w:rPr>
        <w:t xml:space="preserve">De salientar o aumento da população com o </w:t>
      </w:r>
      <w:r w:rsidR="00183708" w:rsidRPr="00F219C6">
        <w:rPr>
          <w:rFonts w:ascii="Arial" w:hAnsi="Arial" w:cs="Arial"/>
          <w:sz w:val="24"/>
          <w:szCs w:val="24"/>
        </w:rPr>
        <w:t>E</w:t>
      </w:r>
      <w:r w:rsidR="005D2D7E" w:rsidRPr="00F219C6">
        <w:rPr>
          <w:rFonts w:ascii="Arial" w:hAnsi="Arial" w:cs="Arial"/>
          <w:sz w:val="24"/>
          <w:szCs w:val="24"/>
        </w:rPr>
        <w:t xml:space="preserve">nsino </w:t>
      </w:r>
      <w:r w:rsidR="00183708" w:rsidRPr="00F219C6">
        <w:rPr>
          <w:rFonts w:ascii="Arial" w:hAnsi="Arial" w:cs="Arial"/>
          <w:sz w:val="24"/>
          <w:szCs w:val="24"/>
        </w:rPr>
        <w:t>B</w:t>
      </w:r>
      <w:r w:rsidR="005D2D7E" w:rsidRPr="00F219C6">
        <w:rPr>
          <w:rFonts w:ascii="Arial" w:hAnsi="Arial" w:cs="Arial"/>
          <w:sz w:val="24"/>
          <w:szCs w:val="24"/>
        </w:rPr>
        <w:t>ásico</w:t>
      </w:r>
      <w:r w:rsidR="00D07785" w:rsidRPr="00F219C6">
        <w:rPr>
          <w:rFonts w:ascii="Arial" w:hAnsi="Arial" w:cs="Arial"/>
          <w:sz w:val="24"/>
          <w:szCs w:val="24"/>
        </w:rPr>
        <w:t xml:space="preserve"> 3</w:t>
      </w:r>
      <w:r w:rsidR="00183708" w:rsidRPr="00F219C6">
        <w:rPr>
          <w:rFonts w:ascii="Arial" w:hAnsi="Arial" w:cs="Arial"/>
          <w:sz w:val="24"/>
          <w:szCs w:val="24"/>
        </w:rPr>
        <w:t>.</w:t>
      </w:r>
      <w:r w:rsidR="00D07785" w:rsidRPr="00F219C6">
        <w:rPr>
          <w:rFonts w:ascii="Arial" w:hAnsi="Arial" w:cs="Arial"/>
          <w:sz w:val="24"/>
          <w:szCs w:val="24"/>
        </w:rPr>
        <w:t xml:space="preserve">º </w:t>
      </w:r>
      <w:r w:rsidR="00183708" w:rsidRPr="00F219C6">
        <w:rPr>
          <w:rFonts w:ascii="Arial" w:hAnsi="Arial" w:cs="Arial"/>
          <w:sz w:val="24"/>
          <w:szCs w:val="24"/>
        </w:rPr>
        <w:t>C</w:t>
      </w:r>
      <w:r w:rsidR="00D07785" w:rsidRPr="00F219C6">
        <w:rPr>
          <w:rFonts w:ascii="Arial" w:hAnsi="Arial" w:cs="Arial"/>
          <w:sz w:val="24"/>
          <w:szCs w:val="24"/>
        </w:rPr>
        <w:t>iclo (passou dos 8% para os 16%)</w:t>
      </w:r>
      <w:r w:rsidR="005D2D7E" w:rsidRPr="00F219C6">
        <w:rPr>
          <w:rFonts w:ascii="Arial" w:hAnsi="Arial" w:cs="Arial"/>
          <w:sz w:val="24"/>
          <w:szCs w:val="24"/>
        </w:rPr>
        <w:t xml:space="preserve"> e com o </w:t>
      </w:r>
      <w:r w:rsidR="00183708" w:rsidRPr="00F219C6">
        <w:rPr>
          <w:rFonts w:ascii="Arial" w:hAnsi="Arial" w:cs="Arial"/>
          <w:sz w:val="24"/>
          <w:szCs w:val="24"/>
        </w:rPr>
        <w:t>E</w:t>
      </w:r>
      <w:r w:rsidR="005D2D7E" w:rsidRPr="00F219C6">
        <w:rPr>
          <w:rFonts w:ascii="Arial" w:hAnsi="Arial" w:cs="Arial"/>
          <w:sz w:val="24"/>
          <w:szCs w:val="24"/>
        </w:rPr>
        <w:t xml:space="preserve">nsino </w:t>
      </w:r>
      <w:r w:rsidR="00183708" w:rsidRPr="00F219C6">
        <w:rPr>
          <w:rFonts w:ascii="Arial" w:hAnsi="Arial" w:cs="Arial"/>
          <w:sz w:val="24"/>
          <w:szCs w:val="24"/>
        </w:rPr>
        <w:t>S</w:t>
      </w:r>
      <w:r w:rsidR="005D2D7E" w:rsidRPr="00F219C6">
        <w:rPr>
          <w:rFonts w:ascii="Arial" w:hAnsi="Arial" w:cs="Arial"/>
          <w:sz w:val="24"/>
          <w:szCs w:val="24"/>
        </w:rPr>
        <w:t>ecundário</w:t>
      </w:r>
      <w:r w:rsidR="00D95BFE" w:rsidRPr="00F219C6">
        <w:rPr>
          <w:rFonts w:ascii="Arial" w:hAnsi="Arial" w:cs="Arial"/>
          <w:sz w:val="24"/>
          <w:szCs w:val="24"/>
        </w:rPr>
        <w:t xml:space="preserve"> (passou de 7% para 12%)</w:t>
      </w:r>
      <w:r w:rsidR="005D2D7E" w:rsidRPr="00F219C6">
        <w:rPr>
          <w:rFonts w:ascii="Arial" w:hAnsi="Arial" w:cs="Arial"/>
          <w:sz w:val="24"/>
          <w:szCs w:val="24"/>
        </w:rPr>
        <w:t>.</w:t>
      </w:r>
      <w:r w:rsidR="00183708" w:rsidRPr="00F219C6">
        <w:rPr>
          <w:rFonts w:ascii="Arial" w:hAnsi="Arial" w:cs="Arial"/>
          <w:sz w:val="24"/>
          <w:szCs w:val="24"/>
        </w:rPr>
        <w:t xml:space="preserve"> </w:t>
      </w:r>
      <w:r w:rsidR="00D95BFE" w:rsidRPr="00F219C6">
        <w:rPr>
          <w:rFonts w:ascii="Arial" w:hAnsi="Arial" w:cs="Arial"/>
          <w:sz w:val="24"/>
          <w:szCs w:val="24"/>
        </w:rPr>
        <w:t>Há a r</w:t>
      </w:r>
      <w:r w:rsidR="005D2D7E" w:rsidRPr="00F219C6">
        <w:rPr>
          <w:rFonts w:ascii="Arial" w:hAnsi="Arial" w:cs="Arial"/>
          <w:sz w:val="24"/>
          <w:szCs w:val="24"/>
        </w:rPr>
        <w:t>egistar o forte aumento da po</w:t>
      </w:r>
      <w:r w:rsidR="005F3BFF" w:rsidRPr="00F219C6">
        <w:rPr>
          <w:rFonts w:ascii="Arial" w:hAnsi="Arial" w:cs="Arial"/>
          <w:sz w:val="24"/>
          <w:szCs w:val="24"/>
        </w:rPr>
        <w:t xml:space="preserve">pulação com o </w:t>
      </w:r>
      <w:r w:rsidR="00183708" w:rsidRPr="00F219C6">
        <w:rPr>
          <w:rFonts w:ascii="Arial" w:hAnsi="Arial" w:cs="Arial"/>
          <w:sz w:val="24"/>
          <w:szCs w:val="24"/>
        </w:rPr>
        <w:t>E</w:t>
      </w:r>
      <w:r w:rsidR="005F3BFF" w:rsidRPr="00F219C6">
        <w:rPr>
          <w:rFonts w:ascii="Arial" w:hAnsi="Arial" w:cs="Arial"/>
          <w:sz w:val="24"/>
          <w:szCs w:val="24"/>
        </w:rPr>
        <w:t xml:space="preserve">nsino </w:t>
      </w:r>
      <w:r w:rsidR="00183708" w:rsidRPr="00F219C6">
        <w:rPr>
          <w:rFonts w:ascii="Arial" w:hAnsi="Arial" w:cs="Arial"/>
          <w:sz w:val="24"/>
          <w:szCs w:val="24"/>
        </w:rPr>
        <w:t>S</w:t>
      </w:r>
      <w:r w:rsidR="005F3BFF" w:rsidRPr="00F219C6">
        <w:rPr>
          <w:rFonts w:ascii="Arial" w:hAnsi="Arial" w:cs="Arial"/>
          <w:sz w:val="24"/>
          <w:szCs w:val="24"/>
        </w:rPr>
        <w:t>uperior</w:t>
      </w:r>
      <w:r w:rsidR="00183708" w:rsidRPr="00F219C6">
        <w:rPr>
          <w:rFonts w:ascii="Arial" w:hAnsi="Arial" w:cs="Arial"/>
          <w:sz w:val="24"/>
          <w:szCs w:val="24"/>
        </w:rPr>
        <w:t xml:space="preserve"> </w:t>
      </w:r>
      <w:r w:rsidR="00D95BFE" w:rsidRPr="00F219C6">
        <w:rPr>
          <w:rFonts w:ascii="Arial" w:hAnsi="Arial" w:cs="Arial"/>
          <w:sz w:val="24"/>
          <w:szCs w:val="24"/>
        </w:rPr>
        <w:t>(passou dos 4% para os 12%</w:t>
      </w:r>
      <w:r w:rsidR="000F4B6B" w:rsidRPr="00F219C6">
        <w:rPr>
          <w:rFonts w:ascii="Arial" w:hAnsi="Arial" w:cs="Arial"/>
          <w:sz w:val="24"/>
          <w:szCs w:val="24"/>
        </w:rPr>
        <w:t>)</w:t>
      </w:r>
      <w:r w:rsidR="005F3BFF" w:rsidRPr="00F219C6">
        <w:rPr>
          <w:rFonts w:ascii="Arial" w:hAnsi="Arial" w:cs="Arial"/>
          <w:sz w:val="24"/>
          <w:szCs w:val="24"/>
        </w:rPr>
        <w:t>.</w:t>
      </w:r>
    </w:p>
    <w:p w:rsidR="00835BAA" w:rsidRPr="00F219C6" w:rsidRDefault="00835BAA" w:rsidP="00460F6D">
      <w:pPr>
        <w:spacing w:after="0" w:line="240" w:lineRule="auto"/>
        <w:jc w:val="both"/>
        <w:rPr>
          <w:rFonts w:ascii="Arial" w:hAnsi="Arial" w:cs="Arial"/>
          <w:b/>
          <w:sz w:val="24"/>
          <w:szCs w:val="24"/>
        </w:rPr>
      </w:pPr>
    </w:p>
    <w:p w:rsidR="00F3134B" w:rsidRPr="00F219C6" w:rsidRDefault="00C35A99" w:rsidP="00460F6D">
      <w:pPr>
        <w:spacing w:after="0" w:line="240" w:lineRule="auto"/>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Podem referir-se, entre outras, as seguintes razões: o alargamento da escolaridade obrigatória, a proibição do trabalho infantil, </w:t>
      </w:r>
      <w:r w:rsidR="00FC542C" w:rsidRPr="00F219C6">
        <w:rPr>
          <w:rFonts w:ascii="Arial" w:hAnsi="Arial" w:cs="Arial"/>
          <w:sz w:val="24"/>
          <w:szCs w:val="24"/>
        </w:rPr>
        <w:t>a valorização social e económica da instrução, a validação de competências através dos Centros Novas Oportunidades.</w:t>
      </w:r>
    </w:p>
    <w:p w:rsidR="00F3134B" w:rsidRPr="00F219C6" w:rsidRDefault="00F3134B" w:rsidP="00460F6D">
      <w:pPr>
        <w:spacing w:after="0" w:line="240" w:lineRule="auto"/>
        <w:jc w:val="both"/>
        <w:rPr>
          <w:rFonts w:ascii="Arial" w:hAnsi="Arial" w:cs="Arial"/>
          <w:color w:val="000000" w:themeColor="text1"/>
          <w:sz w:val="24"/>
          <w:szCs w:val="24"/>
        </w:rPr>
      </w:pPr>
    </w:p>
    <w:p w:rsidR="00FC542C" w:rsidRPr="00F219C6" w:rsidRDefault="00FC542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53</w:t>
      </w:r>
    </w:p>
    <w:p w:rsidR="00C97EC2" w:rsidRDefault="00C97EC2" w:rsidP="00460F6D">
      <w:pPr>
        <w:spacing w:after="0" w:line="240" w:lineRule="auto"/>
        <w:jc w:val="both"/>
        <w:rPr>
          <w:rFonts w:ascii="Arial" w:hAnsi="Arial" w:cs="Arial"/>
          <w:b/>
          <w:color w:val="000000" w:themeColor="text1"/>
          <w:sz w:val="24"/>
          <w:szCs w:val="24"/>
        </w:rPr>
      </w:pPr>
    </w:p>
    <w:p w:rsidR="008B0618" w:rsidRPr="00F219C6" w:rsidRDefault="00322BFF"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0F4B6B" w:rsidRPr="00F219C6">
        <w:rPr>
          <w:rFonts w:ascii="Arial" w:hAnsi="Arial" w:cs="Arial"/>
          <w:color w:val="000000" w:themeColor="text1"/>
          <w:sz w:val="24"/>
          <w:szCs w:val="24"/>
        </w:rPr>
        <w:t>As regiões com níveis de ensino mais elevados são: Lisboa e Algarve</w:t>
      </w:r>
      <w:r w:rsidR="004F6B04" w:rsidRPr="00F219C6">
        <w:rPr>
          <w:rFonts w:ascii="Arial" w:hAnsi="Arial" w:cs="Arial"/>
          <w:color w:val="000000" w:themeColor="text1"/>
          <w:sz w:val="24"/>
          <w:szCs w:val="24"/>
        </w:rPr>
        <w:t>. As regiões com níveis de ensino mais baixos são as Regiões Autónomas dos Açores e da Madeira.</w:t>
      </w:r>
    </w:p>
    <w:p w:rsidR="00835BAA" w:rsidRPr="00F219C6" w:rsidRDefault="00835BAA" w:rsidP="00460F6D">
      <w:pPr>
        <w:spacing w:after="0" w:line="240" w:lineRule="auto"/>
        <w:jc w:val="both"/>
        <w:rPr>
          <w:rFonts w:ascii="Arial" w:hAnsi="Arial" w:cs="Arial"/>
          <w:b/>
          <w:color w:val="000000" w:themeColor="text1"/>
          <w:sz w:val="24"/>
          <w:szCs w:val="24"/>
        </w:rPr>
      </w:pPr>
    </w:p>
    <w:p w:rsidR="004F6B04" w:rsidRPr="00F219C6" w:rsidRDefault="004F6B04"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Em termos comparativos verifica-se que Lisboa apresenta níveis de ensino superiores à média nacional e a Região Autónoma dos Açores </w:t>
      </w:r>
      <w:r w:rsidR="00D85C55" w:rsidRPr="00F219C6">
        <w:rPr>
          <w:rFonts w:ascii="Arial" w:hAnsi="Arial" w:cs="Arial"/>
          <w:color w:val="000000" w:themeColor="text1"/>
          <w:sz w:val="24"/>
          <w:szCs w:val="24"/>
        </w:rPr>
        <w:t>apresenta níveis de ensi</w:t>
      </w:r>
      <w:r w:rsidR="00C97EC2">
        <w:rPr>
          <w:rFonts w:ascii="Arial" w:hAnsi="Arial" w:cs="Arial"/>
          <w:color w:val="000000" w:themeColor="text1"/>
          <w:sz w:val="24"/>
          <w:szCs w:val="24"/>
        </w:rPr>
        <w:t>no inferiores à média nacional.</w:t>
      </w:r>
    </w:p>
    <w:p w:rsidR="008B0618" w:rsidRPr="00F219C6" w:rsidRDefault="008B0618" w:rsidP="00460F6D">
      <w:pPr>
        <w:spacing w:after="0" w:line="240" w:lineRule="auto"/>
        <w:jc w:val="both"/>
        <w:rPr>
          <w:rFonts w:ascii="Arial" w:hAnsi="Arial" w:cs="Arial"/>
          <w:color w:val="000000" w:themeColor="text1"/>
          <w:sz w:val="24"/>
          <w:szCs w:val="24"/>
        </w:rPr>
      </w:pPr>
    </w:p>
    <w:p w:rsidR="00D85C55" w:rsidRPr="00F219C6" w:rsidRDefault="00D85C55"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55</w:t>
      </w:r>
    </w:p>
    <w:p w:rsidR="00835BAA" w:rsidRPr="00F219C6" w:rsidRDefault="00835BAA" w:rsidP="00460F6D">
      <w:pPr>
        <w:spacing w:after="0" w:line="240" w:lineRule="auto"/>
        <w:jc w:val="both"/>
        <w:rPr>
          <w:rFonts w:ascii="Arial" w:hAnsi="Arial" w:cs="Arial"/>
          <w:b/>
          <w:color w:val="000000" w:themeColor="text1"/>
          <w:sz w:val="24"/>
          <w:szCs w:val="24"/>
        </w:rPr>
      </w:pPr>
    </w:p>
    <w:p w:rsidR="00D85C55" w:rsidRPr="00F219C6" w:rsidRDefault="00D85C55"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 a)</w:t>
      </w:r>
      <w:r w:rsidR="00183708" w:rsidRPr="00F219C6">
        <w:rPr>
          <w:rFonts w:ascii="Arial" w:hAnsi="Arial" w:cs="Arial"/>
          <w:color w:val="000000" w:themeColor="text1"/>
          <w:sz w:val="24"/>
          <w:szCs w:val="24"/>
        </w:rPr>
        <w:t xml:space="preserve"> </w:t>
      </w:r>
      <w:r w:rsidR="0091161A" w:rsidRPr="00F219C6">
        <w:rPr>
          <w:rFonts w:ascii="Arial" w:hAnsi="Arial" w:cs="Arial"/>
          <w:color w:val="000000" w:themeColor="text1"/>
          <w:sz w:val="24"/>
          <w:szCs w:val="24"/>
        </w:rPr>
        <w:t>As regiões do Alentejo e do Centro.</w:t>
      </w:r>
    </w:p>
    <w:p w:rsidR="0091161A" w:rsidRPr="00F219C6" w:rsidRDefault="0091161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 xml:space="preserve">    b)</w:t>
      </w:r>
      <w:r w:rsidRPr="00F219C6">
        <w:rPr>
          <w:rFonts w:ascii="Arial" w:hAnsi="Arial" w:cs="Arial"/>
          <w:color w:val="000000" w:themeColor="text1"/>
          <w:sz w:val="24"/>
          <w:szCs w:val="24"/>
        </w:rPr>
        <w:t xml:space="preserve"> As Regiões Autónomas dos Açores e da Madeira</w:t>
      </w:r>
    </w:p>
    <w:p w:rsidR="0091161A" w:rsidRPr="00F219C6" w:rsidRDefault="0091161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 xml:space="preserve">    c)</w:t>
      </w:r>
      <w:r w:rsidRPr="00F219C6">
        <w:rPr>
          <w:rFonts w:ascii="Arial" w:hAnsi="Arial" w:cs="Arial"/>
          <w:color w:val="000000" w:themeColor="text1"/>
          <w:sz w:val="24"/>
          <w:szCs w:val="24"/>
        </w:rPr>
        <w:t xml:space="preserve"> </w:t>
      </w:r>
      <w:r w:rsidR="00AC5E5B" w:rsidRPr="00F219C6">
        <w:rPr>
          <w:rFonts w:ascii="Arial" w:hAnsi="Arial" w:cs="Arial"/>
          <w:color w:val="000000" w:themeColor="text1"/>
          <w:sz w:val="24"/>
          <w:szCs w:val="24"/>
        </w:rPr>
        <w:t>As Regiões Autónomas dos Açores e da Madeira</w:t>
      </w:r>
    </w:p>
    <w:p w:rsidR="00835BAA" w:rsidRPr="00F219C6" w:rsidRDefault="00835BAA" w:rsidP="00460F6D">
      <w:pPr>
        <w:spacing w:after="0" w:line="240" w:lineRule="auto"/>
        <w:jc w:val="both"/>
        <w:rPr>
          <w:rFonts w:ascii="Arial" w:hAnsi="Arial" w:cs="Arial"/>
          <w:b/>
          <w:color w:val="000000" w:themeColor="text1"/>
          <w:sz w:val="24"/>
          <w:szCs w:val="24"/>
        </w:rPr>
      </w:pPr>
    </w:p>
    <w:p w:rsidR="00AC5E5B" w:rsidRPr="00F219C6" w:rsidRDefault="00AC5E5B"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Poderão apontar-se, entre outras, as </w:t>
      </w:r>
      <w:r w:rsidR="000B19C8" w:rsidRPr="00F219C6">
        <w:rPr>
          <w:rFonts w:ascii="Arial" w:hAnsi="Arial" w:cs="Arial"/>
          <w:color w:val="000000" w:themeColor="text1"/>
          <w:sz w:val="24"/>
          <w:szCs w:val="24"/>
        </w:rPr>
        <w:t xml:space="preserve">seguintes consequências: graves problemas de sustentabilidade da Segurança Social; </w:t>
      </w:r>
      <w:r w:rsidR="0048458C" w:rsidRPr="00F219C6">
        <w:rPr>
          <w:rFonts w:ascii="Arial" w:hAnsi="Arial" w:cs="Arial"/>
          <w:color w:val="000000" w:themeColor="text1"/>
          <w:sz w:val="24"/>
          <w:szCs w:val="24"/>
        </w:rPr>
        <w:t xml:space="preserve">aumento do número de pensionistas; </w:t>
      </w:r>
      <w:r w:rsidR="000B19C8" w:rsidRPr="00F219C6">
        <w:rPr>
          <w:rFonts w:ascii="Arial" w:hAnsi="Arial" w:cs="Arial"/>
          <w:color w:val="000000" w:themeColor="text1"/>
          <w:sz w:val="24"/>
          <w:szCs w:val="24"/>
        </w:rPr>
        <w:t>dificuldades no pagamento de reformas;</w:t>
      </w:r>
      <w:r w:rsidR="00183708" w:rsidRPr="00F219C6">
        <w:rPr>
          <w:rFonts w:ascii="Arial" w:hAnsi="Arial" w:cs="Arial"/>
          <w:color w:val="000000" w:themeColor="text1"/>
          <w:sz w:val="24"/>
          <w:szCs w:val="24"/>
        </w:rPr>
        <w:t xml:space="preserve"> d</w:t>
      </w:r>
      <w:r w:rsidR="0048458C" w:rsidRPr="00F219C6">
        <w:rPr>
          <w:rFonts w:ascii="Arial" w:hAnsi="Arial" w:cs="Arial"/>
          <w:color w:val="000000" w:themeColor="text1"/>
          <w:sz w:val="24"/>
          <w:szCs w:val="24"/>
        </w:rPr>
        <w:t>iminuição da população ativa.</w:t>
      </w:r>
    </w:p>
    <w:p w:rsidR="00D85C55" w:rsidRPr="00F219C6" w:rsidRDefault="00D85C55" w:rsidP="00460F6D">
      <w:pPr>
        <w:spacing w:after="0" w:line="240" w:lineRule="auto"/>
        <w:jc w:val="both"/>
        <w:rPr>
          <w:rFonts w:ascii="Arial" w:hAnsi="Arial" w:cs="Arial"/>
          <w:color w:val="000000" w:themeColor="text1"/>
          <w:sz w:val="24"/>
          <w:szCs w:val="24"/>
        </w:rPr>
      </w:pPr>
    </w:p>
    <w:p w:rsidR="00FE11A6" w:rsidRPr="00F219C6" w:rsidRDefault="00FE11A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56</w:t>
      </w:r>
    </w:p>
    <w:p w:rsidR="00835BAA" w:rsidRPr="00F219C6" w:rsidRDefault="00835BAA" w:rsidP="00460F6D">
      <w:pPr>
        <w:spacing w:after="0" w:line="240" w:lineRule="auto"/>
        <w:jc w:val="both"/>
        <w:rPr>
          <w:rFonts w:ascii="Arial" w:hAnsi="Arial" w:cs="Arial"/>
          <w:b/>
          <w:color w:val="000000" w:themeColor="text1"/>
          <w:sz w:val="24"/>
          <w:szCs w:val="24"/>
        </w:rPr>
      </w:pPr>
    </w:p>
    <w:p w:rsidR="0048458C" w:rsidRPr="00F219C6" w:rsidRDefault="00FE11A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Portugal é o terceiro país da UE com o valor mais baixo de ISF</w:t>
      </w:r>
      <w:r w:rsidR="008B6F61" w:rsidRPr="00F219C6">
        <w:rPr>
          <w:rFonts w:ascii="Arial" w:hAnsi="Arial" w:cs="Arial"/>
          <w:color w:val="000000" w:themeColor="text1"/>
          <w:sz w:val="24"/>
          <w:szCs w:val="24"/>
        </w:rPr>
        <w:t xml:space="preserve"> (1,4)</w:t>
      </w:r>
      <w:r w:rsidRPr="00F219C6">
        <w:rPr>
          <w:rFonts w:ascii="Arial" w:hAnsi="Arial" w:cs="Arial"/>
          <w:color w:val="000000" w:themeColor="text1"/>
          <w:sz w:val="24"/>
          <w:szCs w:val="24"/>
        </w:rPr>
        <w:t>, situando-se 14 posições abaixo da média europeia</w:t>
      </w:r>
      <w:r w:rsidR="00C97EC2">
        <w:rPr>
          <w:rFonts w:ascii="Arial" w:hAnsi="Arial" w:cs="Arial"/>
          <w:color w:val="000000" w:themeColor="text1"/>
          <w:sz w:val="24"/>
          <w:szCs w:val="24"/>
        </w:rPr>
        <w:t xml:space="preserve"> </w:t>
      </w:r>
      <w:r w:rsidR="008B6F61" w:rsidRPr="00F219C6">
        <w:rPr>
          <w:rFonts w:ascii="Arial" w:hAnsi="Arial" w:cs="Arial"/>
          <w:color w:val="000000" w:themeColor="text1"/>
          <w:sz w:val="24"/>
          <w:szCs w:val="24"/>
        </w:rPr>
        <w:t>(1,6).</w:t>
      </w:r>
    </w:p>
    <w:p w:rsidR="00835BAA" w:rsidRPr="00F219C6" w:rsidRDefault="00835BAA" w:rsidP="00460F6D">
      <w:pPr>
        <w:spacing w:after="0" w:line="240" w:lineRule="auto"/>
        <w:jc w:val="both"/>
        <w:rPr>
          <w:rFonts w:ascii="Arial" w:hAnsi="Arial" w:cs="Arial"/>
          <w:b/>
          <w:color w:val="000000" w:themeColor="text1"/>
          <w:sz w:val="24"/>
          <w:szCs w:val="24"/>
        </w:rPr>
      </w:pPr>
    </w:p>
    <w:p w:rsidR="008B6F61" w:rsidRPr="00F219C6" w:rsidRDefault="008B6F61"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Poderão referir-se, entre outras as seguintes: diminuição drástica do número de jovens </w:t>
      </w:r>
      <w:r w:rsidR="006610C1" w:rsidRPr="00F219C6">
        <w:rPr>
          <w:rFonts w:ascii="Arial" w:hAnsi="Arial" w:cs="Arial"/>
          <w:color w:val="000000" w:themeColor="text1"/>
          <w:sz w:val="24"/>
          <w:szCs w:val="24"/>
        </w:rPr>
        <w:t xml:space="preserve">no total da população; envelhecimento progressivo da população; redução da população em idade ativa; </w:t>
      </w:r>
      <w:r w:rsidR="006610C1" w:rsidRPr="00F219C6">
        <w:rPr>
          <w:rFonts w:ascii="Arial" w:hAnsi="Arial" w:cs="Arial"/>
          <w:color w:val="000000" w:themeColor="text1"/>
          <w:sz w:val="24"/>
          <w:szCs w:val="24"/>
        </w:rPr>
        <w:lastRenderedPageBreak/>
        <w:t>redução das contribuições para a Segurança Social; encerramento de infraestruturas de educação.</w:t>
      </w:r>
    </w:p>
    <w:p w:rsidR="00C97EC2" w:rsidRDefault="00C97EC2" w:rsidP="00460F6D">
      <w:pPr>
        <w:spacing w:after="0" w:line="240" w:lineRule="auto"/>
        <w:jc w:val="both"/>
        <w:rPr>
          <w:rFonts w:ascii="Arial" w:hAnsi="Arial" w:cs="Arial"/>
          <w:b/>
          <w:color w:val="000000" w:themeColor="text1"/>
          <w:sz w:val="24"/>
          <w:szCs w:val="24"/>
        </w:rPr>
      </w:pPr>
    </w:p>
    <w:p w:rsidR="006610C1" w:rsidRPr="00F219C6" w:rsidRDefault="006610C1"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w:t>
      </w:r>
      <w:r w:rsidRPr="00F219C6">
        <w:rPr>
          <w:rFonts w:ascii="Arial" w:hAnsi="Arial" w:cs="Arial"/>
          <w:color w:val="000000" w:themeColor="text1"/>
          <w:sz w:val="24"/>
          <w:szCs w:val="24"/>
        </w:rPr>
        <w:t xml:space="preserve"> Resposta variável em função da consequência selecionada.</w:t>
      </w:r>
    </w:p>
    <w:p w:rsidR="0048458C" w:rsidRPr="00F219C6" w:rsidRDefault="0048458C" w:rsidP="00460F6D">
      <w:pPr>
        <w:spacing w:after="0" w:line="240" w:lineRule="auto"/>
        <w:jc w:val="both"/>
        <w:rPr>
          <w:rFonts w:ascii="Arial" w:hAnsi="Arial" w:cs="Arial"/>
          <w:color w:val="000000" w:themeColor="text1"/>
          <w:sz w:val="24"/>
          <w:szCs w:val="24"/>
        </w:rPr>
      </w:pPr>
    </w:p>
    <w:p w:rsidR="00FE4B4A" w:rsidRPr="00F219C6" w:rsidRDefault="00FE4B4A"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57</w:t>
      </w:r>
    </w:p>
    <w:p w:rsidR="00835BAA" w:rsidRPr="00F219C6" w:rsidRDefault="00835BAA" w:rsidP="00460F6D">
      <w:pPr>
        <w:spacing w:after="0" w:line="240" w:lineRule="auto"/>
        <w:jc w:val="both"/>
        <w:rPr>
          <w:rFonts w:ascii="Arial" w:hAnsi="Arial" w:cs="Arial"/>
          <w:b/>
          <w:color w:val="000000" w:themeColor="text1"/>
          <w:sz w:val="24"/>
          <w:szCs w:val="24"/>
        </w:rPr>
      </w:pPr>
    </w:p>
    <w:p w:rsidR="008F7B6E" w:rsidRPr="00F219C6" w:rsidRDefault="00FE4B4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Portugal é o segundo país da UE que apresenta maior taxa de abandono dos estudos, antes de concluir o ensino secundário</w:t>
      </w:r>
      <w:r w:rsidR="008F7B6E" w:rsidRPr="00F219C6">
        <w:rPr>
          <w:rFonts w:ascii="Arial" w:hAnsi="Arial" w:cs="Arial"/>
          <w:color w:val="000000" w:themeColor="text1"/>
          <w:sz w:val="24"/>
          <w:szCs w:val="24"/>
        </w:rPr>
        <w:t xml:space="preserve"> </w:t>
      </w:r>
      <w:r w:rsidR="00183708" w:rsidRPr="00F219C6">
        <w:rPr>
          <w:rFonts w:ascii="Arial" w:hAnsi="Arial" w:cs="Arial"/>
          <w:color w:val="000000" w:themeColor="text1"/>
          <w:sz w:val="24"/>
          <w:szCs w:val="24"/>
        </w:rPr>
        <w:t>–</w:t>
      </w:r>
      <w:r w:rsidR="008F7B6E" w:rsidRPr="00F219C6">
        <w:rPr>
          <w:rFonts w:ascii="Arial" w:hAnsi="Arial" w:cs="Arial"/>
          <w:color w:val="000000" w:themeColor="text1"/>
          <w:sz w:val="24"/>
          <w:szCs w:val="24"/>
        </w:rPr>
        <w:t xml:space="preserve"> próximo dos 30%</w:t>
      </w:r>
      <w:r w:rsidR="00183708" w:rsidRPr="00F219C6">
        <w:rPr>
          <w:rFonts w:ascii="Arial" w:hAnsi="Arial" w:cs="Arial"/>
          <w:color w:val="000000" w:themeColor="text1"/>
          <w:sz w:val="24"/>
          <w:szCs w:val="24"/>
        </w:rPr>
        <w:t xml:space="preserve"> –</w:t>
      </w:r>
      <w:r w:rsidR="008F7B6E" w:rsidRPr="00F219C6">
        <w:rPr>
          <w:rFonts w:ascii="Arial" w:hAnsi="Arial" w:cs="Arial"/>
          <w:color w:val="000000" w:themeColor="text1"/>
          <w:sz w:val="24"/>
          <w:szCs w:val="24"/>
        </w:rPr>
        <w:t xml:space="preserve"> enquanto a média da Europa dos 27 se situa em valores inferiores aos 15%.</w:t>
      </w:r>
      <w:r w:rsidR="005E5310" w:rsidRPr="00F219C6">
        <w:rPr>
          <w:rFonts w:ascii="Arial" w:hAnsi="Arial" w:cs="Arial"/>
          <w:color w:val="000000" w:themeColor="text1"/>
          <w:sz w:val="24"/>
          <w:szCs w:val="24"/>
        </w:rPr>
        <w:t xml:space="preserve"> Assim</w:t>
      </w:r>
      <w:r w:rsidR="00183708" w:rsidRPr="00F219C6">
        <w:rPr>
          <w:rFonts w:ascii="Arial" w:hAnsi="Arial" w:cs="Arial"/>
          <w:color w:val="000000" w:themeColor="text1"/>
          <w:sz w:val="24"/>
          <w:szCs w:val="24"/>
        </w:rPr>
        <w:t>,</w:t>
      </w:r>
      <w:r w:rsidR="005E5310" w:rsidRPr="00F219C6">
        <w:rPr>
          <w:rFonts w:ascii="Arial" w:hAnsi="Arial" w:cs="Arial"/>
          <w:color w:val="000000" w:themeColor="text1"/>
          <w:sz w:val="24"/>
          <w:szCs w:val="24"/>
        </w:rPr>
        <w:t xml:space="preserve"> Portugal apresenta o dobro </w:t>
      </w:r>
      <w:r w:rsidR="008A7D12" w:rsidRPr="00F219C6">
        <w:rPr>
          <w:rFonts w:ascii="Arial" w:hAnsi="Arial" w:cs="Arial"/>
          <w:color w:val="000000" w:themeColor="text1"/>
          <w:sz w:val="24"/>
          <w:szCs w:val="24"/>
        </w:rPr>
        <w:t>do abandono escolar relativamente à média europeia.</w:t>
      </w:r>
    </w:p>
    <w:p w:rsidR="00835BAA" w:rsidRPr="00F219C6" w:rsidRDefault="00835BAA" w:rsidP="00460F6D">
      <w:pPr>
        <w:spacing w:after="0" w:line="240" w:lineRule="auto"/>
        <w:jc w:val="both"/>
        <w:rPr>
          <w:rFonts w:ascii="Arial" w:hAnsi="Arial" w:cs="Arial"/>
          <w:b/>
          <w:color w:val="000000" w:themeColor="text1"/>
          <w:sz w:val="24"/>
          <w:szCs w:val="24"/>
        </w:rPr>
      </w:pPr>
    </w:p>
    <w:p w:rsidR="008A7D12" w:rsidRPr="00F219C6" w:rsidRDefault="008A7D12"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O abando escolar antes de concluir o ensino secundário vai refletir-se em baixos níveis de qualificação, vai </w:t>
      </w:r>
      <w:r w:rsidR="00A24AD3" w:rsidRPr="00F219C6">
        <w:rPr>
          <w:rFonts w:ascii="Arial" w:hAnsi="Arial" w:cs="Arial"/>
          <w:color w:val="000000" w:themeColor="text1"/>
          <w:sz w:val="24"/>
          <w:szCs w:val="24"/>
        </w:rPr>
        <w:t>dificultar a reconversão profissional, vai traduzir-se em baixa produtividade</w:t>
      </w:r>
      <w:r w:rsidR="00C94552" w:rsidRPr="00F219C6">
        <w:rPr>
          <w:rFonts w:ascii="Arial" w:hAnsi="Arial" w:cs="Arial"/>
          <w:color w:val="000000" w:themeColor="text1"/>
          <w:sz w:val="24"/>
          <w:szCs w:val="24"/>
        </w:rPr>
        <w:t xml:space="preserve">; Este abandono não permite a aquisição </w:t>
      </w:r>
      <w:r w:rsidR="00E119B2" w:rsidRPr="00F219C6">
        <w:rPr>
          <w:rFonts w:ascii="Arial" w:hAnsi="Arial" w:cs="Arial"/>
          <w:color w:val="000000" w:themeColor="text1"/>
          <w:sz w:val="24"/>
          <w:szCs w:val="24"/>
        </w:rPr>
        <w:t>de competências que po</w:t>
      </w:r>
      <w:r w:rsidR="000010D5" w:rsidRPr="00F219C6">
        <w:rPr>
          <w:rFonts w:ascii="Arial" w:hAnsi="Arial" w:cs="Arial"/>
          <w:color w:val="000000" w:themeColor="text1"/>
          <w:sz w:val="24"/>
          <w:szCs w:val="24"/>
        </w:rPr>
        <w:t>s</w:t>
      </w:r>
      <w:r w:rsidR="00E119B2" w:rsidRPr="00F219C6">
        <w:rPr>
          <w:rFonts w:ascii="Arial" w:hAnsi="Arial" w:cs="Arial"/>
          <w:color w:val="000000" w:themeColor="text1"/>
          <w:sz w:val="24"/>
          <w:szCs w:val="24"/>
        </w:rPr>
        <w:t>sibilitem acompanhar as mudanças tecnológicas da profissão que exercem. Esta situação pode ser geradora de desemprego</w:t>
      </w:r>
      <w:r w:rsidR="000010D5" w:rsidRPr="00F219C6">
        <w:rPr>
          <w:rFonts w:ascii="Arial" w:hAnsi="Arial" w:cs="Arial"/>
          <w:color w:val="000000" w:themeColor="text1"/>
          <w:sz w:val="24"/>
          <w:szCs w:val="24"/>
        </w:rPr>
        <w:t>.</w:t>
      </w:r>
    </w:p>
    <w:p w:rsidR="0048458C" w:rsidRPr="00F219C6" w:rsidRDefault="0048458C" w:rsidP="00460F6D">
      <w:pPr>
        <w:spacing w:after="0" w:line="240" w:lineRule="auto"/>
        <w:jc w:val="both"/>
        <w:rPr>
          <w:rFonts w:ascii="Arial" w:hAnsi="Arial" w:cs="Arial"/>
          <w:color w:val="000000" w:themeColor="text1"/>
          <w:sz w:val="24"/>
          <w:szCs w:val="24"/>
        </w:rPr>
      </w:pPr>
    </w:p>
    <w:p w:rsidR="000010D5" w:rsidRPr="00F219C6" w:rsidRDefault="000010D5"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59</w:t>
      </w:r>
    </w:p>
    <w:p w:rsidR="00835BAA" w:rsidRPr="00F219C6" w:rsidRDefault="00835BAA" w:rsidP="00460F6D">
      <w:pPr>
        <w:spacing w:after="0" w:line="240" w:lineRule="auto"/>
        <w:jc w:val="both"/>
        <w:rPr>
          <w:rFonts w:ascii="Arial" w:hAnsi="Arial" w:cs="Arial"/>
          <w:b/>
          <w:color w:val="000000" w:themeColor="text1"/>
          <w:sz w:val="24"/>
          <w:szCs w:val="24"/>
        </w:rPr>
      </w:pPr>
    </w:p>
    <w:p w:rsidR="00E119B2" w:rsidRPr="00F219C6" w:rsidRDefault="00B36D2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A taxa de desemprego de longa duração manteve-se até 2002 manteve-se na cifra dos 2%. A partir de</w:t>
      </w:r>
      <w:r w:rsidR="00D146BF" w:rsidRPr="00F219C6">
        <w:rPr>
          <w:rFonts w:ascii="Arial" w:hAnsi="Arial" w:cs="Arial"/>
          <w:color w:val="000000" w:themeColor="text1"/>
          <w:sz w:val="24"/>
          <w:szCs w:val="24"/>
        </w:rPr>
        <w:t>sta data começou a aumentar, atingindo em 2008 quase 4% e em 2010 praticamente os 6%.</w:t>
      </w:r>
    </w:p>
    <w:p w:rsidR="00835BAA" w:rsidRPr="00F219C6" w:rsidRDefault="00835BAA" w:rsidP="00460F6D">
      <w:pPr>
        <w:spacing w:after="0" w:line="240" w:lineRule="auto"/>
        <w:jc w:val="both"/>
        <w:rPr>
          <w:rFonts w:ascii="Arial" w:hAnsi="Arial" w:cs="Arial"/>
          <w:b/>
          <w:color w:val="000000" w:themeColor="text1"/>
          <w:sz w:val="24"/>
          <w:szCs w:val="24"/>
        </w:rPr>
      </w:pPr>
    </w:p>
    <w:p w:rsidR="00D146BF" w:rsidRPr="00F219C6" w:rsidRDefault="00D146BF"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Podem apontar-se, entre outras, as seguintes causas: </w:t>
      </w:r>
      <w:r w:rsidR="00C704C7" w:rsidRPr="00F219C6">
        <w:rPr>
          <w:rFonts w:ascii="Arial" w:hAnsi="Arial" w:cs="Arial"/>
          <w:color w:val="000000" w:themeColor="text1"/>
          <w:sz w:val="24"/>
          <w:szCs w:val="24"/>
        </w:rPr>
        <w:t xml:space="preserve">o agravamento da crise económica; a precariedade das relações entre trabalhador e empregador; a exigência de maior qualificação profissional; as alterações nas leis laborais; </w:t>
      </w:r>
      <w:r w:rsidR="004009D1" w:rsidRPr="00F219C6">
        <w:rPr>
          <w:rFonts w:ascii="Arial" w:hAnsi="Arial" w:cs="Arial"/>
          <w:color w:val="000000" w:themeColor="text1"/>
          <w:sz w:val="24"/>
          <w:szCs w:val="24"/>
        </w:rPr>
        <w:t xml:space="preserve">a concorrência de </w:t>
      </w:r>
      <w:proofErr w:type="gramStart"/>
      <w:r w:rsidR="004009D1" w:rsidRPr="00F219C6">
        <w:rPr>
          <w:rFonts w:ascii="Arial" w:hAnsi="Arial" w:cs="Arial"/>
          <w:color w:val="000000" w:themeColor="text1"/>
          <w:sz w:val="24"/>
          <w:szCs w:val="24"/>
        </w:rPr>
        <w:t>mão de obra</w:t>
      </w:r>
      <w:proofErr w:type="gramEnd"/>
      <w:r w:rsidR="004009D1" w:rsidRPr="00F219C6">
        <w:rPr>
          <w:rFonts w:ascii="Arial" w:hAnsi="Arial" w:cs="Arial"/>
          <w:color w:val="000000" w:themeColor="text1"/>
          <w:sz w:val="24"/>
          <w:szCs w:val="24"/>
        </w:rPr>
        <w:t xml:space="preserve"> barata oriunda de outros países.</w:t>
      </w:r>
    </w:p>
    <w:p w:rsidR="00835BAA" w:rsidRPr="00F219C6" w:rsidRDefault="00835BAA" w:rsidP="00460F6D">
      <w:pPr>
        <w:spacing w:after="0" w:line="240" w:lineRule="auto"/>
        <w:jc w:val="both"/>
        <w:rPr>
          <w:rFonts w:ascii="Arial" w:hAnsi="Arial" w:cs="Arial"/>
          <w:b/>
          <w:color w:val="000000" w:themeColor="text1"/>
          <w:sz w:val="24"/>
          <w:szCs w:val="24"/>
        </w:rPr>
      </w:pPr>
    </w:p>
    <w:p w:rsidR="004009D1" w:rsidRPr="00F219C6" w:rsidRDefault="004009D1"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 xml:space="preserve">3. </w:t>
      </w:r>
      <w:r w:rsidRPr="00F219C6">
        <w:rPr>
          <w:rFonts w:ascii="Arial" w:hAnsi="Arial" w:cs="Arial"/>
          <w:color w:val="000000" w:themeColor="text1"/>
          <w:sz w:val="24"/>
          <w:szCs w:val="24"/>
        </w:rPr>
        <w:t>Portugal encontra-se nos cinco países europeus com ma</w:t>
      </w:r>
      <w:r w:rsidR="00EF467B" w:rsidRPr="00F219C6">
        <w:rPr>
          <w:rFonts w:ascii="Arial" w:hAnsi="Arial" w:cs="Arial"/>
          <w:color w:val="000000" w:themeColor="text1"/>
          <w:sz w:val="24"/>
          <w:szCs w:val="24"/>
        </w:rPr>
        <w:t>ior taxa de desemprego, situando-se acima da média europeia</w:t>
      </w:r>
      <w:r w:rsidR="00D53860" w:rsidRPr="00F219C6">
        <w:rPr>
          <w:rFonts w:ascii="Arial" w:hAnsi="Arial" w:cs="Arial"/>
          <w:color w:val="000000" w:themeColor="text1"/>
          <w:sz w:val="24"/>
          <w:szCs w:val="24"/>
        </w:rPr>
        <w:t>.</w:t>
      </w:r>
    </w:p>
    <w:p w:rsidR="00E119B2" w:rsidRPr="00F219C6" w:rsidRDefault="00E119B2" w:rsidP="00460F6D">
      <w:pPr>
        <w:spacing w:after="0" w:line="240" w:lineRule="auto"/>
        <w:jc w:val="both"/>
        <w:rPr>
          <w:rFonts w:ascii="Arial" w:hAnsi="Arial" w:cs="Arial"/>
          <w:color w:val="000000" w:themeColor="text1"/>
          <w:sz w:val="24"/>
          <w:szCs w:val="24"/>
        </w:rPr>
      </w:pPr>
    </w:p>
    <w:p w:rsidR="00D53860" w:rsidRPr="00F219C6" w:rsidRDefault="00D53860"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61</w:t>
      </w:r>
    </w:p>
    <w:p w:rsidR="00835BAA" w:rsidRPr="00F219C6" w:rsidRDefault="00835BAA" w:rsidP="00460F6D">
      <w:pPr>
        <w:spacing w:after="0" w:line="240" w:lineRule="auto"/>
        <w:jc w:val="both"/>
        <w:rPr>
          <w:rFonts w:ascii="Arial" w:hAnsi="Arial" w:cs="Arial"/>
          <w:b/>
          <w:color w:val="000000" w:themeColor="text1"/>
          <w:sz w:val="24"/>
          <w:szCs w:val="24"/>
        </w:rPr>
      </w:pPr>
    </w:p>
    <w:p w:rsidR="00E119B2" w:rsidRPr="00F219C6" w:rsidRDefault="00D53860"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Resposta de acordo com as opções do aluno.</w:t>
      </w:r>
    </w:p>
    <w:p w:rsidR="0048458C" w:rsidRPr="00F219C6" w:rsidRDefault="0048458C" w:rsidP="00460F6D">
      <w:pPr>
        <w:spacing w:after="0" w:line="240" w:lineRule="auto"/>
        <w:jc w:val="both"/>
        <w:rPr>
          <w:rFonts w:ascii="Arial" w:hAnsi="Arial" w:cs="Arial"/>
          <w:color w:val="000000" w:themeColor="text1"/>
          <w:sz w:val="24"/>
          <w:szCs w:val="24"/>
        </w:rPr>
      </w:pPr>
    </w:p>
    <w:p w:rsidR="00D53860" w:rsidRPr="00F219C6" w:rsidRDefault="00D53860"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63</w:t>
      </w:r>
    </w:p>
    <w:p w:rsidR="00835BAA" w:rsidRPr="00F219C6" w:rsidRDefault="00835BAA" w:rsidP="00460F6D">
      <w:pPr>
        <w:spacing w:after="0" w:line="240" w:lineRule="auto"/>
        <w:jc w:val="both"/>
        <w:rPr>
          <w:rFonts w:ascii="Arial" w:hAnsi="Arial" w:cs="Arial"/>
          <w:b/>
          <w:color w:val="000000" w:themeColor="text1"/>
          <w:sz w:val="24"/>
          <w:szCs w:val="24"/>
        </w:rPr>
      </w:pPr>
    </w:p>
    <w:p w:rsidR="007D607C" w:rsidRPr="00F219C6" w:rsidRDefault="00DD0AE5"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00183708" w:rsidRPr="00F219C6">
        <w:rPr>
          <w:rFonts w:ascii="Arial" w:hAnsi="Arial" w:cs="Arial"/>
          <w:color w:val="000000" w:themeColor="text1"/>
          <w:sz w:val="24"/>
          <w:szCs w:val="24"/>
        </w:rPr>
        <w:t xml:space="preserve"> </w:t>
      </w:r>
      <w:r w:rsidR="007D607C" w:rsidRPr="00F219C6">
        <w:rPr>
          <w:rFonts w:ascii="Arial" w:hAnsi="Arial" w:cs="Arial"/>
          <w:color w:val="000000" w:themeColor="text1"/>
          <w:sz w:val="24"/>
          <w:szCs w:val="24"/>
        </w:rPr>
        <w:t>Podem apontar-se, entre muitas outras, as seguintes medidas:</w:t>
      </w:r>
    </w:p>
    <w:p w:rsidR="007D607C" w:rsidRPr="00F219C6" w:rsidRDefault="0018370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6D04C0" w:rsidRPr="00F219C6">
        <w:rPr>
          <w:rFonts w:ascii="Arial" w:hAnsi="Arial" w:cs="Arial"/>
          <w:color w:val="000000" w:themeColor="text1"/>
          <w:sz w:val="24"/>
          <w:szCs w:val="24"/>
        </w:rPr>
        <w:t>aprofundar</w:t>
      </w:r>
      <w:proofErr w:type="gramEnd"/>
      <w:r w:rsidR="006D04C0" w:rsidRPr="00F219C6">
        <w:rPr>
          <w:rFonts w:ascii="Arial" w:hAnsi="Arial" w:cs="Arial"/>
          <w:color w:val="000000" w:themeColor="text1"/>
          <w:sz w:val="24"/>
          <w:szCs w:val="24"/>
        </w:rPr>
        <w:t xml:space="preserve"> metodologias de “percurso individual integrado” na ótica da</w:t>
      </w:r>
      <w:r w:rsidR="007D607C" w:rsidRPr="00F219C6">
        <w:rPr>
          <w:rFonts w:ascii="Arial" w:hAnsi="Arial" w:cs="Arial"/>
          <w:color w:val="000000" w:themeColor="text1"/>
          <w:sz w:val="24"/>
          <w:szCs w:val="24"/>
        </w:rPr>
        <w:t xml:space="preserve"> </w:t>
      </w:r>
      <w:r w:rsidR="006D04C0" w:rsidRPr="00F219C6">
        <w:rPr>
          <w:rFonts w:ascii="Arial" w:hAnsi="Arial" w:cs="Arial"/>
          <w:color w:val="000000" w:themeColor="text1"/>
          <w:sz w:val="24"/>
          <w:szCs w:val="24"/>
        </w:rPr>
        <w:t>inserção profissional e socio</w:t>
      </w:r>
      <w:r w:rsidR="007D607C" w:rsidRPr="00F219C6">
        <w:rPr>
          <w:rFonts w:ascii="Arial" w:hAnsi="Arial" w:cs="Arial"/>
          <w:color w:val="000000" w:themeColor="text1"/>
          <w:sz w:val="24"/>
          <w:szCs w:val="24"/>
        </w:rPr>
        <w:t>económica;</w:t>
      </w:r>
    </w:p>
    <w:p w:rsidR="007D607C" w:rsidRPr="00F219C6" w:rsidRDefault="0018370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7D607C" w:rsidRPr="00F219C6">
        <w:rPr>
          <w:rFonts w:ascii="Arial" w:hAnsi="Arial" w:cs="Arial"/>
          <w:color w:val="000000" w:themeColor="text1"/>
          <w:sz w:val="24"/>
          <w:szCs w:val="24"/>
        </w:rPr>
        <w:t xml:space="preserve"> </w:t>
      </w:r>
      <w:proofErr w:type="gramStart"/>
      <w:r w:rsidR="007D607C" w:rsidRPr="00F219C6">
        <w:rPr>
          <w:rFonts w:ascii="Arial" w:hAnsi="Arial" w:cs="Arial"/>
          <w:color w:val="000000" w:themeColor="text1"/>
          <w:sz w:val="24"/>
          <w:szCs w:val="24"/>
        </w:rPr>
        <w:t>incentivar</w:t>
      </w:r>
      <w:proofErr w:type="gramEnd"/>
      <w:r w:rsidR="007D607C" w:rsidRPr="00F219C6">
        <w:rPr>
          <w:rFonts w:ascii="Arial" w:hAnsi="Arial" w:cs="Arial"/>
          <w:color w:val="000000" w:themeColor="text1"/>
          <w:sz w:val="24"/>
          <w:szCs w:val="24"/>
        </w:rPr>
        <w:t xml:space="preserve"> a reconversão para novas áreas </w:t>
      </w:r>
      <w:r w:rsidR="00185412" w:rsidRPr="00F219C6">
        <w:rPr>
          <w:rFonts w:ascii="Arial" w:hAnsi="Arial" w:cs="Arial"/>
          <w:color w:val="000000" w:themeColor="text1"/>
          <w:sz w:val="24"/>
          <w:szCs w:val="24"/>
        </w:rPr>
        <w:t>profissionais</w:t>
      </w:r>
      <w:r w:rsidR="00B00316" w:rsidRPr="00F219C6">
        <w:rPr>
          <w:rFonts w:ascii="Arial" w:hAnsi="Arial" w:cs="Arial"/>
          <w:color w:val="000000" w:themeColor="text1"/>
          <w:sz w:val="24"/>
          <w:szCs w:val="24"/>
        </w:rPr>
        <w:t>;</w:t>
      </w:r>
    </w:p>
    <w:p w:rsidR="006D04C0" w:rsidRPr="00F219C6" w:rsidRDefault="0018370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185412" w:rsidRPr="00F219C6">
        <w:rPr>
          <w:rFonts w:ascii="Arial" w:hAnsi="Arial" w:cs="Arial"/>
          <w:color w:val="000000" w:themeColor="text1"/>
          <w:sz w:val="24"/>
          <w:szCs w:val="24"/>
        </w:rPr>
        <w:t xml:space="preserve"> </w:t>
      </w:r>
      <w:proofErr w:type="gramStart"/>
      <w:r w:rsidR="006D04C0" w:rsidRPr="00F219C6">
        <w:rPr>
          <w:rFonts w:ascii="Arial" w:hAnsi="Arial" w:cs="Arial"/>
          <w:color w:val="000000" w:themeColor="text1"/>
          <w:sz w:val="24"/>
          <w:szCs w:val="24"/>
        </w:rPr>
        <w:t>promover</w:t>
      </w:r>
      <w:proofErr w:type="gramEnd"/>
      <w:r w:rsidR="006D04C0" w:rsidRPr="00F219C6">
        <w:rPr>
          <w:rFonts w:ascii="Arial" w:hAnsi="Arial" w:cs="Arial"/>
          <w:color w:val="000000" w:themeColor="text1"/>
          <w:sz w:val="24"/>
          <w:szCs w:val="24"/>
        </w:rPr>
        <w:t xml:space="preserve"> a construção de parcerias a nível local que conjuguem competências distintas de diferentes entidades, em vista de uma mobilização dinâmica de</w:t>
      </w:r>
      <w:r w:rsidR="007D607C" w:rsidRPr="00F219C6">
        <w:rPr>
          <w:rFonts w:ascii="Arial" w:hAnsi="Arial" w:cs="Arial"/>
          <w:color w:val="000000" w:themeColor="text1"/>
          <w:sz w:val="24"/>
          <w:szCs w:val="24"/>
        </w:rPr>
        <w:t xml:space="preserve"> </w:t>
      </w:r>
      <w:r w:rsidR="00B00316" w:rsidRPr="00F219C6">
        <w:rPr>
          <w:rFonts w:ascii="Arial" w:hAnsi="Arial" w:cs="Arial"/>
          <w:color w:val="000000" w:themeColor="text1"/>
          <w:sz w:val="24"/>
          <w:szCs w:val="24"/>
        </w:rPr>
        <w:t>recursos diferenciados;</w:t>
      </w:r>
    </w:p>
    <w:p w:rsidR="00D53860" w:rsidRPr="00F219C6" w:rsidRDefault="0018370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185412" w:rsidRPr="00F219C6">
        <w:rPr>
          <w:rFonts w:ascii="Arial" w:hAnsi="Arial" w:cs="Arial"/>
          <w:color w:val="000000" w:themeColor="text1"/>
          <w:sz w:val="24"/>
          <w:szCs w:val="24"/>
        </w:rPr>
        <w:t xml:space="preserve"> </w:t>
      </w:r>
      <w:proofErr w:type="gramStart"/>
      <w:r w:rsidR="00185412" w:rsidRPr="00F219C6">
        <w:rPr>
          <w:rFonts w:ascii="Arial" w:hAnsi="Arial" w:cs="Arial"/>
          <w:color w:val="000000" w:themeColor="text1"/>
          <w:sz w:val="24"/>
          <w:szCs w:val="24"/>
        </w:rPr>
        <w:t>reforç</w:t>
      </w:r>
      <w:r w:rsidR="000A4EE4" w:rsidRPr="00F219C6">
        <w:rPr>
          <w:rFonts w:ascii="Arial" w:hAnsi="Arial" w:cs="Arial"/>
          <w:color w:val="000000" w:themeColor="text1"/>
          <w:sz w:val="24"/>
          <w:szCs w:val="24"/>
        </w:rPr>
        <w:t>ar</w:t>
      </w:r>
      <w:proofErr w:type="gramEnd"/>
      <w:r w:rsidR="000A4EE4" w:rsidRPr="00F219C6">
        <w:rPr>
          <w:rFonts w:ascii="Arial" w:hAnsi="Arial" w:cs="Arial"/>
          <w:color w:val="000000" w:themeColor="text1"/>
          <w:sz w:val="24"/>
          <w:szCs w:val="24"/>
        </w:rPr>
        <w:t xml:space="preserve"> </w:t>
      </w:r>
      <w:r w:rsidR="00185412" w:rsidRPr="00F219C6">
        <w:rPr>
          <w:rFonts w:ascii="Arial" w:hAnsi="Arial" w:cs="Arial"/>
          <w:color w:val="000000" w:themeColor="text1"/>
          <w:sz w:val="24"/>
          <w:szCs w:val="24"/>
        </w:rPr>
        <w:t>as qualificaçõ</w:t>
      </w:r>
      <w:r w:rsidR="000A4EE4" w:rsidRPr="00F219C6">
        <w:rPr>
          <w:rFonts w:ascii="Arial" w:hAnsi="Arial" w:cs="Arial"/>
          <w:color w:val="000000" w:themeColor="text1"/>
          <w:sz w:val="24"/>
          <w:szCs w:val="24"/>
        </w:rPr>
        <w:t xml:space="preserve">es da mão de obra portuguesa e </w:t>
      </w:r>
      <w:r w:rsidR="00185412" w:rsidRPr="00F219C6">
        <w:rPr>
          <w:rFonts w:ascii="Arial" w:hAnsi="Arial" w:cs="Arial"/>
          <w:color w:val="000000" w:themeColor="text1"/>
          <w:sz w:val="24"/>
          <w:szCs w:val="24"/>
        </w:rPr>
        <w:t>as modalidades de apoio à integração no mercado de trabalho;</w:t>
      </w:r>
    </w:p>
    <w:p w:rsidR="00185412" w:rsidRPr="00F219C6" w:rsidRDefault="0018370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185412" w:rsidRPr="00F219C6">
        <w:rPr>
          <w:rFonts w:ascii="Arial" w:hAnsi="Arial" w:cs="Arial"/>
          <w:color w:val="000000" w:themeColor="text1"/>
          <w:sz w:val="24"/>
          <w:szCs w:val="24"/>
        </w:rPr>
        <w:t xml:space="preserve"> </w:t>
      </w:r>
      <w:proofErr w:type="gramStart"/>
      <w:r w:rsidR="00707DB4" w:rsidRPr="00F219C6">
        <w:rPr>
          <w:rFonts w:ascii="Arial" w:hAnsi="Arial" w:cs="Arial"/>
          <w:color w:val="000000" w:themeColor="text1"/>
          <w:sz w:val="24"/>
          <w:szCs w:val="24"/>
        </w:rPr>
        <w:t>reforço</w:t>
      </w:r>
      <w:proofErr w:type="gramEnd"/>
      <w:r w:rsidR="00707DB4" w:rsidRPr="00F219C6">
        <w:rPr>
          <w:rFonts w:ascii="Arial" w:hAnsi="Arial" w:cs="Arial"/>
          <w:color w:val="000000" w:themeColor="text1"/>
          <w:sz w:val="24"/>
          <w:szCs w:val="24"/>
        </w:rPr>
        <w:t xml:space="preserve"> da competitividade empresarial, para a qual deve constituir um contributo-chave, a fixação de novas competências profissionais, aliada à modernização tecnológica;</w:t>
      </w:r>
    </w:p>
    <w:p w:rsidR="00707DB4"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707DB4" w:rsidRPr="00F219C6">
        <w:rPr>
          <w:rFonts w:ascii="Arial" w:hAnsi="Arial" w:cs="Arial"/>
          <w:color w:val="000000" w:themeColor="text1"/>
          <w:sz w:val="24"/>
          <w:szCs w:val="24"/>
        </w:rPr>
        <w:t xml:space="preserve"> </w:t>
      </w:r>
      <w:proofErr w:type="gramStart"/>
      <w:r w:rsidR="00707DB4" w:rsidRPr="00F219C6">
        <w:rPr>
          <w:rFonts w:ascii="Arial" w:hAnsi="Arial" w:cs="Arial"/>
          <w:color w:val="000000" w:themeColor="text1"/>
          <w:sz w:val="24"/>
          <w:szCs w:val="24"/>
        </w:rPr>
        <w:t>o</w:t>
      </w:r>
      <w:proofErr w:type="gramEnd"/>
      <w:r w:rsidR="00707DB4" w:rsidRPr="00F219C6">
        <w:rPr>
          <w:rFonts w:ascii="Arial" w:hAnsi="Arial" w:cs="Arial"/>
          <w:color w:val="000000" w:themeColor="text1"/>
          <w:sz w:val="24"/>
          <w:szCs w:val="24"/>
        </w:rPr>
        <w:t xml:space="preserve"> ajustamento da estrutura de qualificações, a partir do desenvolvimento de ofertas de formação ao longo da vida ajustadas às necessidades das empresas e dos indivíduos</w:t>
      </w:r>
      <w:r w:rsidRPr="00F219C6">
        <w:rPr>
          <w:rFonts w:ascii="Arial" w:hAnsi="Arial" w:cs="Arial"/>
          <w:color w:val="000000" w:themeColor="text1"/>
          <w:sz w:val="24"/>
          <w:szCs w:val="24"/>
        </w:rPr>
        <w:t>;</w:t>
      </w:r>
    </w:p>
    <w:p w:rsidR="0048458C"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707DB4" w:rsidRPr="00F219C6">
        <w:rPr>
          <w:rFonts w:ascii="Arial" w:hAnsi="Arial" w:cs="Arial"/>
          <w:color w:val="000000" w:themeColor="text1"/>
          <w:sz w:val="24"/>
          <w:szCs w:val="24"/>
        </w:rPr>
        <w:t xml:space="preserve"> </w:t>
      </w:r>
      <w:proofErr w:type="gramStart"/>
      <w:r w:rsidR="00532A88" w:rsidRPr="00F219C6">
        <w:rPr>
          <w:rFonts w:ascii="Arial" w:hAnsi="Arial" w:cs="Arial"/>
          <w:color w:val="000000" w:themeColor="text1"/>
          <w:sz w:val="24"/>
          <w:szCs w:val="24"/>
        </w:rPr>
        <w:t>promover</w:t>
      </w:r>
      <w:proofErr w:type="gramEnd"/>
      <w:r w:rsidR="00532A88" w:rsidRPr="00F219C6">
        <w:rPr>
          <w:rFonts w:ascii="Arial" w:hAnsi="Arial" w:cs="Arial"/>
          <w:color w:val="000000" w:themeColor="text1"/>
          <w:sz w:val="24"/>
          <w:szCs w:val="24"/>
        </w:rPr>
        <w:t xml:space="preserve"> uma nova </w:t>
      </w:r>
      <w:r w:rsidR="00707DB4" w:rsidRPr="00F219C6">
        <w:rPr>
          <w:rFonts w:ascii="Arial" w:hAnsi="Arial" w:cs="Arial"/>
          <w:color w:val="000000" w:themeColor="text1"/>
          <w:sz w:val="24"/>
          <w:szCs w:val="24"/>
        </w:rPr>
        <w:t>atitude, em termos de gestão de competênci</w:t>
      </w:r>
      <w:r w:rsidR="00532A88" w:rsidRPr="00F219C6">
        <w:rPr>
          <w:rFonts w:ascii="Arial" w:hAnsi="Arial" w:cs="Arial"/>
          <w:color w:val="000000" w:themeColor="text1"/>
          <w:sz w:val="24"/>
          <w:szCs w:val="24"/>
        </w:rPr>
        <w:t xml:space="preserve">as, de progressão de carreira e </w:t>
      </w:r>
      <w:r w:rsidR="00707DB4" w:rsidRPr="00F219C6">
        <w:rPr>
          <w:rFonts w:ascii="Arial" w:hAnsi="Arial" w:cs="Arial"/>
          <w:color w:val="000000" w:themeColor="text1"/>
          <w:sz w:val="24"/>
          <w:szCs w:val="24"/>
        </w:rPr>
        <w:t>de facilitação do acesso dos profis</w:t>
      </w:r>
      <w:r w:rsidR="00532A88" w:rsidRPr="00F219C6">
        <w:rPr>
          <w:rFonts w:ascii="Arial" w:hAnsi="Arial" w:cs="Arial"/>
          <w:color w:val="000000" w:themeColor="text1"/>
          <w:sz w:val="24"/>
          <w:szCs w:val="24"/>
        </w:rPr>
        <w:t>sionais à formação, pelas respe</w:t>
      </w:r>
      <w:r w:rsidR="00707DB4" w:rsidRPr="00F219C6">
        <w:rPr>
          <w:rFonts w:ascii="Arial" w:hAnsi="Arial" w:cs="Arial"/>
          <w:color w:val="000000" w:themeColor="text1"/>
          <w:sz w:val="24"/>
          <w:szCs w:val="24"/>
        </w:rPr>
        <w:t>ti</w:t>
      </w:r>
      <w:r w:rsidR="00532A88" w:rsidRPr="00F219C6">
        <w:rPr>
          <w:rFonts w:ascii="Arial" w:hAnsi="Arial" w:cs="Arial"/>
          <w:color w:val="000000" w:themeColor="text1"/>
          <w:sz w:val="24"/>
          <w:szCs w:val="24"/>
        </w:rPr>
        <w:t xml:space="preserve">vas </w:t>
      </w:r>
      <w:r w:rsidR="00707DB4" w:rsidRPr="00F219C6">
        <w:rPr>
          <w:rFonts w:ascii="Arial" w:hAnsi="Arial" w:cs="Arial"/>
          <w:color w:val="000000" w:themeColor="text1"/>
          <w:sz w:val="24"/>
          <w:szCs w:val="24"/>
        </w:rPr>
        <w:t>empresa</w:t>
      </w:r>
      <w:r w:rsidRPr="00F219C6">
        <w:rPr>
          <w:rFonts w:ascii="Arial" w:hAnsi="Arial" w:cs="Arial"/>
          <w:color w:val="000000" w:themeColor="text1"/>
          <w:sz w:val="24"/>
          <w:szCs w:val="24"/>
        </w:rPr>
        <w:t>;</w:t>
      </w:r>
    </w:p>
    <w:p w:rsidR="00532A88"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p</w:t>
      </w:r>
      <w:r w:rsidR="00532A88" w:rsidRPr="00F219C6">
        <w:rPr>
          <w:rFonts w:ascii="Arial" w:hAnsi="Arial" w:cs="Arial"/>
          <w:color w:val="000000" w:themeColor="text1"/>
          <w:sz w:val="24"/>
          <w:szCs w:val="24"/>
        </w:rPr>
        <w:t>romover</w:t>
      </w:r>
      <w:proofErr w:type="gramEnd"/>
      <w:r w:rsidR="00532A88" w:rsidRPr="00F219C6">
        <w:rPr>
          <w:rFonts w:ascii="Arial" w:hAnsi="Arial" w:cs="Arial"/>
          <w:color w:val="000000" w:themeColor="text1"/>
          <w:sz w:val="24"/>
          <w:szCs w:val="24"/>
        </w:rPr>
        <w:t xml:space="preserve"> uma transição dos jovens </w:t>
      </w:r>
      <w:r w:rsidR="00BA0F0C" w:rsidRPr="00F219C6">
        <w:rPr>
          <w:rFonts w:ascii="Arial" w:hAnsi="Arial" w:cs="Arial"/>
          <w:color w:val="000000" w:themeColor="text1"/>
          <w:sz w:val="24"/>
          <w:szCs w:val="24"/>
        </w:rPr>
        <w:t>para a vida ativa atrvés da oferta de ensino profissional</w:t>
      </w:r>
      <w:r w:rsidRPr="00F219C6">
        <w:rPr>
          <w:rFonts w:ascii="Arial" w:hAnsi="Arial" w:cs="Arial"/>
          <w:color w:val="000000" w:themeColor="text1"/>
          <w:sz w:val="24"/>
          <w:szCs w:val="24"/>
        </w:rPr>
        <w:t>.</w:t>
      </w:r>
    </w:p>
    <w:p w:rsidR="00BA0F0C" w:rsidRPr="00F219C6" w:rsidRDefault="00BA0F0C" w:rsidP="00460F6D">
      <w:pPr>
        <w:spacing w:after="0" w:line="240" w:lineRule="auto"/>
        <w:jc w:val="both"/>
        <w:rPr>
          <w:rFonts w:ascii="Arial" w:hAnsi="Arial" w:cs="Arial"/>
          <w:color w:val="000000" w:themeColor="text1"/>
          <w:sz w:val="24"/>
          <w:szCs w:val="24"/>
        </w:rPr>
      </w:pPr>
    </w:p>
    <w:p w:rsidR="00BA0F0C" w:rsidRPr="00F219C6" w:rsidRDefault="00BA0F0C" w:rsidP="00460F6D">
      <w:pPr>
        <w:spacing w:after="0" w:line="240" w:lineRule="auto"/>
        <w:jc w:val="both"/>
        <w:rPr>
          <w:rFonts w:ascii="Arial" w:hAnsi="Arial" w:cs="Arial"/>
          <w:b/>
          <w:color w:val="000000" w:themeColor="text1"/>
          <w:sz w:val="24"/>
          <w:szCs w:val="24"/>
          <w:u w:val="single"/>
        </w:rPr>
      </w:pPr>
      <w:r w:rsidRPr="00F219C6">
        <w:rPr>
          <w:rFonts w:ascii="Arial" w:hAnsi="Arial" w:cs="Arial"/>
          <w:b/>
          <w:color w:val="000000" w:themeColor="text1"/>
          <w:sz w:val="24"/>
          <w:szCs w:val="24"/>
          <w:u w:val="single"/>
        </w:rPr>
        <w:t>Tes</w:t>
      </w:r>
      <w:r w:rsidR="00CE7351">
        <w:rPr>
          <w:rFonts w:ascii="Arial" w:hAnsi="Arial" w:cs="Arial"/>
          <w:b/>
          <w:color w:val="000000" w:themeColor="text1"/>
          <w:sz w:val="24"/>
          <w:szCs w:val="24"/>
          <w:u w:val="single"/>
        </w:rPr>
        <w:t>ta o s</w:t>
      </w:r>
      <w:r w:rsidRPr="00F219C6">
        <w:rPr>
          <w:rFonts w:ascii="Arial" w:hAnsi="Arial" w:cs="Arial"/>
          <w:b/>
          <w:color w:val="000000" w:themeColor="text1"/>
          <w:sz w:val="24"/>
          <w:szCs w:val="24"/>
          <w:u w:val="single"/>
        </w:rPr>
        <w:t xml:space="preserve">aber </w:t>
      </w:r>
      <w:r w:rsidR="00C97EC2">
        <w:rPr>
          <w:rFonts w:ascii="Arial" w:hAnsi="Arial" w:cs="Arial"/>
          <w:b/>
          <w:color w:val="000000" w:themeColor="text1"/>
          <w:sz w:val="24"/>
          <w:szCs w:val="24"/>
          <w:u w:val="single"/>
        </w:rPr>
        <w:t>–</w:t>
      </w:r>
      <w:r w:rsidRPr="00F219C6">
        <w:rPr>
          <w:rFonts w:ascii="Arial" w:hAnsi="Arial" w:cs="Arial"/>
          <w:b/>
          <w:color w:val="000000" w:themeColor="text1"/>
          <w:sz w:val="24"/>
          <w:szCs w:val="24"/>
          <w:u w:val="single"/>
        </w:rPr>
        <w:t xml:space="preserve"> páginas 64 e 65</w:t>
      </w:r>
    </w:p>
    <w:p w:rsidR="00835BAA" w:rsidRPr="00F219C6" w:rsidRDefault="00835BAA" w:rsidP="00460F6D">
      <w:pPr>
        <w:spacing w:after="0" w:line="240" w:lineRule="auto"/>
        <w:jc w:val="both"/>
        <w:rPr>
          <w:rFonts w:ascii="Arial" w:hAnsi="Arial" w:cs="Arial"/>
          <w:b/>
          <w:color w:val="000000" w:themeColor="text1"/>
          <w:sz w:val="24"/>
          <w:szCs w:val="24"/>
        </w:rPr>
      </w:pPr>
    </w:p>
    <w:p w:rsidR="00DA3137" w:rsidRPr="00F219C6" w:rsidRDefault="00DA3137"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lastRenderedPageBreak/>
        <w:t>1.1</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Os indicadores demográficos são: a natalidade, a mortalidade (que permite calcular o crescimento natural)</w:t>
      </w:r>
      <w:r w:rsidR="00C97EC2">
        <w:rPr>
          <w:rFonts w:ascii="Arial" w:hAnsi="Arial" w:cs="Arial"/>
          <w:color w:val="000000" w:themeColor="text1"/>
          <w:sz w:val="24"/>
          <w:szCs w:val="24"/>
        </w:rPr>
        <w:t xml:space="preserve"> </w:t>
      </w:r>
      <w:r w:rsidRPr="00F219C6">
        <w:rPr>
          <w:rFonts w:ascii="Arial" w:hAnsi="Arial" w:cs="Arial"/>
          <w:color w:val="000000" w:themeColor="text1"/>
          <w:sz w:val="24"/>
          <w:szCs w:val="24"/>
        </w:rPr>
        <w:t>a emigração e a imigração (que permite calcular o saldo migratório</w:t>
      </w:r>
      <w:r w:rsidR="00573749"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573749" w:rsidRPr="00F219C6" w:rsidRDefault="00573749"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1.2</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No período considerado o crescimento efetivo da população portuguesa tem vindo a decrescer</w:t>
      </w:r>
      <w:r w:rsidR="00F0032E" w:rsidRPr="00F219C6">
        <w:rPr>
          <w:rFonts w:ascii="Arial" w:hAnsi="Arial" w:cs="Arial"/>
          <w:color w:val="000000" w:themeColor="text1"/>
          <w:sz w:val="24"/>
          <w:szCs w:val="24"/>
        </w:rPr>
        <w:t>, até 2008</w:t>
      </w:r>
      <w:r w:rsidRPr="00F219C6">
        <w:rPr>
          <w:rFonts w:ascii="Arial" w:hAnsi="Arial" w:cs="Arial"/>
          <w:color w:val="000000" w:themeColor="text1"/>
          <w:sz w:val="24"/>
          <w:szCs w:val="24"/>
        </w:rPr>
        <w:t>. Em 2009</w:t>
      </w:r>
      <w:r w:rsidR="00F0032E" w:rsidRPr="00F219C6">
        <w:rPr>
          <w:rFonts w:ascii="Arial" w:hAnsi="Arial" w:cs="Arial"/>
          <w:color w:val="000000" w:themeColor="text1"/>
          <w:sz w:val="24"/>
          <w:szCs w:val="24"/>
        </w:rPr>
        <w:t>, apesar da taxa de crescimento natural negativa</w:t>
      </w:r>
      <w:r w:rsidR="000514D4"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0514D4" w:rsidRPr="00F219C6" w:rsidRDefault="000514D4"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1.3</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Entre 2004 e 2009 o saldo migratório</w:t>
      </w:r>
      <w:r w:rsidR="00E34830" w:rsidRPr="00F219C6">
        <w:rPr>
          <w:rFonts w:ascii="Arial" w:hAnsi="Arial" w:cs="Arial"/>
          <w:color w:val="000000" w:themeColor="text1"/>
          <w:sz w:val="24"/>
          <w:szCs w:val="24"/>
        </w:rPr>
        <w:t xml:space="preserve"> amplamente positivo, contribuiu para contrabalançar</w:t>
      </w:r>
      <w:r w:rsidR="004134E6" w:rsidRPr="00F219C6">
        <w:rPr>
          <w:rFonts w:ascii="Arial" w:hAnsi="Arial" w:cs="Arial"/>
          <w:color w:val="000000" w:themeColor="text1"/>
          <w:sz w:val="24"/>
          <w:szCs w:val="24"/>
        </w:rPr>
        <w:t xml:space="preserve"> o</w:t>
      </w:r>
      <w:r w:rsidR="00E34830" w:rsidRPr="00F219C6">
        <w:rPr>
          <w:rFonts w:ascii="Arial" w:hAnsi="Arial" w:cs="Arial"/>
          <w:color w:val="000000" w:themeColor="text1"/>
          <w:sz w:val="24"/>
          <w:szCs w:val="24"/>
        </w:rPr>
        <w:t xml:space="preserve"> </w:t>
      </w:r>
      <w:r w:rsidR="004134E6" w:rsidRPr="00F219C6">
        <w:rPr>
          <w:rFonts w:ascii="Arial" w:hAnsi="Arial" w:cs="Arial"/>
          <w:color w:val="000000" w:themeColor="text1"/>
          <w:sz w:val="24"/>
          <w:szCs w:val="24"/>
        </w:rPr>
        <w:t>fraco, ou mesmo negativo</w:t>
      </w:r>
      <w:r w:rsidR="00E34830" w:rsidRPr="00F219C6">
        <w:rPr>
          <w:rFonts w:ascii="Arial" w:hAnsi="Arial" w:cs="Arial"/>
          <w:color w:val="000000" w:themeColor="text1"/>
          <w:sz w:val="24"/>
          <w:szCs w:val="24"/>
        </w:rPr>
        <w:t xml:space="preserve">, crescimento </w:t>
      </w:r>
      <w:r w:rsidR="004134E6" w:rsidRPr="00F219C6">
        <w:rPr>
          <w:rFonts w:ascii="Arial" w:hAnsi="Arial" w:cs="Arial"/>
          <w:color w:val="000000" w:themeColor="text1"/>
          <w:sz w:val="24"/>
          <w:szCs w:val="24"/>
        </w:rPr>
        <w:t>natural. Em 2009 o crescimento efetivo positivo ficou mesmo a dever-se ao contributo positivo do saldo migratório.</w:t>
      </w:r>
    </w:p>
    <w:p w:rsidR="00835BAA" w:rsidRPr="00F219C6" w:rsidRDefault="00835BAA" w:rsidP="00460F6D">
      <w:pPr>
        <w:spacing w:after="0" w:line="240" w:lineRule="auto"/>
        <w:jc w:val="both"/>
        <w:rPr>
          <w:rFonts w:ascii="Arial" w:hAnsi="Arial" w:cs="Arial"/>
          <w:b/>
          <w:color w:val="000000" w:themeColor="text1"/>
          <w:sz w:val="24"/>
          <w:szCs w:val="24"/>
        </w:rPr>
      </w:pPr>
    </w:p>
    <w:p w:rsidR="002447E7" w:rsidRPr="00F219C6" w:rsidRDefault="002447E7"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1.4</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As re</w:t>
      </w:r>
      <w:r w:rsidR="00AA78E8">
        <w:rPr>
          <w:rFonts w:ascii="Arial" w:hAnsi="Arial" w:cs="Arial"/>
          <w:color w:val="000000" w:themeColor="text1"/>
          <w:sz w:val="24"/>
          <w:szCs w:val="24"/>
        </w:rPr>
        <w:t>giões do interior Norte, C</w:t>
      </w:r>
      <w:r w:rsidRPr="00F219C6">
        <w:rPr>
          <w:rFonts w:ascii="Arial" w:hAnsi="Arial" w:cs="Arial"/>
          <w:color w:val="000000" w:themeColor="text1"/>
          <w:sz w:val="24"/>
          <w:szCs w:val="24"/>
        </w:rPr>
        <w:t xml:space="preserve">entro e Alentejo deverão ser alvo de medidas de apoio à natalidade. Para combater esta </w:t>
      </w:r>
      <w:r w:rsidR="00D80C04" w:rsidRPr="00F219C6">
        <w:rPr>
          <w:rFonts w:ascii="Arial" w:hAnsi="Arial" w:cs="Arial"/>
          <w:color w:val="000000" w:themeColor="text1"/>
          <w:sz w:val="24"/>
          <w:szCs w:val="24"/>
        </w:rPr>
        <w:t>situação poderão ser propostas, entre outras, as seguintes medidas: subsídios às famílias com mais filhos, descontos fiscais para os casais com mais filhos, aumentar as perspetivas de emprego, sobretudo para os casais mais jovens, majorar as prestações d</w:t>
      </w:r>
      <w:r w:rsidR="00310A30" w:rsidRPr="00F219C6">
        <w:rPr>
          <w:rFonts w:ascii="Arial" w:hAnsi="Arial" w:cs="Arial"/>
          <w:color w:val="000000" w:themeColor="text1"/>
          <w:sz w:val="24"/>
          <w:szCs w:val="24"/>
        </w:rPr>
        <w:t>e abono de família concedidas a famílias monoparentais, promover medidas atrativas para o exercício da maternidade e da paternidade, etc.</w:t>
      </w:r>
    </w:p>
    <w:p w:rsidR="00835BAA" w:rsidRPr="00F219C6" w:rsidRDefault="00835BAA" w:rsidP="00460F6D">
      <w:pPr>
        <w:spacing w:after="0" w:line="240" w:lineRule="auto"/>
        <w:jc w:val="both"/>
        <w:rPr>
          <w:rFonts w:ascii="Arial" w:hAnsi="Arial" w:cs="Arial"/>
          <w:b/>
          <w:color w:val="000000" w:themeColor="text1"/>
          <w:sz w:val="24"/>
          <w:szCs w:val="24"/>
        </w:rPr>
      </w:pPr>
    </w:p>
    <w:p w:rsidR="00310A30" w:rsidRPr="00F219C6" w:rsidRDefault="00310A30"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2.1</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É o número de filhos por mulher, em idade fértil (15-49 anos).</w:t>
      </w:r>
    </w:p>
    <w:p w:rsidR="00835BAA" w:rsidRPr="00F219C6" w:rsidRDefault="00835BAA" w:rsidP="00460F6D">
      <w:pPr>
        <w:spacing w:after="0" w:line="240" w:lineRule="auto"/>
        <w:jc w:val="both"/>
        <w:rPr>
          <w:rFonts w:ascii="Arial" w:hAnsi="Arial" w:cs="Arial"/>
          <w:b/>
          <w:color w:val="000000" w:themeColor="text1"/>
          <w:sz w:val="24"/>
          <w:szCs w:val="24"/>
        </w:rPr>
      </w:pPr>
    </w:p>
    <w:p w:rsidR="005B1FE5" w:rsidRPr="00F219C6" w:rsidRDefault="00310A30"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2.2</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5B1FE5" w:rsidRPr="00F219C6">
        <w:rPr>
          <w:rFonts w:ascii="Arial" w:hAnsi="Arial" w:cs="Arial"/>
          <w:color w:val="000000" w:themeColor="text1"/>
          <w:sz w:val="24"/>
          <w:szCs w:val="24"/>
        </w:rPr>
        <w:t>Os valores mais elevados registam-se nas NUTS III de Grande Lisboa, Península de Setúbal e Algarve. Os valores mais baixos ocorrem nas NUTS III do interior norte e centro, com particular destaque para a Serra da Estrela.</w:t>
      </w:r>
    </w:p>
    <w:p w:rsidR="00835BAA" w:rsidRPr="00F219C6" w:rsidRDefault="00835BAA" w:rsidP="00460F6D">
      <w:pPr>
        <w:spacing w:after="0" w:line="240" w:lineRule="auto"/>
        <w:jc w:val="both"/>
        <w:rPr>
          <w:rFonts w:ascii="Arial" w:hAnsi="Arial" w:cs="Arial"/>
          <w:b/>
          <w:color w:val="000000" w:themeColor="text1"/>
          <w:sz w:val="24"/>
          <w:szCs w:val="24"/>
        </w:rPr>
      </w:pPr>
    </w:p>
    <w:p w:rsidR="00042DF5" w:rsidRPr="00F219C6" w:rsidRDefault="00042DF5"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2.3</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As regiões do interior apresentam um grande envelhecimento</w:t>
      </w:r>
      <w:r w:rsidR="00B00316" w:rsidRPr="00F219C6">
        <w:rPr>
          <w:rFonts w:ascii="Arial" w:hAnsi="Arial" w:cs="Arial"/>
          <w:color w:val="000000" w:themeColor="text1"/>
          <w:sz w:val="24"/>
          <w:szCs w:val="24"/>
        </w:rPr>
        <w:t xml:space="preserve"> </w:t>
      </w:r>
      <w:r w:rsidR="00675D08" w:rsidRPr="00F219C6">
        <w:rPr>
          <w:rFonts w:ascii="Arial" w:hAnsi="Arial" w:cs="Arial"/>
          <w:color w:val="000000" w:themeColor="text1"/>
          <w:sz w:val="24"/>
          <w:szCs w:val="24"/>
        </w:rPr>
        <w:t>(o número de mulheres entre os 15 e os 49 anos é muito reduzido),</w:t>
      </w:r>
      <w:r w:rsidRPr="00F219C6">
        <w:rPr>
          <w:rFonts w:ascii="Arial" w:hAnsi="Arial" w:cs="Arial"/>
          <w:color w:val="000000" w:themeColor="text1"/>
          <w:sz w:val="24"/>
          <w:szCs w:val="24"/>
        </w:rPr>
        <w:t xml:space="preserve"> pelo que </w:t>
      </w:r>
      <w:r w:rsidR="00675D08" w:rsidRPr="00F219C6">
        <w:rPr>
          <w:rFonts w:ascii="Arial" w:hAnsi="Arial" w:cs="Arial"/>
          <w:color w:val="000000" w:themeColor="text1"/>
          <w:sz w:val="24"/>
          <w:szCs w:val="24"/>
        </w:rPr>
        <w:t>os valores do ISF são muito baixos.</w:t>
      </w:r>
    </w:p>
    <w:p w:rsidR="00835BAA" w:rsidRPr="00F219C6" w:rsidRDefault="00835BAA" w:rsidP="00460F6D">
      <w:pPr>
        <w:spacing w:after="0" w:line="240" w:lineRule="auto"/>
        <w:jc w:val="both"/>
        <w:rPr>
          <w:rFonts w:ascii="Arial" w:hAnsi="Arial" w:cs="Arial"/>
          <w:b/>
          <w:color w:val="000000" w:themeColor="text1"/>
          <w:sz w:val="24"/>
          <w:szCs w:val="24"/>
        </w:rPr>
      </w:pPr>
    </w:p>
    <w:p w:rsidR="00DE1AA1" w:rsidRPr="00F219C6" w:rsidRDefault="00675D08"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2.4</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CA7EF0" w:rsidRPr="00F219C6">
        <w:rPr>
          <w:rFonts w:ascii="Arial" w:hAnsi="Arial" w:cs="Arial"/>
          <w:color w:val="000000" w:themeColor="text1"/>
          <w:sz w:val="24"/>
          <w:szCs w:val="24"/>
        </w:rPr>
        <w:t>A tendência para o decréscimo das taxas globais de fecundidade tem conduzido a valores cada vez mais baixos do índice sintético de fecundidade, deixando-se de se assegurar a renovação de gerações</w:t>
      </w:r>
      <w:r w:rsidR="00DE1AA1" w:rsidRPr="00F219C6">
        <w:rPr>
          <w:rFonts w:ascii="Arial" w:hAnsi="Arial" w:cs="Arial"/>
          <w:color w:val="000000" w:themeColor="text1"/>
          <w:sz w:val="24"/>
          <w:szCs w:val="24"/>
        </w:rPr>
        <w:t xml:space="preserve">. Este facto determina que a proporção de jovens seja progressivamente </w:t>
      </w:r>
      <w:r w:rsidR="00BF7E37" w:rsidRPr="00F219C6">
        <w:rPr>
          <w:rFonts w:ascii="Arial" w:hAnsi="Arial" w:cs="Arial"/>
          <w:color w:val="000000" w:themeColor="text1"/>
          <w:sz w:val="24"/>
          <w:szCs w:val="24"/>
        </w:rPr>
        <w:t>menor, o que se repercute no decréscimo do número de nascimentos e na diminuição progressiva da taxa de atividade.</w:t>
      </w:r>
    </w:p>
    <w:p w:rsidR="00C97EC2" w:rsidRDefault="00C97EC2" w:rsidP="00460F6D">
      <w:pPr>
        <w:spacing w:after="0" w:line="240" w:lineRule="auto"/>
        <w:jc w:val="both"/>
        <w:rPr>
          <w:rFonts w:ascii="Arial" w:hAnsi="Arial" w:cs="Arial"/>
          <w:b/>
          <w:color w:val="000000" w:themeColor="text1"/>
          <w:sz w:val="24"/>
          <w:szCs w:val="24"/>
        </w:rPr>
      </w:pPr>
    </w:p>
    <w:p w:rsidR="00BF7E37" w:rsidRPr="00F219C6" w:rsidRDefault="00BF7E37"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3.1</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EF2FA6" w:rsidRPr="00F219C6">
        <w:rPr>
          <w:rFonts w:ascii="Arial" w:hAnsi="Arial" w:cs="Arial"/>
          <w:color w:val="000000" w:themeColor="text1"/>
          <w:sz w:val="24"/>
          <w:szCs w:val="24"/>
        </w:rPr>
        <w:t xml:space="preserve">É a </w:t>
      </w:r>
      <w:r w:rsidR="00EF2FA6" w:rsidRPr="00F219C6">
        <w:rPr>
          <w:rFonts w:ascii="Arial" w:hAnsi="Arial" w:cs="Arial"/>
          <w:color w:val="000000"/>
          <w:sz w:val="24"/>
          <w:szCs w:val="24"/>
          <w:shd w:val="clear" w:color="auto" w:fill="FFFFFF"/>
        </w:rPr>
        <w:t>taxa que permite definir o peso da população ativa sobre o total da população com 15 e mais anos (meta</w:t>
      </w:r>
      <w:r w:rsidR="00835BAA" w:rsidRPr="00F219C6">
        <w:rPr>
          <w:rFonts w:ascii="Arial" w:hAnsi="Arial" w:cs="Arial"/>
          <w:color w:val="000000"/>
          <w:sz w:val="24"/>
          <w:szCs w:val="24"/>
          <w:shd w:val="clear" w:color="auto" w:fill="FFFFFF"/>
        </w:rPr>
        <w:t xml:space="preserve"> </w:t>
      </w:r>
      <w:r w:rsidR="00EF2FA6" w:rsidRPr="00F219C6">
        <w:rPr>
          <w:rFonts w:ascii="Arial" w:hAnsi="Arial" w:cs="Arial"/>
          <w:color w:val="000000"/>
          <w:sz w:val="24"/>
          <w:szCs w:val="24"/>
          <w:shd w:val="clear" w:color="auto" w:fill="FFFFFF"/>
        </w:rPr>
        <w:t xml:space="preserve">informação </w:t>
      </w:r>
      <w:r w:rsidR="00C97EC2">
        <w:rPr>
          <w:rFonts w:ascii="Arial" w:hAnsi="Arial" w:cs="Arial"/>
          <w:color w:val="000000"/>
          <w:sz w:val="24"/>
          <w:szCs w:val="24"/>
          <w:shd w:val="clear" w:color="auto" w:fill="FFFFFF"/>
        </w:rPr>
        <w:t>do</w:t>
      </w:r>
      <w:r w:rsidR="00EF2FA6" w:rsidRPr="00F219C6">
        <w:rPr>
          <w:rFonts w:ascii="Arial" w:hAnsi="Arial" w:cs="Arial"/>
          <w:color w:val="000000"/>
          <w:sz w:val="24"/>
          <w:szCs w:val="24"/>
          <w:shd w:val="clear" w:color="auto" w:fill="FFFFFF"/>
        </w:rPr>
        <w:t xml:space="preserve"> INE)</w:t>
      </w:r>
      <w:r w:rsidR="009B6796" w:rsidRPr="00F219C6">
        <w:rPr>
          <w:rFonts w:ascii="Arial" w:hAnsi="Arial" w:cs="Arial"/>
          <w:color w:val="000000"/>
          <w:sz w:val="24"/>
          <w:szCs w:val="24"/>
          <w:shd w:val="clear" w:color="auto" w:fill="FFFFFF"/>
        </w:rPr>
        <w:t>.</w:t>
      </w:r>
    </w:p>
    <w:p w:rsidR="00835BAA" w:rsidRPr="00F219C6" w:rsidRDefault="00835BAA" w:rsidP="00460F6D">
      <w:pPr>
        <w:spacing w:after="0" w:line="240" w:lineRule="auto"/>
        <w:jc w:val="both"/>
        <w:rPr>
          <w:rFonts w:ascii="Arial" w:hAnsi="Arial" w:cs="Arial"/>
          <w:b/>
          <w:color w:val="000000" w:themeColor="text1"/>
          <w:sz w:val="24"/>
          <w:szCs w:val="24"/>
        </w:rPr>
      </w:pPr>
    </w:p>
    <w:p w:rsidR="00AE37D4" w:rsidRPr="00F219C6" w:rsidRDefault="00EF2FA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3.2</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AE37D4" w:rsidRPr="00F219C6">
        <w:rPr>
          <w:rFonts w:ascii="Arial" w:hAnsi="Arial" w:cs="Arial"/>
          <w:color w:val="000000" w:themeColor="text1"/>
          <w:sz w:val="24"/>
          <w:szCs w:val="24"/>
        </w:rPr>
        <w:t xml:space="preserve">Dois fatores explicativos: em primeiro lugar, a </w:t>
      </w:r>
      <w:r w:rsidR="00AE37D4" w:rsidRPr="00F219C6">
        <w:rPr>
          <w:rFonts w:ascii="Arial" w:hAnsi="Arial" w:cs="Arial"/>
          <w:b/>
          <w:color w:val="000000" w:themeColor="text1"/>
          <w:sz w:val="24"/>
          <w:szCs w:val="24"/>
        </w:rPr>
        <w:t>intensificação da divisão do trabalho</w:t>
      </w:r>
      <w:r w:rsidR="00AE37D4" w:rsidRPr="00F219C6">
        <w:rPr>
          <w:rFonts w:ascii="Arial" w:hAnsi="Arial" w:cs="Arial"/>
          <w:color w:val="000000" w:themeColor="text1"/>
          <w:sz w:val="24"/>
          <w:szCs w:val="24"/>
        </w:rPr>
        <w:t xml:space="preserve">, quer entre empresas, quer no seu seio; complementarmente, a </w:t>
      </w:r>
      <w:r w:rsidR="00AE37D4" w:rsidRPr="00F219C6">
        <w:rPr>
          <w:rFonts w:ascii="Arial" w:hAnsi="Arial" w:cs="Arial"/>
          <w:b/>
          <w:color w:val="000000" w:themeColor="text1"/>
          <w:sz w:val="24"/>
          <w:szCs w:val="24"/>
        </w:rPr>
        <w:t>crescente desmaterialização dos processos produtivos</w:t>
      </w:r>
      <w:r w:rsidR="00AE37D4" w:rsidRPr="00F219C6">
        <w:rPr>
          <w:rFonts w:ascii="Arial" w:hAnsi="Arial" w:cs="Arial"/>
          <w:color w:val="000000" w:themeColor="text1"/>
          <w:sz w:val="24"/>
          <w:szCs w:val="24"/>
        </w:rPr>
        <w:t>, consequência de transformações de carácter tecnológico (automatização, novas tecnologias de informação, etc).</w:t>
      </w:r>
    </w:p>
    <w:p w:rsidR="00AE37D4" w:rsidRPr="00F219C6" w:rsidRDefault="00AE37D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Ambas as co</w:t>
      </w:r>
      <w:r w:rsidR="00E07462" w:rsidRPr="00F219C6">
        <w:rPr>
          <w:rFonts w:ascii="Arial" w:hAnsi="Arial" w:cs="Arial"/>
          <w:color w:val="000000" w:themeColor="text1"/>
          <w:sz w:val="24"/>
          <w:szCs w:val="24"/>
        </w:rPr>
        <w:t xml:space="preserve">mponentes contribuem de forma ativa para a expansão das </w:t>
      </w:r>
      <w:r w:rsidRPr="00F219C6">
        <w:rPr>
          <w:rFonts w:ascii="Arial" w:hAnsi="Arial" w:cs="Arial"/>
          <w:color w:val="000000" w:themeColor="text1"/>
          <w:sz w:val="24"/>
          <w:szCs w:val="24"/>
        </w:rPr>
        <w:t>funções de serviços, independentemente de serem desenvolvidos em empresas «terciárias» autónomas ou no interior d</w:t>
      </w:r>
      <w:r w:rsidR="00E07462" w:rsidRPr="00F219C6">
        <w:rPr>
          <w:rFonts w:ascii="Arial" w:hAnsi="Arial" w:cs="Arial"/>
          <w:color w:val="000000" w:themeColor="text1"/>
          <w:sz w:val="24"/>
          <w:szCs w:val="24"/>
        </w:rPr>
        <w:t>e unidades industriais ou agrí</w:t>
      </w:r>
      <w:r w:rsidRPr="00F219C6">
        <w:rPr>
          <w:rFonts w:ascii="Arial" w:hAnsi="Arial" w:cs="Arial"/>
          <w:color w:val="000000" w:themeColor="text1"/>
          <w:sz w:val="24"/>
          <w:szCs w:val="24"/>
        </w:rPr>
        <w:t>colas.</w:t>
      </w:r>
    </w:p>
    <w:p w:rsidR="00835BAA" w:rsidRPr="00F219C6" w:rsidRDefault="00835BAA" w:rsidP="00460F6D">
      <w:pPr>
        <w:spacing w:after="0" w:line="240" w:lineRule="auto"/>
        <w:jc w:val="both"/>
        <w:rPr>
          <w:rFonts w:ascii="Arial" w:hAnsi="Arial" w:cs="Arial"/>
          <w:b/>
          <w:color w:val="000000" w:themeColor="text1"/>
          <w:sz w:val="24"/>
          <w:szCs w:val="24"/>
        </w:rPr>
      </w:pPr>
    </w:p>
    <w:p w:rsidR="00EF2FA6" w:rsidRPr="00F219C6" w:rsidRDefault="009B4365"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3.3</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2E61EB" w:rsidRPr="00F219C6">
        <w:rPr>
          <w:rFonts w:ascii="Arial" w:hAnsi="Arial" w:cs="Arial"/>
          <w:color w:val="000000" w:themeColor="text1"/>
          <w:sz w:val="24"/>
          <w:szCs w:val="24"/>
        </w:rPr>
        <w:t xml:space="preserve">No caso de Lisboa, capital do país, </w:t>
      </w:r>
      <w:r w:rsidR="007501D0" w:rsidRPr="00F219C6">
        <w:rPr>
          <w:rFonts w:ascii="Arial" w:hAnsi="Arial" w:cs="Arial"/>
          <w:color w:val="000000" w:themeColor="text1"/>
          <w:sz w:val="24"/>
          <w:szCs w:val="24"/>
        </w:rPr>
        <w:t xml:space="preserve">a maior taxa de atividade está relacionada com a </w:t>
      </w:r>
      <w:r w:rsidR="002C088F" w:rsidRPr="00F219C6">
        <w:rPr>
          <w:rFonts w:ascii="Arial" w:hAnsi="Arial" w:cs="Arial"/>
          <w:color w:val="000000" w:themeColor="text1"/>
          <w:sz w:val="24"/>
          <w:szCs w:val="24"/>
        </w:rPr>
        <w:t>concentração d</w:t>
      </w:r>
      <w:r w:rsidR="002E61EB" w:rsidRPr="00F219C6">
        <w:rPr>
          <w:rFonts w:ascii="Arial" w:hAnsi="Arial" w:cs="Arial"/>
          <w:color w:val="000000" w:themeColor="text1"/>
          <w:sz w:val="24"/>
          <w:szCs w:val="24"/>
        </w:rPr>
        <w:t>os ministérios,</w:t>
      </w:r>
      <w:r w:rsidR="002C088F" w:rsidRPr="00F219C6">
        <w:rPr>
          <w:rFonts w:ascii="Arial" w:hAnsi="Arial" w:cs="Arial"/>
          <w:color w:val="000000" w:themeColor="text1"/>
          <w:sz w:val="24"/>
          <w:szCs w:val="24"/>
        </w:rPr>
        <w:t xml:space="preserve"> das embaixadas, d</w:t>
      </w:r>
      <w:r w:rsidR="002E61EB" w:rsidRPr="00F219C6">
        <w:rPr>
          <w:rFonts w:ascii="Arial" w:hAnsi="Arial" w:cs="Arial"/>
          <w:color w:val="000000" w:themeColor="text1"/>
          <w:sz w:val="24"/>
          <w:szCs w:val="24"/>
        </w:rPr>
        <w:t xml:space="preserve">as sedes dos grandes partidos políticos, </w:t>
      </w:r>
      <w:r w:rsidR="002C088F" w:rsidRPr="00F219C6">
        <w:rPr>
          <w:rFonts w:ascii="Arial" w:hAnsi="Arial" w:cs="Arial"/>
          <w:color w:val="000000" w:themeColor="text1"/>
          <w:sz w:val="24"/>
          <w:szCs w:val="24"/>
        </w:rPr>
        <w:t>d</w:t>
      </w:r>
      <w:r w:rsidR="007501D0" w:rsidRPr="00F219C6">
        <w:rPr>
          <w:rFonts w:ascii="Arial" w:hAnsi="Arial" w:cs="Arial"/>
          <w:color w:val="000000" w:themeColor="text1"/>
          <w:sz w:val="24"/>
          <w:szCs w:val="24"/>
        </w:rPr>
        <w:t xml:space="preserve">a atividade bolsista, </w:t>
      </w:r>
      <w:r w:rsidR="002C088F" w:rsidRPr="00F219C6">
        <w:rPr>
          <w:rFonts w:ascii="Arial" w:hAnsi="Arial" w:cs="Arial"/>
          <w:color w:val="000000" w:themeColor="text1"/>
          <w:sz w:val="24"/>
          <w:szCs w:val="24"/>
        </w:rPr>
        <w:t>d</w:t>
      </w:r>
      <w:r w:rsidR="007501D0" w:rsidRPr="00F219C6">
        <w:rPr>
          <w:rFonts w:ascii="Arial" w:hAnsi="Arial" w:cs="Arial"/>
          <w:color w:val="000000" w:themeColor="text1"/>
          <w:sz w:val="24"/>
          <w:szCs w:val="24"/>
        </w:rPr>
        <w:t>as grandes empresas</w:t>
      </w:r>
      <w:r w:rsidR="002C088F" w:rsidRPr="00F219C6">
        <w:rPr>
          <w:rFonts w:ascii="Arial" w:hAnsi="Arial" w:cs="Arial"/>
          <w:color w:val="000000" w:themeColor="text1"/>
          <w:sz w:val="24"/>
          <w:szCs w:val="24"/>
        </w:rPr>
        <w:t xml:space="preserve"> multinacionais</w:t>
      </w:r>
      <w:r w:rsidR="007501D0" w:rsidRPr="00F219C6">
        <w:rPr>
          <w:rFonts w:ascii="Arial" w:hAnsi="Arial" w:cs="Arial"/>
          <w:color w:val="000000" w:themeColor="text1"/>
          <w:sz w:val="24"/>
          <w:szCs w:val="24"/>
        </w:rPr>
        <w:t>, a realização dos grandes eventos culturais</w:t>
      </w:r>
      <w:r w:rsidR="002C64D4" w:rsidRPr="00F219C6">
        <w:rPr>
          <w:rFonts w:ascii="Arial" w:hAnsi="Arial" w:cs="Arial"/>
          <w:color w:val="000000" w:themeColor="text1"/>
          <w:sz w:val="24"/>
          <w:szCs w:val="24"/>
        </w:rPr>
        <w:t xml:space="preserve"> etc. No caso do Algarve é a atividade turística que é responsável pela maior taxa de ativida</w:t>
      </w:r>
      <w:r w:rsidR="0063500D" w:rsidRPr="00F219C6">
        <w:rPr>
          <w:rFonts w:ascii="Arial" w:hAnsi="Arial" w:cs="Arial"/>
          <w:color w:val="000000" w:themeColor="text1"/>
          <w:sz w:val="24"/>
          <w:szCs w:val="24"/>
        </w:rPr>
        <w:t>de, gerando emprego na indústria</w:t>
      </w:r>
      <w:r w:rsidR="002C64D4" w:rsidRPr="00F219C6">
        <w:rPr>
          <w:rFonts w:ascii="Arial" w:hAnsi="Arial" w:cs="Arial"/>
          <w:color w:val="000000" w:themeColor="text1"/>
          <w:sz w:val="24"/>
          <w:szCs w:val="24"/>
        </w:rPr>
        <w:t xml:space="preserve"> hotelaria, restauração, atividades lúdicas, transportes, limpezas, seguro</w:t>
      </w:r>
      <w:r w:rsidR="0063500D" w:rsidRPr="00F219C6">
        <w:rPr>
          <w:rFonts w:ascii="Arial" w:hAnsi="Arial" w:cs="Arial"/>
          <w:color w:val="000000" w:themeColor="text1"/>
          <w:sz w:val="24"/>
          <w:szCs w:val="24"/>
        </w:rPr>
        <w:t xml:space="preserve">s, serviços administrativos. </w:t>
      </w:r>
      <w:r w:rsidRPr="00F219C6">
        <w:rPr>
          <w:rFonts w:ascii="Arial" w:hAnsi="Arial" w:cs="Arial"/>
          <w:color w:val="000000" w:themeColor="text1"/>
          <w:sz w:val="24"/>
          <w:szCs w:val="24"/>
        </w:rPr>
        <w:t>P</w:t>
      </w:r>
      <w:r w:rsidR="0063500D" w:rsidRPr="00F219C6">
        <w:rPr>
          <w:rFonts w:ascii="Arial" w:hAnsi="Arial" w:cs="Arial"/>
          <w:color w:val="000000" w:themeColor="text1"/>
          <w:sz w:val="24"/>
          <w:szCs w:val="24"/>
        </w:rPr>
        <w:t xml:space="preserve">oder-se-á afirmar </w:t>
      </w:r>
      <w:r w:rsidR="00F0463F">
        <w:rPr>
          <w:rFonts w:ascii="Arial" w:hAnsi="Arial" w:cs="Arial"/>
          <w:color w:val="000000" w:themeColor="text1"/>
          <w:sz w:val="24"/>
          <w:szCs w:val="24"/>
        </w:rPr>
        <w:t xml:space="preserve">que </w:t>
      </w:r>
      <w:r w:rsidR="00C27B07" w:rsidRPr="00F219C6">
        <w:rPr>
          <w:rFonts w:ascii="Arial" w:hAnsi="Arial" w:cs="Arial"/>
          <w:color w:val="000000" w:themeColor="text1"/>
          <w:sz w:val="24"/>
          <w:szCs w:val="24"/>
        </w:rPr>
        <w:t xml:space="preserve">não só há um avanço das atividades terciárias como também </w:t>
      </w:r>
      <w:r w:rsidR="0063500D" w:rsidRPr="00F219C6">
        <w:rPr>
          <w:rFonts w:ascii="Arial" w:hAnsi="Arial" w:cs="Arial"/>
          <w:color w:val="000000" w:themeColor="text1"/>
          <w:sz w:val="24"/>
          <w:szCs w:val="24"/>
        </w:rPr>
        <w:t>um</w:t>
      </w:r>
      <w:r w:rsidR="001F768C" w:rsidRPr="00F219C6">
        <w:rPr>
          <w:rFonts w:ascii="Arial" w:hAnsi="Arial" w:cs="Arial"/>
          <w:color w:val="000000" w:themeColor="text1"/>
          <w:sz w:val="24"/>
          <w:szCs w:val="24"/>
        </w:rPr>
        <w:t xml:space="preserve"> avanço das profissões terciárias </w:t>
      </w:r>
      <w:r w:rsidR="00C12119" w:rsidRPr="00F219C6">
        <w:rPr>
          <w:rFonts w:ascii="Arial" w:hAnsi="Arial" w:cs="Arial"/>
          <w:color w:val="000000" w:themeColor="text1"/>
          <w:sz w:val="24"/>
          <w:szCs w:val="24"/>
        </w:rPr>
        <w:t>ligadas à indústria e aos serviços</w:t>
      </w:r>
      <w:r w:rsidR="00C97EC2">
        <w:rPr>
          <w:rFonts w:ascii="Arial" w:hAnsi="Arial" w:cs="Arial"/>
          <w:color w:val="000000" w:themeColor="text1"/>
          <w:sz w:val="24"/>
          <w:szCs w:val="24"/>
        </w:rPr>
        <w:t xml:space="preserve"> </w:t>
      </w:r>
      <w:r w:rsidR="001F768C" w:rsidRPr="00F219C6">
        <w:rPr>
          <w:rFonts w:ascii="Arial" w:hAnsi="Arial" w:cs="Arial"/>
          <w:color w:val="000000" w:themeColor="text1"/>
          <w:sz w:val="24"/>
          <w:szCs w:val="24"/>
        </w:rPr>
        <w:t>(gestão, comercialização, serviços administrativos subalternos, limpeza e segurança das instalações, e</w:t>
      </w:r>
      <w:r w:rsidR="00C27B07" w:rsidRPr="00F219C6">
        <w:rPr>
          <w:rFonts w:ascii="Arial" w:hAnsi="Arial" w:cs="Arial"/>
          <w:color w:val="000000" w:themeColor="text1"/>
          <w:sz w:val="24"/>
          <w:szCs w:val="24"/>
        </w:rPr>
        <w:t>tc.)</w:t>
      </w:r>
      <w:r w:rsidR="001F768C" w:rsidRPr="00F219C6">
        <w:rPr>
          <w:rFonts w:ascii="Arial" w:hAnsi="Arial" w:cs="Arial"/>
          <w:color w:val="000000" w:themeColor="text1"/>
          <w:sz w:val="24"/>
          <w:szCs w:val="24"/>
        </w:rPr>
        <w:t xml:space="preserve"> da indústria.</w:t>
      </w:r>
    </w:p>
    <w:p w:rsidR="00835BAA" w:rsidRPr="00F219C6" w:rsidRDefault="00835BAA" w:rsidP="00460F6D">
      <w:pPr>
        <w:spacing w:after="0" w:line="240" w:lineRule="auto"/>
        <w:jc w:val="both"/>
        <w:rPr>
          <w:rFonts w:ascii="Arial" w:hAnsi="Arial" w:cs="Arial"/>
          <w:b/>
          <w:color w:val="000000" w:themeColor="text1"/>
          <w:sz w:val="24"/>
          <w:szCs w:val="24"/>
        </w:rPr>
      </w:pPr>
    </w:p>
    <w:p w:rsidR="001F768C" w:rsidRPr="00F219C6" w:rsidRDefault="00C12119"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3.4</w:t>
      </w:r>
      <w:r w:rsidR="00B00316" w:rsidRPr="00F219C6">
        <w:rPr>
          <w:rFonts w:ascii="Arial" w:hAnsi="Arial" w:cs="Arial"/>
          <w:b/>
          <w:color w:val="000000" w:themeColor="text1"/>
          <w:sz w:val="24"/>
          <w:szCs w:val="24"/>
        </w:rPr>
        <w:t>.</w:t>
      </w:r>
      <w:r w:rsidR="00C97EC2">
        <w:rPr>
          <w:rFonts w:ascii="Arial" w:hAnsi="Arial" w:cs="Arial"/>
          <w:color w:val="000000" w:themeColor="text1"/>
          <w:sz w:val="24"/>
          <w:szCs w:val="24"/>
        </w:rPr>
        <w:t xml:space="preserve"> A t</w:t>
      </w:r>
      <w:r w:rsidRPr="00F219C6">
        <w:rPr>
          <w:rFonts w:ascii="Arial" w:hAnsi="Arial" w:cs="Arial"/>
          <w:color w:val="000000" w:themeColor="text1"/>
          <w:sz w:val="24"/>
          <w:szCs w:val="24"/>
        </w:rPr>
        <w:t xml:space="preserve">axa </w:t>
      </w:r>
      <w:r w:rsidR="00A144B7">
        <w:rPr>
          <w:rFonts w:ascii="Arial" w:hAnsi="Arial" w:cs="Arial"/>
          <w:color w:val="000000" w:themeColor="text1"/>
          <w:sz w:val="24"/>
          <w:szCs w:val="24"/>
        </w:rPr>
        <w:t>d</w:t>
      </w:r>
      <w:r w:rsidRPr="00F219C6">
        <w:rPr>
          <w:rFonts w:ascii="Arial" w:hAnsi="Arial" w:cs="Arial"/>
          <w:color w:val="000000" w:themeColor="text1"/>
          <w:sz w:val="24"/>
          <w:szCs w:val="24"/>
        </w:rPr>
        <w:t>e atividade é mais elevada no arquipélago da Madeira</w:t>
      </w:r>
      <w:r w:rsidR="008E3F78" w:rsidRPr="00F219C6">
        <w:rPr>
          <w:rFonts w:ascii="Arial" w:hAnsi="Arial" w:cs="Arial"/>
          <w:color w:val="000000" w:themeColor="text1"/>
          <w:sz w:val="24"/>
          <w:szCs w:val="24"/>
        </w:rPr>
        <w:t xml:space="preserve"> dado que, particularmente na </w:t>
      </w:r>
      <w:r w:rsidR="00C97EC2">
        <w:rPr>
          <w:rFonts w:ascii="Arial" w:hAnsi="Arial" w:cs="Arial"/>
          <w:color w:val="000000" w:themeColor="text1"/>
          <w:sz w:val="24"/>
          <w:szCs w:val="24"/>
        </w:rPr>
        <w:t>i</w:t>
      </w:r>
      <w:r w:rsidR="008E3F78" w:rsidRPr="00F219C6">
        <w:rPr>
          <w:rFonts w:ascii="Arial" w:hAnsi="Arial" w:cs="Arial"/>
          <w:color w:val="000000" w:themeColor="text1"/>
          <w:sz w:val="24"/>
          <w:szCs w:val="24"/>
        </w:rPr>
        <w:t>lha da Madeira</w:t>
      </w:r>
      <w:proofErr w:type="gramStart"/>
      <w:r w:rsidR="008E3F78" w:rsidRPr="00F219C6">
        <w:rPr>
          <w:rFonts w:ascii="Arial" w:hAnsi="Arial" w:cs="Arial"/>
          <w:color w:val="000000" w:themeColor="text1"/>
          <w:sz w:val="24"/>
          <w:szCs w:val="24"/>
        </w:rPr>
        <w:t>,</w:t>
      </w:r>
      <w:proofErr w:type="gramEnd"/>
      <w:r w:rsidR="008E3F78" w:rsidRPr="00F219C6">
        <w:rPr>
          <w:rFonts w:ascii="Arial" w:hAnsi="Arial" w:cs="Arial"/>
          <w:color w:val="000000" w:themeColor="text1"/>
          <w:sz w:val="24"/>
          <w:szCs w:val="24"/>
        </w:rPr>
        <w:t xml:space="preserve"> há necessidade das profissões terciárias ligadas à indústria e aos serviços</w:t>
      </w:r>
      <w:r w:rsidR="00C97EC2">
        <w:rPr>
          <w:rFonts w:ascii="Arial" w:hAnsi="Arial" w:cs="Arial"/>
          <w:color w:val="000000" w:themeColor="text1"/>
          <w:sz w:val="24"/>
          <w:szCs w:val="24"/>
        </w:rPr>
        <w:t xml:space="preserve"> </w:t>
      </w:r>
      <w:r w:rsidR="008E3F78" w:rsidRPr="00F219C6">
        <w:rPr>
          <w:rFonts w:ascii="Arial" w:hAnsi="Arial" w:cs="Arial"/>
          <w:color w:val="000000" w:themeColor="text1"/>
          <w:sz w:val="24"/>
          <w:szCs w:val="24"/>
        </w:rPr>
        <w:lastRenderedPageBreak/>
        <w:t>(gestão, comercialização, serviços administrativos subalternos, limpeza e segurança das instalações,</w:t>
      </w:r>
      <w:r w:rsidR="00AA7164" w:rsidRPr="00F219C6">
        <w:rPr>
          <w:rFonts w:ascii="Arial" w:hAnsi="Arial" w:cs="Arial"/>
          <w:color w:val="000000" w:themeColor="text1"/>
          <w:sz w:val="24"/>
          <w:szCs w:val="24"/>
        </w:rPr>
        <w:t xml:space="preserve"> </w:t>
      </w:r>
      <w:r w:rsidR="008E3F78" w:rsidRPr="00F219C6">
        <w:rPr>
          <w:rFonts w:ascii="Arial" w:hAnsi="Arial" w:cs="Arial"/>
          <w:color w:val="000000" w:themeColor="text1"/>
          <w:sz w:val="24"/>
          <w:szCs w:val="24"/>
        </w:rPr>
        <w:t>restauração, hotelaria etc.)</w:t>
      </w:r>
      <w:r w:rsidR="00C97EC2">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EF2FA6" w:rsidRPr="00F219C6" w:rsidRDefault="000D268E"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3.5</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AA7164" w:rsidRPr="00F219C6">
        <w:rPr>
          <w:rFonts w:ascii="Arial" w:hAnsi="Arial" w:cs="Arial"/>
          <w:color w:val="000000" w:themeColor="text1"/>
          <w:sz w:val="24"/>
          <w:szCs w:val="24"/>
        </w:rPr>
        <w:t>A terc</w:t>
      </w:r>
      <w:r w:rsidR="00A15186" w:rsidRPr="00F219C6">
        <w:rPr>
          <w:rFonts w:ascii="Arial" w:hAnsi="Arial" w:cs="Arial"/>
          <w:color w:val="000000" w:themeColor="text1"/>
          <w:sz w:val="24"/>
          <w:szCs w:val="24"/>
        </w:rPr>
        <w:t xml:space="preserve">iarização do emprego enquadra-se num contexto </w:t>
      </w:r>
      <w:r w:rsidR="00AA7164" w:rsidRPr="00F219C6">
        <w:rPr>
          <w:rFonts w:ascii="Arial" w:hAnsi="Arial" w:cs="Arial"/>
          <w:color w:val="000000" w:themeColor="text1"/>
          <w:sz w:val="24"/>
          <w:szCs w:val="24"/>
        </w:rPr>
        <w:t xml:space="preserve">de forte internacionalização </w:t>
      </w:r>
      <w:r w:rsidR="008118E9" w:rsidRPr="00F219C6">
        <w:rPr>
          <w:rFonts w:ascii="Arial" w:hAnsi="Arial" w:cs="Arial"/>
          <w:color w:val="000000" w:themeColor="text1"/>
          <w:sz w:val="24"/>
          <w:szCs w:val="24"/>
        </w:rPr>
        <w:t>e de a</w:t>
      </w:r>
      <w:r w:rsidR="00AA7164" w:rsidRPr="00F219C6">
        <w:rPr>
          <w:rFonts w:ascii="Arial" w:hAnsi="Arial" w:cs="Arial"/>
          <w:color w:val="000000" w:themeColor="text1"/>
          <w:sz w:val="24"/>
          <w:szCs w:val="24"/>
        </w:rPr>
        <w:t xml:space="preserve">bertura ao exterior </w:t>
      </w:r>
      <w:r w:rsidR="008118E9" w:rsidRPr="00F219C6">
        <w:rPr>
          <w:rFonts w:ascii="Arial" w:hAnsi="Arial" w:cs="Arial"/>
          <w:color w:val="000000" w:themeColor="text1"/>
          <w:sz w:val="24"/>
          <w:szCs w:val="24"/>
        </w:rPr>
        <w:t xml:space="preserve">via mercado das matérias-primas </w:t>
      </w:r>
      <w:r w:rsidR="00AA7164" w:rsidRPr="00F219C6">
        <w:rPr>
          <w:rFonts w:ascii="Arial" w:hAnsi="Arial" w:cs="Arial"/>
          <w:color w:val="000000" w:themeColor="text1"/>
          <w:sz w:val="24"/>
          <w:szCs w:val="24"/>
        </w:rPr>
        <w:t>e/ou dos produtos finais</w:t>
      </w:r>
      <w:r w:rsidR="00A63570" w:rsidRPr="00F219C6">
        <w:rPr>
          <w:rFonts w:ascii="Arial" w:hAnsi="Arial" w:cs="Arial"/>
          <w:color w:val="000000" w:themeColor="text1"/>
          <w:sz w:val="24"/>
          <w:szCs w:val="24"/>
        </w:rPr>
        <w:t>, o que implica grandes níveis de instrução para responder às diferentes solicitações resultantes:</w:t>
      </w:r>
    </w:p>
    <w:p w:rsidR="00F23DAF"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A63570" w:rsidRPr="00F219C6">
        <w:rPr>
          <w:rFonts w:ascii="Arial" w:hAnsi="Arial" w:cs="Arial"/>
          <w:color w:val="000000" w:themeColor="text1"/>
          <w:sz w:val="24"/>
          <w:szCs w:val="24"/>
        </w:rPr>
        <w:t xml:space="preserve"> </w:t>
      </w:r>
      <w:proofErr w:type="gramStart"/>
      <w:r w:rsidR="00A63570" w:rsidRPr="00F219C6">
        <w:rPr>
          <w:rFonts w:ascii="Arial" w:hAnsi="Arial" w:cs="Arial"/>
          <w:color w:val="000000" w:themeColor="text1"/>
          <w:sz w:val="24"/>
          <w:szCs w:val="24"/>
        </w:rPr>
        <w:t>das</w:t>
      </w:r>
      <w:proofErr w:type="gramEnd"/>
      <w:r w:rsidR="00A63570" w:rsidRPr="00F219C6">
        <w:rPr>
          <w:rFonts w:ascii="Arial" w:hAnsi="Arial" w:cs="Arial"/>
          <w:color w:val="000000" w:themeColor="text1"/>
          <w:sz w:val="24"/>
          <w:szCs w:val="24"/>
        </w:rPr>
        <w:t xml:space="preserve"> </w:t>
      </w:r>
      <w:r w:rsidR="00F23DAF" w:rsidRPr="00F219C6">
        <w:rPr>
          <w:rFonts w:ascii="Arial" w:hAnsi="Arial" w:cs="Arial"/>
          <w:color w:val="000000" w:themeColor="text1"/>
          <w:sz w:val="24"/>
          <w:szCs w:val="24"/>
        </w:rPr>
        <w:t>atividades que ocupam uma posição de charneira entre o turismo e o mundo dos negócios (feiras, congressos, reuniões de executivos de grandes grupos económicos, etc.)</w:t>
      </w:r>
      <w:r w:rsidRPr="00F219C6">
        <w:rPr>
          <w:rFonts w:ascii="Arial" w:hAnsi="Arial" w:cs="Arial"/>
          <w:color w:val="000000" w:themeColor="text1"/>
          <w:sz w:val="24"/>
          <w:szCs w:val="24"/>
        </w:rPr>
        <w:t>;</w:t>
      </w:r>
    </w:p>
    <w:p w:rsidR="00F23DAF"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A63570" w:rsidRPr="00F219C6">
        <w:rPr>
          <w:rFonts w:ascii="Arial" w:hAnsi="Arial" w:cs="Arial"/>
          <w:color w:val="000000" w:themeColor="text1"/>
          <w:sz w:val="24"/>
          <w:szCs w:val="24"/>
        </w:rPr>
        <w:t xml:space="preserve"> </w:t>
      </w:r>
      <w:proofErr w:type="gramStart"/>
      <w:r w:rsidR="00A63570" w:rsidRPr="00F219C6">
        <w:rPr>
          <w:rFonts w:ascii="Arial" w:hAnsi="Arial" w:cs="Arial"/>
          <w:color w:val="000000" w:themeColor="text1"/>
          <w:sz w:val="24"/>
          <w:szCs w:val="24"/>
        </w:rPr>
        <w:t>dos</w:t>
      </w:r>
      <w:proofErr w:type="gramEnd"/>
      <w:r w:rsidR="00A63570" w:rsidRPr="00F219C6">
        <w:rPr>
          <w:rFonts w:ascii="Arial" w:hAnsi="Arial" w:cs="Arial"/>
          <w:color w:val="000000" w:themeColor="text1"/>
          <w:sz w:val="24"/>
          <w:szCs w:val="24"/>
        </w:rPr>
        <w:t xml:space="preserve"> s</w:t>
      </w:r>
      <w:r w:rsidR="00F23DAF" w:rsidRPr="00F219C6">
        <w:rPr>
          <w:rFonts w:ascii="Arial" w:hAnsi="Arial" w:cs="Arial"/>
          <w:color w:val="000000" w:themeColor="text1"/>
          <w:sz w:val="24"/>
          <w:szCs w:val="24"/>
        </w:rPr>
        <w:t>erviços de saúde de elevada qualidade técnica</w:t>
      </w:r>
      <w:r w:rsidR="0065380D" w:rsidRPr="00F219C6">
        <w:rPr>
          <w:rFonts w:ascii="Arial" w:hAnsi="Arial" w:cs="Arial"/>
          <w:color w:val="000000" w:themeColor="text1"/>
          <w:sz w:val="24"/>
          <w:szCs w:val="24"/>
        </w:rPr>
        <w:t xml:space="preserve"> e de excelente implantação ambiental</w:t>
      </w:r>
      <w:r w:rsidRPr="00F219C6">
        <w:rPr>
          <w:rFonts w:ascii="Arial" w:hAnsi="Arial" w:cs="Arial"/>
          <w:color w:val="000000" w:themeColor="text1"/>
          <w:sz w:val="24"/>
          <w:szCs w:val="24"/>
        </w:rPr>
        <w:t>;</w:t>
      </w:r>
    </w:p>
    <w:p w:rsidR="0065380D"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65380D" w:rsidRPr="00F219C6">
        <w:rPr>
          <w:rFonts w:ascii="Arial" w:hAnsi="Arial" w:cs="Arial"/>
          <w:color w:val="000000" w:themeColor="text1"/>
          <w:sz w:val="24"/>
          <w:szCs w:val="24"/>
        </w:rPr>
        <w:t xml:space="preserve"> </w:t>
      </w:r>
      <w:proofErr w:type="gramStart"/>
      <w:r w:rsidR="00A63570" w:rsidRPr="00F219C6">
        <w:rPr>
          <w:rFonts w:ascii="Arial" w:hAnsi="Arial" w:cs="Arial"/>
          <w:color w:val="000000" w:themeColor="text1"/>
          <w:sz w:val="24"/>
          <w:szCs w:val="24"/>
        </w:rPr>
        <w:t>das</w:t>
      </w:r>
      <w:proofErr w:type="gramEnd"/>
      <w:r w:rsidR="00A63570" w:rsidRPr="00F219C6">
        <w:rPr>
          <w:rFonts w:ascii="Arial" w:hAnsi="Arial" w:cs="Arial"/>
          <w:color w:val="000000" w:themeColor="text1"/>
          <w:sz w:val="24"/>
          <w:szCs w:val="24"/>
        </w:rPr>
        <w:t xml:space="preserve"> </w:t>
      </w:r>
      <w:r w:rsidR="0065380D" w:rsidRPr="00F219C6">
        <w:rPr>
          <w:rFonts w:ascii="Arial" w:hAnsi="Arial" w:cs="Arial"/>
          <w:color w:val="000000" w:themeColor="text1"/>
          <w:sz w:val="24"/>
          <w:szCs w:val="24"/>
        </w:rPr>
        <w:t>atividades criativas sobretudo da fileira do cinema/vídeo</w:t>
      </w:r>
      <w:r w:rsidRPr="00F219C6">
        <w:rPr>
          <w:rFonts w:ascii="Arial" w:hAnsi="Arial" w:cs="Arial"/>
          <w:color w:val="000000" w:themeColor="text1"/>
          <w:sz w:val="24"/>
          <w:szCs w:val="24"/>
        </w:rPr>
        <w:t>;</w:t>
      </w:r>
    </w:p>
    <w:p w:rsidR="00305017"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A63570" w:rsidRPr="00F219C6">
        <w:rPr>
          <w:rFonts w:ascii="Arial" w:hAnsi="Arial" w:cs="Arial"/>
          <w:color w:val="000000" w:themeColor="text1"/>
          <w:sz w:val="24"/>
          <w:szCs w:val="24"/>
        </w:rPr>
        <w:t>dos</w:t>
      </w:r>
      <w:proofErr w:type="gramEnd"/>
      <w:r w:rsidR="00305017" w:rsidRPr="00F219C6">
        <w:rPr>
          <w:rFonts w:ascii="Arial" w:hAnsi="Arial" w:cs="Arial"/>
          <w:color w:val="000000" w:themeColor="text1"/>
          <w:sz w:val="24"/>
          <w:szCs w:val="24"/>
        </w:rPr>
        <w:t xml:space="preserve"> serviços de engenharia e arquitetura no âmbito da construção de grandes infraestruturas</w:t>
      </w:r>
      <w:r w:rsidRPr="00F219C6">
        <w:rPr>
          <w:rFonts w:ascii="Arial" w:hAnsi="Arial" w:cs="Arial"/>
          <w:color w:val="000000" w:themeColor="text1"/>
          <w:sz w:val="24"/>
          <w:szCs w:val="24"/>
        </w:rPr>
        <w:t xml:space="preserve"> </w:t>
      </w:r>
      <w:r w:rsidR="00305017" w:rsidRPr="00F219C6">
        <w:rPr>
          <w:rFonts w:ascii="Arial" w:hAnsi="Arial" w:cs="Arial"/>
          <w:color w:val="000000" w:themeColor="text1"/>
          <w:sz w:val="24"/>
          <w:szCs w:val="24"/>
        </w:rPr>
        <w:t>(pontes, barragens , estradas, etc.)</w:t>
      </w:r>
      <w:r w:rsidRPr="00F219C6">
        <w:rPr>
          <w:rFonts w:ascii="Arial" w:hAnsi="Arial" w:cs="Arial"/>
          <w:color w:val="000000" w:themeColor="text1"/>
          <w:sz w:val="24"/>
          <w:szCs w:val="24"/>
        </w:rPr>
        <w:t>;</w:t>
      </w:r>
    </w:p>
    <w:p w:rsidR="00305017"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305017" w:rsidRPr="00F219C6">
        <w:rPr>
          <w:rFonts w:ascii="Arial" w:hAnsi="Arial" w:cs="Arial"/>
          <w:color w:val="000000" w:themeColor="text1"/>
          <w:sz w:val="24"/>
          <w:szCs w:val="24"/>
        </w:rPr>
        <w:t xml:space="preserve"> </w:t>
      </w:r>
      <w:proofErr w:type="gramStart"/>
      <w:r w:rsidR="00A63570" w:rsidRPr="00F219C6">
        <w:rPr>
          <w:rFonts w:ascii="Arial" w:hAnsi="Arial" w:cs="Arial"/>
          <w:color w:val="000000" w:themeColor="text1"/>
          <w:sz w:val="24"/>
          <w:szCs w:val="24"/>
        </w:rPr>
        <w:t>dos</w:t>
      </w:r>
      <w:proofErr w:type="gramEnd"/>
      <w:r w:rsidR="00A63570" w:rsidRPr="00F219C6">
        <w:rPr>
          <w:rFonts w:ascii="Arial" w:hAnsi="Arial" w:cs="Arial"/>
          <w:color w:val="000000" w:themeColor="text1"/>
          <w:sz w:val="24"/>
          <w:szCs w:val="24"/>
        </w:rPr>
        <w:t xml:space="preserve"> </w:t>
      </w:r>
      <w:r w:rsidR="00305017" w:rsidRPr="00F219C6">
        <w:rPr>
          <w:rFonts w:ascii="Arial" w:hAnsi="Arial" w:cs="Arial"/>
          <w:color w:val="000000" w:themeColor="text1"/>
          <w:sz w:val="24"/>
          <w:szCs w:val="24"/>
        </w:rPr>
        <w:t>serviços de contabilidade</w:t>
      </w:r>
      <w:r w:rsidR="007B3D35" w:rsidRPr="00F219C6">
        <w:rPr>
          <w:rFonts w:ascii="Arial" w:hAnsi="Arial" w:cs="Arial"/>
          <w:color w:val="000000" w:themeColor="text1"/>
          <w:sz w:val="24"/>
          <w:szCs w:val="24"/>
        </w:rPr>
        <w:t>/gestão/informatização, gestão de pessoal, formaç</w:t>
      </w:r>
      <w:r w:rsidRPr="00F219C6">
        <w:rPr>
          <w:rFonts w:ascii="Arial" w:hAnsi="Arial" w:cs="Arial"/>
          <w:color w:val="000000" w:themeColor="text1"/>
          <w:sz w:val="24"/>
          <w:szCs w:val="24"/>
        </w:rPr>
        <w:t>ão</w:t>
      </w:r>
      <w:r w:rsidR="007B3D35" w:rsidRPr="00F219C6">
        <w:rPr>
          <w:rFonts w:ascii="Arial" w:hAnsi="Arial" w:cs="Arial"/>
          <w:color w:val="000000" w:themeColor="text1"/>
          <w:sz w:val="24"/>
          <w:szCs w:val="24"/>
        </w:rPr>
        <w:t xml:space="preserve"> profissional</w:t>
      </w:r>
      <w:r w:rsidRPr="00F219C6">
        <w:rPr>
          <w:rFonts w:ascii="Arial" w:hAnsi="Arial" w:cs="Arial"/>
          <w:color w:val="000000" w:themeColor="text1"/>
          <w:sz w:val="24"/>
          <w:szCs w:val="24"/>
        </w:rPr>
        <w:t>;</w:t>
      </w:r>
    </w:p>
    <w:p w:rsidR="00CC67DE"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CC67DE" w:rsidRPr="00F219C6">
        <w:rPr>
          <w:rFonts w:ascii="Arial" w:hAnsi="Arial" w:cs="Arial"/>
          <w:color w:val="000000" w:themeColor="text1"/>
          <w:sz w:val="24"/>
          <w:szCs w:val="24"/>
        </w:rPr>
        <w:t xml:space="preserve"> </w:t>
      </w:r>
      <w:proofErr w:type="gramStart"/>
      <w:r w:rsidR="00A63570" w:rsidRPr="00F219C6">
        <w:rPr>
          <w:rFonts w:ascii="Arial" w:hAnsi="Arial" w:cs="Arial"/>
          <w:color w:val="000000" w:themeColor="text1"/>
          <w:sz w:val="24"/>
          <w:szCs w:val="24"/>
        </w:rPr>
        <w:t>das</w:t>
      </w:r>
      <w:proofErr w:type="gramEnd"/>
      <w:r w:rsidR="00A63570" w:rsidRPr="00F219C6">
        <w:rPr>
          <w:rFonts w:ascii="Arial" w:hAnsi="Arial" w:cs="Arial"/>
          <w:color w:val="000000" w:themeColor="text1"/>
          <w:sz w:val="24"/>
          <w:szCs w:val="24"/>
        </w:rPr>
        <w:t xml:space="preserve"> </w:t>
      </w:r>
      <w:r w:rsidR="00CC67DE" w:rsidRPr="00F219C6">
        <w:rPr>
          <w:rFonts w:ascii="Arial" w:hAnsi="Arial" w:cs="Arial"/>
          <w:color w:val="000000" w:themeColor="text1"/>
          <w:sz w:val="24"/>
          <w:szCs w:val="24"/>
        </w:rPr>
        <w:t>atividades de consultoria</w:t>
      </w:r>
      <w:r w:rsidR="00C97EC2">
        <w:rPr>
          <w:rFonts w:ascii="Arial" w:hAnsi="Arial" w:cs="Arial"/>
          <w:color w:val="000000" w:themeColor="text1"/>
          <w:sz w:val="24"/>
          <w:szCs w:val="24"/>
        </w:rPr>
        <w:t xml:space="preserve"> </w:t>
      </w:r>
      <w:r w:rsidR="00CC67DE" w:rsidRPr="00F219C6">
        <w:rPr>
          <w:rFonts w:ascii="Arial" w:hAnsi="Arial" w:cs="Arial"/>
          <w:color w:val="000000" w:themeColor="text1"/>
          <w:sz w:val="24"/>
          <w:szCs w:val="24"/>
        </w:rPr>
        <w:t>(estudos de viabilidade económica e financeira, prospeção de mercados, gestão de recursos, etc.)</w:t>
      </w:r>
      <w:r w:rsidRPr="00F219C6">
        <w:rPr>
          <w:rFonts w:ascii="Arial" w:hAnsi="Arial" w:cs="Arial"/>
          <w:color w:val="000000" w:themeColor="text1"/>
          <w:sz w:val="24"/>
          <w:szCs w:val="24"/>
        </w:rPr>
        <w:t>;</w:t>
      </w:r>
    </w:p>
    <w:p w:rsidR="00CC67DE" w:rsidRPr="00F219C6" w:rsidRDefault="00B00316"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B75C0D" w:rsidRPr="00F219C6">
        <w:rPr>
          <w:rFonts w:ascii="Arial" w:hAnsi="Arial" w:cs="Arial"/>
          <w:color w:val="000000" w:themeColor="text1"/>
          <w:sz w:val="24"/>
          <w:szCs w:val="24"/>
        </w:rPr>
        <w:t>das</w:t>
      </w:r>
      <w:proofErr w:type="gramEnd"/>
      <w:r w:rsidR="00B75C0D" w:rsidRPr="00F219C6">
        <w:rPr>
          <w:rFonts w:ascii="Arial" w:hAnsi="Arial" w:cs="Arial"/>
          <w:color w:val="000000" w:themeColor="text1"/>
          <w:sz w:val="24"/>
          <w:szCs w:val="24"/>
        </w:rPr>
        <w:t xml:space="preserve"> </w:t>
      </w:r>
      <w:r w:rsidR="00CC67DE" w:rsidRPr="00F219C6">
        <w:rPr>
          <w:rFonts w:ascii="Arial" w:hAnsi="Arial" w:cs="Arial"/>
          <w:color w:val="000000" w:themeColor="text1"/>
          <w:sz w:val="24"/>
          <w:szCs w:val="24"/>
        </w:rPr>
        <w:t>atividades relacionadas com a banca, os seguros e operações imobiliárias</w:t>
      </w:r>
      <w:r w:rsidR="008D4431"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8D4431" w:rsidRPr="00F219C6" w:rsidRDefault="008D4431"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4.1</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C97EC2">
        <w:rPr>
          <w:rFonts w:ascii="Arial" w:hAnsi="Arial" w:cs="Arial"/>
          <w:color w:val="000000" w:themeColor="text1"/>
          <w:sz w:val="24"/>
          <w:szCs w:val="24"/>
        </w:rPr>
        <w:t>É o envelhecimento populacional.</w:t>
      </w:r>
    </w:p>
    <w:p w:rsidR="00835BAA" w:rsidRPr="00F219C6" w:rsidRDefault="00835BAA" w:rsidP="00460F6D">
      <w:pPr>
        <w:spacing w:after="0" w:line="240" w:lineRule="auto"/>
        <w:jc w:val="both"/>
        <w:rPr>
          <w:rFonts w:ascii="Arial" w:hAnsi="Arial" w:cs="Arial"/>
          <w:b/>
          <w:color w:val="000000" w:themeColor="text1"/>
          <w:sz w:val="24"/>
          <w:szCs w:val="24"/>
        </w:rPr>
      </w:pPr>
    </w:p>
    <w:p w:rsidR="00EC08E7" w:rsidRPr="00F219C6" w:rsidRDefault="00EC08E7"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4.2</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É o índice de envelh</w:t>
      </w:r>
      <w:r w:rsidR="001A185A" w:rsidRPr="00F219C6">
        <w:rPr>
          <w:rFonts w:ascii="Arial" w:hAnsi="Arial" w:cs="Arial"/>
          <w:color w:val="000000" w:themeColor="text1"/>
          <w:sz w:val="24"/>
          <w:szCs w:val="24"/>
        </w:rPr>
        <w:t>ec</w:t>
      </w:r>
      <w:r w:rsidRPr="00F219C6">
        <w:rPr>
          <w:rFonts w:ascii="Arial" w:hAnsi="Arial" w:cs="Arial"/>
          <w:color w:val="000000" w:themeColor="text1"/>
          <w:sz w:val="24"/>
          <w:szCs w:val="24"/>
        </w:rPr>
        <w:t>imento</w:t>
      </w:r>
      <w:r w:rsidR="001A185A"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1A185A" w:rsidRPr="00F219C6" w:rsidRDefault="006910E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4.3</w:t>
      </w:r>
      <w:r w:rsidR="00B00316" w:rsidRPr="00F219C6">
        <w:rPr>
          <w:rFonts w:ascii="Arial" w:hAnsi="Arial" w:cs="Arial"/>
          <w:b/>
          <w:color w:val="000000" w:themeColor="text1"/>
          <w:sz w:val="24"/>
          <w:szCs w:val="24"/>
        </w:rPr>
        <w:t>.</w:t>
      </w:r>
      <w:r w:rsidR="001A185A" w:rsidRPr="00F219C6">
        <w:rPr>
          <w:rFonts w:ascii="Arial" w:hAnsi="Arial" w:cs="Arial"/>
          <w:color w:val="000000" w:themeColor="text1"/>
          <w:sz w:val="24"/>
          <w:szCs w:val="24"/>
        </w:rPr>
        <w:t xml:space="preserve"> O significativo aumento de pensionistas, decorrente do envelhecimento, pode por em causa o sistema de segurança social. De referir que, decorrente desta situação, aumentam os encargos do Estado com a proteção social de idosos</w:t>
      </w:r>
      <w:r w:rsidRPr="00F219C6">
        <w:rPr>
          <w:rFonts w:ascii="Arial" w:hAnsi="Arial" w:cs="Arial"/>
          <w:color w:val="000000" w:themeColor="text1"/>
          <w:sz w:val="24"/>
          <w:szCs w:val="24"/>
        </w:rPr>
        <w:t>. Por outro</w:t>
      </w:r>
      <w:r w:rsidR="00C97EC2">
        <w:rPr>
          <w:rFonts w:ascii="Arial" w:hAnsi="Arial" w:cs="Arial"/>
          <w:color w:val="000000" w:themeColor="text1"/>
          <w:sz w:val="24"/>
          <w:szCs w:val="24"/>
        </w:rPr>
        <w:t>,</w:t>
      </w:r>
      <w:r w:rsidRPr="00F219C6">
        <w:rPr>
          <w:rFonts w:ascii="Arial" w:hAnsi="Arial" w:cs="Arial"/>
          <w:color w:val="000000" w:themeColor="text1"/>
          <w:sz w:val="24"/>
          <w:szCs w:val="24"/>
        </w:rPr>
        <w:t xml:space="preserve"> lado surge a necessidade de se criarem novos serviços de apoio à terceira idade. Toda esta situação se agrava dada a tendência para </w:t>
      </w:r>
      <w:r w:rsidR="005A27B0" w:rsidRPr="00F219C6">
        <w:rPr>
          <w:rFonts w:ascii="Arial" w:hAnsi="Arial" w:cs="Arial"/>
          <w:color w:val="000000" w:themeColor="text1"/>
          <w:sz w:val="24"/>
          <w:szCs w:val="24"/>
        </w:rPr>
        <w:t>a progressiva diminuição da população ativa.</w:t>
      </w:r>
    </w:p>
    <w:p w:rsidR="00835BAA" w:rsidRPr="00F219C6" w:rsidRDefault="00835BAA" w:rsidP="00460F6D">
      <w:pPr>
        <w:spacing w:after="0" w:line="240" w:lineRule="auto"/>
        <w:jc w:val="both"/>
        <w:rPr>
          <w:rFonts w:ascii="Arial" w:hAnsi="Arial" w:cs="Arial"/>
          <w:b/>
          <w:color w:val="000000" w:themeColor="text1"/>
          <w:sz w:val="24"/>
          <w:szCs w:val="24"/>
        </w:rPr>
      </w:pPr>
    </w:p>
    <w:p w:rsidR="005A27B0" w:rsidRPr="00F219C6" w:rsidRDefault="005A27B0"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4.4</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Nos últimos anos tem-se assistido a melhorias, não só ao nível alimentar como ta</w:t>
      </w:r>
      <w:r w:rsidR="00647E8C" w:rsidRPr="00F219C6">
        <w:rPr>
          <w:rFonts w:ascii="Arial" w:hAnsi="Arial" w:cs="Arial"/>
          <w:color w:val="000000" w:themeColor="text1"/>
          <w:sz w:val="24"/>
          <w:szCs w:val="24"/>
        </w:rPr>
        <w:t>mbém ao desenvolvimento da M</w:t>
      </w:r>
      <w:r w:rsidRPr="00F219C6">
        <w:rPr>
          <w:rFonts w:ascii="Arial" w:hAnsi="Arial" w:cs="Arial"/>
          <w:color w:val="000000" w:themeColor="text1"/>
          <w:sz w:val="24"/>
          <w:szCs w:val="24"/>
        </w:rPr>
        <w:t xml:space="preserve">edicina que tem permitido um aumento da longevidade, através da </w:t>
      </w:r>
      <w:r w:rsidR="009E5A46" w:rsidRPr="00F219C6">
        <w:rPr>
          <w:rFonts w:ascii="Arial" w:hAnsi="Arial" w:cs="Arial"/>
          <w:color w:val="000000" w:themeColor="text1"/>
          <w:sz w:val="24"/>
          <w:szCs w:val="24"/>
        </w:rPr>
        <w:t>melhoria na assistência de saúde. Por outro lado</w:t>
      </w:r>
      <w:r w:rsidR="00F0463F">
        <w:rPr>
          <w:rFonts w:ascii="Arial" w:hAnsi="Arial" w:cs="Arial"/>
          <w:color w:val="000000" w:themeColor="text1"/>
          <w:sz w:val="24"/>
          <w:szCs w:val="24"/>
        </w:rPr>
        <w:t>,</w:t>
      </w:r>
      <w:r w:rsidR="009E5A46" w:rsidRPr="00F219C6">
        <w:rPr>
          <w:rFonts w:ascii="Arial" w:hAnsi="Arial" w:cs="Arial"/>
          <w:color w:val="000000" w:themeColor="text1"/>
          <w:sz w:val="24"/>
          <w:szCs w:val="24"/>
        </w:rPr>
        <w:t xml:space="preserve"> os maiores rendimentos permitiram maior poder de compra</w:t>
      </w:r>
      <w:r w:rsidR="00800CCD" w:rsidRPr="00F219C6">
        <w:rPr>
          <w:rFonts w:ascii="Arial" w:hAnsi="Arial" w:cs="Arial"/>
          <w:color w:val="000000" w:themeColor="text1"/>
          <w:sz w:val="24"/>
          <w:szCs w:val="24"/>
        </w:rPr>
        <w:t xml:space="preserve"> que se tem traduzido num aumento do nível de vida (melhor saúde, melhor habitação, melhor ocupação dos tempos livres, etc.).</w:t>
      </w:r>
    </w:p>
    <w:p w:rsidR="00B00316" w:rsidRDefault="00B00316" w:rsidP="00460F6D">
      <w:pPr>
        <w:spacing w:after="0" w:line="240" w:lineRule="auto"/>
        <w:jc w:val="both"/>
        <w:rPr>
          <w:rFonts w:ascii="Arial" w:hAnsi="Arial" w:cs="Arial"/>
          <w:color w:val="000000" w:themeColor="text1"/>
          <w:sz w:val="24"/>
          <w:szCs w:val="24"/>
        </w:rPr>
      </w:pPr>
    </w:p>
    <w:p w:rsidR="00A144B7" w:rsidRPr="005A591A" w:rsidRDefault="00A144B7" w:rsidP="00A144B7">
      <w:pPr>
        <w:spacing w:after="0" w:line="240" w:lineRule="auto"/>
        <w:jc w:val="both"/>
        <w:rPr>
          <w:rFonts w:ascii="Arial" w:hAnsi="Arial" w:cs="Arial"/>
          <w:b/>
          <w:color w:val="000000" w:themeColor="text1"/>
          <w:sz w:val="24"/>
          <w:szCs w:val="24"/>
          <w:u w:val="single"/>
        </w:rPr>
      </w:pPr>
      <w:r w:rsidRPr="005A591A">
        <w:rPr>
          <w:rFonts w:ascii="Arial" w:hAnsi="Arial" w:cs="Arial"/>
          <w:b/>
          <w:color w:val="000000" w:themeColor="text1"/>
          <w:sz w:val="24"/>
          <w:szCs w:val="24"/>
          <w:u w:val="single"/>
        </w:rPr>
        <w:t>Tema 1</w:t>
      </w:r>
      <w:r>
        <w:rPr>
          <w:rFonts w:ascii="Arial" w:hAnsi="Arial" w:cs="Arial"/>
          <w:b/>
          <w:color w:val="000000" w:themeColor="text1"/>
          <w:sz w:val="24"/>
          <w:szCs w:val="24"/>
          <w:u w:val="single"/>
        </w:rPr>
        <w:t xml:space="preserve"> – </w:t>
      </w:r>
      <w:r w:rsidR="00AA78E8">
        <w:rPr>
          <w:rFonts w:ascii="Arial" w:hAnsi="Arial" w:cs="Arial"/>
          <w:b/>
          <w:color w:val="000000" w:themeColor="text1"/>
          <w:sz w:val="24"/>
          <w:szCs w:val="24"/>
          <w:u w:val="single"/>
        </w:rPr>
        <w:t xml:space="preserve">1.2. </w:t>
      </w:r>
      <w:r>
        <w:rPr>
          <w:rFonts w:ascii="Arial" w:hAnsi="Arial" w:cs="Arial"/>
          <w:b/>
          <w:color w:val="000000" w:themeColor="text1"/>
          <w:sz w:val="24"/>
          <w:szCs w:val="24"/>
          <w:u w:val="single"/>
        </w:rPr>
        <w:t>A distribuição da população</w:t>
      </w:r>
    </w:p>
    <w:p w:rsidR="00A144B7" w:rsidRPr="00F219C6" w:rsidRDefault="00A144B7" w:rsidP="00460F6D">
      <w:pPr>
        <w:spacing w:after="0" w:line="240" w:lineRule="auto"/>
        <w:jc w:val="both"/>
        <w:rPr>
          <w:rFonts w:ascii="Arial" w:hAnsi="Arial" w:cs="Arial"/>
          <w:color w:val="000000" w:themeColor="text1"/>
          <w:sz w:val="24"/>
          <w:szCs w:val="24"/>
        </w:rPr>
      </w:pPr>
    </w:p>
    <w:p w:rsidR="00BA0F0C" w:rsidRPr="00F219C6" w:rsidRDefault="009105BC" w:rsidP="00460F6D">
      <w:pPr>
        <w:spacing w:after="0" w:line="240" w:lineRule="auto"/>
        <w:jc w:val="both"/>
        <w:rPr>
          <w:rFonts w:ascii="Arial" w:hAnsi="Arial" w:cs="Arial"/>
          <w:b/>
          <w:color w:val="000000" w:themeColor="text1"/>
          <w:sz w:val="24"/>
          <w:szCs w:val="24"/>
          <w:u w:val="single"/>
        </w:rPr>
      </w:pPr>
      <w:proofErr w:type="spellStart"/>
      <w:r w:rsidRPr="00F219C6">
        <w:rPr>
          <w:rFonts w:ascii="Arial" w:hAnsi="Arial" w:cs="Arial"/>
          <w:b/>
          <w:color w:val="000000" w:themeColor="text1"/>
          <w:sz w:val="24"/>
          <w:szCs w:val="24"/>
          <w:u w:val="single"/>
        </w:rPr>
        <w:t>Geomotivação</w:t>
      </w:r>
      <w:proofErr w:type="spellEnd"/>
      <w:r w:rsidRPr="00F219C6">
        <w:rPr>
          <w:rFonts w:ascii="Arial" w:hAnsi="Arial" w:cs="Arial"/>
          <w:b/>
          <w:color w:val="000000" w:themeColor="text1"/>
          <w:sz w:val="24"/>
          <w:szCs w:val="24"/>
          <w:u w:val="single"/>
        </w:rPr>
        <w:t xml:space="preserve"> </w:t>
      </w:r>
      <w:r w:rsidR="00C97EC2">
        <w:rPr>
          <w:rFonts w:ascii="Arial" w:hAnsi="Arial" w:cs="Arial"/>
          <w:b/>
          <w:color w:val="000000" w:themeColor="text1"/>
          <w:sz w:val="24"/>
          <w:szCs w:val="24"/>
          <w:u w:val="single"/>
        </w:rPr>
        <w:t>–</w:t>
      </w:r>
      <w:r w:rsidRPr="00F219C6">
        <w:rPr>
          <w:rFonts w:ascii="Arial" w:hAnsi="Arial" w:cs="Arial"/>
          <w:b/>
          <w:color w:val="000000" w:themeColor="text1"/>
          <w:sz w:val="24"/>
          <w:szCs w:val="24"/>
          <w:u w:val="single"/>
        </w:rPr>
        <w:t xml:space="preserve"> página 68</w:t>
      </w:r>
    </w:p>
    <w:p w:rsidR="00BA0F0C" w:rsidRPr="00F219C6" w:rsidRDefault="00BA0F0C" w:rsidP="00460F6D">
      <w:pPr>
        <w:spacing w:after="0" w:line="240" w:lineRule="auto"/>
        <w:jc w:val="both"/>
        <w:rPr>
          <w:rFonts w:ascii="Arial" w:hAnsi="Arial" w:cs="Arial"/>
          <w:color w:val="000000" w:themeColor="text1"/>
          <w:sz w:val="24"/>
          <w:szCs w:val="24"/>
        </w:rPr>
      </w:pPr>
    </w:p>
    <w:p w:rsidR="009105BC" w:rsidRPr="00F219C6" w:rsidRDefault="002A753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É o problema do envelhecimento populacional.</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2A753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Este problema é particular</w:t>
      </w:r>
      <w:r w:rsidR="00345AC5" w:rsidRPr="00F219C6">
        <w:rPr>
          <w:rFonts w:ascii="Arial" w:hAnsi="Arial" w:cs="Arial"/>
          <w:color w:val="000000" w:themeColor="text1"/>
          <w:sz w:val="24"/>
          <w:szCs w:val="24"/>
        </w:rPr>
        <w:t>mente sentido nas regiões do interior de Portugal.</w:t>
      </w:r>
    </w:p>
    <w:p w:rsidR="00835BAA" w:rsidRPr="00F219C6" w:rsidRDefault="00835BAA" w:rsidP="00460F6D">
      <w:pPr>
        <w:spacing w:after="0" w:line="240" w:lineRule="auto"/>
        <w:jc w:val="both"/>
        <w:rPr>
          <w:rFonts w:ascii="Arial" w:hAnsi="Arial" w:cs="Arial"/>
          <w:b/>
          <w:color w:val="000000" w:themeColor="text1"/>
          <w:sz w:val="24"/>
          <w:szCs w:val="24"/>
        </w:rPr>
      </w:pPr>
    </w:p>
    <w:p w:rsidR="00345AC5" w:rsidRPr="00F219C6" w:rsidRDefault="00345AC5"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w:t>
      </w:r>
      <w:r w:rsidRPr="00F219C6">
        <w:rPr>
          <w:rFonts w:ascii="Arial" w:hAnsi="Arial" w:cs="Arial"/>
          <w:color w:val="000000" w:themeColor="text1"/>
          <w:sz w:val="24"/>
          <w:szCs w:val="24"/>
        </w:rPr>
        <w:t xml:space="preserve"> É a a baixa taxa de natalidade.</w:t>
      </w:r>
    </w:p>
    <w:p w:rsidR="00835BAA" w:rsidRPr="00F219C6" w:rsidRDefault="00835BAA" w:rsidP="00460F6D">
      <w:pPr>
        <w:spacing w:after="0" w:line="240" w:lineRule="auto"/>
        <w:jc w:val="both"/>
        <w:rPr>
          <w:rFonts w:ascii="Arial" w:hAnsi="Arial" w:cs="Arial"/>
          <w:b/>
          <w:color w:val="000000" w:themeColor="text1"/>
          <w:sz w:val="24"/>
          <w:szCs w:val="24"/>
        </w:rPr>
      </w:pPr>
    </w:p>
    <w:p w:rsidR="00345AC5" w:rsidRPr="00F219C6" w:rsidRDefault="00345AC5"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4.</w:t>
      </w:r>
      <w:r w:rsidR="00B00316" w:rsidRPr="00F219C6">
        <w:rPr>
          <w:rFonts w:ascii="Arial" w:hAnsi="Arial" w:cs="Arial"/>
          <w:color w:val="000000" w:themeColor="text1"/>
          <w:sz w:val="24"/>
          <w:szCs w:val="24"/>
        </w:rPr>
        <w:t xml:space="preserve"> </w:t>
      </w:r>
      <w:r w:rsidR="007D296C" w:rsidRPr="00F219C6">
        <w:rPr>
          <w:rFonts w:ascii="Arial" w:hAnsi="Arial" w:cs="Arial"/>
          <w:color w:val="000000" w:themeColor="text1"/>
          <w:sz w:val="24"/>
          <w:szCs w:val="24"/>
        </w:rPr>
        <w:t xml:space="preserve">Poder-se-ão referir, entre outras, as seguintes medidas: facilidades no crédito à habitação, particularmente no interior; incentivos fiscais às famílias com mais filhos ou que se fixem no interior do país; </w:t>
      </w:r>
      <w:r w:rsidR="00BB290A" w:rsidRPr="00F219C6">
        <w:rPr>
          <w:rFonts w:ascii="Arial" w:hAnsi="Arial" w:cs="Arial"/>
          <w:color w:val="000000" w:themeColor="text1"/>
          <w:sz w:val="24"/>
          <w:szCs w:val="24"/>
        </w:rPr>
        <w:t>aumento dos abonos de família como incentivo à natalidade; aumento das licenças de maternidade e de paternidade tendo em vista o aumento do n</w:t>
      </w:r>
      <w:r w:rsidR="00C97EC2">
        <w:rPr>
          <w:rFonts w:ascii="Arial" w:hAnsi="Arial" w:cs="Arial"/>
          <w:color w:val="000000" w:themeColor="text1"/>
          <w:sz w:val="24"/>
          <w:szCs w:val="24"/>
        </w:rPr>
        <w:t>úmero</w:t>
      </w:r>
      <w:r w:rsidR="00BB290A" w:rsidRPr="00F219C6">
        <w:rPr>
          <w:rFonts w:ascii="Arial" w:hAnsi="Arial" w:cs="Arial"/>
          <w:color w:val="000000" w:themeColor="text1"/>
          <w:sz w:val="24"/>
          <w:szCs w:val="24"/>
        </w:rPr>
        <w:t xml:space="preserve"> de filhos por casal.</w:t>
      </w:r>
    </w:p>
    <w:p w:rsidR="00BB290A" w:rsidRPr="00F219C6" w:rsidRDefault="00BB290A" w:rsidP="00460F6D">
      <w:pPr>
        <w:spacing w:after="0" w:line="240" w:lineRule="auto"/>
        <w:jc w:val="both"/>
        <w:rPr>
          <w:rFonts w:ascii="Arial" w:hAnsi="Arial" w:cs="Arial"/>
          <w:color w:val="000000" w:themeColor="text1"/>
          <w:sz w:val="24"/>
          <w:szCs w:val="24"/>
        </w:rPr>
      </w:pPr>
    </w:p>
    <w:p w:rsidR="009105BC" w:rsidRPr="00F219C6" w:rsidRDefault="009105BC" w:rsidP="00460F6D">
      <w:pPr>
        <w:spacing w:after="0" w:line="240" w:lineRule="auto"/>
        <w:jc w:val="both"/>
        <w:rPr>
          <w:rFonts w:ascii="Arial" w:hAnsi="Arial" w:cs="Arial"/>
          <w:b/>
          <w:color w:val="000000" w:themeColor="text1"/>
          <w:sz w:val="24"/>
          <w:szCs w:val="24"/>
          <w:u w:val="single"/>
        </w:rPr>
      </w:pPr>
      <w:proofErr w:type="spellStart"/>
      <w:r w:rsidRPr="00F219C6">
        <w:rPr>
          <w:rFonts w:ascii="Arial" w:hAnsi="Arial" w:cs="Arial"/>
          <w:b/>
          <w:color w:val="000000" w:themeColor="text1"/>
          <w:sz w:val="24"/>
          <w:szCs w:val="24"/>
          <w:u w:val="single"/>
        </w:rPr>
        <w:t>Geomotivação</w:t>
      </w:r>
      <w:proofErr w:type="spellEnd"/>
      <w:r w:rsidRPr="00F219C6">
        <w:rPr>
          <w:rFonts w:ascii="Arial" w:hAnsi="Arial" w:cs="Arial"/>
          <w:b/>
          <w:color w:val="000000" w:themeColor="text1"/>
          <w:sz w:val="24"/>
          <w:szCs w:val="24"/>
          <w:u w:val="single"/>
        </w:rPr>
        <w:t xml:space="preserve"> </w:t>
      </w:r>
      <w:r w:rsidR="00F0463F">
        <w:rPr>
          <w:rFonts w:ascii="Arial" w:hAnsi="Arial" w:cs="Arial"/>
          <w:b/>
          <w:color w:val="000000" w:themeColor="text1"/>
          <w:sz w:val="24"/>
          <w:szCs w:val="24"/>
          <w:u w:val="single"/>
        </w:rPr>
        <w:t>–</w:t>
      </w:r>
      <w:r w:rsidRPr="00F219C6">
        <w:rPr>
          <w:rFonts w:ascii="Arial" w:hAnsi="Arial" w:cs="Arial"/>
          <w:b/>
          <w:color w:val="000000" w:themeColor="text1"/>
          <w:sz w:val="24"/>
          <w:szCs w:val="24"/>
          <w:u w:val="single"/>
        </w:rPr>
        <w:t xml:space="preserve"> página 69</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BB290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016480" w:rsidRPr="00F219C6">
        <w:rPr>
          <w:rFonts w:ascii="Arial" w:hAnsi="Arial" w:cs="Arial"/>
          <w:color w:val="000000" w:themeColor="text1"/>
          <w:sz w:val="24"/>
          <w:szCs w:val="24"/>
        </w:rPr>
        <w:t>Na região Norte apenas as NUTS III do Cávado, Grande Porto e Ave registaram uma variação positiva da população residente no período 2001/2011. De salientar que as NUTS III do Douro e de Alto Trás-os-Montes registaram uma forte variação negativa da população residente no período em análise.</w:t>
      </w:r>
    </w:p>
    <w:p w:rsidR="00835BAA" w:rsidRPr="00F219C6" w:rsidRDefault="00835BAA" w:rsidP="00460F6D">
      <w:pPr>
        <w:spacing w:after="0" w:line="240" w:lineRule="auto"/>
        <w:jc w:val="both"/>
        <w:rPr>
          <w:rFonts w:ascii="Arial" w:hAnsi="Arial" w:cs="Arial"/>
          <w:b/>
          <w:color w:val="000000" w:themeColor="text1"/>
          <w:sz w:val="24"/>
          <w:szCs w:val="24"/>
        </w:rPr>
      </w:pPr>
    </w:p>
    <w:p w:rsidR="0020240F" w:rsidRPr="00F219C6" w:rsidRDefault="0020240F"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Poder-se-ão apontar, entre outras, as seguintes razões: dinamismo económico e empresarial; os fortes fluxos das migrações internas</w:t>
      </w:r>
      <w:r w:rsidR="00C97EC2">
        <w:rPr>
          <w:rFonts w:ascii="Arial" w:hAnsi="Arial" w:cs="Arial"/>
          <w:color w:val="000000" w:themeColor="text1"/>
          <w:sz w:val="24"/>
          <w:szCs w:val="24"/>
        </w:rPr>
        <w:t xml:space="preserve"> </w:t>
      </w:r>
      <w:r w:rsidRPr="00F219C6">
        <w:rPr>
          <w:rFonts w:ascii="Arial" w:hAnsi="Arial" w:cs="Arial"/>
          <w:color w:val="000000" w:themeColor="text1"/>
          <w:sz w:val="24"/>
          <w:szCs w:val="24"/>
        </w:rPr>
        <w:t>(êxodo rural) e das migrações externas</w:t>
      </w:r>
      <w:r w:rsidR="00C97EC2">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(emigração); </w:t>
      </w:r>
      <w:r w:rsidR="008F1211" w:rsidRPr="00F219C6">
        <w:rPr>
          <w:rFonts w:ascii="Arial" w:hAnsi="Arial" w:cs="Arial"/>
          <w:color w:val="000000" w:themeColor="text1"/>
          <w:sz w:val="24"/>
          <w:szCs w:val="24"/>
        </w:rPr>
        <w:t>abandono das atividades agropecuárias; fraca dinâmica industrial; falta de emprego</w:t>
      </w:r>
      <w:r w:rsidR="006465F5" w:rsidRPr="00F219C6">
        <w:rPr>
          <w:rFonts w:ascii="Arial" w:hAnsi="Arial" w:cs="Arial"/>
          <w:color w:val="000000" w:themeColor="text1"/>
          <w:sz w:val="24"/>
          <w:szCs w:val="24"/>
        </w:rPr>
        <w:t>; acessibilidades condicionadas; fraca capacidade polarizadora das cidades.</w:t>
      </w:r>
    </w:p>
    <w:p w:rsidR="00BB290A" w:rsidRPr="00F219C6" w:rsidRDefault="00BB290A" w:rsidP="00460F6D">
      <w:pPr>
        <w:spacing w:after="0" w:line="240" w:lineRule="auto"/>
        <w:jc w:val="both"/>
        <w:rPr>
          <w:rFonts w:ascii="Arial" w:hAnsi="Arial" w:cs="Arial"/>
          <w:color w:val="000000" w:themeColor="text1"/>
          <w:sz w:val="24"/>
          <w:szCs w:val="24"/>
        </w:rPr>
      </w:pPr>
    </w:p>
    <w:p w:rsidR="009105BC" w:rsidRPr="00F219C6" w:rsidRDefault="009105B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70</w:t>
      </w:r>
    </w:p>
    <w:p w:rsidR="00835BAA" w:rsidRPr="00F219C6" w:rsidRDefault="00835BAA" w:rsidP="00460F6D">
      <w:pPr>
        <w:spacing w:after="0" w:line="240" w:lineRule="auto"/>
        <w:jc w:val="both"/>
        <w:rPr>
          <w:rFonts w:ascii="Arial" w:hAnsi="Arial" w:cs="Arial"/>
          <w:b/>
          <w:color w:val="000000" w:themeColor="text1"/>
          <w:sz w:val="24"/>
          <w:szCs w:val="24"/>
        </w:rPr>
      </w:pPr>
    </w:p>
    <w:p w:rsidR="00C321FA" w:rsidRPr="00F219C6" w:rsidRDefault="00C321FA"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As densidades popu</w:t>
      </w:r>
      <w:r w:rsidR="003D61C8" w:rsidRPr="00F219C6">
        <w:rPr>
          <w:rFonts w:ascii="Arial" w:hAnsi="Arial" w:cs="Arial"/>
          <w:color w:val="000000" w:themeColor="text1"/>
          <w:sz w:val="24"/>
          <w:szCs w:val="24"/>
        </w:rPr>
        <w:t>lacionais</w:t>
      </w:r>
      <w:r w:rsidRPr="00F219C6">
        <w:rPr>
          <w:rFonts w:ascii="Arial" w:hAnsi="Arial" w:cs="Arial"/>
          <w:color w:val="000000" w:themeColor="text1"/>
          <w:sz w:val="24"/>
          <w:szCs w:val="24"/>
        </w:rPr>
        <w:t xml:space="preserve"> </w:t>
      </w:r>
      <w:r w:rsidR="003D61C8" w:rsidRPr="00F219C6">
        <w:rPr>
          <w:rFonts w:ascii="Arial" w:hAnsi="Arial" w:cs="Arial"/>
          <w:color w:val="000000" w:themeColor="text1"/>
          <w:sz w:val="24"/>
          <w:szCs w:val="24"/>
        </w:rPr>
        <w:t>mais elevadas localizam-se</w:t>
      </w:r>
      <w:r w:rsidRPr="00F219C6">
        <w:rPr>
          <w:rFonts w:ascii="Arial" w:hAnsi="Arial" w:cs="Arial"/>
          <w:color w:val="000000" w:themeColor="text1"/>
          <w:sz w:val="24"/>
          <w:szCs w:val="24"/>
        </w:rPr>
        <w:t xml:space="preserve"> nos concelhos do litoral ocidental</w:t>
      </w:r>
      <w:r w:rsidR="00647E8C"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situados </w:t>
      </w:r>
      <w:r w:rsidR="003D61C8" w:rsidRPr="00F219C6">
        <w:rPr>
          <w:rFonts w:ascii="Arial" w:hAnsi="Arial" w:cs="Arial"/>
          <w:color w:val="000000" w:themeColor="text1"/>
          <w:sz w:val="24"/>
          <w:szCs w:val="24"/>
        </w:rPr>
        <w:t xml:space="preserve">entre a Península de Setúbal e a NUTS III Minho-Lima, com especial destaque para os concelhos </w:t>
      </w:r>
      <w:r w:rsidR="006B7BC4" w:rsidRPr="00F219C6">
        <w:rPr>
          <w:rFonts w:ascii="Arial" w:hAnsi="Arial" w:cs="Arial"/>
          <w:color w:val="000000" w:themeColor="text1"/>
          <w:sz w:val="24"/>
          <w:szCs w:val="24"/>
        </w:rPr>
        <w:t xml:space="preserve">em redor de Lisboa e do Porto. Os concelhos do litoral algarvio apresentam também elevadas densidades populacionais. No </w:t>
      </w:r>
      <w:r w:rsidR="009B6796" w:rsidRPr="00F219C6">
        <w:rPr>
          <w:rFonts w:ascii="Arial" w:hAnsi="Arial" w:cs="Arial"/>
          <w:color w:val="000000" w:themeColor="text1"/>
          <w:sz w:val="24"/>
          <w:szCs w:val="24"/>
        </w:rPr>
        <w:t>a</w:t>
      </w:r>
      <w:r w:rsidR="006B7BC4" w:rsidRPr="00F219C6">
        <w:rPr>
          <w:rFonts w:ascii="Arial" w:hAnsi="Arial" w:cs="Arial"/>
          <w:color w:val="000000" w:themeColor="text1"/>
          <w:sz w:val="24"/>
          <w:szCs w:val="24"/>
        </w:rPr>
        <w:t xml:space="preserve">rquipélago dos Açores destacam-se </w:t>
      </w:r>
      <w:r w:rsidR="00DC7C00" w:rsidRPr="00F219C6">
        <w:rPr>
          <w:rFonts w:ascii="Arial" w:hAnsi="Arial" w:cs="Arial"/>
          <w:color w:val="000000" w:themeColor="text1"/>
          <w:sz w:val="24"/>
          <w:szCs w:val="24"/>
        </w:rPr>
        <w:t xml:space="preserve">as Ilhas de São Miguel e da Terceira. No </w:t>
      </w:r>
      <w:r w:rsidR="009B6796" w:rsidRPr="00F219C6">
        <w:rPr>
          <w:rFonts w:ascii="Arial" w:hAnsi="Arial" w:cs="Arial"/>
          <w:color w:val="000000" w:themeColor="text1"/>
          <w:sz w:val="24"/>
          <w:szCs w:val="24"/>
        </w:rPr>
        <w:t>a</w:t>
      </w:r>
      <w:r w:rsidR="00DC7C00" w:rsidRPr="00F219C6">
        <w:rPr>
          <w:rFonts w:ascii="Arial" w:hAnsi="Arial" w:cs="Arial"/>
          <w:color w:val="000000" w:themeColor="text1"/>
          <w:sz w:val="24"/>
          <w:szCs w:val="24"/>
        </w:rPr>
        <w:t xml:space="preserve">rquipélago da Madeira destaca-se a </w:t>
      </w:r>
      <w:r w:rsidR="009B6796" w:rsidRPr="00F219C6">
        <w:rPr>
          <w:rFonts w:ascii="Arial" w:hAnsi="Arial" w:cs="Arial"/>
          <w:color w:val="000000" w:themeColor="text1"/>
          <w:sz w:val="24"/>
          <w:szCs w:val="24"/>
        </w:rPr>
        <w:t>i</w:t>
      </w:r>
      <w:r w:rsidR="00DC7C00" w:rsidRPr="00F219C6">
        <w:rPr>
          <w:rFonts w:ascii="Arial" w:hAnsi="Arial" w:cs="Arial"/>
          <w:color w:val="000000" w:themeColor="text1"/>
          <w:sz w:val="24"/>
          <w:szCs w:val="24"/>
        </w:rPr>
        <w:t>lha da Madeira, particularmente os con</w:t>
      </w:r>
      <w:r w:rsidR="00B00316" w:rsidRPr="00F219C6">
        <w:rPr>
          <w:rFonts w:ascii="Arial" w:hAnsi="Arial" w:cs="Arial"/>
          <w:color w:val="000000" w:themeColor="text1"/>
          <w:sz w:val="24"/>
          <w:szCs w:val="24"/>
        </w:rPr>
        <w:t>celhos localizados na vertente s</w:t>
      </w:r>
      <w:r w:rsidR="00DC7C00" w:rsidRPr="00F219C6">
        <w:rPr>
          <w:rFonts w:ascii="Arial" w:hAnsi="Arial" w:cs="Arial"/>
          <w:color w:val="000000" w:themeColor="text1"/>
          <w:sz w:val="24"/>
          <w:szCs w:val="24"/>
        </w:rPr>
        <w:t>ul</w:t>
      </w:r>
      <w:r w:rsidR="00531421" w:rsidRPr="00F219C6">
        <w:rPr>
          <w:rFonts w:ascii="Arial" w:hAnsi="Arial" w:cs="Arial"/>
          <w:color w:val="000000" w:themeColor="text1"/>
          <w:sz w:val="24"/>
          <w:szCs w:val="24"/>
        </w:rPr>
        <w:t>, e a ilha de Porto Santo.</w:t>
      </w:r>
    </w:p>
    <w:p w:rsidR="00792008" w:rsidRPr="00F219C6" w:rsidRDefault="0079200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As menores densidades populacionais localizam-se no interior Norte e Centro e nos concelhos do Alentejo</w:t>
      </w:r>
      <w:r w:rsidR="0021636F" w:rsidRPr="00F219C6">
        <w:rPr>
          <w:rFonts w:ascii="Arial" w:hAnsi="Arial" w:cs="Arial"/>
          <w:color w:val="000000" w:themeColor="text1"/>
          <w:sz w:val="24"/>
          <w:szCs w:val="24"/>
        </w:rPr>
        <w:t>. As Ilhas do Pico, São Jorge, Graciosa, Corvo, Flores</w:t>
      </w:r>
      <w:r w:rsidR="0002506E" w:rsidRPr="00F219C6">
        <w:rPr>
          <w:rFonts w:ascii="Arial" w:hAnsi="Arial" w:cs="Arial"/>
          <w:color w:val="000000" w:themeColor="text1"/>
          <w:sz w:val="24"/>
          <w:szCs w:val="24"/>
        </w:rPr>
        <w:t xml:space="preserve"> e Santa Maria no</w:t>
      </w:r>
      <w:r w:rsidR="009B6796" w:rsidRPr="00F219C6">
        <w:rPr>
          <w:rFonts w:ascii="Arial" w:hAnsi="Arial" w:cs="Arial"/>
          <w:color w:val="000000" w:themeColor="text1"/>
          <w:sz w:val="24"/>
          <w:szCs w:val="24"/>
        </w:rPr>
        <w:t xml:space="preserve"> a</w:t>
      </w:r>
      <w:r w:rsidR="0021636F" w:rsidRPr="00F219C6">
        <w:rPr>
          <w:rFonts w:ascii="Arial" w:hAnsi="Arial" w:cs="Arial"/>
          <w:color w:val="000000" w:themeColor="text1"/>
          <w:sz w:val="24"/>
          <w:szCs w:val="24"/>
        </w:rPr>
        <w:t>rqu</w:t>
      </w:r>
      <w:r w:rsidR="0002506E" w:rsidRPr="00F219C6">
        <w:rPr>
          <w:rFonts w:ascii="Arial" w:hAnsi="Arial" w:cs="Arial"/>
          <w:color w:val="000000" w:themeColor="text1"/>
          <w:sz w:val="24"/>
          <w:szCs w:val="24"/>
        </w:rPr>
        <w:t>ipélago dos Açores apresentam também densidades populacionais reduzidas.</w:t>
      </w:r>
    </w:p>
    <w:p w:rsidR="009F029A" w:rsidRPr="00F219C6" w:rsidRDefault="006C3533"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Podemos ainda referir que apenas 7% dos concelhos</w:t>
      </w:r>
      <w:r w:rsidR="00C97EC2">
        <w:rPr>
          <w:rFonts w:ascii="Arial" w:hAnsi="Arial" w:cs="Arial"/>
          <w:color w:val="000000" w:themeColor="text1"/>
          <w:sz w:val="24"/>
          <w:szCs w:val="24"/>
        </w:rPr>
        <w:t xml:space="preserve"> </w:t>
      </w:r>
      <w:r w:rsidR="0016402C" w:rsidRPr="00F219C6">
        <w:rPr>
          <w:rFonts w:ascii="Arial" w:hAnsi="Arial" w:cs="Arial"/>
          <w:color w:val="000000" w:themeColor="text1"/>
          <w:sz w:val="24"/>
          <w:szCs w:val="24"/>
        </w:rPr>
        <w:t>(21)</w:t>
      </w:r>
      <w:proofErr w:type="gramStart"/>
      <w:r w:rsidR="0016402C" w:rsidRPr="00F219C6">
        <w:rPr>
          <w:rFonts w:ascii="Arial" w:hAnsi="Arial" w:cs="Arial"/>
          <w:color w:val="000000" w:themeColor="text1"/>
          <w:sz w:val="24"/>
          <w:szCs w:val="24"/>
        </w:rPr>
        <w:t>,</w:t>
      </w:r>
      <w:proofErr w:type="gramEnd"/>
      <w:r w:rsidRPr="00F219C6">
        <w:rPr>
          <w:rFonts w:ascii="Arial" w:hAnsi="Arial" w:cs="Arial"/>
          <w:color w:val="000000" w:themeColor="text1"/>
          <w:sz w:val="24"/>
          <w:szCs w:val="24"/>
        </w:rPr>
        <w:t xml:space="preserve"> apresenta</w:t>
      </w:r>
      <w:r w:rsidR="009F029A" w:rsidRPr="00F219C6">
        <w:rPr>
          <w:rFonts w:ascii="Arial" w:hAnsi="Arial" w:cs="Arial"/>
          <w:color w:val="000000" w:themeColor="text1"/>
          <w:sz w:val="24"/>
          <w:szCs w:val="24"/>
        </w:rPr>
        <w:t xml:space="preserve">m elevadas densidades populacionais; por outro lado cerca de 63% </w:t>
      </w:r>
      <w:r w:rsidR="0016402C" w:rsidRPr="00F219C6">
        <w:rPr>
          <w:rFonts w:ascii="Arial" w:hAnsi="Arial" w:cs="Arial"/>
          <w:color w:val="000000" w:themeColor="text1"/>
          <w:sz w:val="24"/>
          <w:szCs w:val="24"/>
        </w:rPr>
        <w:t>dos concelhos</w:t>
      </w:r>
      <w:r w:rsidR="00C97EC2">
        <w:rPr>
          <w:rFonts w:ascii="Arial" w:hAnsi="Arial" w:cs="Arial"/>
          <w:color w:val="000000" w:themeColor="text1"/>
          <w:sz w:val="24"/>
          <w:szCs w:val="24"/>
        </w:rPr>
        <w:t xml:space="preserve"> </w:t>
      </w:r>
      <w:r w:rsidR="0016402C" w:rsidRPr="00F219C6">
        <w:rPr>
          <w:rFonts w:ascii="Arial" w:hAnsi="Arial" w:cs="Arial"/>
          <w:color w:val="000000" w:themeColor="text1"/>
          <w:sz w:val="24"/>
          <w:szCs w:val="24"/>
        </w:rPr>
        <w:t>(194), apresentam fracas e muito fracas densidades populacionais</w:t>
      </w:r>
    </w:p>
    <w:p w:rsidR="00835BAA" w:rsidRPr="00F219C6" w:rsidRDefault="00835BAA" w:rsidP="00460F6D">
      <w:pPr>
        <w:spacing w:after="0" w:line="240" w:lineRule="auto"/>
        <w:jc w:val="both"/>
        <w:rPr>
          <w:rFonts w:ascii="Arial" w:hAnsi="Arial" w:cs="Arial"/>
          <w:b/>
          <w:color w:val="000000" w:themeColor="text1"/>
          <w:sz w:val="24"/>
          <w:szCs w:val="24"/>
        </w:rPr>
      </w:pPr>
    </w:p>
    <w:p w:rsidR="0002506E" w:rsidRPr="00F219C6" w:rsidRDefault="0002506E"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 a)</w:t>
      </w:r>
      <w:r w:rsidRPr="00F219C6">
        <w:rPr>
          <w:rFonts w:ascii="Arial" w:hAnsi="Arial" w:cs="Arial"/>
          <w:color w:val="000000" w:themeColor="text1"/>
          <w:sz w:val="24"/>
          <w:szCs w:val="24"/>
        </w:rPr>
        <w:t xml:space="preserve"> </w:t>
      </w:r>
      <w:proofErr w:type="gramStart"/>
      <w:r w:rsidR="00A252A6" w:rsidRPr="00F219C6">
        <w:rPr>
          <w:rFonts w:ascii="Arial" w:hAnsi="Arial" w:cs="Arial"/>
          <w:color w:val="000000" w:themeColor="text1"/>
          <w:sz w:val="24"/>
          <w:szCs w:val="24"/>
        </w:rPr>
        <w:t>os</w:t>
      </w:r>
      <w:proofErr w:type="gramEnd"/>
      <w:r w:rsidR="00A252A6" w:rsidRPr="00F219C6">
        <w:rPr>
          <w:rFonts w:ascii="Arial" w:hAnsi="Arial" w:cs="Arial"/>
          <w:color w:val="000000" w:themeColor="text1"/>
          <w:sz w:val="24"/>
          <w:szCs w:val="24"/>
        </w:rPr>
        <w:t xml:space="preserve"> concelhos localizados em redor de Lisboa e do Porto</w:t>
      </w:r>
      <w:r w:rsidR="00B00316" w:rsidRPr="00F219C6">
        <w:rPr>
          <w:rFonts w:ascii="Arial" w:hAnsi="Arial" w:cs="Arial"/>
          <w:color w:val="000000" w:themeColor="text1"/>
          <w:sz w:val="24"/>
          <w:szCs w:val="24"/>
        </w:rPr>
        <w:t>;</w:t>
      </w:r>
    </w:p>
    <w:p w:rsidR="00A252A6" w:rsidRPr="00F219C6" w:rsidRDefault="00A252A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 xml:space="preserve">    b)</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os</w:t>
      </w:r>
      <w:proofErr w:type="gramEnd"/>
      <w:r w:rsidRPr="00F219C6">
        <w:rPr>
          <w:rFonts w:ascii="Arial" w:hAnsi="Arial" w:cs="Arial"/>
          <w:color w:val="000000" w:themeColor="text1"/>
          <w:sz w:val="24"/>
          <w:szCs w:val="24"/>
        </w:rPr>
        <w:t xml:space="preserve"> concelhos do interior norte e centro e do Alentejo</w:t>
      </w:r>
      <w:r w:rsidR="00B00316" w:rsidRPr="00F219C6">
        <w:rPr>
          <w:rFonts w:ascii="Arial" w:hAnsi="Arial" w:cs="Arial"/>
          <w:color w:val="000000" w:themeColor="text1"/>
          <w:sz w:val="24"/>
          <w:szCs w:val="24"/>
        </w:rPr>
        <w:t>.</w:t>
      </w:r>
    </w:p>
    <w:p w:rsidR="00C321FA" w:rsidRPr="00F219C6" w:rsidRDefault="00C321FA" w:rsidP="00460F6D">
      <w:pPr>
        <w:spacing w:after="0" w:line="240" w:lineRule="auto"/>
        <w:jc w:val="both"/>
        <w:rPr>
          <w:rFonts w:ascii="Arial" w:hAnsi="Arial" w:cs="Arial"/>
          <w:color w:val="000000" w:themeColor="text1"/>
          <w:sz w:val="24"/>
          <w:szCs w:val="24"/>
        </w:rPr>
      </w:pPr>
    </w:p>
    <w:p w:rsidR="009105BC" w:rsidRPr="00F219C6" w:rsidRDefault="009105B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71</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A252A6"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A população</w:t>
      </w:r>
      <w:r w:rsidR="009276D8" w:rsidRPr="00F219C6">
        <w:rPr>
          <w:rFonts w:ascii="Arial" w:hAnsi="Arial" w:cs="Arial"/>
          <w:color w:val="000000" w:themeColor="text1"/>
          <w:sz w:val="24"/>
          <w:szCs w:val="24"/>
        </w:rPr>
        <w:t xml:space="preserve"> fixou-se, particularmente, nos concelhos do litoral a norte de Setúbal</w:t>
      </w:r>
      <w:r w:rsidR="00737BCF" w:rsidRPr="00F219C6">
        <w:rPr>
          <w:rFonts w:ascii="Arial" w:hAnsi="Arial" w:cs="Arial"/>
          <w:color w:val="000000" w:themeColor="text1"/>
          <w:sz w:val="24"/>
          <w:szCs w:val="24"/>
        </w:rPr>
        <w:t>, onde se localizam os concelhos com as mais elevadas densidades populacionais</w:t>
      </w:r>
      <w:r w:rsidR="009276D8" w:rsidRPr="00F219C6">
        <w:rPr>
          <w:rFonts w:ascii="Arial" w:hAnsi="Arial" w:cs="Arial"/>
          <w:color w:val="000000" w:themeColor="text1"/>
          <w:sz w:val="24"/>
          <w:szCs w:val="24"/>
        </w:rPr>
        <w:t>; os concelhos do interior do país perderam população, apresentando por isso muito fracas densidades populacionais</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737BCF"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00B00316" w:rsidRPr="00F219C6">
        <w:rPr>
          <w:rFonts w:ascii="Arial" w:hAnsi="Arial" w:cs="Arial"/>
          <w:color w:val="000000" w:themeColor="text1"/>
          <w:sz w:val="24"/>
          <w:szCs w:val="24"/>
        </w:rPr>
        <w:t xml:space="preserve"> </w:t>
      </w:r>
      <w:r w:rsidR="00984381" w:rsidRPr="00F219C6">
        <w:rPr>
          <w:rFonts w:ascii="Arial" w:hAnsi="Arial" w:cs="Arial"/>
          <w:color w:val="000000" w:themeColor="text1"/>
          <w:sz w:val="24"/>
          <w:szCs w:val="24"/>
        </w:rPr>
        <w:t>O reforço populacional do litoral algarvio poderá resultar da dinâmica atrativa exercida pelo turismo</w:t>
      </w:r>
      <w:r w:rsidR="00EE105D" w:rsidRPr="00F219C6">
        <w:rPr>
          <w:rFonts w:ascii="Arial" w:hAnsi="Arial" w:cs="Arial"/>
          <w:color w:val="000000" w:themeColor="text1"/>
          <w:sz w:val="24"/>
          <w:szCs w:val="24"/>
        </w:rPr>
        <w:t xml:space="preserve"> que </w:t>
      </w:r>
      <w:r w:rsidR="00984381" w:rsidRPr="00F219C6">
        <w:rPr>
          <w:rFonts w:ascii="Arial" w:hAnsi="Arial" w:cs="Arial"/>
          <w:color w:val="000000" w:themeColor="text1"/>
          <w:sz w:val="24"/>
          <w:szCs w:val="24"/>
        </w:rPr>
        <w:t>cria mais postos de trabalho</w:t>
      </w:r>
      <w:r w:rsidR="00484E6F" w:rsidRPr="00F219C6">
        <w:rPr>
          <w:rFonts w:ascii="Arial" w:hAnsi="Arial" w:cs="Arial"/>
          <w:color w:val="000000" w:themeColor="text1"/>
          <w:sz w:val="24"/>
          <w:szCs w:val="24"/>
        </w:rPr>
        <w:t xml:space="preserve"> </w:t>
      </w:r>
      <w:r w:rsidR="00071979" w:rsidRPr="00F219C6">
        <w:rPr>
          <w:rFonts w:ascii="Arial" w:hAnsi="Arial" w:cs="Arial"/>
          <w:color w:val="000000" w:themeColor="text1"/>
          <w:sz w:val="24"/>
          <w:szCs w:val="24"/>
        </w:rPr>
        <w:t xml:space="preserve">(hotelaria, restauração, eventos lúdicos, </w:t>
      </w:r>
      <w:r w:rsidR="001D029E" w:rsidRPr="00F219C6">
        <w:rPr>
          <w:rFonts w:ascii="Arial" w:hAnsi="Arial" w:cs="Arial"/>
          <w:color w:val="000000" w:themeColor="text1"/>
          <w:sz w:val="24"/>
          <w:szCs w:val="24"/>
        </w:rPr>
        <w:t>artesanato, etc.)</w:t>
      </w:r>
      <w:r w:rsidR="00984381" w:rsidRPr="00F219C6">
        <w:rPr>
          <w:rFonts w:ascii="Arial" w:hAnsi="Arial" w:cs="Arial"/>
          <w:color w:val="000000" w:themeColor="text1"/>
          <w:sz w:val="24"/>
          <w:szCs w:val="24"/>
        </w:rPr>
        <w:t xml:space="preserve">, fator fundamental para a fixação da população. De referir ainda a forte </w:t>
      </w:r>
      <w:r w:rsidR="000F0D7D" w:rsidRPr="00F219C6">
        <w:rPr>
          <w:rFonts w:ascii="Arial" w:hAnsi="Arial" w:cs="Arial"/>
          <w:color w:val="000000" w:themeColor="text1"/>
          <w:sz w:val="24"/>
          <w:szCs w:val="24"/>
        </w:rPr>
        <w:t>dinâmica do tecido empresarial que promovem a região, captando desse modo mais população</w:t>
      </w:r>
      <w:r w:rsidR="00EE105D" w:rsidRPr="00F219C6">
        <w:rPr>
          <w:rFonts w:ascii="Arial" w:hAnsi="Arial" w:cs="Arial"/>
          <w:color w:val="000000" w:themeColor="text1"/>
          <w:sz w:val="24"/>
          <w:szCs w:val="24"/>
        </w:rPr>
        <w:t xml:space="preserve">; </w:t>
      </w:r>
      <w:r w:rsidR="00071979" w:rsidRPr="00F219C6">
        <w:rPr>
          <w:rFonts w:ascii="Arial" w:hAnsi="Arial" w:cs="Arial"/>
          <w:color w:val="000000" w:themeColor="text1"/>
          <w:sz w:val="24"/>
          <w:szCs w:val="24"/>
        </w:rPr>
        <w:t>O</w:t>
      </w:r>
      <w:r w:rsidR="00EE105D" w:rsidRPr="00F219C6">
        <w:rPr>
          <w:rFonts w:ascii="Arial" w:hAnsi="Arial" w:cs="Arial"/>
          <w:color w:val="000000" w:themeColor="text1"/>
          <w:sz w:val="24"/>
          <w:szCs w:val="24"/>
        </w:rPr>
        <w:t xml:space="preserve"> litoral algarvio é também uma das áreas preferidas pela imigração </w:t>
      </w:r>
      <w:r w:rsidR="00071979" w:rsidRPr="00F219C6">
        <w:rPr>
          <w:rFonts w:ascii="Arial" w:hAnsi="Arial" w:cs="Arial"/>
          <w:color w:val="000000" w:themeColor="text1"/>
          <w:sz w:val="24"/>
          <w:szCs w:val="24"/>
        </w:rPr>
        <w:t>sénior que procura esta região pelas suas características climáticas (clima temperado com verões quentes, secos e longos e um inverno suave).</w:t>
      </w:r>
    </w:p>
    <w:p w:rsidR="00737BCF" w:rsidRPr="00F219C6" w:rsidRDefault="00737BCF" w:rsidP="00460F6D">
      <w:pPr>
        <w:spacing w:after="0" w:line="240" w:lineRule="auto"/>
        <w:jc w:val="both"/>
        <w:rPr>
          <w:rFonts w:ascii="Arial" w:hAnsi="Arial" w:cs="Arial"/>
          <w:color w:val="000000" w:themeColor="text1"/>
          <w:sz w:val="24"/>
          <w:szCs w:val="24"/>
        </w:rPr>
      </w:pPr>
    </w:p>
    <w:p w:rsidR="009105BC" w:rsidRPr="00F219C6" w:rsidRDefault="009105B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73</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1727B2"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As fracas condições de vida</w:t>
      </w:r>
      <w:r w:rsidR="007B45FA" w:rsidRPr="00F219C6">
        <w:rPr>
          <w:rFonts w:ascii="Arial" w:hAnsi="Arial" w:cs="Arial"/>
          <w:color w:val="000000" w:themeColor="text1"/>
          <w:sz w:val="24"/>
          <w:szCs w:val="24"/>
        </w:rPr>
        <w:t xml:space="preserve"> do interior do país</w:t>
      </w:r>
      <w:r w:rsidR="00C97EC2">
        <w:rPr>
          <w:rFonts w:ascii="Arial" w:hAnsi="Arial" w:cs="Arial"/>
          <w:color w:val="000000" w:themeColor="text1"/>
          <w:sz w:val="24"/>
          <w:szCs w:val="24"/>
        </w:rPr>
        <w:t>,</w:t>
      </w:r>
      <w:r w:rsidR="007B45FA" w:rsidRPr="00F219C6">
        <w:rPr>
          <w:rFonts w:ascii="Arial" w:hAnsi="Arial" w:cs="Arial"/>
          <w:color w:val="000000" w:themeColor="text1"/>
          <w:sz w:val="24"/>
          <w:szCs w:val="24"/>
        </w:rPr>
        <w:t xml:space="preserve"> resultantes da fraca atividade industrial, da fraca acessibilidade, da fraca oferta de bens e serviços,</w:t>
      </w:r>
      <w:r w:rsidR="003C5D71" w:rsidRPr="00F219C6">
        <w:rPr>
          <w:rFonts w:ascii="Arial" w:hAnsi="Arial" w:cs="Arial"/>
          <w:color w:val="000000" w:themeColor="text1"/>
          <w:sz w:val="24"/>
          <w:szCs w:val="24"/>
        </w:rPr>
        <w:t xml:space="preserve"> da fraca dinâmica empresarial,</w:t>
      </w:r>
      <w:r w:rsidR="007B45FA" w:rsidRPr="00F219C6">
        <w:rPr>
          <w:rFonts w:ascii="Arial" w:hAnsi="Arial" w:cs="Arial"/>
          <w:color w:val="000000" w:themeColor="text1"/>
          <w:sz w:val="24"/>
          <w:szCs w:val="24"/>
        </w:rPr>
        <w:t xml:space="preserve"> </w:t>
      </w:r>
      <w:r w:rsidR="003C5D71" w:rsidRPr="00F219C6">
        <w:rPr>
          <w:rFonts w:ascii="Arial" w:hAnsi="Arial" w:cs="Arial"/>
          <w:color w:val="000000" w:themeColor="text1"/>
          <w:sz w:val="24"/>
          <w:szCs w:val="24"/>
        </w:rPr>
        <w:t xml:space="preserve">as dificuldades de formação profissional </w:t>
      </w:r>
      <w:r w:rsidR="00362DE3" w:rsidRPr="00F219C6">
        <w:rPr>
          <w:rFonts w:ascii="Arial" w:hAnsi="Arial" w:cs="Arial"/>
          <w:color w:val="000000" w:themeColor="text1"/>
          <w:sz w:val="24"/>
          <w:szCs w:val="24"/>
        </w:rPr>
        <w:t>e a</w:t>
      </w:r>
      <w:r w:rsidR="007B45FA" w:rsidRPr="00F219C6">
        <w:rPr>
          <w:rFonts w:ascii="Arial" w:hAnsi="Arial" w:cs="Arial"/>
          <w:color w:val="000000" w:themeColor="text1"/>
          <w:sz w:val="24"/>
          <w:szCs w:val="24"/>
        </w:rPr>
        <w:t xml:space="preserve"> inexistência de empregos provoc</w:t>
      </w:r>
      <w:r w:rsidR="00F0463F">
        <w:rPr>
          <w:rFonts w:ascii="Arial" w:hAnsi="Arial" w:cs="Arial"/>
          <w:color w:val="000000" w:themeColor="text1"/>
          <w:sz w:val="24"/>
          <w:szCs w:val="24"/>
        </w:rPr>
        <w:t>aram</w:t>
      </w:r>
      <w:r w:rsidR="007B45FA" w:rsidRPr="00F219C6">
        <w:rPr>
          <w:rFonts w:ascii="Arial" w:hAnsi="Arial" w:cs="Arial"/>
          <w:color w:val="000000" w:themeColor="text1"/>
          <w:sz w:val="24"/>
          <w:szCs w:val="24"/>
        </w:rPr>
        <w:t xml:space="preserve">, ao longo </w:t>
      </w:r>
      <w:r w:rsidR="003C5D71" w:rsidRPr="00F219C6">
        <w:rPr>
          <w:rFonts w:ascii="Arial" w:hAnsi="Arial" w:cs="Arial"/>
          <w:color w:val="000000" w:themeColor="text1"/>
          <w:sz w:val="24"/>
          <w:szCs w:val="24"/>
        </w:rPr>
        <w:t>dos anos, particularmente entre 1960 e 1980, uma fuga das populações das áreas rurais do interior em direção às áreas urbano-industriais do litoral.</w:t>
      </w:r>
    </w:p>
    <w:p w:rsidR="00835BAA" w:rsidRPr="00F219C6" w:rsidRDefault="00835BAA" w:rsidP="00460F6D">
      <w:pPr>
        <w:spacing w:after="0" w:line="240" w:lineRule="auto"/>
        <w:jc w:val="both"/>
        <w:rPr>
          <w:rFonts w:ascii="Arial" w:hAnsi="Arial" w:cs="Arial"/>
          <w:b/>
          <w:color w:val="000000" w:themeColor="text1"/>
          <w:sz w:val="24"/>
          <w:szCs w:val="24"/>
        </w:rPr>
      </w:pPr>
    </w:p>
    <w:p w:rsidR="001727B2" w:rsidRPr="00F219C6" w:rsidRDefault="00362DE3"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Podem referir-se aspetos relacionados com o clima (amenidade do clima mediterrânico), aspetos relacionados com </w:t>
      </w:r>
      <w:r w:rsidR="00F642DD" w:rsidRPr="00F219C6">
        <w:rPr>
          <w:rFonts w:ascii="Arial" w:hAnsi="Arial" w:cs="Arial"/>
          <w:color w:val="000000" w:themeColor="text1"/>
          <w:sz w:val="24"/>
          <w:szCs w:val="24"/>
        </w:rPr>
        <w:t>a promoção da indústria</w:t>
      </w:r>
      <w:r w:rsidRPr="00F219C6">
        <w:rPr>
          <w:rFonts w:ascii="Arial" w:hAnsi="Arial" w:cs="Arial"/>
          <w:color w:val="000000" w:themeColor="text1"/>
          <w:sz w:val="24"/>
          <w:szCs w:val="24"/>
        </w:rPr>
        <w:t xml:space="preserve"> turíst</w:t>
      </w:r>
      <w:r w:rsidR="00F642DD" w:rsidRPr="00F219C6">
        <w:rPr>
          <w:rFonts w:ascii="Arial" w:hAnsi="Arial" w:cs="Arial"/>
          <w:color w:val="000000" w:themeColor="text1"/>
          <w:sz w:val="24"/>
          <w:szCs w:val="24"/>
        </w:rPr>
        <w:t>ica (hotelaria, restauração, atividades lúdicas, desportivas e culturais), aspetos relacionados com a melhoria das vias de comunicação</w:t>
      </w:r>
      <w:r w:rsidR="00015183" w:rsidRPr="00F219C6">
        <w:rPr>
          <w:rFonts w:ascii="Arial" w:hAnsi="Arial" w:cs="Arial"/>
          <w:color w:val="000000" w:themeColor="text1"/>
          <w:sz w:val="24"/>
          <w:szCs w:val="24"/>
        </w:rPr>
        <w:t xml:space="preserve"> e da oferta de atividades terciárias, da existência de emprego e de melhores condições de vida.</w:t>
      </w:r>
    </w:p>
    <w:p w:rsidR="00835BAA" w:rsidRPr="00F219C6" w:rsidRDefault="00835BAA" w:rsidP="00460F6D">
      <w:pPr>
        <w:spacing w:after="0" w:line="240" w:lineRule="auto"/>
        <w:jc w:val="both"/>
        <w:rPr>
          <w:rFonts w:ascii="Arial" w:hAnsi="Arial" w:cs="Arial"/>
          <w:b/>
          <w:sz w:val="24"/>
          <w:szCs w:val="24"/>
          <w:u w:val="single"/>
        </w:rPr>
      </w:pPr>
    </w:p>
    <w:p w:rsidR="009105BC" w:rsidRPr="00F219C6" w:rsidRDefault="009105B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75</w:t>
      </w:r>
    </w:p>
    <w:p w:rsidR="00835BAA" w:rsidRPr="00F219C6" w:rsidRDefault="00835BAA" w:rsidP="00460F6D">
      <w:pPr>
        <w:spacing w:after="0" w:line="240" w:lineRule="auto"/>
        <w:jc w:val="both"/>
        <w:rPr>
          <w:rFonts w:ascii="Arial" w:hAnsi="Arial" w:cs="Arial"/>
          <w:b/>
          <w:color w:val="000000" w:themeColor="text1"/>
          <w:sz w:val="24"/>
          <w:szCs w:val="24"/>
        </w:rPr>
      </w:pPr>
    </w:p>
    <w:p w:rsidR="001727B2" w:rsidRPr="00F219C6" w:rsidRDefault="001727B2"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00FD77EE" w:rsidRPr="00F219C6">
        <w:rPr>
          <w:rFonts w:ascii="Arial" w:hAnsi="Arial" w:cs="Arial"/>
          <w:b/>
          <w:color w:val="000000" w:themeColor="text1"/>
          <w:sz w:val="24"/>
          <w:szCs w:val="24"/>
        </w:rPr>
        <w:t>1</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FD77EE" w:rsidRPr="00F219C6">
        <w:rPr>
          <w:rFonts w:ascii="Arial" w:hAnsi="Arial" w:cs="Arial"/>
          <w:color w:val="000000" w:themeColor="text1"/>
          <w:sz w:val="24"/>
          <w:szCs w:val="24"/>
        </w:rPr>
        <w:t>O</w:t>
      </w:r>
      <w:r w:rsidR="00B00316" w:rsidRPr="00F219C6">
        <w:rPr>
          <w:rFonts w:ascii="Arial" w:hAnsi="Arial" w:cs="Arial"/>
          <w:color w:val="000000" w:themeColor="text1"/>
          <w:sz w:val="24"/>
          <w:szCs w:val="24"/>
        </w:rPr>
        <w:t>s concelhos litorais tê</w:t>
      </w:r>
      <w:r w:rsidRPr="00F219C6">
        <w:rPr>
          <w:rFonts w:ascii="Arial" w:hAnsi="Arial" w:cs="Arial"/>
          <w:color w:val="000000" w:themeColor="text1"/>
          <w:sz w:val="24"/>
          <w:szCs w:val="24"/>
        </w:rPr>
        <w:t>m reforçado a deslocalização da população do interior para o litoral</w:t>
      </w:r>
      <w:r w:rsidR="00FD77EE"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FD77EE"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lastRenderedPageBreak/>
        <w:t>1.2</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A maior oferta de emprego nas áreas litorais</w:t>
      </w:r>
      <w:r w:rsidR="00B00316" w:rsidRPr="00F219C6">
        <w:rPr>
          <w:rFonts w:ascii="Arial" w:hAnsi="Arial" w:cs="Arial"/>
          <w:color w:val="000000" w:themeColor="text1"/>
          <w:sz w:val="24"/>
          <w:szCs w:val="24"/>
        </w:rPr>
        <w:t>.</w:t>
      </w:r>
    </w:p>
    <w:p w:rsidR="0004775A" w:rsidRPr="00F219C6" w:rsidRDefault="0004775A" w:rsidP="00460F6D">
      <w:pPr>
        <w:spacing w:after="0" w:line="240" w:lineRule="auto"/>
        <w:jc w:val="both"/>
        <w:rPr>
          <w:rFonts w:ascii="Arial" w:hAnsi="Arial" w:cs="Arial"/>
          <w:color w:val="000000" w:themeColor="text1"/>
          <w:sz w:val="24"/>
          <w:szCs w:val="24"/>
        </w:rPr>
      </w:pPr>
    </w:p>
    <w:p w:rsidR="009105BC" w:rsidRPr="00F219C6" w:rsidRDefault="009105B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 xml:space="preserve">Página </w:t>
      </w:r>
      <w:r w:rsidR="00A17052" w:rsidRPr="00F219C6">
        <w:rPr>
          <w:rFonts w:ascii="Arial" w:hAnsi="Arial" w:cs="Arial"/>
          <w:b/>
          <w:sz w:val="24"/>
          <w:szCs w:val="24"/>
          <w:u w:val="single"/>
        </w:rPr>
        <w:t>76</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4B632C"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O programa permite que os idosos, ao acolherem um estudante, possam morar juntos.</w:t>
      </w:r>
    </w:p>
    <w:p w:rsidR="00835BAA" w:rsidRPr="00F219C6" w:rsidRDefault="00835BAA" w:rsidP="00460F6D">
      <w:pPr>
        <w:spacing w:after="0" w:line="240" w:lineRule="auto"/>
        <w:jc w:val="both"/>
        <w:rPr>
          <w:rFonts w:ascii="Arial" w:hAnsi="Arial" w:cs="Arial"/>
          <w:b/>
          <w:color w:val="000000" w:themeColor="text1"/>
          <w:sz w:val="24"/>
          <w:szCs w:val="24"/>
        </w:rPr>
      </w:pPr>
    </w:p>
    <w:p w:rsidR="00AD2CF3" w:rsidRPr="00F219C6" w:rsidRDefault="004B632C"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O programa permite </w:t>
      </w:r>
      <w:r w:rsidR="005D4D26" w:rsidRPr="00F219C6">
        <w:rPr>
          <w:rFonts w:ascii="Arial" w:hAnsi="Arial" w:cs="Arial"/>
          <w:color w:val="000000" w:themeColor="text1"/>
          <w:sz w:val="24"/>
          <w:szCs w:val="24"/>
        </w:rPr>
        <w:t>resolver dois problemas: o jovem estudante passa a ter uma residência a baixo custo e o idoso passa a ter uma companhia</w:t>
      </w:r>
      <w:r w:rsidR="00614454" w:rsidRPr="00F219C6">
        <w:rPr>
          <w:rFonts w:ascii="Arial" w:hAnsi="Arial" w:cs="Arial"/>
          <w:color w:val="000000" w:themeColor="text1"/>
          <w:sz w:val="24"/>
          <w:szCs w:val="24"/>
        </w:rPr>
        <w:t xml:space="preserve"> permanente. Em situações críticas,</w:t>
      </w:r>
      <w:r w:rsidR="005D4D26" w:rsidRPr="00F219C6">
        <w:rPr>
          <w:rFonts w:ascii="Arial" w:hAnsi="Arial" w:cs="Arial"/>
          <w:color w:val="000000" w:themeColor="text1"/>
          <w:sz w:val="24"/>
          <w:szCs w:val="24"/>
        </w:rPr>
        <w:t xml:space="preserve"> em caso de emergência</w:t>
      </w:r>
      <w:r w:rsidR="00614454" w:rsidRPr="00F219C6">
        <w:rPr>
          <w:rFonts w:ascii="Arial" w:hAnsi="Arial" w:cs="Arial"/>
          <w:color w:val="000000" w:themeColor="text1"/>
          <w:sz w:val="24"/>
          <w:szCs w:val="24"/>
        </w:rPr>
        <w:t>, o idoso pode ter uma ajuda imediata.</w:t>
      </w:r>
    </w:p>
    <w:p w:rsidR="009105BC" w:rsidRPr="00F219C6" w:rsidRDefault="009105BC" w:rsidP="00460F6D">
      <w:pPr>
        <w:spacing w:after="0" w:line="240" w:lineRule="auto"/>
        <w:jc w:val="both"/>
        <w:rPr>
          <w:rFonts w:ascii="Arial" w:hAnsi="Arial" w:cs="Arial"/>
          <w:color w:val="000000" w:themeColor="text1"/>
          <w:sz w:val="24"/>
          <w:szCs w:val="24"/>
        </w:rPr>
      </w:pPr>
    </w:p>
    <w:p w:rsidR="00A17052" w:rsidRPr="00F219C6" w:rsidRDefault="00A170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77</w:t>
      </w:r>
    </w:p>
    <w:p w:rsidR="00835BAA" w:rsidRPr="00F219C6" w:rsidRDefault="00835BAA" w:rsidP="00460F6D">
      <w:pPr>
        <w:spacing w:after="0" w:line="240" w:lineRule="auto"/>
        <w:jc w:val="both"/>
        <w:rPr>
          <w:rFonts w:ascii="Arial" w:hAnsi="Arial" w:cs="Arial"/>
          <w:b/>
          <w:color w:val="000000" w:themeColor="text1"/>
          <w:sz w:val="24"/>
          <w:szCs w:val="24"/>
        </w:rPr>
      </w:pPr>
    </w:p>
    <w:p w:rsidR="006F09E9" w:rsidRPr="00F219C6" w:rsidRDefault="0016243B" w:rsidP="00460F6D">
      <w:pPr>
        <w:spacing w:after="0" w:line="240" w:lineRule="auto"/>
        <w:jc w:val="both"/>
        <w:rPr>
          <w:rFonts w:ascii="Arial" w:hAnsi="Arial" w:cs="Arial"/>
          <w:color w:val="000000"/>
          <w:sz w:val="24"/>
          <w:szCs w:val="24"/>
          <w:shd w:val="clear" w:color="auto" w:fill="FFFFFF"/>
        </w:rPr>
      </w:pPr>
      <w:r w:rsidRPr="00F219C6">
        <w:rPr>
          <w:rFonts w:ascii="Arial" w:hAnsi="Arial" w:cs="Arial"/>
          <w:b/>
          <w:color w:val="000000" w:themeColor="text1"/>
          <w:sz w:val="24"/>
          <w:szCs w:val="24"/>
        </w:rPr>
        <w:t>1.</w:t>
      </w:r>
      <w:r w:rsidR="00851594" w:rsidRPr="00F219C6">
        <w:rPr>
          <w:rFonts w:ascii="Arial" w:hAnsi="Arial" w:cs="Arial"/>
          <w:b/>
          <w:color w:val="000000" w:themeColor="text1"/>
          <w:sz w:val="24"/>
          <w:szCs w:val="24"/>
        </w:rPr>
        <w:t>1</w:t>
      </w:r>
      <w:r w:rsidR="00B00316" w:rsidRPr="00F219C6">
        <w:rPr>
          <w:rFonts w:ascii="Arial" w:hAnsi="Arial" w:cs="Arial"/>
          <w:b/>
          <w:color w:val="000000" w:themeColor="text1"/>
          <w:sz w:val="24"/>
          <w:szCs w:val="24"/>
        </w:rPr>
        <w:t>.</w:t>
      </w:r>
      <w:r w:rsidR="00851594" w:rsidRPr="00F219C6">
        <w:rPr>
          <w:rFonts w:ascii="Arial" w:hAnsi="Arial" w:cs="Arial"/>
          <w:color w:val="000000"/>
          <w:sz w:val="24"/>
          <w:szCs w:val="24"/>
          <w:shd w:val="clear" w:color="auto" w:fill="FFFFFF"/>
        </w:rPr>
        <w:t xml:space="preserve"> </w:t>
      </w:r>
      <w:r w:rsidR="00974E2F" w:rsidRPr="00F219C6">
        <w:rPr>
          <w:rStyle w:val="apple-converted-space"/>
          <w:rFonts w:ascii="Arial" w:hAnsi="Arial" w:cs="Arial"/>
          <w:color w:val="000000"/>
          <w:sz w:val="24"/>
          <w:szCs w:val="24"/>
        </w:rPr>
        <w:t xml:space="preserve">O </w:t>
      </w:r>
      <w:r w:rsidR="00B00316" w:rsidRPr="00F219C6">
        <w:rPr>
          <w:rFonts w:ascii="Arial" w:hAnsi="Arial" w:cs="Arial"/>
          <w:color w:val="000000"/>
          <w:sz w:val="24"/>
          <w:szCs w:val="24"/>
        </w:rPr>
        <w:t>m</w:t>
      </w:r>
      <w:r w:rsidR="006F09E9" w:rsidRPr="00F219C6">
        <w:rPr>
          <w:rFonts w:ascii="Arial" w:hAnsi="Arial" w:cs="Arial"/>
          <w:color w:val="000000"/>
          <w:sz w:val="24"/>
          <w:szCs w:val="24"/>
        </w:rPr>
        <w:t>apa 1 mostra que as regiões NUTS</w:t>
      </w:r>
      <w:r w:rsidR="006F09E9" w:rsidRPr="00F219C6">
        <w:rPr>
          <w:rStyle w:val="apple-converted-space"/>
          <w:rFonts w:ascii="Arial" w:hAnsi="Arial" w:cs="Arial"/>
          <w:color w:val="000000"/>
          <w:sz w:val="24"/>
          <w:szCs w:val="24"/>
        </w:rPr>
        <w:t>III</w:t>
      </w:r>
      <w:r w:rsidR="006F09E9" w:rsidRPr="00F219C6">
        <w:rPr>
          <w:rFonts w:ascii="Arial" w:hAnsi="Arial" w:cs="Arial"/>
          <w:color w:val="000000"/>
          <w:sz w:val="24"/>
          <w:szCs w:val="24"/>
        </w:rPr>
        <w:t xml:space="preserve"> que incluem a capital do país, bem como as regiões na sua proximidade imediata, são as mais densamente povoadas da Europa: A região de Paris (França), Londres (Reino Unido)</w:t>
      </w:r>
      <w:r w:rsidR="00071CF2" w:rsidRPr="00F219C6">
        <w:rPr>
          <w:rFonts w:ascii="Arial" w:hAnsi="Arial" w:cs="Arial"/>
          <w:color w:val="000000"/>
          <w:sz w:val="24"/>
          <w:szCs w:val="24"/>
        </w:rPr>
        <w:t>, Amesterdão</w:t>
      </w:r>
      <w:r w:rsidR="00B00316" w:rsidRPr="00F219C6">
        <w:rPr>
          <w:rFonts w:ascii="Arial" w:hAnsi="Arial" w:cs="Arial"/>
          <w:color w:val="000000"/>
          <w:sz w:val="24"/>
          <w:szCs w:val="24"/>
        </w:rPr>
        <w:t xml:space="preserve"> </w:t>
      </w:r>
      <w:r w:rsidR="00071CF2" w:rsidRPr="00F219C6">
        <w:rPr>
          <w:rFonts w:ascii="Arial" w:hAnsi="Arial" w:cs="Arial"/>
          <w:color w:val="000000"/>
          <w:sz w:val="24"/>
          <w:szCs w:val="24"/>
        </w:rPr>
        <w:t>(Países Baixos),</w:t>
      </w:r>
      <w:r w:rsidR="00B00316" w:rsidRPr="00F219C6">
        <w:rPr>
          <w:rFonts w:ascii="Arial" w:hAnsi="Arial" w:cs="Arial"/>
          <w:color w:val="000000"/>
          <w:sz w:val="24"/>
          <w:szCs w:val="24"/>
        </w:rPr>
        <w:t xml:space="preserve"> </w:t>
      </w:r>
      <w:r w:rsidR="00071CF2" w:rsidRPr="00F219C6">
        <w:rPr>
          <w:rFonts w:ascii="Arial" w:hAnsi="Arial" w:cs="Arial"/>
          <w:color w:val="000000"/>
          <w:sz w:val="24"/>
          <w:szCs w:val="24"/>
        </w:rPr>
        <w:t>Bruxelas (Bélgica), Bucareste (Roménia), Norte de Itália</w:t>
      </w:r>
      <w:r w:rsidR="0071441B" w:rsidRPr="00F219C6">
        <w:rPr>
          <w:rFonts w:ascii="Arial" w:hAnsi="Arial" w:cs="Arial"/>
          <w:color w:val="000000"/>
          <w:sz w:val="24"/>
          <w:szCs w:val="24"/>
        </w:rPr>
        <w:t>.</w:t>
      </w:r>
    </w:p>
    <w:p w:rsidR="00835BAA" w:rsidRPr="00F219C6" w:rsidRDefault="00835BAA" w:rsidP="00460F6D">
      <w:pPr>
        <w:pStyle w:val="NormalWeb"/>
        <w:shd w:val="clear" w:color="auto" w:fill="FFFFFF"/>
        <w:spacing w:before="0" w:beforeAutospacing="0" w:after="0" w:afterAutospacing="0"/>
        <w:jc w:val="both"/>
        <w:rPr>
          <w:rFonts w:ascii="Arial" w:hAnsi="Arial" w:cs="Arial"/>
          <w:b/>
          <w:color w:val="000000"/>
          <w:shd w:val="clear" w:color="auto" w:fill="FFFFFF"/>
        </w:rPr>
      </w:pPr>
    </w:p>
    <w:p w:rsidR="00CD2C48" w:rsidRPr="00F219C6" w:rsidRDefault="00974E2F" w:rsidP="00460F6D">
      <w:pPr>
        <w:pStyle w:val="NormalWeb"/>
        <w:shd w:val="clear" w:color="auto" w:fill="FFFFFF"/>
        <w:spacing w:before="0" w:beforeAutospacing="0" w:after="0" w:afterAutospacing="0"/>
        <w:jc w:val="both"/>
        <w:rPr>
          <w:rFonts w:ascii="Arial" w:hAnsi="Arial" w:cs="Arial"/>
          <w:color w:val="000000"/>
        </w:rPr>
      </w:pPr>
      <w:r w:rsidRPr="00F219C6">
        <w:rPr>
          <w:rFonts w:ascii="Arial" w:hAnsi="Arial" w:cs="Arial"/>
          <w:b/>
          <w:color w:val="000000"/>
          <w:shd w:val="clear" w:color="auto" w:fill="FFFFFF"/>
        </w:rPr>
        <w:t>1.2</w:t>
      </w:r>
      <w:r w:rsidR="00B00316" w:rsidRPr="00F219C6">
        <w:rPr>
          <w:rFonts w:ascii="Arial" w:hAnsi="Arial" w:cs="Arial"/>
          <w:b/>
          <w:color w:val="000000"/>
          <w:shd w:val="clear" w:color="auto" w:fill="FFFFFF"/>
        </w:rPr>
        <w:t>.</w:t>
      </w:r>
      <w:r w:rsidR="00CD2C48" w:rsidRPr="00F219C6">
        <w:rPr>
          <w:rFonts w:ascii="Arial" w:hAnsi="Arial" w:cs="Arial"/>
          <w:color w:val="000000"/>
          <w:shd w:val="clear" w:color="auto" w:fill="FFFFFF"/>
        </w:rPr>
        <w:t xml:space="preserve"> </w:t>
      </w:r>
      <w:r w:rsidR="0016243B" w:rsidRPr="00F219C6">
        <w:rPr>
          <w:rFonts w:ascii="Arial" w:hAnsi="Arial" w:cs="Arial"/>
          <w:color w:val="000000"/>
          <w:shd w:val="clear" w:color="auto" w:fill="FFFFFF"/>
        </w:rPr>
        <w:t xml:space="preserve">Mais ao norte </w:t>
      </w:r>
      <w:r w:rsidR="00484E6F" w:rsidRPr="00F219C6">
        <w:rPr>
          <w:rFonts w:ascii="Arial" w:hAnsi="Arial" w:cs="Arial"/>
          <w:color w:val="000000"/>
        </w:rPr>
        <w:t>nas regiões NUTS III</w:t>
      </w:r>
      <w:r w:rsidR="00CD2C48" w:rsidRPr="00F219C6">
        <w:rPr>
          <w:rFonts w:ascii="Arial" w:hAnsi="Arial" w:cs="Arial"/>
          <w:color w:val="000000"/>
        </w:rPr>
        <w:t xml:space="preserve"> correspondentes à Península Escand</w:t>
      </w:r>
      <w:r w:rsidR="00B00316" w:rsidRPr="00F219C6">
        <w:rPr>
          <w:rFonts w:ascii="Arial" w:hAnsi="Arial" w:cs="Arial"/>
          <w:color w:val="000000"/>
        </w:rPr>
        <w:t>inava</w:t>
      </w:r>
      <w:proofErr w:type="gramStart"/>
      <w:r w:rsidR="00B00316" w:rsidRPr="00F219C6">
        <w:rPr>
          <w:rFonts w:ascii="Arial" w:hAnsi="Arial" w:cs="Arial"/>
          <w:color w:val="000000"/>
        </w:rPr>
        <w:t>,</w:t>
      </w:r>
      <w:proofErr w:type="gramEnd"/>
      <w:r w:rsidR="00B00316" w:rsidRPr="00F219C6">
        <w:rPr>
          <w:rFonts w:ascii="Arial" w:hAnsi="Arial" w:cs="Arial"/>
          <w:color w:val="000000"/>
        </w:rPr>
        <w:t xml:space="preserve"> verificam-se as menores </w:t>
      </w:r>
      <w:r w:rsidR="00CD2C48" w:rsidRPr="00F219C6">
        <w:rPr>
          <w:rFonts w:ascii="Arial" w:hAnsi="Arial" w:cs="Arial"/>
          <w:color w:val="000000"/>
        </w:rPr>
        <w:t>densidades populacionais (abaixo dos dez habi</w:t>
      </w:r>
      <w:r w:rsidR="00B00316" w:rsidRPr="00F219C6">
        <w:rPr>
          <w:rFonts w:ascii="Arial" w:hAnsi="Arial" w:cs="Arial"/>
          <w:color w:val="000000"/>
        </w:rPr>
        <w:t xml:space="preserve">tantes por km²), nomeadamente, </w:t>
      </w:r>
      <w:r w:rsidR="00CD2C48" w:rsidRPr="00F219C6">
        <w:rPr>
          <w:rFonts w:ascii="Arial" w:hAnsi="Arial" w:cs="Arial"/>
          <w:color w:val="000000"/>
        </w:rPr>
        <w:t>na Suécia, na Finlândia, no norte do Re</w:t>
      </w:r>
      <w:r w:rsidR="00B00316" w:rsidRPr="00F219C6">
        <w:rPr>
          <w:rFonts w:ascii="Arial" w:hAnsi="Arial" w:cs="Arial"/>
          <w:color w:val="000000"/>
        </w:rPr>
        <w:t>ino Unido e no centro de Espanha.</w:t>
      </w:r>
    </w:p>
    <w:p w:rsidR="00835BAA" w:rsidRPr="00F219C6" w:rsidRDefault="00835BAA" w:rsidP="00460F6D">
      <w:pPr>
        <w:spacing w:after="0" w:line="240" w:lineRule="auto"/>
        <w:jc w:val="both"/>
        <w:rPr>
          <w:rFonts w:ascii="Arial" w:hAnsi="Arial" w:cs="Arial"/>
          <w:b/>
          <w:color w:val="000000" w:themeColor="text1"/>
          <w:sz w:val="24"/>
          <w:szCs w:val="24"/>
        </w:rPr>
      </w:pPr>
    </w:p>
    <w:p w:rsidR="009105BC" w:rsidRPr="00F219C6" w:rsidRDefault="0036382C"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1.3</w:t>
      </w:r>
      <w:r w:rsidR="00B00316"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A densidade populacional</w:t>
      </w:r>
      <w:r w:rsidR="003E5BC7" w:rsidRPr="00F219C6">
        <w:rPr>
          <w:rFonts w:ascii="Arial" w:hAnsi="Arial" w:cs="Arial"/>
          <w:color w:val="000000" w:themeColor="text1"/>
          <w:sz w:val="24"/>
          <w:szCs w:val="24"/>
        </w:rPr>
        <w:t xml:space="preserve"> representa o n</w:t>
      </w:r>
      <w:r w:rsidR="00B00316" w:rsidRPr="00F219C6">
        <w:rPr>
          <w:rFonts w:ascii="Arial" w:hAnsi="Arial" w:cs="Arial"/>
          <w:color w:val="000000" w:themeColor="text1"/>
          <w:sz w:val="24"/>
          <w:szCs w:val="24"/>
        </w:rPr>
        <w:t>úmero</w:t>
      </w:r>
      <w:r w:rsidR="003E5BC7" w:rsidRPr="00F219C6">
        <w:rPr>
          <w:rFonts w:ascii="Arial" w:hAnsi="Arial" w:cs="Arial"/>
          <w:color w:val="000000" w:themeColor="text1"/>
          <w:sz w:val="24"/>
          <w:szCs w:val="24"/>
        </w:rPr>
        <w:t xml:space="preserve"> médio de habitantes por unidade de superfície. Em Portugal, o valor médio, em 20</w:t>
      </w:r>
      <w:r w:rsidR="00B00316" w:rsidRPr="00F219C6">
        <w:rPr>
          <w:rFonts w:ascii="Arial" w:hAnsi="Arial" w:cs="Arial"/>
          <w:color w:val="000000" w:themeColor="text1"/>
          <w:sz w:val="24"/>
          <w:szCs w:val="24"/>
        </w:rPr>
        <w:t>11 foi de 114,6 habitantes por k</w:t>
      </w:r>
      <w:r w:rsidR="003E5BC7" w:rsidRPr="00F219C6">
        <w:rPr>
          <w:rFonts w:ascii="Arial" w:hAnsi="Arial" w:cs="Arial"/>
          <w:color w:val="000000" w:themeColor="text1"/>
          <w:sz w:val="24"/>
          <w:szCs w:val="24"/>
        </w:rPr>
        <w:t>m</w:t>
      </w:r>
      <w:r w:rsidR="00B00316" w:rsidRPr="00F219C6">
        <w:rPr>
          <w:rFonts w:ascii="Arial" w:hAnsi="Arial" w:cs="Arial"/>
          <w:color w:val="000000" w:themeColor="text1"/>
          <w:sz w:val="24"/>
          <w:szCs w:val="24"/>
          <w:vertAlign w:val="superscript"/>
        </w:rPr>
        <w:t>2</w:t>
      </w:r>
      <w:r w:rsidR="003E5BC7" w:rsidRPr="00F219C6">
        <w:rPr>
          <w:rFonts w:ascii="Arial" w:hAnsi="Arial" w:cs="Arial"/>
          <w:color w:val="000000" w:themeColor="text1"/>
          <w:sz w:val="24"/>
          <w:szCs w:val="24"/>
        </w:rPr>
        <w:t xml:space="preserve">. </w:t>
      </w:r>
      <w:r w:rsidR="000207DC" w:rsidRPr="00F219C6">
        <w:rPr>
          <w:rFonts w:ascii="Arial" w:hAnsi="Arial" w:cs="Arial"/>
          <w:color w:val="000000" w:themeColor="text1"/>
          <w:sz w:val="24"/>
          <w:szCs w:val="24"/>
        </w:rPr>
        <w:t xml:space="preserve">Contudo este valor esconde grandes assimetrias: cerca de 21 municípios do litoral apresentam densidades </w:t>
      </w:r>
      <w:r w:rsidR="00B00316" w:rsidRPr="00F219C6">
        <w:rPr>
          <w:rFonts w:ascii="Arial" w:hAnsi="Arial" w:cs="Arial"/>
          <w:color w:val="000000" w:themeColor="text1"/>
          <w:sz w:val="24"/>
          <w:szCs w:val="24"/>
        </w:rPr>
        <w:t xml:space="preserve">superiores a 1000 </w:t>
      </w:r>
      <w:proofErr w:type="spellStart"/>
      <w:r w:rsidR="00B00316" w:rsidRPr="00F219C6">
        <w:rPr>
          <w:rFonts w:ascii="Arial" w:hAnsi="Arial" w:cs="Arial"/>
          <w:color w:val="000000" w:themeColor="text1"/>
          <w:sz w:val="24"/>
          <w:szCs w:val="24"/>
        </w:rPr>
        <w:t>hab</w:t>
      </w:r>
      <w:proofErr w:type="spellEnd"/>
      <w:r w:rsidR="00B00316" w:rsidRPr="00F219C6">
        <w:rPr>
          <w:rFonts w:ascii="Arial" w:hAnsi="Arial" w:cs="Arial"/>
          <w:color w:val="000000" w:themeColor="text1"/>
          <w:sz w:val="24"/>
          <w:szCs w:val="24"/>
        </w:rPr>
        <w:t>./</w:t>
      </w:r>
      <w:proofErr w:type="gramStart"/>
      <w:r w:rsidR="00B00316" w:rsidRPr="00F219C6">
        <w:rPr>
          <w:rFonts w:ascii="Arial" w:hAnsi="Arial" w:cs="Arial"/>
          <w:color w:val="000000" w:themeColor="text1"/>
          <w:sz w:val="24"/>
          <w:szCs w:val="24"/>
        </w:rPr>
        <w:t>k</w:t>
      </w:r>
      <w:r w:rsidR="000207DC" w:rsidRPr="00F219C6">
        <w:rPr>
          <w:rFonts w:ascii="Arial" w:hAnsi="Arial" w:cs="Arial"/>
          <w:color w:val="000000" w:themeColor="text1"/>
          <w:sz w:val="24"/>
          <w:szCs w:val="24"/>
        </w:rPr>
        <w:t>m</w:t>
      </w:r>
      <w:r w:rsidR="00C97EC2">
        <w:rPr>
          <w:rFonts w:ascii="Arial" w:hAnsi="Arial" w:cs="Arial"/>
          <w:color w:val="000000" w:themeColor="text1"/>
          <w:sz w:val="24"/>
          <w:szCs w:val="24"/>
          <w:vertAlign w:val="superscript"/>
        </w:rPr>
        <w:t>2</w:t>
      </w:r>
      <w:proofErr w:type="gramEnd"/>
      <w:r w:rsidR="00244CC0" w:rsidRPr="00F219C6">
        <w:rPr>
          <w:rFonts w:ascii="Arial" w:hAnsi="Arial" w:cs="Arial"/>
          <w:color w:val="000000" w:themeColor="text1"/>
          <w:sz w:val="24"/>
          <w:szCs w:val="24"/>
        </w:rPr>
        <w:t xml:space="preserve"> e aproximadamente</w:t>
      </w:r>
      <w:r w:rsidR="000207DC" w:rsidRPr="00F219C6">
        <w:rPr>
          <w:rFonts w:ascii="Arial" w:hAnsi="Arial" w:cs="Arial"/>
          <w:color w:val="000000" w:themeColor="text1"/>
          <w:sz w:val="24"/>
          <w:szCs w:val="24"/>
        </w:rPr>
        <w:t xml:space="preserve"> 194 municípios apresentavam densidades populacionais </w:t>
      </w:r>
      <w:r w:rsidR="00B00316" w:rsidRPr="00F219C6">
        <w:rPr>
          <w:rFonts w:ascii="Arial" w:hAnsi="Arial" w:cs="Arial"/>
          <w:color w:val="000000" w:themeColor="text1"/>
          <w:sz w:val="24"/>
          <w:szCs w:val="24"/>
        </w:rPr>
        <w:t xml:space="preserve">inferiores a 115 </w:t>
      </w:r>
      <w:proofErr w:type="spellStart"/>
      <w:r w:rsidR="00B00316" w:rsidRPr="00F219C6">
        <w:rPr>
          <w:rFonts w:ascii="Arial" w:hAnsi="Arial" w:cs="Arial"/>
          <w:color w:val="000000" w:themeColor="text1"/>
          <w:sz w:val="24"/>
          <w:szCs w:val="24"/>
        </w:rPr>
        <w:t>hab</w:t>
      </w:r>
      <w:proofErr w:type="spellEnd"/>
      <w:r w:rsidR="00B00316" w:rsidRPr="00F219C6">
        <w:rPr>
          <w:rFonts w:ascii="Arial" w:hAnsi="Arial" w:cs="Arial"/>
          <w:color w:val="000000" w:themeColor="text1"/>
          <w:sz w:val="24"/>
          <w:szCs w:val="24"/>
        </w:rPr>
        <w:t>./</w:t>
      </w:r>
      <w:proofErr w:type="gramStart"/>
      <w:r w:rsidR="00B00316" w:rsidRPr="00F219C6">
        <w:rPr>
          <w:rFonts w:ascii="Arial" w:hAnsi="Arial" w:cs="Arial"/>
          <w:color w:val="000000" w:themeColor="text1"/>
          <w:sz w:val="24"/>
          <w:szCs w:val="24"/>
        </w:rPr>
        <w:t>k</w:t>
      </w:r>
      <w:r w:rsidR="00244CC0" w:rsidRPr="00F219C6">
        <w:rPr>
          <w:rFonts w:ascii="Arial" w:hAnsi="Arial" w:cs="Arial"/>
          <w:color w:val="000000" w:themeColor="text1"/>
          <w:sz w:val="24"/>
          <w:szCs w:val="24"/>
        </w:rPr>
        <w:t>m</w:t>
      </w:r>
      <w:r w:rsidR="00244CC0" w:rsidRPr="00F219C6">
        <w:rPr>
          <w:rFonts w:ascii="Arial" w:hAnsi="Arial" w:cs="Arial"/>
          <w:color w:val="000000" w:themeColor="text1"/>
          <w:sz w:val="24"/>
          <w:szCs w:val="24"/>
          <w:vertAlign w:val="superscript"/>
        </w:rPr>
        <w:t>2</w:t>
      </w:r>
      <w:proofErr w:type="gramEnd"/>
      <w:r w:rsidR="00244CC0" w:rsidRPr="00F219C6">
        <w:rPr>
          <w:rFonts w:ascii="Arial" w:hAnsi="Arial" w:cs="Arial"/>
          <w:color w:val="000000" w:themeColor="text1"/>
          <w:sz w:val="24"/>
          <w:szCs w:val="24"/>
        </w:rPr>
        <w:t>.</w:t>
      </w:r>
    </w:p>
    <w:p w:rsidR="0036382C" w:rsidRPr="00F219C6" w:rsidRDefault="0036382C" w:rsidP="00460F6D">
      <w:pPr>
        <w:spacing w:after="0" w:line="240" w:lineRule="auto"/>
        <w:jc w:val="both"/>
        <w:rPr>
          <w:rFonts w:ascii="Arial" w:hAnsi="Arial" w:cs="Arial"/>
          <w:color w:val="000000" w:themeColor="text1"/>
          <w:sz w:val="24"/>
          <w:szCs w:val="24"/>
        </w:rPr>
      </w:pPr>
    </w:p>
    <w:p w:rsidR="00A17052" w:rsidRPr="00F219C6" w:rsidRDefault="00A17052" w:rsidP="00460F6D">
      <w:pPr>
        <w:spacing w:after="0" w:line="240" w:lineRule="auto"/>
        <w:jc w:val="both"/>
        <w:rPr>
          <w:rFonts w:ascii="Arial" w:hAnsi="Arial" w:cs="Arial"/>
          <w:b/>
          <w:color w:val="000000" w:themeColor="text1"/>
          <w:sz w:val="24"/>
          <w:szCs w:val="24"/>
          <w:u w:val="single"/>
        </w:rPr>
      </w:pPr>
      <w:r w:rsidRPr="00F219C6">
        <w:rPr>
          <w:rFonts w:ascii="Arial" w:hAnsi="Arial" w:cs="Arial"/>
          <w:b/>
          <w:color w:val="000000" w:themeColor="text1"/>
          <w:sz w:val="24"/>
          <w:szCs w:val="24"/>
          <w:u w:val="single"/>
        </w:rPr>
        <w:t>Testa</w:t>
      </w:r>
      <w:r w:rsidR="00CE7351">
        <w:rPr>
          <w:rFonts w:ascii="Arial" w:hAnsi="Arial" w:cs="Arial"/>
          <w:b/>
          <w:color w:val="000000" w:themeColor="text1"/>
          <w:sz w:val="24"/>
          <w:szCs w:val="24"/>
          <w:u w:val="single"/>
        </w:rPr>
        <w:t xml:space="preserve"> o s</w:t>
      </w:r>
      <w:r w:rsidRPr="00F219C6">
        <w:rPr>
          <w:rFonts w:ascii="Arial" w:hAnsi="Arial" w:cs="Arial"/>
          <w:b/>
          <w:color w:val="000000" w:themeColor="text1"/>
          <w:sz w:val="24"/>
          <w:szCs w:val="24"/>
          <w:u w:val="single"/>
        </w:rPr>
        <w:t xml:space="preserve">aber </w:t>
      </w:r>
      <w:r w:rsidR="00C97EC2">
        <w:rPr>
          <w:rFonts w:ascii="Arial" w:hAnsi="Arial" w:cs="Arial"/>
          <w:b/>
          <w:color w:val="000000" w:themeColor="text1"/>
          <w:sz w:val="24"/>
          <w:szCs w:val="24"/>
          <w:u w:val="single"/>
        </w:rPr>
        <w:t>–</w:t>
      </w:r>
      <w:r w:rsidRPr="00F219C6">
        <w:rPr>
          <w:rFonts w:ascii="Arial" w:hAnsi="Arial" w:cs="Arial"/>
          <w:b/>
          <w:color w:val="000000" w:themeColor="text1"/>
          <w:sz w:val="24"/>
          <w:szCs w:val="24"/>
          <w:u w:val="single"/>
        </w:rPr>
        <w:t xml:space="preserve"> página 78</w:t>
      </w:r>
    </w:p>
    <w:p w:rsidR="00835BAA" w:rsidRPr="00F219C6" w:rsidRDefault="00835BAA" w:rsidP="00460F6D">
      <w:pPr>
        <w:spacing w:after="0" w:line="240" w:lineRule="auto"/>
        <w:jc w:val="both"/>
        <w:rPr>
          <w:rFonts w:ascii="Arial" w:hAnsi="Arial" w:cs="Arial"/>
          <w:b/>
          <w:color w:val="000000" w:themeColor="text1"/>
          <w:sz w:val="24"/>
          <w:szCs w:val="24"/>
        </w:rPr>
      </w:pPr>
    </w:p>
    <w:p w:rsidR="002A753A" w:rsidRPr="00F219C6" w:rsidRDefault="0004775A" w:rsidP="00460F6D">
      <w:pPr>
        <w:spacing w:after="0" w:line="240" w:lineRule="auto"/>
        <w:jc w:val="both"/>
        <w:rPr>
          <w:rFonts w:ascii="Arial" w:hAnsi="Arial" w:cs="Arial"/>
          <w:color w:val="000000"/>
          <w:sz w:val="24"/>
          <w:szCs w:val="24"/>
          <w:shd w:val="clear" w:color="auto" w:fill="FFFFFF"/>
        </w:rPr>
      </w:pPr>
      <w:r w:rsidRPr="00F219C6">
        <w:rPr>
          <w:rFonts w:ascii="Arial" w:hAnsi="Arial" w:cs="Arial"/>
          <w:b/>
          <w:color w:val="000000" w:themeColor="text1"/>
          <w:sz w:val="24"/>
          <w:szCs w:val="24"/>
        </w:rPr>
        <w:t>1.1</w:t>
      </w:r>
      <w:r w:rsidR="00124C9F"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Entende-se </w:t>
      </w:r>
      <w:r w:rsidR="00627DD6" w:rsidRPr="00F219C6">
        <w:rPr>
          <w:rFonts w:ascii="Arial" w:hAnsi="Arial" w:cs="Arial"/>
          <w:color w:val="000000" w:themeColor="text1"/>
          <w:sz w:val="24"/>
          <w:szCs w:val="24"/>
        </w:rPr>
        <w:t>por d</w:t>
      </w:r>
      <w:r w:rsidRPr="00F219C6">
        <w:rPr>
          <w:rFonts w:ascii="Arial" w:hAnsi="Arial" w:cs="Arial"/>
          <w:color w:val="000000" w:themeColor="text1"/>
          <w:sz w:val="24"/>
          <w:szCs w:val="24"/>
        </w:rPr>
        <w:t>ensida</w:t>
      </w:r>
      <w:r w:rsidR="00627DD6" w:rsidRPr="00F219C6">
        <w:rPr>
          <w:rFonts w:ascii="Arial" w:hAnsi="Arial" w:cs="Arial"/>
          <w:color w:val="000000" w:themeColor="text1"/>
          <w:sz w:val="24"/>
          <w:szCs w:val="24"/>
        </w:rPr>
        <w:t xml:space="preserve">de populacional o número de habitantes </w:t>
      </w:r>
      <w:r w:rsidR="00124C9F" w:rsidRPr="00F219C6">
        <w:rPr>
          <w:rFonts w:ascii="Arial" w:hAnsi="Arial" w:cs="Arial"/>
          <w:color w:val="000000" w:themeColor="text1"/>
          <w:sz w:val="24"/>
          <w:szCs w:val="24"/>
        </w:rPr>
        <w:t>por unidade de superfície (</w:t>
      </w:r>
      <w:proofErr w:type="spellStart"/>
      <w:r w:rsidR="00124C9F" w:rsidRPr="00F219C6">
        <w:rPr>
          <w:rFonts w:ascii="Arial" w:hAnsi="Arial" w:cs="Arial"/>
          <w:color w:val="000000" w:themeColor="text1"/>
          <w:sz w:val="24"/>
          <w:szCs w:val="24"/>
        </w:rPr>
        <w:t>hab</w:t>
      </w:r>
      <w:proofErr w:type="spellEnd"/>
      <w:r w:rsidR="00835BAA" w:rsidRPr="00F219C6">
        <w:rPr>
          <w:rFonts w:ascii="Arial" w:hAnsi="Arial" w:cs="Arial"/>
          <w:color w:val="000000" w:themeColor="text1"/>
          <w:sz w:val="24"/>
          <w:szCs w:val="24"/>
        </w:rPr>
        <w:t>.</w:t>
      </w:r>
      <w:r w:rsidR="00124C9F" w:rsidRPr="00F219C6">
        <w:rPr>
          <w:rFonts w:ascii="Arial" w:hAnsi="Arial" w:cs="Arial"/>
          <w:color w:val="000000" w:themeColor="text1"/>
          <w:sz w:val="24"/>
          <w:szCs w:val="24"/>
        </w:rPr>
        <w:t>/k</w:t>
      </w:r>
      <w:r w:rsidR="00627DD6" w:rsidRPr="00F219C6">
        <w:rPr>
          <w:rFonts w:ascii="Arial" w:hAnsi="Arial" w:cs="Arial"/>
          <w:color w:val="000000" w:themeColor="text1"/>
          <w:sz w:val="24"/>
          <w:szCs w:val="24"/>
        </w:rPr>
        <w:t>m</w:t>
      </w:r>
      <w:r w:rsidR="00627DD6" w:rsidRPr="00F219C6">
        <w:rPr>
          <w:rFonts w:ascii="Arial" w:hAnsi="Arial" w:cs="Arial"/>
          <w:color w:val="000000" w:themeColor="text1"/>
          <w:sz w:val="24"/>
          <w:szCs w:val="24"/>
          <w:vertAlign w:val="superscript"/>
        </w:rPr>
        <w:t>2</w:t>
      </w:r>
      <w:r w:rsidR="00627DD6" w:rsidRPr="00F219C6">
        <w:rPr>
          <w:rFonts w:ascii="Arial" w:hAnsi="Arial" w:cs="Arial"/>
          <w:color w:val="000000" w:themeColor="text1"/>
          <w:sz w:val="24"/>
          <w:szCs w:val="24"/>
        </w:rPr>
        <w:t>).</w:t>
      </w:r>
      <w:r w:rsidR="00B70BFE" w:rsidRPr="00F219C6">
        <w:rPr>
          <w:rFonts w:ascii="Arial" w:hAnsi="Arial" w:cs="Arial"/>
          <w:color w:val="000000" w:themeColor="text1"/>
          <w:sz w:val="24"/>
          <w:szCs w:val="24"/>
        </w:rPr>
        <w:t xml:space="preserve"> E</w:t>
      </w:r>
      <w:r w:rsidR="00BF7EA5" w:rsidRPr="00F219C6">
        <w:rPr>
          <w:rFonts w:ascii="Arial" w:hAnsi="Arial" w:cs="Arial"/>
          <w:color w:val="000000" w:themeColor="text1"/>
          <w:sz w:val="24"/>
          <w:szCs w:val="24"/>
        </w:rPr>
        <w:t xml:space="preserve">nquanto </w:t>
      </w:r>
      <w:r w:rsidR="00627DD6" w:rsidRPr="00F219C6">
        <w:rPr>
          <w:rFonts w:ascii="Arial" w:hAnsi="Arial" w:cs="Arial"/>
          <w:color w:val="000000" w:themeColor="text1"/>
          <w:sz w:val="24"/>
          <w:szCs w:val="24"/>
        </w:rPr>
        <w:t>a população absoluta</w:t>
      </w:r>
      <w:r w:rsidR="00BF7EA5" w:rsidRPr="00F219C6">
        <w:rPr>
          <w:rFonts w:ascii="Arial" w:hAnsi="Arial" w:cs="Arial"/>
          <w:color w:val="000000" w:themeColor="text1"/>
          <w:sz w:val="24"/>
          <w:szCs w:val="24"/>
        </w:rPr>
        <w:t xml:space="preserve"> corresponde </w:t>
      </w:r>
      <w:r w:rsidR="00BF7EA5" w:rsidRPr="00F219C6">
        <w:rPr>
          <w:rFonts w:ascii="Arial" w:hAnsi="Arial" w:cs="Arial"/>
          <w:color w:val="000000"/>
          <w:sz w:val="24"/>
          <w:szCs w:val="24"/>
          <w:shd w:val="clear" w:color="auto" w:fill="FFFFFF"/>
        </w:rPr>
        <w:t>ao número total de habitantes de um lugar (país, cidade etc.).</w:t>
      </w:r>
    </w:p>
    <w:p w:rsidR="00835BAA" w:rsidRPr="00F219C6" w:rsidRDefault="00835BAA" w:rsidP="00460F6D">
      <w:pPr>
        <w:spacing w:after="0" w:line="240" w:lineRule="auto"/>
        <w:jc w:val="both"/>
        <w:rPr>
          <w:rFonts w:ascii="Arial" w:hAnsi="Arial" w:cs="Arial"/>
          <w:b/>
          <w:color w:val="000000" w:themeColor="text1"/>
          <w:sz w:val="24"/>
          <w:szCs w:val="24"/>
        </w:rPr>
      </w:pPr>
    </w:p>
    <w:p w:rsidR="00BF7EA5" w:rsidRPr="00F219C6" w:rsidRDefault="00BF7EA5"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1.2</w:t>
      </w:r>
      <w:r w:rsidR="00124C9F"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As NUTS III situadas entre a Península de Setúbal e a do Minho Lima registavam as maiores densidades populacionais</w:t>
      </w:r>
      <w:r w:rsidR="000237F7" w:rsidRPr="00F219C6">
        <w:rPr>
          <w:rFonts w:ascii="Arial" w:hAnsi="Arial" w:cs="Arial"/>
          <w:color w:val="000000" w:themeColor="text1"/>
          <w:sz w:val="24"/>
          <w:szCs w:val="24"/>
        </w:rPr>
        <w:t>, sendo de destacar Grande Lisboa e</w:t>
      </w:r>
      <w:r w:rsidR="00124C9F" w:rsidRPr="00F219C6">
        <w:rPr>
          <w:rFonts w:ascii="Arial" w:hAnsi="Arial" w:cs="Arial"/>
          <w:color w:val="000000" w:themeColor="text1"/>
          <w:sz w:val="24"/>
          <w:szCs w:val="24"/>
        </w:rPr>
        <w:t xml:space="preserve"> Grande Porto. Todo o interior Norte e C</w:t>
      </w:r>
      <w:r w:rsidR="000237F7" w:rsidRPr="00F219C6">
        <w:rPr>
          <w:rFonts w:ascii="Arial" w:hAnsi="Arial" w:cs="Arial"/>
          <w:color w:val="000000" w:themeColor="text1"/>
          <w:sz w:val="24"/>
          <w:szCs w:val="24"/>
        </w:rPr>
        <w:t>entro e Alentejo apresentavam densidades populacionais muito baixas.</w:t>
      </w:r>
    </w:p>
    <w:p w:rsidR="00835BAA" w:rsidRPr="00F219C6" w:rsidRDefault="00835BAA" w:rsidP="00460F6D">
      <w:pPr>
        <w:spacing w:after="0" w:line="240" w:lineRule="auto"/>
        <w:jc w:val="both"/>
        <w:rPr>
          <w:rFonts w:ascii="Arial" w:hAnsi="Arial" w:cs="Arial"/>
          <w:b/>
          <w:color w:val="000000" w:themeColor="text1"/>
          <w:sz w:val="24"/>
          <w:szCs w:val="24"/>
        </w:rPr>
      </w:pPr>
    </w:p>
    <w:p w:rsidR="000237F7" w:rsidRPr="00F219C6" w:rsidRDefault="000237F7"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1.3</w:t>
      </w:r>
      <w:r w:rsidR="00124C9F"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163668" w:rsidRPr="00F219C6">
        <w:rPr>
          <w:rFonts w:ascii="Arial" w:hAnsi="Arial" w:cs="Arial"/>
          <w:color w:val="000000" w:themeColor="text1"/>
          <w:sz w:val="24"/>
          <w:szCs w:val="24"/>
        </w:rPr>
        <w:t xml:space="preserve">No litoral podem referir-se, entre outros, os seguintes problemas: perda de qualidade de vida em consequência da saturação das infraestruturas (congestionamento de tráfego, </w:t>
      </w:r>
      <w:r w:rsidR="00A91A43" w:rsidRPr="00F219C6">
        <w:rPr>
          <w:rFonts w:ascii="Arial" w:hAnsi="Arial" w:cs="Arial"/>
          <w:color w:val="000000" w:themeColor="text1"/>
          <w:sz w:val="24"/>
          <w:szCs w:val="24"/>
        </w:rPr>
        <w:t>sobr</w:t>
      </w:r>
      <w:r w:rsidR="00124C9F" w:rsidRPr="00F219C6">
        <w:rPr>
          <w:rFonts w:ascii="Arial" w:hAnsi="Arial" w:cs="Arial"/>
          <w:color w:val="000000" w:themeColor="text1"/>
          <w:sz w:val="24"/>
          <w:szCs w:val="24"/>
        </w:rPr>
        <w:t>eocupação dos serviços de saúde</w:t>
      </w:r>
      <w:r w:rsidR="00A91A43" w:rsidRPr="00F219C6">
        <w:rPr>
          <w:rFonts w:ascii="Arial" w:hAnsi="Arial" w:cs="Arial"/>
          <w:color w:val="000000" w:themeColor="text1"/>
          <w:sz w:val="24"/>
          <w:szCs w:val="24"/>
        </w:rPr>
        <w:t>...) e do desordenamento do espaço. A progressiva degradação ambiental e a presença de inúmeros casos de tragédia social</w:t>
      </w:r>
      <w:r w:rsidR="00C97EC2">
        <w:rPr>
          <w:rFonts w:ascii="Arial" w:hAnsi="Arial" w:cs="Arial"/>
          <w:color w:val="000000" w:themeColor="text1"/>
          <w:sz w:val="24"/>
          <w:szCs w:val="24"/>
        </w:rPr>
        <w:t xml:space="preserve"> </w:t>
      </w:r>
      <w:r w:rsidR="00A91A43" w:rsidRPr="00F219C6">
        <w:rPr>
          <w:rFonts w:ascii="Arial" w:hAnsi="Arial" w:cs="Arial"/>
          <w:color w:val="000000" w:themeColor="text1"/>
          <w:sz w:val="24"/>
          <w:szCs w:val="24"/>
        </w:rPr>
        <w:t xml:space="preserve">(abandono de idosos, </w:t>
      </w:r>
      <w:r w:rsidR="00C900AF" w:rsidRPr="00F219C6">
        <w:rPr>
          <w:rFonts w:ascii="Arial" w:hAnsi="Arial" w:cs="Arial"/>
          <w:color w:val="000000" w:themeColor="text1"/>
          <w:sz w:val="24"/>
          <w:szCs w:val="24"/>
        </w:rPr>
        <w:t>bolsas de pobreza, insegurança, aumento dos sem abrigo, etc</w:t>
      </w:r>
      <w:r w:rsidR="00F0463F">
        <w:rPr>
          <w:rFonts w:ascii="Arial" w:hAnsi="Arial" w:cs="Arial"/>
          <w:color w:val="000000" w:themeColor="text1"/>
          <w:sz w:val="24"/>
          <w:szCs w:val="24"/>
        </w:rPr>
        <w:t>.) são outros problemas a referê</w:t>
      </w:r>
      <w:r w:rsidR="00C900AF" w:rsidRPr="00F219C6">
        <w:rPr>
          <w:rFonts w:ascii="Arial" w:hAnsi="Arial" w:cs="Arial"/>
          <w:color w:val="000000" w:themeColor="text1"/>
          <w:sz w:val="24"/>
          <w:szCs w:val="24"/>
        </w:rPr>
        <w:t>ncia.</w:t>
      </w:r>
    </w:p>
    <w:p w:rsidR="00C900AF" w:rsidRPr="00F219C6" w:rsidRDefault="00C900AF"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No interior, o despovoamento das aldeias e consequente degradação do património natural </w:t>
      </w:r>
      <w:r w:rsidR="007D5873" w:rsidRPr="00F219C6">
        <w:rPr>
          <w:rFonts w:ascii="Arial" w:hAnsi="Arial" w:cs="Arial"/>
          <w:color w:val="000000" w:themeColor="text1"/>
          <w:sz w:val="24"/>
          <w:szCs w:val="24"/>
        </w:rPr>
        <w:t xml:space="preserve">são problemas marcantes nestas regiões. De referir ainda que a fuga da </w:t>
      </w:r>
      <w:proofErr w:type="gramStart"/>
      <w:r w:rsidR="007D5873" w:rsidRPr="00F219C6">
        <w:rPr>
          <w:rFonts w:ascii="Arial" w:hAnsi="Arial" w:cs="Arial"/>
          <w:color w:val="000000" w:themeColor="text1"/>
          <w:sz w:val="24"/>
          <w:szCs w:val="24"/>
        </w:rPr>
        <w:t>mão de obra</w:t>
      </w:r>
      <w:proofErr w:type="gramEnd"/>
      <w:r w:rsidR="007D5873" w:rsidRPr="00F219C6">
        <w:rPr>
          <w:rFonts w:ascii="Arial" w:hAnsi="Arial" w:cs="Arial"/>
          <w:color w:val="000000" w:themeColor="text1"/>
          <w:sz w:val="24"/>
          <w:szCs w:val="24"/>
        </w:rPr>
        <w:t xml:space="preserve"> em consequência do fraco dinamismo empresarial são também uma realidade. Como corolário destas situações verifica-se uma dinâmica regressiva que tem levado ao abandono das atividades agropecuárias e a uma contínua desqualificação da </w:t>
      </w:r>
      <w:proofErr w:type="gramStart"/>
      <w:r w:rsidR="007D5873" w:rsidRPr="00F219C6">
        <w:rPr>
          <w:rFonts w:ascii="Arial" w:hAnsi="Arial" w:cs="Arial"/>
          <w:color w:val="000000" w:themeColor="text1"/>
          <w:sz w:val="24"/>
          <w:szCs w:val="24"/>
        </w:rPr>
        <w:t>mão de obra</w:t>
      </w:r>
      <w:proofErr w:type="gramEnd"/>
      <w:r w:rsidR="007D5873" w:rsidRPr="00F219C6">
        <w:rPr>
          <w:rFonts w:ascii="Arial" w:hAnsi="Arial" w:cs="Arial"/>
          <w:color w:val="000000" w:themeColor="text1"/>
          <w:sz w:val="24"/>
          <w:szCs w:val="24"/>
        </w:rPr>
        <w:t>.</w:t>
      </w:r>
    </w:p>
    <w:p w:rsidR="00835BAA" w:rsidRPr="00F219C6" w:rsidRDefault="00835BAA" w:rsidP="00460F6D">
      <w:pPr>
        <w:spacing w:after="0" w:line="240" w:lineRule="auto"/>
        <w:jc w:val="both"/>
        <w:rPr>
          <w:rFonts w:ascii="Arial" w:hAnsi="Arial" w:cs="Arial"/>
          <w:b/>
          <w:color w:val="000000" w:themeColor="text1"/>
          <w:sz w:val="24"/>
          <w:szCs w:val="24"/>
        </w:rPr>
      </w:pPr>
    </w:p>
    <w:p w:rsidR="007D5873" w:rsidRPr="00F219C6" w:rsidRDefault="007D5873"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1.4</w:t>
      </w:r>
      <w:r w:rsidR="00022BD9"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5A6DBF" w:rsidRPr="00F219C6">
        <w:rPr>
          <w:rFonts w:ascii="Arial" w:hAnsi="Arial" w:cs="Arial"/>
          <w:color w:val="000000" w:themeColor="text1"/>
          <w:sz w:val="24"/>
          <w:szCs w:val="24"/>
        </w:rPr>
        <w:t>Tópicos de discussão:</w:t>
      </w:r>
    </w:p>
    <w:p w:rsidR="00022BD9" w:rsidRPr="00F219C6" w:rsidRDefault="00022BD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5A6DBF" w:rsidRPr="00F219C6">
        <w:rPr>
          <w:rFonts w:ascii="Arial" w:hAnsi="Arial" w:cs="Arial"/>
          <w:color w:val="000000" w:themeColor="text1"/>
          <w:sz w:val="24"/>
          <w:szCs w:val="24"/>
        </w:rPr>
        <w:t xml:space="preserve"> Poderá o int</w:t>
      </w:r>
      <w:r w:rsidRPr="00F219C6">
        <w:rPr>
          <w:rFonts w:ascii="Arial" w:hAnsi="Arial" w:cs="Arial"/>
          <w:color w:val="000000" w:themeColor="text1"/>
          <w:sz w:val="24"/>
          <w:szCs w:val="24"/>
        </w:rPr>
        <w:t>erior atrair o desenvolvimento?</w:t>
      </w:r>
    </w:p>
    <w:p w:rsidR="00022BD9" w:rsidRPr="00F219C6" w:rsidRDefault="00022BD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005A6DBF" w:rsidRPr="00F219C6">
        <w:rPr>
          <w:rFonts w:ascii="Arial" w:hAnsi="Arial" w:cs="Arial"/>
          <w:color w:val="000000" w:themeColor="text1"/>
          <w:sz w:val="24"/>
          <w:szCs w:val="24"/>
        </w:rPr>
        <w:t>Serão necessárias m</w:t>
      </w:r>
      <w:r w:rsidRPr="00F219C6">
        <w:rPr>
          <w:rFonts w:ascii="Arial" w:hAnsi="Arial" w:cs="Arial"/>
          <w:color w:val="000000" w:themeColor="text1"/>
          <w:sz w:val="24"/>
          <w:szCs w:val="24"/>
        </w:rPr>
        <w:t>ais e melhores acessibilidades?</w:t>
      </w:r>
    </w:p>
    <w:p w:rsidR="00022BD9" w:rsidRPr="00F219C6" w:rsidRDefault="00022BD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005A6DBF" w:rsidRPr="00F219C6">
        <w:rPr>
          <w:rFonts w:ascii="Arial" w:hAnsi="Arial" w:cs="Arial"/>
          <w:color w:val="000000" w:themeColor="text1"/>
          <w:sz w:val="24"/>
          <w:szCs w:val="24"/>
        </w:rPr>
        <w:t>Como construir uma estratégia de desenvolvimento complementar com a do litor</w:t>
      </w:r>
      <w:r w:rsidRPr="00F219C6">
        <w:rPr>
          <w:rFonts w:ascii="Arial" w:hAnsi="Arial" w:cs="Arial"/>
          <w:color w:val="000000" w:themeColor="text1"/>
          <w:sz w:val="24"/>
          <w:szCs w:val="24"/>
        </w:rPr>
        <w:t>al?</w:t>
      </w:r>
    </w:p>
    <w:p w:rsidR="005A6DBF" w:rsidRPr="00F219C6" w:rsidRDefault="00022BD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005A6DBF" w:rsidRPr="00F219C6">
        <w:rPr>
          <w:rFonts w:ascii="Arial" w:hAnsi="Arial" w:cs="Arial"/>
          <w:color w:val="000000" w:themeColor="text1"/>
          <w:sz w:val="24"/>
          <w:szCs w:val="24"/>
        </w:rPr>
        <w:t>Será de assumir, de uma vez por todas, a dicotomia litoral/interior?</w:t>
      </w:r>
    </w:p>
    <w:p w:rsidR="00835BAA" w:rsidRPr="00F219C6" w:rsidRDefault="00835BAA" w:rsidP="00460F6D">
      <w:pPr>
        <w:spacing w:after="0" w:line="240" w:lineRule="auto"/>
        <w:jc w:val="both"/>
        <w:rPr>
          <w:rFonts w:ascii="Arial" w:hAnsi="Arial" w:cs="Arial"/>
          <w:b/>
          <w:color w:val="000000" w:themeColor="text1"/>
          <w:sz w:val="24"/>
          <w:szCs w:val="24"/>
        </w:rPr>
      </w:pPr>
    </w:p>
    <w:p w:rsidR="00A853D0" w:rsidRPr="00F219C6" w:rsidRDefault="002A21E9"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lastRenderedPageBreak/>
        <w:t>2.1</w:t>
      </w:r>
      <w:r w:rsidR="00022BD9"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FF18DC" w:rsidRPr="00F219C6">
        <w:rPr>
          <w:rFonts w:ascii="Arial" w:hAnsi="Arial" w:cs="Arial"/>
          <w:color w:val="000000" w:themeColor="text1"/>
          <w:sz w:val="24"/>
          <w:szCs w:val="24"/>
        </w:rPr>
        <w:t xml:space="preserve">As dinâmicas positivas de variação de população registaram-se nos concelhos do litoral algarvio (Lagos, Portimão e Albufeira, seguidos dos concelhos </w:t>
      </w:r>
      <w:r w:rsidR="00A853D0" w:rsidRPr="00F219C6">
        <w:rPr>
          <w:rFonts w:ascii="Arial" w:hAnsi="Arial" w:cs="Arial"/>
          <w:color w:val="000000" w:themeColor="text1"/>
          <w:sz w:val="24"/>
          <w:szCs w:val="24"/>
        </w:rPr>
        <w:t>de Lagoa, Loulé, Faro e Olhão). Os concelhos do interior</w:t>
      </w:r>
      <w:r w:rsidR="00C97EC2">
        <w:rPr>
          <w:rFonts w:ascii="Arial" w:hAnsi="Arial" w:cs="Arial"/>
          <w:color w:val="000000" w:themeColor="text1"/>
          <w:sz w:val="24"/>
          <w:szCs w:val="24"/>
        </w:rPr>
        <w:t xml:space="preserve"> </w:t>
      </w:r>
      <w:r w:rsidR="00A853D0" w:rsidRPr="00F219C6">
        <w:rPr>
          <w:rFonts w:ascii="Arial" w:hAnsi="Arial" w:cs="Arial"/>
          <w:color w:val="000000" w:themeColor="text1"/>
          <w:sz w:val="24"/>
          <w:szCs w:val="24"/>
        </w:rPr>
        <w:t>(do barrocal algarvio)</w:t>
      </w:r>
      <w:proofErr w:type="gramStart"/>
      <w:r w:rsidR="00A853D0" w:rsidRPr="00F219C6">
        <w:rPr>
          <w:rFonts w:ascii="Arial" w:hAnsi="Arial" w:cs="Arial"/>
          <w:color w:val="000000" w:themeColor="text1"/>
          <w:sz w:val="24"/>
          <w:szCs w:val="24"/>
        </w:rPr>
        <w:t>,</w:t>
      </w:r>
      <w:proofErr w:type="gramEnd"/>
      <w:r w:rsidR="00A853D0" w:rsidRPr="00F219C6">
        <w:rPr>
          <w:rFonts w:ascii="Arial" w:hAnsi="Arial" w:cs="Arial"/>
          <w:color w:val="000000" w:themeColor="text1"/>
          <w:sz w:val="24"/>
          <w:szCs w:val="24"/>
        </w:rPr>
        <w:t xml:space="preserve"> registaram uma dinâmica </w:t>
      </w:r>
      <w:r w:rsidR="005F1514" w:rsidRPr="00F219C6">
        <w:rPr>
          <w:rFonts w:ascii="Arial" w:hAnsi="Arial" w:cs="Arial"/>
          <w:color w:val="000000" w:themeColor="text1"/>
          <w:sz w:val="24"/>
          <w:szCs w:val="24"/>
        </w:rPr>
        <w:t>demográfica negativa.</w:t>
      </w:r>
    </w:p>
    <w:p w:rsidR="00835BAA" w:rsidRPr="00F219C6" w:rsidRDefault="00835BAA" w:rsidP="00460F6D">
      <w:pPr>
        <w:spacing w:after="0" w:line="240" w:lineRule="auto"/>
        <w:jc w:val="both"/>
        <w:rPr>
          <w:rFonts w:ascii="Arial" w:hAnsi="Arial" w:cs="Arial"/>
          <w:b/>
          <w:color w:val="000000" w:themeColor="text1"/>
          <w:sz w:val="24"/>
          <w:szCs w:val="24"/>
        </w:rPr>
      </w:pPr>
    </w:p>
    <w:p w:rsidR="005F1514" w:rsidRPr="00F219C6" w:rsidRDefault="005F1514"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2.2</w:t>
      </w:r>
      <w:r w:rsidR="00022BD9"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Tendência para a litoralização do povoamento.</w:t>
      </w:r>
    </w:p>
    <w:p w:rsidR="00835BAA" w:rsidRPr="00F219C6" w:rsidRDefault="00835BAA" w:rsidP="00460F6D">
      <w:pPr>
        <w:spacing w:after="0" w:line="240" w:lineRule="auto"/>
        <w:jc w:val="both"/>
        <w:rPr>
          <w:rFonts w:ascii="Arial" w:hAnsi="Arial" w:cs="Arial"/>
          <w:b/>
          <w:color w:val="000000" w:themeColor="text1"/>
          <w:sz w:val="24"/>
          <w:szCs w:val="24"/>
        </w:rPr>
      </w:pPr>
    </w:p>
    <w:p w:rsidR="005F1514" w:rsidRPr="00F219C6" w:rsidRDefault="005F1514"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2.3</w:t>
      </w:r>
      <w:r w:rsidR="00022BD9"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Os concelhos do litoral aumentaram a sua população o que se traduziu</w:t>
      </w:r>
      <w:r w:rsidR="006805A0" w:rsidRPr="00F219C6">
        <w:rPr>
          <w:rFonts w:ascii="Arial" w:hAnsi="Arial" w:cs="Arial"/>
          <w:color w:val="000000" w:themeColor="text1"/>
          <w:sz w:val="24"/>
          <w:szCs w:val="24"/>
        </w:rPr>
        <w:t xml:space="preserve"> num maior desordenamento do território, na degradação ambiental e numa menor capacidade de resposta das infraestruturas. Em oposição os concelhos do </w:t>
      </w:r>
      <w:r w:rsidR="00384B48" w:rsidRPr="00F219C6">
        <w:rPr>
          <w:rFonts w:ascii="Arial" w:hAnsi="Arial" w:cs="Arial"/>
          <w:color w:val="000000" w:themeColor="text1"/>
          <w:sz w:val="24"/>
          <w:szCs w:val="24"/>
        </w:rPr>
        <w:t xml:space="preserve">interior, envelheceram, perderam população e, por conseguinte, </w:t>
      </w:r>
      <w:r w:rsidR="006805A0" w:rsidRPr="00F219C6">
        <w:rPr>
          <w:rFonts w:ascii="Arial" w:hAnsi="Arial" w:cs="Arial"/>
          <w:color w:val="000000" w:themeColor="text1"/>
          <w:sz w:val="24"/>
          <w:szCs w:val="24"/>
        </w:rPr>
        <w:t xml:space="preserve">capacidade de dinamização económica, o que levou </w:t>
      </w:r>
      <w:r w:rsidR="00384B48" w:rsidRPr="00F219C6">
        <w:rPr>
          <w:rFonts w:ascii="Arial" w:hAnsi="Arial" w:cs="Arial"/>
          <w:color w:val="000000" w:themeColor="text1"/>
          <w:sz w:val="24"/>
          <w:szCs w:val="24"/>
        </w:rPr>
        <w:t xml:space="preserve">à perda de </w:t>
      </w:r>
      <w:proofErr w:type="gramStart"/>
      <w:r w:rsidR="00384B48" w:rsidRPr="00F219C6">
        <w:rPr>
          <w:rFonts w:ascii="Arial" w:hAnsi="Arial" w:cs="Arial"/>
          <w:color w:val="000000" w:themeColor="text1"/>
          <w:sz w:val="24"/>
          <w:szCs w:val="24"/>
        </w:rPr>
        <w:t>mão de obra</w:t>
      </w:r>
      <w:proofErr w:type="gramEnd"/>
      <w:r w:rsidR="00384B48" w:rsidRPr="00F219C6">
        <w:rPr>
          <w:rFonts w:ascii="Arial" w:hAnsi="Arial" w:cs="Arial"/>
          <w:color w:val="000000" w:themeColor="text1"/>
          <w:sz w:val="24"/>
          <w:szCs w:val="24"/>
        </w:rPr>
        <w:t xml:space="preserve"> e ao fraco d</w:t>
      </w:r>
      <w:r w:rsidR="00835BAA" w:rsidRPr="00F219C6">
        <w:rPr>
          <w:rFonts w:ascii="Arial" w:hAnsi="Arial" w:cs="Arial"/>
          <w:color w:val="000000" w:themeColor="text1"/>
          <w:sz w:val="24"/>
          <w:szCs w:val="24"/>
        </w:rPr>
        <w:t>inamismo do tecido empresarial.</w:t>
      </w:r>
    </w:p>
    <w:p w:rsidR="00835BAA" w:rsidRPr="00F219C6" w:rsidRDefault="00835BAA" w:rsidP="00460F6D">
      <w:pPr>
        <w:spacing w:after="0" w:line="240" w:lineRule="auto"/>
        <w:jc w:val="both"/>
        <w:rPr>
          <w:rFonts w:ascii="Arial" w:hAnsi="Arial" w:cs="Arial"/>
          <w:b/>
          <w:color w:val="000000" w:themeColor="text1"/>
          <w:sz w:val="24"/>
          <w:szCs w:val="24"/>
        </w:rPr>
      </w:pPr>
    </w:p>
    <w:p w:rsidR="00384B48" w:rsidRPr="00F219C6" w:rsidRDefault="00384B48"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2.4</w:t>
      </w:r>
      <w:r w:rsidR="00022BD9" w:rsidRPr="00F219C6">
        <w:rPr>
          <w:rFonts w:ascii="Arial" w:hAnsi="Arial" w:cs="Arial"/>
          <w:b/>
          <w:color w:val="000000" w:themeColor="text1"/>
          <w:sz w:val="24"/>
          <w:szCs w:val="24"/>
        </w:rPr>
        <w:t>.</w:t>
      </w:r>
      <w:r w:rsidRPr="00F219C6">
        <w:rPr>
          <w:rFonts w:ascii="Arial" w:hAnsi="Arial" w:cs="Arial"/>
          <w:color w:val="000000" w:themeColor="text1"/>
          <w:sz w:val="24"/>
          <w:szCs w:val="24"/>
        </w:rPr>
        <w:t xml:space="preserve"> O litoral algarvio, graças às suas características físicas (</w:t>
      </w:r>
      <w:r w:rsidR="00924CC2" w:rsidRPr="00F219C6">
        <w:rPr>
          <w:rFonts w:ascii="Arial" w:hAnsi="Arial" w:cs="Arial"/>
          <w:color w:val="000000" w:themeColor="text1"/>
          <w:sz w:val="24"/>
          <w:szCs w:val="24"/>
        </w:rPr>
        <w:t>estreita planície de clima mediterrânico) e ao dinamismo do turismo que promoveu o desenvolvimento local/regional (hotelaria, restauração, serviços de apoio ao consumo, transportes e comunicações, imobiliária</w:t>
      </w:r>
      <w:r w:rsidR="000A2FDF" w:rsidRPr="00F219C6">
        <w:rPr>
          <w:rFonts w:ascii="Arial" w:hAnsi="Arial" w:cs="Arial"/>
          <w:color w:val="000000" w:themeColor="text1"/>
          <w:sz w:val="24"/>
          <w:szCs w:val="24"/>
        </w:rPr>
        <w:t>, desporto</w:t>
      </w:r>
      <w:r w:rsidR="00F0463F">
        <w:rPr>
          <w:rFonts w:ascii="Arial" w:hAnsi="Arial" w:cs="Arial"/>
          <w:color w:val="000000" w:themeColor="text1"/>
          <w:sz w:val="24"/>
          <w:szCs w:val="24"/>
        </w:rPr>
        <w:t>,</w:t>
      </w:r>
      <w:r w:rsidR="000A2FDF" w:rsidRPr="00F219C6">
        <w:rPr>
          <w:rFonts w:ascii="Arial" w:hAnsi="Arial" w:cs="Arial"/>
          <w:color w:val="000000" w:themeColor="text1"/>
          <w:sz w:val="24"/>
          <w:szCs w:val="24"/>
        </w:rPr>
        <w:t xml:space="preserve"> etc.</w:t>
      </w:r>
      <w:r w:rsidR="00924CC2" w:rsidRPr="00F219C6">
        <w:rPr>
          <w:rFonts w:ascii="Arial" w:hAnsi="Arial" w:cs="Arial"/>
          <w:color w:val="000000" w:themeColor="text1"/>
          <w:sz w:val="24"/>
          <w:szCs w:val="24"/>
        </w:rPr>
        <w:t>)</w:t>
      </w:r>
      <w:r w:rsidR="007F72CE" w:rsidRPr="00F219C6">
        <w:rPr>
          <w:rFonts w:ascii="Arial" w:hAnsi="Arial" w:cs="Arial"/>
          <w:color w:val="000000" w:themeColor="text1"/>
          <w:sz w:val="24"/>
          <w:szCs w:val="24"/>
        </w:rPr>
        <w:t xml:space="preserve"> </w:t>
      </w:r>
      <w:r w:rsidR="000A2FDF" w:rsidRPr="00F219C6">
        <w:rPr>
          <w:rFonts w:ascii="Arial" w:hAnsi="Arial" w:cs="Arial"/>
          <w:color w:val="000000" w:themeColor="text1"/>
          <w:sz w:val="24"/>
          <w:szCs w:val="24"/>
        </w:rPr>
        <w:t>gerando emprego e atraindo populações. Os concelhos do interior do Algarve, mais montanhoso, com menores acessibilidades e com fraco desenvolvimento económico, gerou uma dinâmica mais "repulsiva" que se traduziu num esvaziamento populacional.</w:t>
      </w:r>
      <w:r w:rsidR="00924CC2" w:rsidRPr="00F219C6">
        <w:rPr>
          <w:rFonts w:ascii="Arial" w:hAnsi="Arial" w:cs="Arial"/>
          <w:color w:val="000000" w:themeColor="text1"/>
          <w:sz w:val="24"/>
          <w:szCs w:val="24"/>
        </w:rPr>
        <w:t xml:space="preserve"> </w:t>
      </w:r>
    </w:p>
    <w:p w:rsidR="00A17052" w:rsidRDefault="00A17052" w:rsidP="00460F6D">
      <w:pPr>
        <w:spacing w:after="0" w:line="240" w:lineRule="auto"/>
        <w:jc w:val="both"/>
        <w:rPr>
          <w:rFonts w:ascii="Arial" w:hAnsi="Arial" w:cs="Arial"/>
          <w:color w:val="000000" w:themeColor="text1"/>
          <w:sz w:val="24"/>
          <w:szCs w:val="24"/>
        </w:rPr>
      </w:pPr>
    </w:p>
    <w:p w:rsidR="00337B51" w:rsidRPr="005A591A" w:rsidRDefault="00337B51" w:rsidP="00337B51">
      <w:pPr>
        <w:spacing w:after="0" w:line="240" w:lineRule="auto"/>
        <w:jc w:val="both"/>
        <w:rPr>
          <w:rFonts w:ascii="Arial" w:hAnsi="Arial" w:cs="Arial"/>
          <w:b/>
          <w:color w:val="000000" w:themeColor="text1"/>
          <w:sz w:val="24"/>
          <w:szCs w:val="24"/>
          <w:u w:val="single"/>
        </w:rPr>
      </w:pPr>
      <w:r w:rsidRPr="005A591A">
        <w:rPr>
          <w:rFonts w:ascii="Arial" w:hAnsi="Arial" w:cs="Arial"/>
          <w:b/>
          <w:color w:val="000000" w:themeColor="text1"/>
          <w:sz w:val="24"/>
          <w:szCs w:val="24"/>
          <w:u w:val="single"/>
        </w:rPr>
        <w:t xml:space="preserve">Tema </w:t>
      </w:r>
      <w:r>
        <w:rPr>
          <w:rFonts w:ascii="Arial" w:hAnsi="Arial" w:cs="Arial"/>
          <w:b/>
          <w:color w:val="000000" w:themeColor="text1"/>
          <w:sz w:val="24"/>
          <w:szCs w:val="24"/>
          <w:u w:val="single"/>
        </w:rPr>
        <w:t>2 – 2.1. Os recursos do subsolo</w:t>
      </w:r>
    </w:p>
    <w:p w:rsidR="00337B51" w:rsidRPr="00F219C6" w:rsidRDefault="00337B51" w:rsidP="00460F6D">
      <w:pPr>
        <w:spacing w:after="0" w:line="240" w:lineRule="auto"/>
        <w:jc w:val="both"/>
        <w:rPr>
          <w:rFonts w:ascii="Arial" w:hAnsi="Arial" w:cs="Arial"/>
          <w:color w:val="000000" w:themeColor="text1"/>
          <w:sz w:val="24"/>
          <w:szCs w:val="24"/>
        </w:rPr>
      </w:pPr>
    </w:p>
    <w:p w:rsidR="00632E73" w:rsidRPr="00F219C6" w:rsidRDefault="00632E73" w:rsidP="00460F6D">
      <w:pPr>
        <w:spacing w:after="0" w:line="240" w:lineRule="auto"/>
        <w:jc w:val="both"/>
        <w:rPr>
          <w:rFonts w:ascii="Arial" w:hAnsi="Arial" w:cs="Arial"/>
          <w:b/>
          <w:color w:val="000000" w:themeColor="text1"/>
          <w:sz w:val="24"/>
          <w:szCs w:val="24"/>
          <w:u w:val="single"/>
        </w:rPr>
      </w:pPr>
      <w:proofErr w:type="spellStart"/>
      <w:r w:rsidRPr="00F219C6">
        <w:rPr>
          <w:rFonts w:ascii="Arial" w:hAnsi="Arial" w:cs="Arial"/>
          <w:b/>
          <w:color w:val="000000" w:themeColor="text1"/>
          <w:sz w:val="24"/>
          <w:szCs w:val="24"/>
          <w:u w:val="single"/>
        </w:rPr>
        <w:t>Geomotivação</w:t>
      </w:r>
      <w:proofErr w:type="spellEnd"/>
      <w:r w:rsidRPr="00F219C6">
        <w:rPr>
          <w:rFonts w:ascii="Arial" w:hAnsi="Arial" w:cs="Arial"/>
          <w:b/>
          <w:color w:val="000000" w:themeColor="text1"/>
          <w:sz w:val="24"/>
          <w:szCs w:val="24"/>
          <w:u w:val="single"/>
        </w:rPr>
        <w:t xml:space="preserve"> </w:t>
      </w:r>
      <w:r w:rsidR="00337B51">
        <w:rPr>
          <w:rFonts w:ascii="Arial" w:hAnsi="Arial" w:cs="Arial"/>
          <w:b/>
          <w:color w:val="000000" w:themeColor="text1"/>
          <w:sz w:val="24"/>
          <w:szCs w:val="24"/>
          <w:u w:val="single"/>
        </w:rPr>
        <w:t>–</w:t>
      </w:r>
      <w:r w:rsidRPr="00F219C6">
        <w:rPr>
          <w:rFonts w:ascii="Arial" w:hAnsi="Arial" w:cs="Arial"/>
          <w:b/>
          <w:color w:val="000000" w:themeColor="text1"/>
          <w:sz w:val="24"/>
          <w:szCs w:val="24"/>
          <w:u w:val="single"/>
        </w:rPr>
        <w:t xml:space="preserve"> página 82</w:t>
      </w:r>
    </w:p>
    <w:p w:rsidR="00835BAA" w:rsidRPr="00F219C6" w:rsidRDefault="00835BAA" w:rsidP="00460F6D">
      <w:pPr>
        <w:spacing w:after="0" w:line="240" w:lineRule="auto"/>
        <w:jc w:val="both"/>
        <w:rPr>
          <w:rFonts w:ascii="Arial" w:hAnsi="Arial" w:cs="Arial"/>
          <w:color w:val="000000" w:themeColor="text1"/>
          <w:sz w:val="24"/>
          <w:szCs w:val="24"/>
        </w:rPr>
      </w:pPr>
    </w:p>
    <w:p w:rsidR="009105BC" w:rsidRPr="00F219C6" w:rsidRDefault="00814AB9"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1.</w:t>
      </w:r>
      <w:r w:rsidRPr="00F219C6">
        <w:rPr>
          <w:rFonts w:ascii="Arial" w:hAnsi="Arial" w:cs="Arial"/>
          <w:color w:val="000000" w:themeColor="text1"/>
          <w:sz w:val="24"/>
          <w:szCs w:val="24"/>
        </w:rPr>
        <w:t xml:space="preserve"> O texto relaciona-se com o Alentejo.</w:t>
      </w:r>
    </w:p>
    <w:p w:rsidR="00835BAA" w:rsidRPr="00F219C6" w:rsidRDefault="00835BAA" w:rsidP="00460F6D">
      <w:pPr>
        <w:spacing w:after="0" w:line="240" w:lineRule="auto"/>
        <w:jc w:val="both"/>
        <w:rPr>
          <w:rFonts w:ascii="Arial" w:hAnsi="Arial" w:cs="Arial"/>
          <w:color w:val="000000" w:themeColor="text1"/>
          <w:sz w:val="24"/>
          <w:szCs w:val="24"/>
        </w:rPr>
      </w:pPr>
    </w:p>
    <w:p w:rsidR="00814AB9" w:rsidRPr="00F219C6" w:rsidRDefault="00814AB9"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2.</w:t>
      </w:r>
      <w:r w:rsidRPr="00F219C6">
        <w:rPr>
          <w:rFonts w:ascii="Arial" w:hAnsi="Arial" w:cs="Arial"/>
          <w:color w:val="000000" w:themeColor="text1"/>
          <w:sz w:val="24"/>
          <w:szCs w:val="24"/>
        </w:rPr>
        <w:t xml:space="preserve"> É o mármore.</w:t>
      </w:r>
    </w:p>
    <w:p w:rsidR="00835BAA" w:rsidRPr="00F219C6" w:rsidRDefault="00835BAA" w:rsidP="00460F6D">
      <w:pPr>
        <w:spacing w:after="0" w:line="240" w:lineRule="auto"/>
        <w:jc w:val="both"/>
        <w:rPr>
          <w:rFonts w:ascii="Arial" w:hAnsi="Arial" w:cs="Arial"/>
          <w:color w:val="000000" w:themeColor="text1"/>
          <w:sz w:val="24"/>
          <w:szCs w:val="24"/>
        </w:rPr>
      </w:pPr>
    </w:p>
    <w:p w:rsidR="00632E73" w:rsidRPr="00F219C6" w:rsidRDefault="00814AB9"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3.</w:t>
      </w:r>
      <w:r w:rsidRPr="00F219C6">
        <w:rPr>
          <w:rFonts w:ascii="Arial" w:hAnsi="Arial" w:cs="Arial"/>
          <w:color w:val="000000" w:themeColor="text1"/>
          <w:sz w:val="24"/>
          <w:szCs w:val="24"/>
        </w:rPr>
        <w:t xml:space="preserve"> É um trabalho que exige muito esforço, causador d</w:t>
      </w:r>
      <w:r w:rsidR="00EF0548" w:rsidRPr="00F219C6">
        <w:rPr>
          <w:rFonts w:ascii="Arial" w:hAnsi="Arial" w:cs="Arial"/>
          <w:color w:val="000000" w:themeColor="text1"/>
          <w:sz w:val="24"/>
          <w:szCs w:val="24"/>
        </w:rPr>
        <w:t>e cansaço diário. A exploração do mármore liberta muita poeira o que dificulta muito este trabalho.</w:t>
      </w:r>
    </w:p>
    <w:p w:rsidR="00835BAA" w:rsidRPr="00F219C6" w:rsidRDefault="00835BAA" w:rsidP="00460F6D">
      <w:pPr>
        <w:spacing w:after="0" w:line="240" w:lineRule="auto"/>
        <w:jc w:val="both"/>
        <w:rPr>
          <w:rFonts w:ascii="Arial" w:hAnsi="Arial" w:cs="Arial"/>
          <w:color w:val="000000" w:themeColor="text1"/>
          <w:sz w:val="24"/>
          <w:szCs w:val="24"/>
        </w:rPr>
      </w:pPr>
    </w:p>
    <w:p w:rsidR="00EF0548" w:rsidRPr="00F219C6" w:rsidRDefault="00EF0548"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4.</w:t>
      </w:r>
      <w:r w:rsidRPr="00F219C6">
        <w:rPr>
          <w:rFonts w:ascii="Arial" w:hAnsi="Arial" w:cs="Arial"/>
          <w:color w:val="000000" w:themeColor="text1"/>
          <w:sz w:val="24"/>
          <w:szCs w:val="24"/>
        </w:rPr>
        <w:t xml:space="preserve"> A exploração do mármore é a fonte de rendimento das populações e uma das principais rochas e</w:t>
      </w:r>
      <w:r w:rsidR="00716E14" w:rsidRPr="00F219C6">
        <w:rPr>
          <w:rFonts w:ascii="Arial" w:hAnsi="Arial" w:cs="Arial"/>
          <w:color w:val="000000" w:themeColor="text1"/>
          <w:sz w:val="24"/>
          <w:szCs w:val="24"/>
        </w:rPr>
        <w:t>xportadas o que se traduz no desenvolvimento local (mais empresas, mais empregos, melhores infraestruturas, melhores condições de vida).</w:t>
      </w:r>
    </w:p>
    <w:p w:rsidR="00835BAA" w:rsidRPr="00F219C6" w:rsidRDefault="00835BAA" w:rsidP="00460F6D">
      <w:pPr>
        <w:spacing w:after="0" w:line="240" w:lineRule="auto"/>
        <w:jc w:val="both"/>
        <w:rPr>
          <w:rFonts w:ascii="Arial" w:hAnsi="Arial" w:cs="Arial"/>
          <w:color w:val="000000" w:themeColor="text1"/>
          <w:sz w:val="24"/>
          <w:szCs w:val="24"/>
        </w:rPr>
      </w:pPr>
    </w:p>
    <w:p w:rsidR="00716E14" w:rsidRPr="00F219C6" w:rsidRDefault="00716E14"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5.</w:t>
      </w:r>
      <w:r w:rsidRPr="00F219C6">
        <w:rPr>
          <w:rFonts w:ascii="Arial" w:hAnsi="Arial" w:cs="Arial"/>
          <w:color w:val="000000" w:themeColor="text1"/>
          <w:sz w:val="24"/>
          <w:szCs w:val="24"/>
        </w:rPr>
        <w:t xml:space="preserve"> A</w:t>
      </w:r>
      <w:r w:rsidR="003E3E83" w:rsidRPr="00F219C6">
        <w:rPr>
          <w:rFonts w:ascii="Arial" w:hAnsi="Arial" w:cs="Arial"/>
          <w:color w:val="000000" w:themeColor="text1"/>
          <w:sz w:val="24"/>
          <w:szCs w:val="24"/>
        </w:rPr>
        <w:t>s principais</w:t>
      </w:r>
      <w:r w:rsidRPr="00F219C6">
        <w:rPr>
          <w:rFonts w:ascii="Arial" w:hAnsi="Arial" w:cs="Arial"/>
          <w:color w:val="000000" w:themeColor="text1"/>
          <w:sz w:val="24"/>
          <w:szCs w:val="24"/>
        </w:rPr>
        <w:t xml:space="preserve"> consequência</w:t>
      </w:r>
      <w:r w:rsidR="003E3E83" w:rsidRPr="00F219C6">
        <w:rPr>
          <w:rFonts w:ascii="Arial" w:hAnsi="Arial" w:cs="Arial"/>
          <w:color w:val="000000" w:themeColor="text1"/>
          <w:sz w:val="24"/>
          <w:szCs w:val="24"/>
        </w:rPr>
        <w:t>s</w:t>
      </w:r>
      <w:r w:rsidRPr="00F219C6">
        <w:rPr>
          <w:rFonts w:ascii="Arial" w:hAnsi="Arial" w:cs="Arial"/>
          <w:color w:val="000000" w:themeColor="text1"/>
          <w:sz w:val="24"/>
          <w:szCs w:val="24"/>
        </w:rPr>
        <w:t xml:space="preserve"> </w:t>
      </w:r>
      <w:r w:rsidR="003E3E83" w:rsidRPr="00F219C6">
        <w:rPr>
          <w:rFonts w:ascii="Arial" w:hAnsi="Arial" w:cs="Arial"/>
          <w:color w:val="000000" w:themeColor="text1"/>
          <w:sz w:val="24"/>
          <w:szCs w:val="24"/>
        </w:rPr>
        <w:t>resultam da permanência na paisagem de enormes buracos abandonados, de grande profundidade, de onde foi extraído o mármore</w:t>
      </w:r>
      <w:r w:rsidR="007F72CE" w:rsidRPr="00F219C6">
        <w:rPr>
          <w:rFonts w:ascii="Arial" w:hAnsi="Arial" w:cs="Arial"/>
          <w:color w:val="000000" w:themeColor="text1"/>
          <w:sz w:val="24"/>
          <w:szCs w:val="24"/>
        </w:rPr>
        <w:t>.</w:t>
      </w:r>
    </w:p>
    <w:p w:rsidR="003E3E83" w:rsidRPr="00F219C6" w:rsidRDefault="003E3E83" w:rsidP="00460F6D">
      <w:pPr>
        <w:spacing w:after="0" w:line="240" w:lineRule="auto"/>
        <w:jc w:val="both"/>
        <w:rPr>
          <w:rFonts w:ascii="Arial" w:hAnsi="Arial" w:cs="Arial"/>
          <w:color w:val="000000" w:themeColor="text1"/>
          <w:sz w:val="24"/>
          <w:szCs w:val="24"/>
        </w:rPr>
      </w:pPr>
    </w:p>
    <w:p w:rsidR="00632E73" w:rsidRPr="00F219C6" w:rsidRDefault="00632E73" w:rsidP="00460F6D">
      <w:pPr>
        <w:spacing w:after="0" w:line="240" w:lineRule="auto"/>
        <w:jc w:val="both"/>
        <w:rPr>
          <w:rFonts w:ascii="Arial" w:hAnsi="Arial" w:cs="Arial"/>
          <w:b/>
          <w:color w:val="000000" w:themeColor="text1"/>
          <w:sz w:val="24"/>
          <w:szCs w:val="24"/>
          <w:u w:val="single"/>
        </w:rPr>
      </w:pPr>
      <w:proofErr w:type="spellStart"/>
      <w:r w:rsidRPr="00F219C6">
        <w:rPr>
          <w:rFonts w:ascii="Arial" w:hAnsi="Arial" w:cs="Arial"/>
          <w:b/>
          <w:color w:val="000000" w:themeColor="text1"/>
          <w:sz w:val="24"/>
          <w:szCs w:val="24"/>
          <w:u w:val="single"/>
        </w:rPr>
        <w:t>Geomotivação</w:t>
      </w:r>
      <w:proofErr w:type="spellEnd"/>
      <w:r w:rsidRPr="00F219C6">
        <w:rPr>
          <w:rFonts w:ascii="Arial" w:hAnsi="Arial" w:cs="Arial"/>
          <w:b/>
          <w:color w:val="000000" w:themeColor="text1"/>
          <w:sz w:val="24"/>
          <w:szCs w:val="24"/>
          <w:u w:val="single"/>
        </w:rPr>
        <w:t xml:space="preserve"> </w:t>
      </w:r>
      <w:r w:rsidR="00337B51">
        <w:rPr>
          <w:rFonts w:ascii="Arial" w:hAnsi="Arial" w:cs="Arial"/>
          <w:b/>
          <w:color w:val="000000" w:themeColor="text1"/>
          <w:sz w:val="24"/>
          <w:szCs w:val="24"/>
          <w:u w:val="single"/>
        </w:rPr>
        <w:t>–</w:t>
      </w:r>
      <w:r w:rsidRPr="00F219C6">
        <w:rPr>
          <w:rFonts w:ascii="Arial" w:hAnsi="Arial" w:cs="Arial"/>
          <w:b/>
          <w:color w:val="000000" w:themeColor="text1"/>
          <w:sz w:val="24"/>
          <w:szCs w:val="24"/>
          <w:u w:val="single"/>
        </w:rPr>
        <w:t xml:space="preserve"> página 83</w:t>
      </w:r>
    </w:p>
    <w:p w:rsidR="00835BAA" w:rsidRPr="00F219C6" w:rsidRDefault="00835BAA" w:rsidP="00460F6D">
      <w:pPr>
        <w:pStyle w:val="NormalWeb"/>
        <w:shd w:val="clear" w:color="auto" w:fill="FFFFFF"/>
        <w:spacing w:before="0" w:beforeAutospacing="0" w:after="0" w:afterAutospacing="0"/>
        <w:jc w:val="both"/>
        <w:rPr>
          <w:rFonts w:ascii="Arial" w:hAnsi="Arial" w:cs="Arial"/>
          <w:color w:val="000000" w:themeColor="text1"/>
        </w:rPr>
      </w:pPr>
    </w:p>
    <w:p w:rsidR="006B2A78" w:rsidRPr="00F219C6" w:rsidRDefault="00642B3E" w:rsidP="00460F6D">
      <w:pPr>
        <w:pStyle w:val="NormalWeb"/>
        <w:shd w:val="clear" w:color="auto" w:fill="FFFFFF"/>
        <w:spacing w:before="0" w:beforeAutospacing="0" w:after="0" w:afterAutospacing="0"/>
        <w:jc w:val="both"/>
        <w:rPr>
          <w:rFonts w:ascii="Arial" w:hAnsi="Arial" w:cs="Arial"/>
          <w:color w:val="000000" w:themeColor="text1"/>
        </w:rPr>
      </w:pPr>
      <w:r w:rsidRPr="00F219C6">
        <w:rPr>
          <w:rFonts w:ascii="Arial" w:hAnsi="Arial" w:cs="Arial"/>
          <w:b/>
          <w:color w:val="000000" w:themeColor="text1"/>
        </w:rPr>
        <w:t>1.</w:t>
      </w:r>
      <w:r w:rsidRPr="00F219C6">
        <w:rPr>
          <w:rFonts w:ascii="Arial" w:hAnsi="Arial" w:cs="Arial"/>
          <w:color w:val="000000" w:themeColor="text1"/>
        </w:rPr>
        <w:t xml:space="preserve"> </w:t>
      </w:r>
      <w:r w:rsidR="003362EF" w:rsidRPr="00F219C6">
        <w:rPr>
          <w:rFonts w:ascii="Arial" w:hAnsi="Arial" w:cs="Arial"/>
        </w:rPr>
        <w:t xml:space="preserve">Na sequência do que é a tendência geral, </w:t>
      </w:r>
      <w:r w:rsidR="006B2A78" w:rsidRPr="00F219C6">
        <w:rPr>
          <w:rFonts w:ascii="Arial" w:hAnsi="Arial" w:cs="Arial"/>
        </w:rPr>
        <w:t>a estância termal</w:t>
      </w:r>
      <w:r w:rsidR="003362EF" w:rsidRPr="00F219C6">
        <w:rPr>
          <w:rFonts w:ascii="Arial" w:hAnsi="Arial" w:cs="Arial"/>
        </w:rPr>
        <w:t xml:space="preserve"> não congrega só serviços terapêuticos de cura clássica, mas alarga-se a programas de saúde e bem-estar e, apresentam uma gama mais ou menos diversificada de pacotes de bem-estar, serviço enriquecido em algumas estâncias com a oferta da dimensão de recreio e lazer e que passa fundamentalmente por passeios turísticos pela região onde se inserem, passeios e percursos pela natureza envolvente (parques, áreas de montanha, margens dos rios), circuitos, atividades desportivas (ténis, natação, circuitos de manutenção, golfe), entre outros.</w:t>
      </w:r>
      <w:r w:rsidR="006B2A78" w:rsidRPr="00F219C6">
        <w:rPr>
          <w:rFonts w:ascii="Arial" w:hAnsi="Arial" w:cs="Arial"/>
          <w:color w:val="929292"/>
        </w:rPr>
        <w:t xml:space="preserve"> </w:t>
      </w:r>
      <w:r w:rsidR="006B2A78" w:rsidRPr="00F219C6">
        <w:rPr>
          <w:rFonts w:ascii="Arial" w:hAnsi="Arial" w:cs="Arial"/>
          <w:color w:val="000000" w:themeColor="text1"/>
        </w:rPr>
        <w:t>Por um lado, na ala do termalismo clássico</w:t>
      </w:r>
      <w:r w:rsidR="00B80B15">
        <w:rPr>
          <w:rFonts w:ascii="Arial" w:hAnsi="Arial" w:cs="Arial"/>
          <w:color w:val="000000" w:themeColor="text1"/>
        </w:rPr>
        <w:t>,</w:t>
      </w:r>
      <w:r w:rsidR="006B2A78" w:rsidRPr="00F219C6">
        <w:rPr>
          <w:rFonts w:ascii="Arial" w:hAnsi="Arial" w:cs="Arial"/>
          <w:color w:val="000000" w:themeColor="text1"/>
        </w:rPr>
        <w:t xml:space="preserve"> estão disponíveis técnicas de tratamento como o banho de hidromassagem e de bolha de ar ou o duche de agulheta e de vichy. Para o tratamento e alívio de problemas </w:t>
      </w:r>
      <w:r w:rsidR="005C42AF" w:rsidRPr="00F219C6">
        <w:rPr>
          <w:rFonts w:ascii="Arial" w:hAnsi="Arial" w:cs="Arial"/>
          <w:color w:val="000000" w:themeColor="text1"/>
        </w:rPr>
        <w:t>específicos de saúde, cada unidade termal desenvolve as técnicas mais adequadas.</w:t>
      </w:r>
    </w:p>
    <w:p w:rsidR="006B2A78" w:rsidRPr="00F219C6" w:rsidRDefault="006B2A78" w:rsidP="00460F6D">
      <w:pPr>
        <w:pStyle w:val="NormalWeb"/>
        <w:shd w:val="clear" w:color="auto" w:fill="FFFFFF"/>
        <w:tabs>
          <w:tab w:val="left" w:pos="4256"/>
        </w:tabs>
        <w:spacing w:before="0" w:beforeAutospacing="0" w:after="0" w:afterAutospacing="0"/>
        <w:jc w:val="both"/>
        <w:rPr>
          <w:rFonts w:ascii="Arial" w:hAnsi="Arial" w:cs="Arial"/>
          <w:color w:val="000000" w:themeColor="text1"/>
        </w:rPr>
      </w:pPr>
      <w:r w:rsidRPr="00F219C6">
        <w:rPr>
          <w:rFonts w:ascii="Arial" w:hAnsi="Arial" w:cs="Arial"/>
          <w:color w:val="000000" w:themeColor="text1"/>
        </w:rPr>
        <w:t xml:space="preserve">Se por outro lado o objetivo é relaxar e repor energias, </w:t>
      </w:r>
      <w:proofErr w:type="gramStart"/>
      <w:r w:rsidRPr="00F219C6">
        <w:rPr>
          <w:rFonts w:ascii="Arial" w:hAnsi="Arial" w:cs="Arial"/>
          <w:color w:val="000000" w:themeColor="text1"/>
        </w:rPr>
        <w:t>o Spa</w:t>
      </w:r>
      <w:proofErr w:type="gramEnd"/>
      <w:r w:rsidRPr="00F219C6">
        <w:rPr>
          <w:rFonts w:ascii="Arial" w:hAnsi="Arial" w:cs="Arial"/>
          <w:color w:val="000000" w:themeColor="text1"/>
        </w:rPr>
        <w:t xml:space="preserve"> Ter</w:t>
      </w:r>
      <w:r w:rsidR="005C42AF" w:rsidRPr="00F219C6">
        <w:rPr>
          <w:rFonts w:ascii="Arial" w:hAnsi="Arial" w:cs="Arial"/>
          <w:color w:val="000000" w:themeColor="text1"/>
        </w:rPr>
        <w:t xml:space="preserve">mal é então </w:t>
      </w:r>
      <w:r w:rsidR="0034331E" w:rsidRPr="00F219C6">
        <w:rPr>
          <w:rFonts w:ascii="Arial" w:hAnsi="Arial" w:cs="Arial"/>
          <w:color w:val="000000" w:themeColor="text1"/>
        </w:rPr>
        <w:t>a melhor escolha</w:t>
      </w:r>
      <w:r w:rsidR="00B80B15">
        <w:rPr>
          <w:rFonts w:ascii="Arial" w:hAnsi="Arial" w:cs="Arial"/>
          <w:color w:val="000000" w:themeColor="text1"/>
        </w:rPr>
        <w:t>,</w:t>
      </w:r>
      <w:r w:rsidR="0034331E" w:rsidRPr="00F219C6">
        <w:rPr>
          <w:rFonts w:ascii="Arial" w:hAnsi="Arial" w:cs="Arial"/>
          <w:color w:val="000000" w:themeColor="text1"/>
        </w:rPr>
        <w:t xml:space="preserve"> pois apresenta</w:t>
      </w:r>
      <w:r w:rsidRPr="00F219C6">
        <w:rPr>
          <w:rFonts w:ascii="Arial" w:hAnsi="Arial" w:cs="Arial"/>
          <w:color w:val="000000" w:themeColor="text1"/>
        </w:rPr>
        <w:t xml:space="preserve"> um vasto conjunto de </w:t>
      </w:r>
      <w:r w:rsidR="00B80B15">
        <w:rPr>
          <w:rFonts w:ascii="Arial" w:hAnsi="Arial" w:cs="Arial"/>
          <w:color w:val="000000" w:themeColor="text1"/>
        </w:rPr>
        <w:t>tratamentos</w:t>
      </w:r>
      <w:r w:rsidRPr="00F219C6">
        <w:rPr>
          <w:rFonts w:ascii="Arial" w:hAnsi="Arial" w:cs="Arial"/>
          <w:color w:val="000000" w:themeColor="text1"/>
        </w:rPr>
        <w:t xml:space="preserve"> para o corpo, individ</w:t>
      </w:r>
      <w:r w:rsidR="00C97EC2">
        <w:rPr>
          <w:rFonts w:ascii="Arial" w:hAnsi="Arial" w:cs="Arial"/>
          <w:color w:val="000000" w:themeColor="text1"/>
        </w:rPr>
        <w:t>uais ou combinados em programas</w:t>
      </w:r>
      <w:r w:rsidRPr="00F219C6">
        <w:rPr>
          <w:rFonts w:ascii="Arial" w:hAnsi="Arial" w:cs="Arial"/>
          <w:color w:val="000000" w:themeColor="text1"/>
        </w:rPr>
        <w:t xml:space="preserve"> </w:t>
      </w:r>
      <w:r w:rsidR="00C97EC2">
        <w:rPr>
          <w:rFonts w:ascii="Arial" w:hAnsi="Arial" w:cs="Arial"/>
          <w:color w:val="000000" w:themeColor="text1"/>
        </w:rPr>
        <w:t>(</w:t>
      </w:r>
      <w:r w:rsidR="0034331E" w:rsidRPr="00F219C6">
        <w:rPr>
          <w:rFonts w:ascii="Arial" w:hAnsi="Arial" w:cs="Arial"/>
          <w:color w:val="000000" w:themeColor="text1"/>
        </w:rPr>
        <w:t>a massagem geotermal com pedras quentes</w:t>
      </w:r>
      <w:r w:rsidRPr="00F219C6">
        <w:rPr>
          <w:rFonts w:ascii="Arial" w:hAnsi="Arial" w:cs="Arial"/>
          <w:color w:val="000000" w:themeColor="text1"/>
        </w:rPr>
        <w:t>,</w:t>
      </w:r>
      <w:r w:rsidR="0034331E" w:rsidRPr="00F219C6">
        <w:rPr>
          <w:rFonts w:ascii="Arial" w:hAnsi="Arial" w:cs="Arial"/>
          <w:color w:val="000000" w:themeColor="text1"/>
        </w:rPr>
        <w:t xml:space="preserve"> a </w:t>
      </w:r>
      <w:r w:rsidRPr="00F219C6">
        <w:rPr>
          <w:rFonts w:ascii="Arial" w:hAnsi="Arial" w:cs="Arial"/>
          <w:color w:val="000000" w:themeColor="text1"/>
        </w:rPr>
        <w:t xml:space="preserve">aromaterapia e </w:t>
      </w:r>
      <w:proofErr w:type="spellStart"/>
      <w:r w:rsidRPr="00F219C6">
        <w:rPr>
          <w:rFonts w:ascii="Arial" w:hAnsi="Arial" w:cs="Arial"/>
          <w:color w:val="000000" w:themeColor="text1"/>
        </w:rPr>
        <w:t>chocote</w:t>
      </w:r>
      <w:r w:rsidR="0034331E" w:rsidRPr="00F219C6">
        <w:rPr>
          <w:rFonts w:ascii="Arial" w:hAnsi="Arial" w:cs="Arial"/>
          <w:color w:val="000000" w:themeColor="text1"/>
        </w:rPr>
        <w:t>rapia</w:t>
      </w:r>
      <w:proofErr w:type="spellEnd"/>
      <w:r w:rsidR="0034331E" w:rsidRPr="00F219C6">
        <w:rPr>
          <w:rFonts w:ascii="Arial" w:hAnsi="Arial" w:cs="Arial"/>
          <w:color w:val="000000" w:themeColor="text1"/>
        </w:rPr>
        <w:t xml:space="preserve"> </w:t>
      </w:r>
      <w:r w:rsidR="00B80B15">
        <w:rPr>
          <w:rFonts w:ascii="Arial" w:hAnsi="Arial" w:cs="Arial"/>
          <w:color w:val="000000" w:themeColor="text1"/>
        </w:rPr>
        <w:t xml:space="preserve">– </w:t>
      </w:r>
      <w:r w:rsidR="0034331E" w:rsidRPr="00F219C6">
        <w:rPr>
          <w:rFonts w:ascii="Arial" w:hAnsi="Arial" w:cs="Arial"/>
          <w:color w:val="000000" w:themeColor="text1"/>
        </w:rPr>
        <w:t>para os viciados em chocolate</w:t>
      </w:r>
      <w:r w:rsidR="00B80B15">
        <w:rPr>
          <w:rFonts w:ascii="Arial" w:hAnsi="Arial" w:cs="Arial"/>
          <w:color w:val="000000" w:themeColor="text1"/>
        </w:rPr>
        <w:t xml:space="preserve"> –</w:t>
      </w:r>
      <w:r w:rsidR="0034331E" w:rsidRPr="00F219C6">
        <w:rPr>
          <w:rFonts w:ascii="Arial" w:hAnsi="Arial" w:cs="Arial"/>
          <w:color w:val="000000" w:themeColor="text1"/>
        </w:rPr>
        <w:t xml:space="preserve"> bem como programas</w:t>
      </w:r>
      <w:r w:rsidR="00C97EC2">
        <w:rPr>
          <w:rFonts w:ascii="Arial" w:hAnsi="Arial" w:cs="Arial"/>
          <w:color w:val="000000" w:themeColor="text1"/>
        </w:rPr>
        <w:t xml:space="preserve"> </w:t>
      </w:r>
      <w:proofErr w:type="spellStart"/>
      <w:r w:rsidR="00C97EC2">
        <w:rPr>
          <w:rFonts w:ascii="Arial" w:hAnsi="Arial" w:cs="Arial"/>
          <w:color w:val="000000" w:themeColor="text1"/>
        </w:rPr>
        <w:t>anti</w:t>
      </w:r>
      <w:r w:rsidRPr="00F219C6">
        <w:rPr>
          <w:rFonts w:ascii="Arial" w:hAnsi="Arial" w:cs="Arial"/>
          <w:color w:val="000000" w:themeColor="text1"/>
        </w:rPr>
        <w:t>celulíticos</w:t>
      </w:r>
      <w:proofErr w:type="spellEnd"/>
      <w:r w:rsidRPr="00F219C6">
        <w:rPr>
          <w:rFonts w:ascii="Arial" w:hAnsi="Arial" w:cs="Arial"/>
          <w:color w:val="000000" w:themeColor="text1"/>
        </w:rPr>
        <w:t xml:space="preserve"> e </w:t>
      </w:r>
      <w:proofErr w:type="spellStart"/>
      <w:r w:rsidRPr="00F219C6">
        <w:rPr>
          <w:rFonts w:ascii="Arial" w:hAnsi="Arial" w:cs="Arial"/>
          <w:color w:val="000000" w:themeColor="text1"/>
        </w:rPr>
        <w:t>reafirmantes</w:t>
      </w:r>
      <w:proofErr w:type="spellEnd"/>
      <w:r w:rsidR="0034331E" w:rsidRPr="00F219C6">
        <w:rPr>
          <w:rFonts w:ascii="Arial" w:hAnsi="Arial" w:cs="Arial"/>
          <w:color w:val="000000" w:themeColor="text1"/>
        </w:rPr>
        <w:t>)</w:t>
      </w:r>
      <w:r w:rsidRPr="00F219C6">
        <w:rPr>
          <w:rFonts w:ascii="Arial" w:hAnsi="Arial" w:cs="Arial"/>
          <w:color w:val="000000" w:themeColor="text1"/>
        </w:rPr>
        <w:t>.</w:t>
      </w:r>
    </w:p>
    <w:p w:rsidR="00835BAA" w:rsidRPr="00F219C6" w:rsidRDefault="00835BAA" w:rsidP="00460F6D">
      <w:pPr>
        <w:spacing w:after="0" w:line="240" w:lineRule="auto"/>
        <w:jc w:val="both"/>
        <w:rPr>
          <w:rFonts w:ascii="Arial" w:hAnsi="Arial" w:cs="Arial"/>
          <w:color w:val="000000" w:themeColor="text1"/>
          <w:sz w:val="24"/>
          <w:szCs w:val="24"/>
        </w:rPr>
      </w:pPr>
    </w:p>
    <w:p w:rsidR="00E05C40" w:rsidRPr="00F219C6" w:rsidRDefault="0034331E" w:rsidP="00460F6D">
      <w:pPr>
        <w:spacing w:after="0" w:line="240" w:lineRule="auto"/>
        <w:jc w:val="both"/>
        <w:rPr>
          <w:rFonts w:ascii="Arial" w:hAnsi="Arial" w:cs="Arial"/>
          <w:sz w:val="24"/>
          <w:szCs w:val="24"/>
        </w:rPr>
      </w:pPr>
      <w:r w:rsidRPr="00F219C6">
        <w:rPr>
          <w:rFonts w:ascii="Arial" w:hAnsi="Arial" w:cs="Arial"/>
          <w:b/>
          <w:color w:val="000000" w:themeColor="text1"/>
          <w:sz w:val="24"/>
          <w:szCs w:val="24"/>
        </w:rPr>
        <w:lastRenderedPageBreak/>
        <w:t>2.</w:t>
      </w:r>
      <w:r w:rsidRPr="00F219C6">
        <w:rPr>
          <w:rFonts w:ascii="Arial" w:hAnsi="Arial" w:cs="Arial"/>
          <w:color w:val="000000" w:themeColor="text1"/>
          <w:sz w:val="24"/>
          <w:szCs w:val="24"/>
        </w:rPr>
        <w:t xml:space="preserve"> </w:t>
      </w:r>
      <w:proofErr w:type="gramStart"/>
      <w:r w:rsidRPr="00F219C6">
        <w:rPr>
          <w:rFonts w:ascii="Arial" w:hAnsi="Arial" w:cs="Arial"/>
          <w:sz w:val="24"/>
          <w:szCs w:val="24"/>
        </w:rPr>
        <w:t>Esta</w:t>
      </w:r>
      <w:proofErr w:type="gramEnd"/>
      <w:r w:rsidRPr="00F219C6">
        <w:rPr>
          <w:rFonts w:ascii="Arial" w:hAnsi="Arial" w:cs="Arial"/>
          <w:sz w:val="24"/>
          <w:szCs w:val="24"/>
        </w:rPr>
        <w:t xml:space="preserve"> </w:t>
      </w:r>
      <w:proofErr w:type="gramStart"/>
      <w:r w:rsidRPr="00F219C6">
        <w:rPr>
          <w:rFonts w:ascii="Arial" w:hAnsi="Arial" w:cs="Arial"/>
          <w:sz w:val="24"/>
          <w:szCs w:val="24"/>
        </w:rPr>
        <w:t>fileira</w:t>
      </w:r>
      <w:proofErr w:type="gramEnd"/>
      <w:r w:rsidR="003934E0" w:rsidRPr="00F219C6">
        <w:rPr>
          <w:rFonts w:ascii="Arial" w:hAnsi="Arial" w:cs="Arial"/>
          <w:sz w:val="24"/>
          <w:szCs w:val="24"/>
        </w:rPr>
        <w:t xml:space="preserve"> do termalismo</w:t>
      </w:r>
      <w:r w:rsidRPr="00F219C6">
        <w:rPr>
          <w:rFonts w:ascii="Arial" w:hAnsi="Arial" w:cs="Arial"/>
          <w:sz w:val="24"/>
          <w:szCs w:val="24"/>
        </w:rPr>
        <w:t xml:space="preserve"> pode ser fundamental em territórios repulsivos e deprimidos no plano </w:t>
      </w:r>
      <w:r w:rsidR="00933926" w:rsidRPr="00F219C6">
        <w:rPr>
          <w:rFonts w:ascii="Arial" w:hAnsi="Arial" w:cs="Arial"/>
          <w:sz w:val="24"/>
          <w:szCs w:val="24"/>
        </w:rPr>
        <w:t>demográfico, económico e social. Neste contexto</w:t>
      </w:r>
      <w:r w:rsidR="007F72CE" w:rsidRPr="00F219C6">
        <w:rPr>
          <w:rFonts w:ascii="Arial" w:hAnsi="Arial" w:cs="Arial"/>
          <w:sz w:val="24"/>
          <w:szCs w:val="24"/>
        </w:rPr>
        <w:t>,</w:t>
      </w:r>
      <w:r w:rsidR="003934E0" w:rsidRPr="00F219C6">
        <w:rPr>
          <w:rFonts w:ascii="Arial" w:hAnsi="Arial" w:cs="Arial"/>
          <w:sz w:val="24"/>
          <w:szCs w:val="24"/>
        </w:rPr>
        <w:t xml:space="preserve"> o Plano Estratégico Nacional do Turismo (2006-2015), </w:t>
      </w:r>
      <w:r w:rsidR="00933926" w:rsidRPr="00F219C6">
        <w:rPr>
          <w:rFonts w:ascii="Arial" w:hAnsi="Arial" w:cs="Arial"/>
          <w:sz w:val="24"/>
          <w:szCs w:val="24"/>
        </w:rPr>
        <w:t>considera a saúde e bem-estar</w:t>
      </w:r>
      <w:r w:rsidR="003934E0" w:rsidRPr="00F219C6">
        <w:rPr>
          <w:rFonts w:ascii="Arial" w:hAnsi="Arial" w:cs="Arial"/>
          <w:sz w:val="24"/>
          <w:szCs w:val="24"/>
        </w:rPr>
        <w:t xml:space="preserve"> como um dos 10 produtos estratégicos em Portugal</w:t>
      </w:r>
      <w:r w:rsidR="00933926" w:rsidRPr="00F219C6">
        <w:rPr>
          <w:rFonts w:ascii="Arial" w:hAnsi="Arial" w:cs="Arial"/>
          <w:sz w:val="24"/>
          <w:szCs w:val="24"/>
        </w:rPr>
        <w:t xml:space="preserve">. </w:t>
      </w:r>
      <w:r w:rsidR="00094C9B" w:rsidRPr="00F219C6">
        <w:rPr>
          <w:rFonts w:ascii="Arial" w:hAnsi="Arial" w:cs="Arial"/>
          <w:sz w:val="24"/>
          <w:szCs w:val="24"/>
        </w:rPr>
        <w:t>O termalismo pode ser uma “oportunidade” para a</w:t>
      </w:r>
      <w:r w:rsidR="003934E0" w:rsidRPr="00F219C6">
        <w:rPr>
          <w:rFonts w:ascii="Arial" w:hAnsi="Arial" w:cs="Arial"/>
          <w:sz w:val="24"/>
          <w:szCs w:val="24"/>
        </w:rPr>
        <w:t xml:space="preserve"> valorização económica</w:t>
      </w:r>
      <w:r w:rsidR="00094C9B" w:rsidRPr="00F219C6">
        <w:rPr>
          <w:rFonts w:ascii="Arial" w:hAnsi="Arial" w:cs="Arial"/>
          <w:sz w:val="24"/>
          <w:szCs w:val="24"/>
        </w:rPr>
        <w:t xml:space="preserve"> das regiões, </w:t>
      </w:r>
      <w:r w:rsidR="003934E0" w:rsidRPr="00F219C6">
        <w:rPr>
          <w:rFonts w:ascii="Arial" w:hAnsi="Arial" w:cs="Arial"/>
          <w:sz w:val="24"/>
          <w:szCs w:val="24"/>
        </w:rPr>
        <w:t>assim como alavanca para a diversificação e dinamização do tecido económico local</w:t>
      </w:r>
      <w:r w:rsidR="00094C9B" w:rsidRPr="00F219C6">
        <w:rPr>
          <w:rFonts w:ascii="Arial" w:hAnsi="Arial" w:cs="Arial"/>
          <w:sz w:val="24"/>
          <w:szCs w:val="24"/>
        </w:rPr>
        <w:t xml:space="preserve">. </w:t>
      </w:r>
      <w:r w:rsidR="00094C9B" w:rsidRPr="00F219C6">
        <w:rPr>
          <w:rFonts w:ascii="Arial" w:hAnsi="Arial" w:cs="Arial"/>
          <w:color w:val="000000" w:themeColor="text1"/>
          <w:sz w:val="24"/>
          <w:szCs w:val="24"/>
        </w:rPr>
        <w:t xml:space="preserve">Estas estâncias poderão </w:t>
      </w:r>
      <w:r w:rsidR="00D57B86" w:rsidRPr="00F219C6">
        <w:rPr>
          <w:rFonts w:ascii="Arial" w:hAnsi="Arial" w:cs="Arial"/>
          <w:color w:val="000000" w:themeColor="text1"/>
          <w:sz w:val="24"/>
          <w:szCs w:val="24"/>
        </w:rPr>
        <w:t>ser f</w:t>
      </w:r>
      <w:r w:rsidR="00D57B86" w:rsidRPr="00F219C6">
        <w:rPr>
          <w:rFonts w:ascii="Arial" w:hAnsi="Arial" w:cs="Arial"/>
          <w:sz w:val="24"/>
          <w:szCs w:val="24"/>
        </w:rPr>
        <w:t>undamentais no</w:t>
      </w:r>
      <w:r w:rsidR="003934E0" w:rsidRPr="00F219C6">
        <w:rPr>
          <w:rFonts w:ascii="Arial" w:hAnsi="Arial" w:cs="Arial"/>
          <w:sz w:val="24"/>
          <w:szCs w:val="24"/>
        </w:rPr>
        <w:t xml:space="preserve"> processo de r</w:t>
      </w:r>
      <w:r w:rsidR="00D57B86" w:rsidRPr="00F219C6">
        <w:rPr>
          <w:rFonts w:ascii="Arial" w:hAnsi="Arial" w:cs="Arial"/>
          <w:sz w:val="24"/>
          <w:szCs w:val="24"/>
        </w:rPr>
        <w:t xml:space="preserve">evitalização e desenvolvimento, </w:t>
      </w:r>
      <w:r w:rsidR="003934E0" w:rsidRPr="00F219C6">
        <w:rPr>
          <w:rFonts w:ascii="Arial" w:hAnsi="Arial" w:cs="Arial"/>
          <w:sz w:val="24"/>
          <w:szCs w:val="24"/>
        </w:rPr>
        <w:t xml:space="preserve">ancorado </w:t>
      </w:r>
      <w:r w:rsidR="00D57B86" w:rsidRPr="00F219C6">
        <w:rPr>
          <w:rFonts w:ascii="Arial" w:hAnsi="Arial" w:cs="Arial"/>
          <w:sz w:val="24"/>
          <w:szCs w:val="24"/>
        </w:rPr>
        <w:t xml:space="preserve">na valência do turismo e lazer (dinamiza o emprego, promove a requalificação patrimonial, </w:t>
      </w:r>
      <w:r w:rsidR="005007BC" w:rsidRPr="00F219C6">
        <w:rPr>
          <w:rFonts w:ascii="Arial" w:hAnsi="Arial" w:cs="Arial"/>
          <w:sz w:val="24"/>
          <w:szCs w:val="24"/>
        </w:rPr>
        <w:t>dinamiza culturalmente as regiões, promove a melhoria dos serviços e das acessibilidades, rejuve</w:t>
      </w:r>
      <w:r w:rsidR="00B70BFE" w:rsidRPr="00F219C6">
        <w:rPr>
          <w:rFonts w:ascii="Arial" w:hAnsi="Arial" w:cs="Arial"/>
          <w:sz w:val="24"/>
          <w:szCs w:val="24"/>
        </w:rPr>
        <w:t>nesce o tecido empresarial</w:t>
      </w:r>
      <w:r w:rsidR="00B80B15">
        <w:rPr>
          <w:rFonts w:ascii="Arial" w:hAnsi="Arial" w:cs="Arial"/>
          <w:sz w:val="24"/>
          <w:szCs w:val="24"/>
        </w:rPr>
        <w:t>,</w:t>
      </w:r>
      <w:r w:rsidR="00B70BFE" w:rsidRPr="00F219C6">
        <w:rPr>
          <w:rFonts w:ascii="Arial" w:hAnsi="Arial" w:cs="Arial"/>
          <w:sz w:val="24"/>
          <w:szCs w:val="24"/>
        </w:rPr>
        <w:t xml:space="preserve"> etc.</w:t>
      </w:r>
      <w:r w:rsidR="005007BC" w:rsidRPr="00F219C6">
        <w:rPr>
          <w:rFonts w:ascii="Arial" w:hAnsi="Arial" w:cs="Arial"/>
          <w:sz w:val="24"/>
          <w:szCs w:val="24"/>
        </w:rPr>
        <w:t>)</w:t>
      </w:r>
      <w:r w:rsidR="00B70BFE" w:rsidRPr="00F219C6">
        <w:rPr>
          <w:rFonts w:ascii="Arial" w:hAnsi="Arial" w:cs="Arial"/>
          <w:sz w:val="24"/>
          <w:szCs w:val="24"/>
        </w:rPr>
        <w:t>.</w:t>
      </w:r>
    </w:p>
    <w:p w:rsidR="00B70BFE" w:rsidRPr="00F219C6" w:rsidRDefault="00B70BFE" w:rsidP="00460F6D">
      <w:pPr>
        <w:spacing w:after="0" w:line="240" w:lineRule="auto"/>
        <w:jc w:val="both"/>
        <w:rPr>
          <w:rFonts w:ascii="Arial" w:hAnsi="Arial" w:cs="Arial"/>
          <w:color w:val="000000" w:themeColor="text1"/>
          <w:sz w:val="24"/>
          <w:szCs w:val="24"/>
        </w:rPr>
      </w:pPr>
    </w:p>
    <w:p w:rsidR="00632E73" w:rsidRPr="00F219C6" w:rsidRDefault="00632E7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85</w:t>
      </w:r>
    </w:p>
    <w:p w:rsidR="00835BAA" w:rsidRPr="00F219C6" w:rsidRDefault="00835BAA" w:rsidP="00460F6D">
      <w:pPr>
        <w:spacing w:after="0" w:line="240" w:lineRule="auto"/>
        <w:jc w:val="both"/>
        <w:rPr>
          <w:rFonts w:ascii="Arial" w:hAnsi="Arial" w:cs="Arial"/>
          <w:color w:val="000000" w:themeColor="text1"/>
          <w:sz w:val="24"/>
          <w:szCs w:val="24"/>
        </w:rPr>
      </w:pPr>
    </w:p>
    <w:p w:rsidR="00632E73" w:rsidRPr="00F219C6" w:rsidRDefault="00595134" w:rsidP="00460F6D">
      <w:pPr>
        <w:spacing w:after="0" w:line="240" w:lineRule="auto"/>
        <w:jc w:val="both"/>
        <w:rPr>
          <w:rFonts w:ascii="Arial" w:hAnsi="Arial" w:cs="Arial"/>
          <w:color w:val="000000" w:themeColor="text1"/>
          <w:sz w:val="24"/>
          <w:szCs w:val="24"/>
        </w:rPr>
      </w:pPr>
      <w:proofErr w:type="gramStart"/>
      <w:r w:rsidRPr="00F219C6">
        <w:rPr>
          <w:rFonts w:ascii="Arial" w:hAnsi="Arial" w:cs="Arial"/>
          <w:color w:val="000000" w:themeColor="text1"/>
          <w:sz w:val="24"/>
          <w:szCs w:val="24"/>
        </w:rPr>
        <w:t xml:space="preserve">A resposta a </w:t>
      </w:r>
      <w:r w:rsidR="005007BC" w:rsidRPr="00F219C6">
        <w:rPr>
          <w:rFonts w:ascii="Arial" w:hAnsi="Arial" w:cs="Arial"/>
          <w:color w:val="000000" w:themeColor="text1"/>
          <w:sz w:val="24"/>
          <w:szCs w:val="24"/>
        </w:rPr>
        <w:t>estas questões variam</w:t>
      </w:r>
      <w:proofErr w:type="gramEnd"/>
      <w:r w:rsidR="005007BC" w:rsidRPr="00F219C6">
        <w:rPr>
          <w:rFonts w:ascii="Arial" w:hAnsi="Arial" w:cs="Arial"/>
          <w:color w:val="000000" w:themeColor="text1"/>
          <w:sz w:val="24"/>
          <w:szCs w:val="24"/>
        </w:rPr>
        <w:t xml:space="preserve"> com a localização </w:t>
      </w:r>
      <w:r w:rsidRPr="00F219C6">
        <w:rPr>
          <w:rFonts w:ascii="Arial" w:hAnsi="Arial" w:cs="Arial"/>
          <w:color w:val="000000" w:themeColor="text1"/>
          <w:sz w:val="24"/>
          <w:szCs w:val="24"/>
        </w:rPr>
        <w:t>da Escola.</w:t>
      </w:r>
    </w:p>
    <w:p w:rsidR="00632E73" w:rsidRPr="00F219C6" w:rsidRDefault="00632E73" w:rsidP="00460F6D">
      <w:pPr>
        <w:spacing w:after="0" w:line="240" w:lineRule="auto"/>
        <w:jc w:val="both"/>
        <w:rPr>
          <w:rFonts w:ascii="Arial" w:hAnsi="Arial" w:cs="Arial"/>
          <w:color w:val="000000" w:themeColor="text1"/>
          <w:sz w:val="24"/>
          <w:szCs w:val="24"/>
        </w:rPr>
      </w:pPr>
    </w:p>
    <w:p w:rsidR="00632E73" w:rsidRPr="00F219C6" w:rsidRDefault="00632E7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87</w:t>
      </w:r>
    </w:p>
    <w:p w:rsidR="00835BAA" w:rsidRPr="00F219C6" w:rsidRDefault="00835BAA" w:rsidP="00460F6D">
      <w:pPr>
        <w:pStyle w:val="NormalWeb"/>
        <w:spacing w:before="0" w:beforeAutospacing="0" w:after="0" w:afterAutospacing="0"/>
        <w:jc w:val="both"/>
        <w:rPr>
          <w:rFonts w:ascii="Arial" w:hAnsi="Arial" w:cs="Arial"/>
          <w:color w:val="000000" w:themeColor="text1"/>
        </w:rPr>
      </w:pPr>
    </w:p>
    <w:p w:rsidR="00A61B49" w:rsidRPr="00F219C6" w:rsidRDefault="00A61B49" w:rsidP="00460F6D">
      <w:pPr>
        <w:pStyle w:val="NormalWeb"/>
        <w:spacing w:before="0" w:beforeAutospacing="0" w:after="0" w:afterAutospacing="0"/>
        <w:jc w:val="both"/>
        <w:rPr>
          <w:rFonts w:ascii="Arial" w:hAnsi="Arial" w:cs="Arial"/>
        </w:rPr>
      </w:pPr>
      <w:r w:rsidRPr="00F219C6">
        <w:rPr>
          <w:rFonts w:ascii="Arial" w:hAnsi="Arial" w:cs="Arial"/>
          <w:b/>
          <w:color w:val="000000" w:themeColor="text1"/>
        </w:rPr>
        <w:t>1.</w:t>
      </w:r>
      <w:r w:rsidRPr="00F219C6">
        <w:rPr>
          <w:rFonts w:ascii="Arial" w:hAnsi="Arial" w:cs="Arial"/>
          <w:color w:val="000000" w:themeColor="text1"/>
        </w:rPr>
        <w:t xml:space="preserve"> </w:t>
      </w:r>
      <w:r w:rsidRPr="00F219C6">
        <w:rPr>
          <w:rFonts w:ascii="Arial" w:hAnsi="Arial" w:cs="Arial"/>
        </w:rPr>
        <w:t>De uma maneira geral, o relevo dos Açores é bastante acidentado e vigoroso: quase todas as ilhas são percorridas, na direção E-</w:t>
      </w:r>
      <w:r w:rsidR="007F72CE" w:rsidRPr="00F219C6">
        <w:rPr>
          <w:rFonts w:ascii="Arial" w:hAnsi="Arial" w:cs="Arial"/>
        </w:rPr>
        <w:t>O</w:t>
      </w:r>
      <w:r w:rsidRPr="00F219C6">
        <w:rPr>
          <w:rFonts w:ascii="Arial" w:hAnsi="Arial" w:cs="Arial"/>
        </w:rPr>
        <w:t>, por montanhas com duas vertentes (norte e sul), semeadas de cones vulcânicos e retalhadas por grandes ravinas e vales estreitos e profundos por onde correm ribeiras tumultuosas. Os aspetos morfológicos das ilhas derivam dos tipos de erupção e do estado de erosão que sofreram. Há ilhas que assumem a forma simples de um cone (Corvo e Faial), enquanto outras se caracterizam por formas de associação entre diversos maciços vulcânicos ligados por plataformas com níveis de declive variáveis (São Miguel) ou por formas eruptivas alinhadas ao longo de fendas (São Jorge).</w:t>
      </w:r>
    </w:p>
    <w:p w:rsidR="00A61B49" w:rsidRPr="00F219C6" w:rsidRDefault="00A61B49" w:rsidP="00460F6D">
      <w:pPr>
        <w:spacing w:after="0" w:line="240" w:lineRule="auto"/>
        <w:jc w:val="both"/>
        <w:rPr>
          <w:rFonts w:ascii="Arial" w:hAnsi="Arial" w:cs="Arial"/>
          <w:sz w:val="24"/>
          <w:szCs w:val="24"/>
        </w:rPr>
      </w:pPr>
      <w:r w:rsidRPr="00F219C6">
        <w:rPr>
          <w:rFonts w:ascii="Arial" w:hAnsi="Arial" w:cs="Arial"/>
          <w:sz w:val="24"/>
          <w:szCs w:val="24"/>
        </w:rPr>
        <w:t>As grandes lagoas que caracterizam algumas das ilhas dos Açores são também uma prova viva da atividade vulcânica: situadas em cones vulcânicos, elas são depressões que resultaram do abatimento superior das crateras vulcânicas. Na ilha de S</w:t>
      </w:r>
      <w:r w:rsidR="007F72CE" w:rsidRPr="00F219C6">
        <w:rPr>
          <w:rFonts w:ascii="Arial" w:hAnsi="Arial" w:cs="Arial"/>
          <w:sz w:val="24"/>
          <w:szCs w:val="24"/>
        </w:rPr>
        <w:t>ão</w:t>
      </w:r>
      <w:r w:rsidRPr="00F219C6">
        <w:rPr>
          <w:rFonts w:ascii="Arial" w:hAnsi="Arial" w:cs="Arial"/>
          <w:sz w:val="24"/>
          <w:szCs w:val="24"/>
        </w:rPr>
        <w:t xml:space="preserve"> Miguel, a </w:t>
      </w:r>
      <w:r w:rsidR="00B80B15">
        <w:rPr>
          <w:rFonts w:ascii="Arial" w:hAnsi="Arial" w:cs="Arial"/>
          <w:sz w:val="24"/>
          <w:szCs w:val="24"/>
        </w:rPr>
        <w:t xml:space="preserve">lagoa </w:t>
      </w:r>
      <w:r w:rsidRPr="00F219C6">
        <w:rPr>
          <w:rFonts w:ascii="Arial" w:hAnsi="Arial" w:cs="Arial"/>
          <w:sz w:val="24"/>
          <w:szCs w:val="24"/>
        </w:rPr>
        <w:t>das Sete C</w:t>
      </w:r>
      <w:r w:rsidR="005A5492" w:rsidRPr="00F219C6">
        <w:rPr>
          <w:rFonts w:ascii="Arial" w:hAnsi="Arial" w:cs="Arial"/>
          <w:sz w:val="24"/>
          <w:szCs w:val="24"/>
        </w:rPr>
        <w:t>idades</w:t>
      </w:r>
      <w:r w:rsidRPr="00F219C6">
        <w:rPr>
          <w:rFonts w:ascii="Arial" w:hAnsi="Arial" w:cs="Arial"/>
          <w:sz w:val="24"/>
          <w:szCs w:val="24"/>
        </w:rPr>
        <w:t xml:space="preserve">. </w:t>
      </w:r>
    </w:p>
    <w:p w:rsidR="00A61B49" w:rsidRPr="00F219C6" w:rsidRDefault="00A61B49" w:rsidP="00460F6D">
      <w:pPr>
        <w:spacing w:after="0" w:line="240" w:lineRule="auto"/>
        <w:jc w:val="both"/>
        <w:rPr>
          <w:rFonts w:ascii="Arial" w:hAnsi="Arial" w:cs="Arial"/>
          <w:sz w:val="24"/>
          <w:szCs w:val="24"/>
        </w:rPr>
      </w:pPr>
      <w:r w:rsidRPr="00F219C6">
        <w:rPr>
          <w:rFonts w:ascii="Arial" w:hAnsi="Arial" w:cs="Arial"/>
          <w:sz w:val="24"/>
          <w:szCs w:val="24"/>
        </w:rPr>
        <w:t>Para além das formas de relevo tipicamente vulcânicas ainda bem conservadas (como são os cones e as caldeiras), e das recentes erupções (</w:t>
      </w:r>
      <w:r w:rsidR="00B80B15">
        <w:rPr>
          <w:rFonts w:ascii="Arial" w:hAnsi="Arial" w:cs="Arial"/>
          <w:sz w:val="24"/>
          <w:szCs w:val="24"/>
        </w:rPr>
        <w:t xml:space="preserve">vulcão dos </w:t>
      </w:r>
      <w:r w:rsidRPr="00F219C6">
        <w:rPr>
          <w:rFonts w:ascii="Arial" w:hAnsi="Arial" w:cs="Arial"/>
          <w:sz w:val="24"/>
          <w:szCs w:val="24"/>
        </w:rPr>
        <w:t>Capelinhos, 1957-</w:t>
      </w:r>
      <w:r w:rsidR="007F72CE" w:rsidRPr="00F219C6">
        <w:rPr>
          <w:rFonts w:ascii="Arial" w:hAnsi="Arial" w:cs="Arial"/>
          <w:sz w:val="24"/>
          <w:szCs w:val="24"/>
        </w:rPr>
        <w:t>19</w:t>
      </w:r>
      <w:r w:rsidRPr="00F219C6">
        <w:rPr>
          <w:rFonts w:ascii="Arial" w:hAnsi="Arial" w:cs="Arial"/>
          <w:sz w:val="24"/>
          <w:szCs w:val="24"/>
        </w:rPr>
        <w:t>58) que atestam a existênc</w:t>
      </w:r>
      <w:r w:rsidR="005A5492" w:rsidRPr="00F219C6">
        <w:rPr>
          <w:rFonts w:ascii="Arial" w:hAnsi="Arial" w:cs="Arial"/>
          <w:sz w:val="24"/>
          <w:szCs w:val="24"/>
        </w:rPr>
        <w:t>ia de um vulcanismo a</w:t>
      </w:r>
      <w:r w:rsidRPr="00F219C6">
        <w:rPr>
          <w:rFonts w:ascii="Arial" w:hAnsi="Arial" w:cs="Arial"/>
          <w:sz w:val="24"/>
          <w:szCs w:val="24"/>
        </w:rPr>
        <w:t>tivo, existem também as manifestações vulcânicas secundárias (</w:t>
      </w:r>
      <w:r w:rsidRPr="00F219C6">
        <w:rPr>
          <w:rFonts w:ascii="Arial" w:hAnsi="Arial" w:cs="Arial"/>
          <w:i/>
          <w:iCs/>
          <w:sz w:val="24"/>
          <w:szCs w:val="24"/>
        </w:rPr>
        <w:t>fumarolas</w:t>
      </w:r>
      <w:r w:rsidRPr="00F219C6">
        <w:rPr>
          <w:rFonts w:ascii="Arial" w:hAnsi="Arial" w:cs="Arial"/>
          <w:sz w:val="24"/>
          <w:szCs w:val="24"/>
        </w:rPr>
        <w:t xml:space="preserve">) bastante significativas em algumas ilhas. </w:t>
      </w:r>
    </w:p>
    <w:p w:rsidR="00A61B49" w:rsidRPr="00F219C6" w:rsidRDefault="00A61B49" w:rsidP="00460F6D">
      <w:pPr>
        <w:spacing w:after="0" w:line="240" w:lineRule="auto"/>
        <w:jc w:val="both"/>
        <w:rPr>
          <w:rFonts w:ascii="Arial" w:hAnsi="Arial" w:cs="Arial"/>
          <w:sz w:val="24"/>
          <w:szCs w:val="24"/>
        </w:rPr>
      </w:pPr>
      <w:r w:rsidRPr="00F219C6">
        <w:rPr>
          <w:rFonts w:ascii="Arial" w:hAnsi="Arial" w:cs="Arial"/>
          <w:sz w:val="24"/>
          <w:szCs w:val="24"/>
        </w:rPr>
        <w:t>Dada a sua origem, as rochas que predominantes nas ilhas dos Açores são</w:t>
      </w:r>
      <w:r w:rsidR="00B80B15">
        <w:rPr>
          <w:rFonts w:ascii="Arial" w:hAnsi="Arial" w:cs="Arial"/>
          <w:sz w:val="24"/>
          <w:szCs w:val="24"/>
        </w:rPr>
        <w:t>,</w:t>
      </w:r>
      <w:r w:rsidRPr="00F219C6">
        <w:rPr>
          <w:rFonts w:ascii="Arial" w:hAnsi="Arial" w:cs="Arial"/>
          <w:sz w:val="24"/>
          <w:szCs w:val="24"/>
        </w:rPr>
        <w:t xml:space="preserve"> sobretudo</w:t>
      </w:r>
      <w:r w:rsidR="00B80B15">
        <w:rPr>
          <w:rFonts w:ascii="Arial" w:hAnsi="Arial" w:cs="Arial"/>
          <w:sz w:val="24"/>
          <w:szCs w:val="24"/>
        </w:rPr>
        <w:t>,</w:t>
      </w:r>
      <w:r w:rsidRPr="00F219C6">
        <w:rPr>
          <w:rFonts w:ascii="Arial" w:hAnsi="Arial" w:cs="Arial"/>
          <w:sz w:val="24"/>
          <w:szCs w:val="24"/>
        </w:rPr>
        <w:t xml:space="preserve"> vulcânicas: basalto, cinzas vulcânicas, mais ou menos consolidadas, tufos, </w:t>
      </w:r>
      <w:proofErr w:type="gramStart"/>
      <w:r w:rsidRPr="00F219C6">
        <w:rPr>
          <w:rFonts w:ascii="Arial" w:hAnsi="Arial" w:cs="Arial"/>
          <w:sz w:val="24"/>
          <w:szCs w:val="24"/>
        </w:rPr>
        <w:t>pedras pomes</w:t>
      </w:r>
      <w:proofErr w:type="gramEnd"/>
      <w:r w:rsidRPr="00F219C6">
        <w:rPr>
          <w:rFonts w:ascii="Arial" w:hAnsi="Arial" w:cs="Arial"/>
          <w:sz w:val="24"/>
          <w:szCs w:val="24"/>
        </w:rPr>
        <w:t>.</w:t>
      </w:r>
    </w:p>
    <w:p w:rsidR="00835BAA" w:rsidRPr="00F219C6" w:rsidRDefault="00835BAA" w:rsidP="00460F6D">
      <w:pPr>
        <w:spacing w:after="0" w:line="240" w:lineRule="auto"/>
        <w:jc w:val="both"/>
        <w:rPr>
          <w:rFonts w:ascii="Arial" w:hAnsi="Arial" w:cs="Arial"/>
          <w:color w:val="000000" w:themeColor="text1"/>
          <w:sz w:val="24"/>
          <w:szCs w:val="24"/>
        </w:rPr>
      </w:pPr>
    </w:p>
    <w:p w:rsidR="00632E73" w:rsidRPr="00F219C6" w:rsidRDefault="005A5492" w:rsidP="00460F6D">
      <w:pPr>
        <w:spacing w:after="0" w:line="240" w:lineRule="auto"/>
        <w:jc w:val="both"/>
        <w:rPr>
          <w:rFonts w:ascii="Arial" w:hAnsi="Arial" w:cs="Arial"/>
          <w:color w:val="000000"/>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7B176F" w:rsidRPr="00F219C6">
        <w:rPr>
          <w:rFonts w:ascii="Arial" w:hAnsi="Arial" w:cs="Arial"/>
          <w:color w:val="000000" w:themeColor="text1"/>
          <w:sz w:val="24"/>
          <w:szCs w:val="24"/>
        </w:rPr>
        <w:t xml:space="preserve">Por vezes acontece que na parte superior de muitos vulcões formam-se depressões de dimensões muito maiores do que as dimensões das crateras, e que correspondem ao abatimento/afundimento da parte central do vulcão, após fortes erupções em que grande quantidade de magma e piroclastos são rapidamente expelidos, ficando um vazio na câmara magmática. Estas depressões tomam o nome de </w:t>
      </w:r>
      <w:r w:rsidR="007B176F" w:rsidRPr="00F219C6">
        <w:rPr>
          <w:rStyle w:val="Strong"/>
          <w:rFonts w:ascii="Arial" w:hAnsi="Arial" w:cs="Arial"/>
          <w:color w:val="000000" w:themeColor="text1"/>
          <w:sz w:val="24"/>
          <w:szCs w:val="24"/>
        </w:rPr>
        <w:t>caldeiras</w:t>
      </w:r>
      <w:r w:rsidR="007B176F" w:rsidRPr="00F219C6">
        <w:rPr>
          <w:rFonts w:ascii="Arial" w:hAnsi="Arial" w:cs="Arial"/>
          <w:color w:val="000000" w:themeColor="text1"/>
          <w:sz w:val="24"/>
          <w:szCs w:val="24"/>
        </w:rPr>
        <w:t>.</w:t>
      </w:r>
      <w:r w:rsidR="007B176F" w:rsidRPr="00F219C6">
        <w:rPr>
          <w:rFonts w:ascii="Arial" w:hAnsi="Arial" w:cs="Arial"/>
          <w:color w:val="000000"/>
          <w:sz w:val="24"/>
          <w:szCs w:val="24"/>
        </w:rPr>
        <w:t xml:space="preserve"> </w:t>
      </w:r>
    </w:p>
    <w:p w:rsidR="007B176F" w:rsidRPr="00F219C6" w:rsidRDefault="007B176F" w:rsidP="00460F6D">
      <w:pPr>
        <w:spacing w:after="0" w:line="240" w:lineRule="auto"/>
        <w:jc w:val="both"/>
        <w:rPr>
          <w:rFonts w:ascii="Arial" w:hAnsi="Arial" w:cs="Arial"/>
          <w:color w:val="000000"/>
          <w:sz w:val="24"/>
          <w:szCs w:val="24"/>
        </w:rPr>
      </w:pPr>
    </w:p>
    <w:p w:rsidR="007B176F" w:rsidRPr="00F219C6" w:rsidRDefault="00D443AB" w:rsidP="00460F6D">
      <w:pPr>
        <w:shd w:val="clear" w:color="auto" w:fill="FFFFFF"/>
        <w:spacing w:after="0" w:line="240" w:lineRule="auto"/>
        <w:jc w:val="both"/>
        <w:rPr>
          <w:rFonts w:ascii="Arial" w:eastAsia="Times New Roman" w:hAnsi="Arial" w:cs="Arial"/>
          <w:color w:val="000000"/>
          <w:sz w:val="24"/>
          <w:szCs w:val="24"/>
        </w:rPr>
      </w:pPr>
      <w:r w:rsidRPr="00F219C6">
        <w:rPr>
          <w:rFonts w:ascii="Arial" w:eastAsiaTheme="minorHAnsi" w:hAnsi="Arial" w:cs="Arial"/>
          <w:noProof/>
          <w:color w:val="000000"/>
          <w:sz w:val="24"/>
          <w:szCs w:val="24"/>
        </w:rPr>
        <mc:AlternateContent>
          <mc:Choice Requires="wps">
            <w:drawing>
              <wp:anchor distT="0" distB="0" distL="114300" distR="114300" simplePos="0" relativeHeight="251666432" behindDoc="0" locked="0" layoutInCell="1" allowOverlap="1" wp14:anchorId="703E3224" wp14:editId="1D1694E7">
                <wp:simplePos x="0" y="0"/>
                <wp:positionH relativeFrom="column">
                  <wp:posOffset>2586990</wp:posOffset>
                </wp:positionH>
                <wp:positionV relativeFrom="paragraph">
                  <wp:posOffset>-43180</wp:posOffset>
                </wp:positionV>
                <wp:extent cx="2942590" cy="609600"/>
                <wp:effectExtent l="1377315" t="13970" r="13970" b="5080"/>
                <wp:wrapNone/>
                <wp:docPr id="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42590" cy="609600"/>
                        </a:xfrm>
                        <a:prstGeom prst="borderCallout1">
                          <a:avLst>
                            <a:gd name="adj1" fmla="val 18750"/>
                            <a:gd name="adj2" fmla="val -2588"/>
                            <a:gd name="adj3" fmla="val 50523"/>
                            <a:gd name="adj4" fmla="val -46569"/>
                          </a:avLst>
                        </a:prstGeom>
                        <a:solidFill>
                          <a:srgbClr val="FFFFFF"/>
                        </a:solidFill>
                        <a:ln w="9525">
                          <a:solidFill>
                            <a:srgbClr val="000000"/>
                          </a:solidFill>
                          <a:miter lim="800000"/>
                          <a:headEnd/>
                          <a:tailEnd/>
                        </a:ln>
                      </wps:spPr>
                      <wps:txbx>
                        <w:txbxContent>
                          <w:p w:rsidR="00594F59" w:rsidRDefault="00594F59" w:rsidP="005E3B56">
                            <w:pPr>
                              <w:spacing w:after="0" w:line="240" w:lineRule="auto"/>
                            </w:pPr>
                            <w:r>
                              <w:rPr>
                                <w:color w:val="000000"/>
                                <w:sz w:val="20"/>
                                <w:szCs w:val="20"/>
                              </w:rPr>
                              <w:t>Durante a erupção vulcânica a câmara magmática liberta o material, que sai para o exterior, ficando a câmara magmática vazia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AutoShape 12" o:spid="_x0000_s1026" type="#_x0000_t47" style="position:absolute;left:0;text-align:left;margin-left:203.7pt;margin-top:-3.4pt;width:231.7pt;height:4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" adj="-10059,10913,-559">
                <v:textbox>
                  <w:txbxContent>
                    <w:p w:rsidR="00416DF9" w:rsidRDefault="00416DF9" w:rsidP="005E3B56">
                      <w:pPr>
                        <w:spacing w:after="0" w:line="240" w:lineRule="auto"/>
                      </w:pPr>
                      <w:r>
                        <w:rPr>
                          <w:color w:val="000000"/>
                          <w:sz w:val="20"/>
                          <w:szCs w:val="20"/>
                        </w:rPr>
                        <w:t>Durante a erupção vulcânica a câmara magmática liberta o material, que sai para o exterior, ficando a câmara magmática vazia</w:t>
                      </w:r>
                    </w:p>
                  </w:txbxContent>
                </v:textbox>
                <o:callout v:ext="edit" minusy="t"/>
              </v:shape>
            </w:pict>
          </mc:Fallback>
        </mc:AlternateContent>
      </w:r>
      <w:r w:rsidRPr="00F219C6">
        <w:rPr>
          <w:rFonts w:ascii="Arial" w:eastAsia="Times New Roman" w:hAnsi="Arial" w:cs="Arial"/>
          <w:noProof/>
          <w:color w:val="000000"/>
          <w:sz w:val="24"/>
          <w:szCs w:val="24"/>
        </w:rPr>
        <mc:AlternateContent>
          <mc:Choice Requires="wps">
            <w:drawing>
              <wp:anchor distT="0" distB="0" distL="114300" distR="114300" simplePos="0" relativeHeight="251668480" behindDoc="0" locked="0" layoutInCell="1" allowOverlap="1" wp14:anchorId="065B2522" wp14:editId="71AC3A34">
                <wp:simplePos x="0" y="0"/>
                <wp:positionH relativeFrom="column">
                  <wp:posOffset>2954655</wp:posOffset>
                </wp:positionH>
                <wp:positionV relativeFrom="paragraph">
                  <wp:posOffset>2044065</wp:posOffset>
                </wp:positionV>
                <wp:extent cx="2414270" cy="609600"/>
                <wp:effectExtent l="1363980" t="5715" r="12700" b="13335"/>
                <wp:wrapNone/>
                <wp:docPr id="8" name="AutoShap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14270" cy="609600"/>
                        </a:xfrm>
                        <a:prstGeom prst="borderCallout1">
                          <a:avLst>
                            <a:gd name="adj1" fmla="val 18750"/>
                            <a:gd name="adj2" fmla="val -3157"/>
                            <a:gd name="adj3" fmla="val 38750"/>
                            <a:gd name="adj4" fmla="val -56231"/>
                          </a:avLst>
                        </a:prstGeom>
                        <a:solidFill>
                          <a:srgbClr val="FFFFFF"/>
                        </a:solidFill>
                        <a:ln w="9525">
                          <a:solidFill>
                            <a:srgbClr val="000000"/>
                          </a:solidFill>
                          <a:miter lim="800000"/>
                          <a:headEnd/>
                          <a:tailEnd/>
                        </a:ln>
                      </wps:spPr>
                      <wps:txbx>
                        <w:txbxContent>
                          <w:p w:rsidR="00594F59" w:rsidRDefault="00594F59">
                            <w:r>
                              <w:rPr>
                                <w:color w:val="000000"/>
                                <w:sz w:val="20"/>
                                <w:szCs w:val="20"/>
                              </w:rPr>
                              <w:t>Com a acumulação de água nesses locais, origina-se então uma lagoa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5" o:spid="_x0000_s1027" type="#_x0000_t47" style="position:absolute;left:0;text-align:left;margin-left:232.65pt;margin-top:160.95pt;width:190.1pt;height:4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" adj="-12146,8370,-682">
                <v:textbox>
                  <w:txbxContent>
                    <w:p w:rsidR="00416DF9" w:rsidRDefault="00416DF9">
                      <w:r>
                        <w:rPr>
                          <w:color w:val="000000"/>
                          <w:sz w:val="20"/>
                          <w:szCs w:val="20"/>
                        </w:rPr>
                        <w:t>Com a acumulação de água nesses locais, origina-se então uma lagoa</w:t>
                      </w:r>
                    </w:p>
                  </w:txbxContent>
                </v:textbox>
                <o:callout v:ext="edit" minusy="t"/>
              </v:shape>
            </w:pict>
          </mc:Fallback>
        </mc:AlternateContent>
      </w:r>
      <w:r w:rsidRPr="00F219C6">
        <w:rPr>
          <w:rFonts w:ascii="Arial" w:eastAsia="Times New Roman" w:hAnsi="Arial" w:cs="Arial"/>
          <w:noProof/>
          <w:color w:val="000000"/>
          <w:sz w:val="24"/>
          <w:szCs w:val="24"/>
        </w:rPr>
        <mc:AlternateContent>
          <mc:Choice Requires="wps">
            <w:drawing>
              <wp:anchor distT="0" distB="0" distL="114300" distR="114300" simplePos="0" relativeHeight="251667456" behindDoc="0" locked="0" layoutInCell="1" allowOverlap="1" wp14:anchorId="7741C736" wp14:editId="3184593B">
                <wp:simplePos x="0" y="0"/>
                <wp:positionH relativeFrom="column">
                  <wp:posOffset>2994025</wp:posOffset>
                </wp:positionH>
                <wp:positionV relativeFrom="paragraph">
                  <wp:posOffset>987425</wp:posOffset>
                </wp:positionV>
                <wp:extent cx="2374900" cy="914400"/>
                <wp:effectExtent l="1489075" t="82550" r="12700" b="12700"/>
                <wp:wrapNone/>
                <wp:docPr id="7"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74900" cy="914400"/>
                        </a:xfrm>
                        <a:prstGeom prst="borderCallout1">
                          <a:avLst>
                            <a:gd name="adj1" fmla="val -8333"/>
                            <a:gd name="adj2" fmla="val 95185"/>
                            <a:gd name="adj3" fmla="val -8333"/>
                            <a:gd name="adj4" fmla="val -62352"/>
                          </a:avLst>
                        </a:prstGeom>
                        <a:solidFill>
                          <a:srgbClr val="FFFFFF"/>
                        </a:solidFill>
                        <a:ln w="9525">
                          <a:solidFill>
                            <a:srgbClr val="000000"/>
                          </a:solidFill>
                          <a:miter lim="800000"/>
                          <a:headEnd/>
                          <a:tailEnd/>
                        </a:ln>
                      </wps:spPr>
                      <wps:txbx>
                        <w:txbxContent>
                          <w:p w:rsidR="00594F59" w:rsidRDefault="00594F59">
                            <w:r>
                              <w:rPr>
                                <w:color w:val="000000"/>
                                <w:sz w:val="20"/>
                                <w:szCs w:val="20"/>
                              </w:rPr>
                              <w:t>Com a saída do magma para o exterior, o cone vulcânico, fica sem suporte e colapsa, ou seja cai. Isto acontece, uma vez que não existe um suporte inferior.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3" o:spid="_x0000_s1028" type="#_x0000_t47" style="position:absolute;left:0;text-align:left;margin-left:235.75pt;margin-top:77.75pt;width:187pt;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" adj="-13468,-1800,20560,-1800">
                <v:textbox>
                  <w:txbxContent>
                    <w:p w:rsidR="00416DF9" w:rsidRDefault="00416DF9">
                      <w:r>
                        <w:rPr>
                          <w:color w:val="000000"/>
                          <w:sz w:val="20"/>
                          <w:szCs w:val="20"/>
                        </w:rPr>
                        <w:t>Com a saída do magma para o exterior, o cone vulcânico, fica sem suporte e colapsa, ou seja cai. Isto acontece, uma vez que não existe um suporte inferior.</w:t>
                      </w:r>
                    </w:p>
                  </w:txbxContent>
                </v:textbox>
              </v:shape>
            </w:pict>
          </mc:Fallback>
        </mc:AlternateContent>
      </w:r>
      <w:r w:rsidR="007B176F" w:rsidRPr="00F219C6">
        <w:rPr>
          <w:rFonts w:ascii="Arial" w:eastAsia="Times New Roman" w:hAnsi="Arial" w:cs="Arial"/>
          <w:color w:val="000000"/>
          <w:sz w:val="24"/>
          <w:szCs w:val="24"/>
        </w:rPr>
        <w:t xml:space="preserve"> </w:t>
      </w:r>
      <w:r w:rsidR="007B176F" w:rsidRPr="00F219C6">
        <w:rPr>
          <w:rFonts w:ascii="Arial" w:eastAsia="Times New Roman" w:hAnsi="Arial" w:cs="Arial"/>
          <w:noProof/>
          <w:color w:val="000000"/>
          <w:sz w:val="24"/>
          <w:szCs w:val="24"/>
        </w:rPr>
        <w:drawing>
          <wp:inline distT="0" distB="0" distL="0" distR="0" wp14:anchorId="3D5FF497" wp14:editId="25371BA0">
            <wp:extent cx="1320353" cy="2742017"/>
            <wp:effectExtent l="19050" t="0" r="0" b="0"/>
            <wp:docPr id="6" name="Imagem 4" descr="calde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ldera1"/>
                    <pic:cNvPicPr>
                      <a:picLocks noChangeAspect="1" noChangeArrowheads="1"/>
                    </pic:cNvPicPr>
                  </pic:nvPicPr>
                  <pic:blipFill>
                    <a:blip r:embed="rId8" cstate="print"/>
                    <a:srcRect/>
                    <a:stretch>
                      <a:fillRect/>
                    </a:stretch>
                  </pic:blipFill>
                  <pic:spPr bwMode="auto">
                    <a:xfrm>
                      <a:off x="0" y="0"/>
                      <a:ext cx="1322127" cy="2745702"/>
                    </a:xfrm>
                    <a:prstGeom prst="rect">
                      <a:avLst/>
                    </a:prstGeom>
                    <a:noFill/>
                    <a:ln w="9525">
                      <a:noFill/>
                      <a:miter lim="800000"/>
                      <a:headEnd/>
                      <a:tailEnd/>
                    </a:ln>
                  </pic:spPr>
                </pic:pic>
              </a:graphicData>
            </a:graphic>
          </wp:inline>
        </w:drawing>
      </w:r>
    </w:p>
    <w:p w:rsidR="00C97EC2" w:rsidRDefault="00C97EC2" w:rsidP="00460F6D">
      <w:pPr>
        <w:spacing w:after="0" w:line="240" w:lineRule="auto"/>
        <w:jc w:val="both"/>
        <w:rPr>
          <w:rFonts w:ascii="Arial" w:hAnsi="Arial" w:cs="Arial"/>
          <w:color w:val="000000"/>
          <w:sz w:val="24"/>
          <w:szCs w:val="24"/>
        </w:rPr>
      </w:pPr>
    </w:p>
    <w:p w:rsidR="007B176F" w:rsidRPr="00F219C6" w:rsidRDefault="002C5B77" w:rsidP="00460F6D">
      <w:pPr>
        <w:spacing w:after="0" w:line="240" w:lineRule="auto"/>
        <w:jc w:val="both"/>
        <w:rPr>
          <w:rFonts w:ascii="Arial" w:hAnsi="Arial" w:cs="Arial"/>
          <w:color w:val="000000"/>
          <w:sz w:val="24"/>
          <w:szCs w:val="24"/>
        </w:rPr>
      </w:pPr>
      <w:r w:rsidRPr="00F219C6">
        <w:rPr>
          <w:rFonts w:ascii="Arial" w:hAnsi="Arial" w:cs="Arial"/>
          <w:color w:val="000000"/>
          <w:sz w:val="24"/>
          <w:szCs w:val="24"/>
        </w:rPr>
        <w:t>Fonte: http://filipedebarros.wordpress.com/</w:t>
      </w:r>
      <w:proofErr w:type="gramStart"/>
      <w:r w:rsidRPr="00F219C6">
        <w:rPr>
          <w:rFonts w:ascii="Arial" w:hAnsi="Arial" w:cs="Arial"/>
          <w:color w:val="000000"/>
          <w:sz w:val="24"/>
          <w:szCs w:val="24"/>
        </w:rPr>
        <w:t>tag</w:t>
      </w:r>
      <w:proofErr w:type="gramEnd"/>
      <w:r w:rsidRPr="00F219C6">
        <w:rPr>
          <w:rFonts w:ascii="Arial" w:hAnsi="Arial" w:cs="Arial"/>
          <w:color w:val="000000"/>
          <w:sz w:val="24"/>
          <w:szCs w:val="24"/>
        </w:rPr>
        <w:t>/formacao-de-caldeiras-caldeiras/</w:t>
      </w:r>
    </w:p>
    <w:p w:rsidR="00632E73" w:rsidRPr="00F219C6" w:rsidRDefault="00632E73" w:rsidP="00460F6D">
      <w:pPr>
        <w:spacing w:after="0" w:line="240" w:lineRule="auto"/>
        <w:jc w:val="both"/>
        <w:rPr>
          <w:rFonts w:ascii="Arial" w:hAnsi="Arial" w:cs="Arial"/>
          <w:color w:val="000000" w:themeColor="text1"/>
          <w:sz w:val="24"/>
          <w:szCs w:val="24"/>
        </w:rPr>
      </w:pPr>
    </w:p>
    <w:p w:rsidR="00632E73" w:rsidRPr="00F219C6" w:rsidRDefault="00632E7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88</w:t>
      </w:r>
    </w:p>
    <w:p w:rsidR="00AA7B69" w:rsidRPr="00F219C6" w:rsidRDefault="00AA7B69" w:rsidP="00460F6D">
      <w:pPr>
        <w:spacing w:after="0" w:line="240" w:lineRule="auto"/>
        <w:jc w:val="both"/>
        <w:rPr>
          <w:rFonts w:ascii="Arial" w:hAnsi="Arial" w:cs="Arial"/>
          <w:color w:val="000000" w:themeColor="text1"/>
          <w:sz w:val="24"/>
          <w:szCs w:val="24"/>
        </w:rPr>
      </w:pPr>
    </w:p>
    <w:p w:rsidR="00632E73" w:rsidRPr="00F219C6" w:rsidRDefault="00B70BFE"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1.</w:t>
      </w:r>
      <w:r w:rsidRPr="00F219C6">
        <w:rPr>
          <w:rFonts w:ascii="Arial" w:hAnsi="Arial" w:cs="Arial"/>
          <w:color w:val="000000" w:themeColor="text1"/>
          <w:sz w:val="24"/>
          <w:szCs w:val="24"/>
        </w:rPr>
        <w:t xml:space="preserve"> D</w:t>
      </w:r>
      <w:r w:rsidR="00B37E31" w:rsidRPr="00F219C6">
        <w:rPr>
          <w:rFonts w:ascii="Arial" w:hAnsi="Arial" w:cs="Arial"/>
          <w:color w:val="000000" w:themeColor="text1"/>
          <w:sz w:val="24"/>
          <w:szCs w:val="24"/>
        </w:rPr>
        <w:t xml:space="preserve">esde 1990 a 2010 </w:t>
      </w:r>
      <w:r w:rsidR="008A0A4C" w:rsidRPr="00F219C6">
        <w:rPr>
          <w:rFonts w:ascii="Arial" w:hAnsi="Arial" w:cs="Arial"/>
          <w:color w:val="000000" w:themeColor="text1"/>
          <w:sz w:val="24"/>
          <w:szCs w:val="24"/>
        </w:rPr>
        <w:t>verificou-se um f</w:t>
      </w:r>
      <w:r w:rsidRPr="00F219C6">
        <w:rPr>
          <w:rFonts w:ascii="Arial" w:hAnsi="Arial" w:cs="Arial"/>
          <w:color w:val="000000" w:themeColor="text1"/>
          <w:sz w:val="24"/>
          <w:szCs w:val="24"/>
        </w:rPr>
        <w:t>orte aumento da produção da indú</w:t>
      </w:r>
      <w:r w:rsidR="008A0A4C" w:rsidRPr="00F219C6">
        <w:rPr>
          <w:rFonts w:ascii="Arial" w:hAnsi="Arial" w:cs="Arial"/>
          <w:color w:val="000000" w:themeColor="text1"/>
          <w:sz w:val="24"/>
          <w:szCs w:val="24"/>
        </w:rPr>
        <w:t xml:space="preserve">stria extrativa, apesar de um pequeno decréscimo entre 2008 e 2009. </w:t>
      </w:r>
      <w:r w:rsidR="00583693" w:rsidRPr="00F219C6">
        <w:rPr>
          <w:rFonts w:ascii="Arial" w:hAnsi="Arial" w:cs="Arial"/>
          <w:color w:val="000000" w:themeColor="text1"/>
          <w:sz w:val="24"/>
          <w:szCs w:val="24"/>
        </w:rPr>
        <w:t xml:space="preserve">Pode afirmar-se que de 1990 a 2010 o valor da produção mais do que duplicou (passou de 600 milhões para cerca de 1300 milhões de euros). </w:t>
      </w:r>
    </w:p>
    <w:p w:rsidR="00AA7B69" w:rsidRPr="00F219C6" w:rsidRDefault="00AA7B69" w:rsidP="00460F6D">
      <w:pPr>
        <w:spacing w:after="0" w:line="240" w:lineRule="auto"/>
        <w:jc w:val="both"/>
        <w:rPr>
          <w:rFonts w:ascii="Arial" w:hAnsi="Arial" w:cs="Arial"/>
          <w:color w:val="000000" w:themeColor="text1"/>
          <w:sz w:val="24"/>
          <w:szCs w:val="24"/>
        </w:rPr>
      </w:pPr>
    </w:p>
    <w:p w:rsidR="00C533CF" w:rsidRPr="00F219C6" w:rsidRDefault="00C533CF"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2.1</w:t>
      </w:r>
      <w:r w:rsidR="007F72CE" w:rsidRPr="00C97EC2">
        <w:rPr>
          <w:rFonts w:ascii="Arial" w:hAnsi="Arial" w:cs="Arial"/>
          <w:b/>
          <w:color w:val="000000" w:themeColor="text1"/>
          <w:sz w:val="24"/>
          <w:szCs w:val="24"/>
        </w:rPr>
        <w:t>.</w:t>
      </w:r>
      <w:r w:rsidRPr="00F219C6">
        <w:rPr>
          <w:rFonts w:ascii="Arial" w:hAnsi="Arial" w:cs="Arial"/>
          <w:color w:val="000000" w:themeColor="text1"/>
          <w:sz w:val="24"/>
          <w:szCs w:val="24"/>
        </w:rPr>
        <w:t xml:space="preserve"> Foram os subsetores dos minérios metálicos, das rochas industriais, das águas minearais e de nascente</w:t>
      </w:r>
      <w:r w:rsidR="00CE1D0E" w:rsidRPr="00F219C6">
        <w:rPr>
          <w:rFonts w:ascii="Arial" w:hAnsi="Arial" w:cs="Arial"/>
          <w:color w:val="000000" w:themeColor="text1"/>
          <w:sz w:val="24"/>
          <w:szCs w:val="24"/>
        </w:rPr>
        <w:t xml:space="preserve"> e o das rochas ornamentais.</w:t>
      </w:r>
    </w:p>
    <w:p w:rsidR="00AA7B69" w:rsidRPr="00F219C6" w:rsidRDefault="00AA7B69" w:rsidP="00460F6D">
      <w:pPr>
        <w:spacing w:after="0" w:line="240" w:lineRule="auto"/>
        <w:jc w:val="both"/>
        <w:rPr>
          <w:rFonts w:ascii="Arial" w:hAnsi="Arial" w:cs="Arial"/>
          <w:color w:val="000000" w:themeColor="text1"/>
          <w:sz w:val="24"/>
          <w:szCs w:val="24"/>
        </w:rPr>
      </w:pPr>
    </w:p>
    <w:p w:rsidR="00CE1D0E" w:rsidRPr="00F219C6" w:rsidRDefault="00CE1D0E"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2.2</w:t>
      </w:r>
      <w:r w:rsidR="007F72CE" w:rsidRPr="00C97EC2">
        <w:rPr>
          <w:rFonts w:ascii="Arial" w:hAnsi="Arial" w:cs="Arial"/>
          <w:b/>
          <w:color w:val="000000" w:themeColor="text1"/>
          <w:sz w:val="24"/>
          <w:szCs w:val="24"/>
        </w:rPr>
        <w:t>.</w:t>
      </w:r>
      <w:r w:rsidRPr="00F219C6">
        <w:rPr>
          <w:rFonts w:ascii="Arial" w:hAnsi="Arial" w:cs="Arial"/>
          <w:color w:val="000000" w:themeColor="text1"/>
          <w:sz w:val="24"/>
          <w:szCs w:val="24"/>
        </w:rPr>
        <w:t xml:space="preserve"> Foi o das rochas </w:t>
      </w:r>
      <w:r w:rsidR="00EA3275" w:rsidRPr="00F219C6">
        <w:rPr>
          <w:rFonts w:ascii="Arial" w:hAnsi="Arial" w:cs="Arial"/>
          <w:color w:val="000000" w:themeColor="text1"/>
          <w:sz w:val="24"/>
          <w:szCs w:val="24"/>
        </w:rPr>
        <w:t>industriais.</w:t>
      </w:r>
    </w:p>
    <w:p w:rsidR="00AA7B69" w:rsidRPr="00F219C6" w:rsidRDefault="00AA7B69" w:rsidP="00460F6D">
      <w:pPr>
        <w:spacing w:after="0" w:line="240" w:lineRule="auto"/>
        <w:jc w:val="both"/>
        <w:rPr>
          <w:rFonts w:ascii="Arial" w:hAnsi="Arial" w:cs="Arial"/>
          <w:color w:val="000000" w:themeColor="text1"/>
          <w:sz w:val="24"/>
          <w:szCs w:val="24"/>
        </w:rPr>
      </w:pPr>
    </w:p>
    <w:p w:rsidR="00EA3275" w:rsidRPr="00F219C6" w:rsidRDefault="00EA3275"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2.3</w:t>
      </w:r>
      <w:r w:rsidR="007F72CE" w:rsidRPr="00C97EC2">
        <w:rPr>
          <w:rFonts w:ascii="Arial" w:hAnsi="Arial" w:cs="Arial"/>
          <w:b/>
          <w:color w:val="000000" w:themeColor="text1"/>
          <w:sz w:val="24"/>
          <w:szCs w:val="24"/>
        </w:rPr>
        <w:t>.</w:t>
      </w:r>
      <w:r w:rsidRPr="00F219C6">
        <w:rPr>
          <w:rFonts w:ascii="Arial" w:hAnsi="Arial" w:cs="Arial"/>
          <w:color w:val="000000" w:themeColor="text1"/>
          <w:sz w:val="24"/>
          <w:szCs w:val="24"/>
        </w:rPr>
        <w:t xml:space="preserve"> O subsetor dos minerais não metálicos, dado que o subsetor dos minerais energéticos não apresenta qualquer valor a partir de 2001.</w:t>
      </w:r>
    </w:p>
    <w:p w:rsidR="00632E73" w:rsidRPr="00F219C6" w:rsidRDefault="00632E73" w:rsidP="00460F6D">
      <w:pPr>
        <w:spacing w:after="0" w:line="240" w:lineRule="auto"/>
        <w:jc w:val="both"/>
        <w:rPr>
          <w:rFonts w:ascii="Arial" w:hAnsi="Arial" w:cs="Arial"/>
          <w:color w:val="000000" w:themeColor="text1"/>
          <w:sz w:val="24"/>
          <w:szCs w:val="24"/>
        </w:rPr>
      </w:pPr>
    </w:p>
    <w:p w:rsidR="00632E73" w:rsidRPr="00F219C6" w:rsidRDefault="00632E7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89</w:t>
      </w:r>
    </w:p>
    <w:p w:rsidR="00C97EC2" w:rsidRDefault="00C97EC2" w:rsidP="00460F6D">
      <w:pPr>
        <w:spacing w:after="0" w:line="240" w:lineRule="auto"/>
        <w:jc w:val="both"/>
        <w:rPr>
          <w:rFonts w:ascii="Arial" w:hAnsi="Arial" w:cs="Arial"/>
          <w:color w:val="000000" w:themeColor="text1"/>
          <w:sz w:val="24"/>
          <w:szCs w:val="24"/>
        </w:rPr>
      </w:pPr>
    </w:p>
    <w:p w:rsidR="00632E73" w:rsidRPr="00F219C6" w:rsidRDefault="00AF54B7"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1.</w:t>
      </w:r>
      <w:r w:rsidRPr="00F219C6">
        <w:rPr>
          <w:rFonts w:ascii="Arial" w:hAnsi="Arial" w:cs="Arial"/>
          <w:color w:val="000000" w:themeColor="text1"/>
          <w:sz w:val="24"/>
          <w:szCs w:val="24"/>
        </w:rPr>
        <w:t xml:space="preserve"> A região com maior valor de produção extrativa é o Alentejo e a que apresenta menor valor é o Algarve.</w:t>
      </w:r>
    </w:p>
    <w:p w:rsidR="00632E73" w:rsidRPr="00F219C6" w:rsidRDefault="00632E73"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90</w:t>
      </w:r>
    </w:p>
    <w:p w:rsidR="00C97EC2" w:rsidRDefault="00C97EC2" w:rsidP="00460F6D">
      <w:pPr>
        <w:spacing w:after="0" w:line="240" w:lineRule="auto"/>
        <w:jc w:val="both"/>
        <w:rPr>
          <w:rFonts w:ascii="Arial" w:hAnsi="Arial" w:cs="Arial"/>
          <w:color w:val="000000" w:themeColor="text1"/>
          <w:sz w:val="24"/>
          <w:szCs w:val="24"/>
        </w:rPr>
      </w:pPr>
    </w:p>
    <w:p w:rsidR="00632E73" w:rsidRPr="00F219C6" w:rsidRDefault="004A44A8"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1.</w:t>
      </w:r>
      <w:r w:rsidRPr="00F219C6">
        <w:rPr>
          <w:rFonts w:ascii="Arial" w:hAnsi="Arial" w:cs="Arial"/>
          <w:color w:val="000000" w:themeColor="text1"/>
          <w:sz w:val="24"/>
          <w:szCs w:val="24"/>
        </w:rPr>
        <w:t xml:space="preserve"> Cerca de 70% do território português corresponde ao Maciço Antigo. </w:t>
      </w:r>
      <w:r w:rsidR="008B5814" w:rsidRPr="00F219C6">
        <w:rPr>
          <w:rFonts w:ascii="Arial" w:hAnsi="Arial" w:cs="Arial"/>
          <w:color w:val="000000" w:themeColor="text1"/>
          <w:sz w:val="24"/>
          <w:szCs w:val="24"/>
        </w:rPr>
        <w:t xml:space="preserve">É neste Maciço que, em virtude da riqueza geológica e da sua extensão, se localiza a maior parte das jazidas de minerais (concentradas especialmente </w:t>
      </w:r>
      <w:r w:rsidR="00837012" w:rsidRPr="00F219C6">
        <w:rPr>
          <w:rFonts w:ascii="Arial" w:hAnsi="Arial" w:cs="Arial"/>
          <w:color w:val="000000" w:themeColor="text1"/>
          <w:sz w:val="24"/>
          <w:szCs w:val="24"/>
        </w:rPr>
        <w:t>nas áreas de contacto de grandes estruturas geológicas).</w:t>
      </w:r>
    </w:p>
    <w:p w:rsidR="00632E73" w:rsidRPr="00F219C6" w:rsidRDefault="00632E73"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91</w:t>
      </w:r>
    </w:p>
    <w:p w:rsidR="00C97EC2" w:rsidRDefault="00C97EC2" w:rsidP="00460F6D">
      <w:pPr>
        <w:spacing w:after="0" w:line="240" w:lineRule="auto"/>
        <w:jc w:val="both"/>
        <w:rPr>
          <w:rFonts w:ascii="Arial" w:hAnsi="Arial" w:cs="Arial"/>
          <w:color w:val="000000" w:themeColor="text1"/>
          <w:sz w:val="24"/>
          <w:szCs w:val="24"/>
        </w:rPr>
      </w:pPr>
    </w:p>
    <w:p w:rsidR="00632E73" w:rsidRPr="00F219C6" w:rsidRDefault="00F95295" w:rsidP="00460F6D">
      <w:pPr>
        <w:spacing w:after="0" w:line="240" w:lineRule="auto"/>
        <w:jc w:val="both"/>
        <w:rPr>
          <w:rFonts w:ascii="Arial" w:hAnsi="Arial" w:cs="Arial"/>
          <w:color w:val="000000" w:themeColor="text1"/>
          <w:sz w:val="24"/>
          <w:szCs w:val="24"/>
        </w:rPr>
      </w:pPr>
      <w:r w:rsidRPr="00C97EC2">
        <w:rPr>
          <w:rFonts w:ascii="Arial" w:hAnsi="Arial" w:cs="Arial"/>
          <w:b/>
          <w:color w:val="000000" w:themeColor="text1"/>
          <w:sz w:val="24"/>
          <w:szCs w:val="24"/>
        </w:rPr>
        <w:t>1.</w:t>
      </w:r>
      <w:r w:rsidRPr="00F219C6">
        <w:rPr>
          <w:rFonts w:ascii="Arial" w:hAnsi="Arial" w:cs="Arial"/>
          <w:color w:val="000000" w:themeColor="text1"/>
          <w:sz w:val="24"/>
          <w:szCs w:val="24"/>
        </w:rPr>
        <w:t xml:space="preserve"> Os</w:t>
      </w:r>
      <w:r w:rsidR="00837012" w:rsidRPr="00F219C6">
        <w:rPr>
          <w:rFonts w:ascii="Arial" w:hAnsi="Arial" w:cs="Arial"/>
          <w:color w:val="000000" w:themeColor="text1"/>
          <w:sz w:val="24"/>
          <w:szCs w:val="24"/>
        </w:rPr>
        <w:t xml:space="preserve"> </w:t>
      </w:r>
      <w:r w:rsidR="00B70BFE" w:rsidRPr="00F219C6">
        <w:rPr>
          <w:rFonts w:ascii="Arial" w:hAnsi="Arial" w:cs="Arial"/>
          <w:color w:val="000000" w:themeColor="text1"/>
          <w:sz w:val="24"/>
          <w:szCs w:val="24"/>
        </w:rPr>
        <w:t xml:space="preserve">minerais não metálicos são o </w:t>
      </w:r>
      <w:r w:rsidR="007F72CE" w:rsidRPr="00F219C6">
        <w:rPr>
          <w:rFonts w:ascii="Arial" w:hAnsi="Arial" w:cs="Arial"/>
          <w:color w:val="000000" w:themeColor="text1"/>
          <w:sz w:val="24"/>
          <w:szCs w:val="24"/>
        </w:rPr>
        <w:t>s</w:t>
      </w:r>
      <w:r w:rsidRPr="00F219C6">
        <w:rPr>
          <w:rFonts w:ascii="Arial" w:hAnsi="Arial" w:cs="Arial"/>
          <w:color w:val="000000" w:themeColor="text1"/>
          <w:sz w:val="24"/>
          <w:szCs w:val="24"/>
        </w:rPr>
        <w:t xml:space="preserve">al-gema, os feldspatos, o pegmatito com lítio, </w:t>
      </w:r>
      <w:r w:rsidR="00C563C1" w:rsidRPr="00F219C6">
        <w:rPr>
          <w:rFonts w:ascii="Arial" w:hAnsi="Arial" w:cs="Arial"/>
          <w:color w:val="000000" w:themeColor="text1"/>
          <w:sz w:val="24"/>
          <w:szCs w:val="24"/>
        </w:rPr>
        <w:t>as areias feldspáticas, o talco e o quartzo.</w:t>
      </w:r>
    </w:p>
    <w:p w:rsidR="00C97EC2" w:rsidRDefault="00C97EC2" w:rsidP="00460F6D">
      <w:pPr>
        <w:spacing w:after="0" w:line="240" w:lineRule="auto"/>
        <w:jc w:val="both"/>
        <w:rPr>
          <w:rFonts w:ascii="Arial" w:hAnsi="Arial" w:cs="Arial"/>
          <w:color w:val="000000" w:themeColor="text1"/>
          <w:sz w:val="24"/>
          <w:szCs w:val="24"/>
        </w:rPr>
      </w:pPr>
    </w:p>
    <w:p w:rsidR="00C563C1" w:rsidRPr="00F219C6" w:rsidRDefault="00B70BFE"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2. É o s</w:t>
      </w:r>
      <w:r w:rsidR="00C563C1" w:rsidRPr="00F219C6">
        <w:rPr>
          <w:rFonts w:ascii="Arial" w:hAnsi="Arial" w:cs="Arial"/>
          <w:color w:val="000000" w:themeColor="text1"/>
          <w:sz w:val="24"/>
          <w:szCs w:val="24"/>
        </w:rPr>
        <w:t>al-gema</w:t>
      </w:r>
      <w:r w:rsidR="007F72CE" w:rsidRPr="00F219C6">
        <w:rPr>
          <w:rFonts w:ascii="Arial" w:hAnsi="Arial" w:cs="Arial"/>
          <w:color w:val="000000" w:themeColor="text1"/>
          <w:sz w:val="24"/>
          <w:szCs w:val="24"/>
        </w:rPr>
        <w:t>.</w:t>
      </w:r>
    </w:p>
    <w:p w:rsidR="00C563C1" w:rsidRPr="00F219C6" w:rsidRDefault="00C563C1"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92</w:t>
      </w:r>
    </w:p>
    <w:p w:rsidR="00480625" w:rsidRDefault="00480625" w:rsidP="00460F6D">
      <w:pPr>
        <w:spacing w:after="0" w:line="240" w:lineRule="auto"/>
        <w:jc w:val="both"/>
        <w:rPr>
          <w:rFonts w:ascii="Arial" w:hAnsi="Arial" w:cs="Arial"/>
          <w:color w:val="000000" w:themeColor="text1"/>
          <w:sz w:val="24"/>
          <w:szCs w:val="24"/>
        </w:rPr>
      </w:pPr>
    </w:p>
    <w:p w:rsidR="00632E73" w:rsidRPr="00F219C6" w:rsidRDefault="00C563C1"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004902AF" w:rsidRPr="00F219C6">
        <w:rPr>
          <w:rFonts w:ascii="Arial" w:hAnsi="Arial" w:cs="Arial"/>
          <w:color w:val="000000" w:themeColor="text1"/>
          <w:sz w:val="24"/>
          <w:szCs w:val="24"/>
        </w:rPr>
        <w:t xml:space="preserve"> São as rochas industriais que em 2010 representavam maior valor de produção.</w:t>
      </w:r>
    </w:p>
    <w:p w:rsidR="00480625" w:rsidRDefault="00480625" w:rsidP="00460F6D">
      <w:pPr>
        <w:spacing w:after="0" w:line="240" w:lineRule="auto"/>
        <w:jc w:val="both"/>
        <w:rPr>
          <w:rFonts w:ascii="Arial" w:hAnsi="Arial" w:cs="Arial"/>
          <w:color w:val="000000" w:themeColor="text1"/>
          <w:sz w:val="24"/>
          <w:szCs w:val="24"/>
        </w:rPr>
      </w:pPr>
    </w:p>
    <w:p w:rsidR="004902AF" w:rsidRPr="00F219C6" w:rsidRDefault="00E148C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As pedreiras de rochas industriais distribuem-se um pouco por todo o território com particular d</w:t>
      </w:r>
      <w:r w:rsidR="000008EF" w:rsidRPr="00F219C6">
        <w:rPr>
          <w:rFonts w:ascii="Arial" w:hAnsi="Arial" w:cs="Arial"/>
          <w:color w:val="000000" w:themeColor="text1"/>
          <w:sz w:val="24"/>
          <w:szCs w:val="24"/>
        </w:rPr>
        <w:t>estaque para a Orla Ocidental e para o Maciço Antigo.</w:t>
      </w:r>
    </w:p>
    <w:p w:rsidR="00480625" w:rsidRDefault="00480625" w:rsidP="00460F6D">
      <w:pPr>
        <w:spacing w:after="0" w:line="240" w:lineRule="auto"/>
        <w:jc w:val="both"/>
        <w:rPr>
          <w:rFonts w:ascii="Arial" w:hAnsi="Arial" w:cs="Arial"/>
          <w:color w:val="000000" w:themeColor="text1"/>
          <w:sz w:val="24"/>
          <w:szCs w:val="24"/>
        </w:rPr>
      </w:pPr>
    </w:p>
    <w:p w:rsidR="000008EF" w:rsidRPr="00F219C6" w:rsidRDefault="000008E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É o granito seguido do calcário.</w:t>
      </w:r>
    </w:p>
    <w:p w:rsidR="00632E73" w:rsidRPr="00F219C6" w:rsidRDefault="00632E73"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93</w:t>
      </w:r>
    </w:p>
    <w:p w:rsidR="00480625" w:rsidRDefault="00480625" w:rsidP="00460F6D">
      <w:pPr>
        <w:spacing w:after="0" w:line="240" w:lineRule="auto"/>
        <w:jc w:val="both"/>
        <w:rPr>
          <w:rFonts w:ascii="Arial" w:hAnsi="Arial" w:cs="Arial"/>
          <w:color w:val="000000" w:themeColor="text1"/>
          <w:sz w:val="24"/>
          <w:szCs w:val="24"/>
        </w:rPr>
      </w:pPr>
    </w:p>
    <w:p w:rsidR="00E05C40" w:rsidRDefault="008E5A15"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É o granito.</w:t>
      </w:r>
    </w:p>
    <w:p w:rsidR="00480625" w:rsidRPr="00F219C6" w:rsidRDefault="00480625" w:rsidP="00460F6D">
      <w:pPr>
        <w:spacing w:after="0" w:line="240" w:lineRule="auto"/>
        <w:jc w:val="both"/>
        <w:rPr>
          <w:rFonts w:ascii="Arial" w:hAnsi="Arial" w:cs="Arial"/>
          <w:color w:val="000000" w:themeColor="text1"/>
          <w:sz w:val="24"/>
          <w:szCs w:val="24"/>
        </w:rPr>
      </w:pPr>
    </w:p>
    <w:p w:rsidR="008E5A15" w:rsidRPr="00F219C6" w:rsidRDefault="008E5A15"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São o mármore, o granito e a pedra para calcetamento.</w:t>
      </w:r>
    </w:p>
    <w:p w:rsidR="00C13352" w:rsidRPr="00F219C6" w:rsidRDefault="00C13352"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94</w:t>
      </w:r>
    </w:p>
    <w:p w:rsidR="00AA7B69" w:rsidRPr="00F219C6" w:rsidRDefault="00AA7B69" w:rsidP="00460F6D">
      <w:pPr>
        <w:spacing w:after="0" w:line="240" w:lineRule="auto"/>
        <w:jc w:val="both"/>
        <w:rPr>
          <w:rFonts w:ascii="Arial" w:hAnsi="Arial" w:cs="Arial"/>
          <w:color w:val="000000" w:themeColor="text1"/>
          <w:sz w:val="24"/>
          <w:szCs w:val="24"/>
        </w:rPr>
      </w:pPr>
    </w:p>
    <w:p w:rsidR="00620B38" w:rsidRPr="00F219C6" w:rsidRDefault="00620B38"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Os distritos de </w:t>
      </w:r>
      <w:r w:rsidR="004105E6" w:rsidRPr="00F219C6">
        <w:rPr>
          <w:rFonts w:ascii="Arial" w:hAnsi="Arial" w:cs="Arial"/>
          <w:color w:val="000000" w:themeColor="text1"/>
          <w:sz w:val="24"/>
          <w:szCs w:val="24"/>
        </w:rPr>
        <w:t xml:space="preserve">Viana do Castelo, </w:t>
      </w:r>
      <w:r w:rsidR="00445E14" w:rsidRPr="00F219C6">
        <w:rPr>
          <w:rFonts w:ascii="Arial" w:hAnsi="Arial" w:cs="Arial"/>
          <w:color w:val="000000" w:themeColor="text1"/>
          <w:sz w:val="24"/>
          <w:szCs w:val="24"/>
        </w:rPr>
        <w:t xml:space="preserve">Braga, Vila Real, Porto, Viseu, Aveiro, Leiria, Lisboa, Santarém, Évora e </w:t>
      </w:r>
      <w:r w:rsidR="007F72CE" w:rsidRPr="00F219C6">
        <w:rPr>
          <w:rFonts w:ascii="Arial" w:hAnsi="Arial" w:cs="Arial"/>
          <w:color w:val="000000" w:themeColor="text1"/>
          <w:sz w:val="24"/>
          <w:szCs w:val="24"/>
        </w:rPr>
        <w:t>Faro</w:t>
      </w:r>
      <w:r w:rsidR="00445E14" w:rsidRPr="00F219C6">
        <w:rPr>
          <w:rFonts w:ascii="Arial" w:hAnsi="Arial" w:cs="Arial"/>
          <w:color w:val="000000" w:themeColor="text1"/>
          <w:sz w:val="24"/>
          <w:szCs w:val="24"/>
        </w:rPr>
        <w:t xml:space="preserve"> apr</w:t>
      </w:r>
      <w:r w:rsidRPr="00F219C6">
        <w:rPr>
          <w:rFonts w:ascii="Arial" w:hAnsi="Arial" w:cs="Arial"/>
          <w:color w:val="000000" w:themeColor="text1"/>
          <w:sz w:val="24"/>
          <w:szCs w:val="24"/>
        </w:rPr>
        <w:t xml:space="preserve">esentam atividades de exploração de rochas ornamentais de alguma importância. O distrito de Setúbal </w:t>
      </w:r>
      <w:r w:rsidR="00B330E1" w:rsidRPr="00F219C6">
        <w:rPr>
          <w:rFonts w:ascii="Arial" w:hAnsi="Arial" w:cs="Arial"/>
          <w:color w:val="000000" w:themeColor="text1"/>
          <w:sz w:val="24"/>
          <w:szCs w:val="24"/>
        </w:rPr>
        <w:t xml:space="preserve">não apresenta qualquer atividade relacionada com a exploração </w:t>
      </w:r>
      <w:r w:rsidR="00B330E1" w:rsidRPr="00F219C6">
        <w:rPr>
          <w:rFonts w:ascii="Arial" w:hAnsi="Arial" w:cs="Arial"/>
          <w:color w:val="000000" w:themeColor="text1"/>
          <w:sz w:val="24"/>
          <w:szCs w:val="24"/>
        </w:rPr>
        <w:lastRenderedPageBreak/>
        <w:t xml:space="preserve">de rochas ornamentais e o </w:t>
      </w:r>
      <w:r w:rsidR="007F72CE" w:rsidRPr="00F219C6">
        <w:rPr>
          <w:rFonts w:ascii="Arial" w:hAnsi="Arial" w:cs="Arial"/>
          <w:color w:val="000000" w:themeColor="text1"/>
          <w:sz w:val="24"/>
          <w:szCs w:val="24"/>
        </w:rPr>
        <w:t>d</w:t>
      </w:r>
      <w:r w:rsidR="00B330E1" w:rsidRPr="00F219C6">
        <w:rPr>
          <w:rFonts w:ascii="Arial" w:hAnsi="Arial" w:cs="Arial"/>
          <w:color w:val="000000" w:themeColor="text1"/>
          <w:sz w:val="24"/>
          <w:szCs w:val="24"/>
        </w:rPr>
        <w:t>istrito de Coimbra a</w:t>
      </w:r>
      <w:r w:rsidR="0015324F" w:rsidRPr="00F219C6">
        <w:rPr>
          <w:rFonts w:ascii="Arial" w:hAnsi="Arial" w:cs="Arial"/>
          <w:color w:val="000000" w:themeColor="text1"/>
          <w:sz w:val="24"/>
          <w:szCs w:val="24"/>
        </w:rPr>
        <w:t>penas mantém um</w:t>
      </w:r>
      <w:r w:rsidR="007F72CE" w:rsidRPr="00F219C6">
        <w:rPr>
          <w:rFonts w:ascii="Arial" w:hAnsi="Arial" w:cs="Arial"/>
          <w:color w:val="000000" w:themeColor="text1"/>
          <w:sz w:val="24"/>
          <w:szCs w:val="24"/>
        </w:rPr>
        <w:t>a</w:t>
      </w:r>
      <w:r w:rsidR="0015324F" w:rsidRPr="00F219C6">
        <w:rPr>
          <w:rFonts w:ascii="Arial" w:hAnsi="Arial" w:cs="Arial"/>
          <w:color w:val="000000" w:themeColor="text1"/>
          <w:sz w:val="24"/>
          <w:szCs w:val="24"/>
        </w:rPr>
        <w:t xml:space="preserve"> única pedreira deste tipo de rochas.</w:t>
      </w:r>
    </w:p>
    <w:p w:rsidR="00C13352" w:rsidRPr="00F219C6" w:rsidRDefault="00C13352"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95</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BC055D"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Pela sua diversidade geológica, o nosso país é muito rico em águas minerais. Muitas destas encontram-se localizadas na Região Norte do país, estando a sua distribuição intimamente relacionada com grandes acidentes tectónicos, como é o caso da falha Penacova-Régua-Verin</w:t>
      </w:r>
      <w:r w:rsidR="00E353C5" w:rsidRPr="00F219C6">
        <w:rPr>
          <w:rFonts w:ascii="Arial" w:hAnsi="Arial" w:cs="Arial"/>
          <w:color w:val="000000" w:themeColor="text1"/>
          <w:sz w:val="24"/>
          <w:szCs w:val="24"/>
        </w:rPr>
        <w:t>.</w:t>
      </w:r>
    </w:p>
    <w:p w:rsidR="00C13352" w:rsidRPr="00F219C6" w:rsidRDefault="00C13352"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96</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E353C5"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A77725" w:rsidRPr="00F219C6">
        <w:rPr>
          <w:rFonts w:ascii="Arial" w:hAnsi="Arial" w:cs="Arial"/>
          <w:color w:val="000000" w:themeColor="text1"/>
          <w:sz w:val="24"/>
          <w:szCs w:val="24"/>
        </w:rPr>
        <w:t>Pode afirmar-se que desde 2001 que a produção de águas engarrafadas tem vindo a aumentar</w:t>
      </w:r>
      <w:r w:rsidR="00E9476C" w:rsidRPr="00F219C6">
        <w:rPr>
          <w:rFonts w:ascii="Arial" w:hAnsi="Arial" w:cs="Arial"/>
          <w:color w:val="000000" w:themeColor="text1"/>
          <w:sz w:val="24"/>
          <w:szCs w:val="24"/>
        </w:rPr>
        <w:t xml:space="preserve">, passando de 800 milhões de litros engarrafados para cerca de 1200 milhões. De </w:t>
      </w:r>
      <w:r w:rsidR="00C148AD" w:rsidRPr="00F219C6">
        <w:rPr>
          <w:rFonts w:ascii="Arial" w:hAnsi="Arial" w:cs="Arial"/>
          <w:color w:val="000000" w:themeColor="text1"/>
          <w:sz w:val="24"/>
          <w:szCs w:val="24"/>
        </w:rPr>
        <w:t>salientar que as águas minerais, a partir de 2005, perderam alguma importância</w:t>
      </w:r>
      <w:r w:rsidR="00CE05C2" w:rsidRPr="00F219C6">
        <w:rPr>
          <w:rFonts w:ascii="Arial" w:hAnsi="Arial" w:cs="Arial"/>
          <w:color w:val="000000" w:themeColor="text1"/>
          <w:sz w:val="24"/>
          <w:szCs w:val="24"/>
        </w:rPr>
        <w:t xml:space="preserve"> e as águas de nascente, a partir dessa data registram um ligeiro aumento.</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480625" w:rsidRDefault="00FB5512" w:rsidP="00460F6D">
      <w:pPr>
        <w:spacing w:after="0" w:line="240" w:lineRule="auto"/>
        <w:jc w:val="both"/>
        <w:rPr>
          <w:rFonts w:ascii="Arial" w:hAnsi="Arial" w:cs="Arial"/>
          <w:b/>
          <w:color w:val="000000" w:themeColor="text1"/>
          <w:sz w:val="24"/>
          <w:szCs w:val="24"/>
        </w:rPr>
      </w:pPr>
      <w:r w:rsidRPr="00480625">
        <w:rPr>
          <w:rFonts w:ascii="Arial" w:hAnsi="Arial" w:cs="Arial"/>
          <w:b/>
          <w:color w:val="000000" w:themeColor="text1"/>
          <w:sz w:val="24"/>
          <w:szCs w:val="24"/>
        </w:rPr>
        <w:t xml:space="preserve">2. </w:t>
      </w:r>
    </w:p>
    <w:p w:rsidR="00FB5512" w:rsidRPr="00F219C6" w:rsidRDefault="00FB5512" w:rsidP="00460F6D">
      <w:pPr>
        <w:spacing w:after="0" w:line="240" w:lineRule="auto"/>
        <w:jc w:val="both"/>
        <w:rPr>
          <w:rFonts w:ascii="Arial" w:hAnsi="Arial" w:cs="Arial"/>
          <w:color w:val="000000" w:themeColor="text1"/>
          <w:sz w:val="24"/>
          <w:szCs w:val="24"/>
        </w:rPr>
      </w:pPr>
      <w:r w:rsidRPr="00F219C6">
        <w:rPr>
          <w:rFonts w:ascii="Arial" w:hAnsi="Arial" w:cs="Arial"/>
          <w:noProof/>
          <w:color w:val="000000" w:themeColor="text1"/>
          <w:sz w:val="24"/>
          <w:szCs w:val="24"/>
        </w:rPr>
        <w:drawing>
          <wp:inline distT="0" distB="0" distL="0" distR="0" wp14:anchorId="3DB90CC4" wp14:editId="7F2B7DF6">
            <wp:extent cx="4404843" cy="2569335"/>
            <wp:effectExtent l="19050" t="0" r="14757" b="2415"/>
            <wp:docPr id="10"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FB5512" w:rsidRDefault="00FB5512" w:rsidP="00460F6D">
      <w:pPr>
        <w:spacing w:after="0" w:line="240" w:lineRule="auto"/>
        <w:jc w:val="both"/>
        <w:rPr>
          <w:rFonts w:ascii="Arial" w:hAnsi="Arial" w:cs="Arial"/>
          <w:color w:val="000000" w:themeColor="text1"/>
          <w:sz w:val="24"/>
          <w:szCs w:val="24"/>
        </w:rPr>
      </w:pPr>
    </w:p>
    <w:p w:rsidR="00480625" w:rsidRDefault="00480625" w:rsidP="00460F6D">
      <w:pPr>
        <w:spacing w:after="0" w:line="240" w:lineRule="auto"/>
        <w:jc w:val="both"/>
        <w:rPr>
          <w:rFonts w:ascii="Arial" w:hAnsi="Arial" w:cs="Arial"/>
          <w:color w:val="000000" w:themeColor="text1"/>
          <w:sz w:val="24"/>
          <w:szCs w:val="24"/>
        </w:rPr>
      </w:pPr>
    </w:p>
    <w:p w:rsidR="00C97EC2" w:rsidRPr="00C97EC2" w:rsidRDefault="00C97EC2" w:rsidP="00C97EC2">
      <w:pPr>
        <w:spacing w:after="0" w:line="240" w:lineRule="auto"/>
        <w:jc w:val="both"/>
        <w:rPr>
          <w:rFonts w:ascii="Arial" w:hAnsi="Arial" w:cs="Arial"/>
          <w:sz w:val="24"/>
          <w:szCs w:val="24"/>
        </w:rPr>
      </w:pPr>
      <w:r w:rsidRPr="00C97EC2">
        <w:rPr>
          <w:rFonts w:ascii="Arial" w:hAnsi="Arial" w:cs="Arial"/>
          <w:b/>
          <w:sz w:val="24"/>
          <w:szCs w:val="24"/>
        </w:rPr>
        <w:t>3.</w:t>
      </w:r>
      <w:r w:rsidRPr="00C97EC2">
        <w:rPr>
          <w:rFonts w:ascii="Arial" w:hAnsi="Arial" w:cs="Arial"/>
          <w:sz w:val="24"/>
          <w:szCs w:val="24"/>
        </w:rPr>
        <w:t xml:space="preserve"> Podem referir-se as seguintes conclusões:</w:t>
      </w:r>
    </w:p>
    <w:p w:rsidR="00C97EC2" w:rsidRPr="00C97EC2" w:rsidRDefault="00C97EC2" w:rsidP="00C97EC2">
      <w:pPr>
        <w:spacing w:after="0" w:line="240" w:lineRule="auto"/>
        <w:jc w:val="both"/>
        <w:rPr>
          <w:rFonts w:ascii="Arial" w:hAnsi="Arial" w:cs="Arial"/>
          <w:sz w:val="24"/>
          <w:szCs w:val="24"/>
        </w:rPr>
      </w:pPr>
      <w:r w:rsidRPr="00C97EC2">
        <w:rPr>
          <w:rFonts w:ascii="Arial" w:hAnsi="Arial" w:cs="Arial"/>
          <w:color w:val="000000" w:themeColor="text1"/>
          <w:sz w:val="24"/>
          <w:szCs w:val="24"/>
        </w:rPr>
        <w:t>‒</w:t>
      </w:r>
      <w:r w:rsidRPr="00C97EC2">
        <w:rPr>
          <w:rFonts w:ascii="Arial" w:hAnsi="Arial" w:cs="Arial"/>
          <w:sz w:val="24"/>
          <w:szCs w:val="24"/>
        </w:rPr>
        <w:t xml:space="preserve"> </w:t>
      </w:r>
      <w:proofErr w:type="gramStart"/>
      <w:r w:rsidRPr="00C97EC2">
        <w:rPr>
          <w:rFonts w:ascii="Arial" w:hAnsi="Arial" w:cs="Arial"/>
          <w:sz w:val="24"/>
          <w:szCs w:val="24"/>
        </w:rPr>
        <w:t>o</w:t>
      </w:r>
      <w:proofErr w:type="gramEnd"/>
      <w:r w:rsidRPr="00C97EC2">
        <w:rPr>
          <w:rFonts w:ascii="Arial" w:hAnsi="Arial" w:cs="Arial"/>
          <w:sz w:val="24"/>
          <w:szCs w:val="24"/>
        </w:rPr>
        <w:t xml:space="preserve"> consumo  total de água engarrafada tem vindo a aumentar;</w:t>
      </w:r>
    </w:p>
    <w:p w:rsidR="00C97EC2" w:rsidRPr="00C97EC2" w:rsidRDefault="00C97EC2" w:rsidP="00C97EC2">
      <w:pPr>
        <w:spacing w:after="0" w:line="240" w:lineRule="auto"/>
        <w:jc w:val="both"/>
        <w:rPr>
          <w:rFonts w:ascii="Arial" w:hAnsi="Arial" w:cs="Arial"/>
          <w:sz w:val="24"/>
          <w:szCs w:val="24"/>
        </w:rPr>
      </w:pPr>
      <w:r w:rsidRPr="00C97EC2">
        <w:rPr>
          <w:rFonts w:ascii="Arial" w:hAnsi="Arial" w:cs="Arial"/>
          <w:color w:val="000000" w:themeColor="text1"/>
          <w:sz w:val="24"/>
          <w:szCs w:val="24"/>
        </w:rPr>
        <w:t>‒</w:t>
      </w:r>
      <w:r w:rsidRPr="00C97EC2">
        <w:rPr>
          <w:rFonts w:ascii="Arial" w:hAnsi="Arial" w:cs="Arial"/>
          <w:sz w:val="24"/>
          <w:szCs w:val="24"/>
        </w:rPr>
        <w:t xml:space="preserve"> </w:t>
      </w:r>
      <w:proofErr w:type="gramStart"/>
      <w:r w:rsidRPr="00C97EC2">
        <w:rPr>
          <w:rFonts w:ascii="Arial" w:hAnsi="Arial" w:cs="Arial"/>
          <w:sz w:val="24"/>
          <w:szCs w:val="24"/>
        </w:rPr>
        <w:t>diminuiu</w:t>
      </w:r>
      <w:proofErr w:type="gramEnd"/>
      <w:r w:rsidRPr="00C97EC2">
        <w:rPr>
          <w:rFonts w:ascii="Arial" w:hAnsi="Arial" w:cs="Arial"/>
          <w:sz w:val="24"/>
          <w:szCs w:val="24"/>
        </w:rPr>
        <w:t xml:space="preserve"> o consumo de água mineral natural</w:t>
      </w:r>
      <w:r>
        <w:rPr>
          <w:rFonts w:ascii="Arial" w:hAnsi="Arial" w:cs="Arial"/>
          <w:sz w:val="24"/>
          <w:szCs w:val="24"/>
        </w:rPr>
        <w:t>;</w:t>
      </w:r>
    </w:p>
    <w:p w:rsidR="00C97EC2" w:rsidRPr="00C97EC2" w:rsidRDefault="00C97EC2" w:rsidP="00C97EC2">
      <w:pPr>
        <w:spacing w:after="0" w:line="240" w:lineRule="auto"/>
        <w:jc w:val="both"/>
        <w:rPr>
          <w:rFonts w:ascii="Arial" w:hAnsi="Arial" w:cs="Arial"/>
          <w:sz w:val="24"/>
          <w:szCs w:val="24"/>
        </w:rPr>
      </w:pPr>
      <w:r w:rsidRPr="00C97EC2">
        <w:rPr>
          <w:rFonts w:ascii="Arial" w:hAnsi="Arial" w:cs="Arial"/>
          <w:color w:val="000000" w:themeColor="text1"/>
          <w:sz w:val="24"/>
          <w:szCs w:val="24"/>
        </w:rPr>
        <w:t>‒</w:t>
      </w:r>
      <w:r w:rsidRPr="00C97EC2">
        <w:rPr>
          <w:rFonts w:ascii="Arial" w:hAnsi="Arial" w:cs="Arial"/>
          <w:sz w:val="24"/>
          <w:szCs w:val="24"/>
        </w:rPr>
        <w:t xml:space="preserve"> </w:t>
      </w:r>
      <w:proofErr w:type="gramStart"/>
      <w:r w:rsidRPr="00C97EC2">
        <w:rPr>
          <w:rFonts w:ascii="Arial" w:hAnsi="Arial" w:cs="Arial"/>
          <w:sz w:val="24"/>
          <w:szCs w:val="24"/>
        </w:rPr>
        <w:t>aumentou</w:t>
      </w:r>
      <w:proofErr w:type="gramEnd"/>
      <w:r w:rsidRPr="00C97EC2">
        <w:rPr>
          <w:rFonts w:ascii="Arial" w:hAnsi="Arial" w:cs="Arial"/>
          <w:sz w:val="24"/>
          <w:szCs w:val="24"/>
        </w:rPr>
        <w:t xml:space="preserve"> o consumo de água de nascente</w:t>
      </w:r>
      <w:r>
        <w:rPr>
          <w:rFonts w:ascii="Arial" w:hAnsi="Arial" w:cs="Arial"/>
          <w:sz w:val="24"/>
          <w:szCs w:val="24"/>
        </w:rPr>
        <w:t>.</w:t>
      </w:r>
    </w:p>
    <w:p w:rsidR="00C97EC2" w:rsidRPr="00C97EC2" w:rsidRDefault="00C97EC2" w:rsidP="00C97EC2">
      <w:pPr>
        <w:spacing w:after="0" w:line="240" w:lineRule="auto"/>
        <w:jc w:val="both"/>
        <w:rPr>
          <w:rFonts w:ascii="Arial" w:hAnsi="Arial" w:cs="Arial"/>
          <w:sz w:val="24"/>
          <w:szCs w:val="24"/>
        </w:rPr>
      </w:pPr>
    </w:p>
    <w:p w:rsidR="00C97EC2" w:rsidRPr="00C97EC2" w:rsidRDefault="00C97EC2" w:rsidP="00C97EC2">
      <w:pPr>
        <w:spacing w:after="0" w:line="240" w:lineRule="auto"/>
        <w:jc w:val="both"/>
        <w:rPr>
          <w:rFonts w:ascii="Arial" w:hAnsi="Arial" w:cs="Arial"/>
          <w:sz w:val="24"/>
          <w:szCs w:val="24"/>
        </w:rPr>
      </w:pPr>
      <w:r w:rsidRPr="00C97EC2">
        <w:rPr>
          <w:rFonts w:ascii="Arial" w:hAnsi="Arial" w:cs="Arial"/>
          <w:b/>
          <w:sz w:val="24"/>
          <w:szCs w:val="24"/>
        </w:rPr>
        <w:t>4.</w:t>
      </w:r>
      <w:r w:rsidRPr="00C97EC2">
        <w:rPr>
          <w:rFonts w:ascii="Arial" w:hAnsi="Arial" w:cs="Arial"/>
          <w:sz w:val="24"/>
          <w:szCs w:val="24"/>
        </w:rPr>
        <w:t xml:space="preserve"> Resposta de acordo com a pesquisa do aluno.</w:t>
      </w:r>
    </w:p>
    <w:p w:rsidR="00C97EC2" w:rsidRPr="00C97EC2" w:rsidRDefault="00C97EC2" w:rsidP="00C97EC2">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97</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0E6FA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00FA201F" w:rsidRPr="00480625">
        <w:rPr>
          <w:rFonts w:ascii="Arial" w:hAnsi="Arial" w:cs="Arial"/>
          <w:b/>
          <w:color w:val="000000" w:themeColor="text1"/>
          <w:sz w:val="24"/>
          <w:szCs w:val="24"/>
        </w:rPr>
        <w:t>1</w:t>
      </w:r>
      <w:r w:rsidR="007F72CE" w:rsidRPr="00480625">
        <w:rPr>
          <w:rFonts w:ascii="Arial" w:hAnsi="Arial" w:cs="Arial"/>
          <w:b/>
          <w:color w:val="000000" w:themeColor="text1"/>
          <w:sz w:val="24"/>
          <w:szCs w:val="24"/>
        </w:rPr>
        <w:t>.</w:t>
      </w:r>
      <w:r w:rsidR="00FA201F" w:rsidRPr="00F219C6">
        <w:rPr>
          <w:rFonts w:ascii="Arial" w:hAnsi="Arial" w:cs="Arial"/>
          <w:color w:val="000000" w:themeColor="text1"/>
          <w:sz w:val="24"/>
          <w:szCs w:val="24"/>
        </w:rPr>
        <w:t xml:space="preserve"> Existem ocorrências de carvão nos distritos do Porto, Aveiro e Santarém.</w:t>
      </w:r>
    </w:p>
    <w:p w:rsidR="00AA7B69" w:rsidRPr="00F219C6" w:rsidRDefault="00AA7B69" w:rsidP="00460F6D">
      <w:pPr>
        <w:spacing w:after="0" w:line="240" w:lineRule="auto"/>
        <w:jc w:val="both"/>
        <w:rPr>
          <w:rFonts w:ascii="Arial" w:hAnsi="Arial" w:cs="Arial"/>
          <w:color w:val="000000" w:themeColor="text1"/>
          <w:sz w:val="24"/>
          <w:szCs w:val="24"/>
        </w:rPr>
      </w:pPr>
    </w:p>
    <w:p w:rsidR="00FA201F" w:rsidRPr="00F219C6" w:rsidRDefault="00FA201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1.2</w:t>
      </w:r>
      <w:r w:rsidR="007F72CE"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Os minerais de urânio ocorrem </w:t>
      </w:r>
      <w:r w:rsidR="008A44DB" w:rsidRPr="00F219C6">
        <w:rPr>
          <w:rFonts w:ascii="Arial" w:hAnsi="Arial" w:cs="Arial"/>
          <w:color w:val="000000" w:themeColor="text1"/>
          <w:sz w:val="24"/>
          <w:szCs w:val="24"/>
        </w:rPr>
        <w:t>em Viseu, Guarda e Portalegre.</w:t>
      </w:r>
    </w:p>
    <w:p w:rsidR="00AA7B69" w:rsidRPr="00F219C6" w:rsidRDefault="00AA7B69" w:rsidP="00460F6D">
      <w:pPr>
        <w:spacing w:after="0" w:line="240" w:lineRule="auto"/>
        <w:jc w:val="both"/>
        <w:rPr>
          <w:rFonts w:ascii="Arial" w:hAnsi="Arial" w:cs="Arial"/>
          <w:color w:val="000000" w:themeColor="text1"/>
          <w:sz w:val="24"/>
          <w:szCs w:val="24"/>
        </w:rPr>
      </w:pPr>
    </w:p>
    <w:p w:rsidR="008A44DB" w:rsidRPr="00F219C6" w:rsidRDefault="00440895"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No caso do carvão o encerramento das minas ficou a dever-se ao fraco valor deste recurso e ao facto das reservas se localizarem a grande profundidade</w:t>
      </w:r>
      <w:r w:rsidR="00B635DC" w:rsidRPr="00F219C6">
        <w:rPr>
          <w:rFonts w:ascii="Arial" w:hAnsi="Arial" w:cs="Arial"/>
          <w:color w:val="000000" w:themeColor="text1"/>
          <w:sz w:val="24"/>
          <w:szCs w:val="24"/>
        </w:rPr>
        <w:t>. O encerramento das minas de urânio foi justificado pelos graves problemas de saúde pública causados pela radioatividade.</w:t>
      </w:r>
    </w:p>
    <w:p w:rsidR="00C13352" w:rsidRPr="00F219C6" w:rsidRDefault="00C13352"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99</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89021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00312289" w:rsidRPr="00480625">
        <w:rPr>
          <w:rFonts w:ascii="Arial" w:hAnsi="Arial" w:cs="Arial"/>
          <w:b/>
          <w:color w:val="000000" w:themeColor="text1"/>
          <w:sz w:val="24"/>
          <w:szCs w:val="24"/>
        </w:rPr>
        <w:t>1</w:t>
      </w:r>
      <w:r w:rsidR="007F72CE" w:rsidRPr="00480625">
        <w:rPr>
          <w:rFonts w:ascii="Arial" w:hAnsi="Arial" w:cs="Arial"/>
          <w:b/>
          <w:color w:val="000000" w:themeColor="text1"/>
          <w:sz w:val="24"/>
          <w:szCs w:val="24"/>
        </w:rPr>
        <w:t>.</w:t>
      </w:r>
      <w:r w:rsidR="00312289"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A produção total de energia geotérmica, até 2006, manteve-se inferior a 100 Gwh e a partir dessa data a produção aproximou-se das 180 Gwh.</w:t>
      </w:r>
      <w:r w:rsidR="00312289" w:rsidRPr="00F219C6">
        <w:rPr>
          <w:rFonts w:ascii="Arial" w:hAnsi="Arial" w:cs="Arial"/>
          <w:color w:val="000000" w:themeColor="text1"/>
          <w:sz w:val="24"/>
          <w:szCs w:val="24"/>
        </w:rPr>
        <w:t xml:space="preserve"> De salientar ainda que o contributo da central Pico vermelho representa mais de 50% do total de produção geotérmica.</w:t>
      </w:r>
    </w:p>
    <w:p w:rsidR="00AA7B69" w:rsidRPr="00F219C6" w:rsidRDefault="00AA7B69" w:rsidP="00460F6D">
      <w:pPr>
        <w:spacing w:after="0" w:line="240" w:lineRule="auto"/>
        <w:jc w:val="both"/>
        <w:rPr>
          <w:rFonts w:ascii="Arial" w:hAnsi="Arial" w:cs="Arial"/>
          <w:color w:val="000000" w:themeColor="text1"/>
          <w:sz w:val="24"/>
          <w:szCs w:val="24"/>
        </w:rPr>
      </w:pPr>
    </w:p>
    <w:p w:rsidR="00312289" w:rsidRPr="00F219C6" w:rsidRDefault="0031228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1.2</w:t>
      </w:r>
      <w:r w:rsidR="007F72CE"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É a Ilha de São Miguel</w:t>
      </w:r>
      <w:r w:rsidR="00AA7B69"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312289" w:rsidRPr="00F219C6" w:rsidRDefault="0031228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1.3</w:t>
      </w:r>
      <w:r w:rsidR="007F72CE"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Pesquisa a realizar pelo aluno.</w:t>
      </w:r>
    </w:p>
    <w:p w:rsidR="00C13352" w:rsidRPr="00F219C6" w:rsidRDefault="00C13352" w:rsidP="00460F6D">
      <w:pPr>
        <w:spacing w:after="0" w:line="240" w:lineRule="auto"/>
        <w:jc w:val="both"/>
        <w:rPr>
          <w:rFonts w:ascii="Arial" w:hAnsi="Arial" w:cs="Arial"/>
          <w:color w:val="000000" w:themeColor="text1"/>
          <w:sz w:val="24"/>
          <w:szCs w:val="24"/>
        </w:rPr>
      </w:pPr>
    </w:p>
    <w:p w:rsidR="00C13352" w:rsidRPr="00F219C6" w:rsidRDefault="00C13352"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 xml:space="preserve">Página </w:t>
      </w:r>
      <w:r w:rsidR="00010DBE" w:rsidRPr="00F219C6">
        <w:rPr>
          <w:rFonts w:ascii="Arial" w:hAnsi="Arial" w:cs="Arial"/>
          <w:b/>
          <w:sz w:val="24"/>
          <w:szCs w:val="24"/>
          <w:u w:val="single"/>
        </w:rPr>
        <w:t>100</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7F72CE"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00E778B0" w:rsidRPr="00480625">
        <w:rPr>
          <w:rFonts w:ascii="Arial" w:hAnsi="Arial" w:cs="Arial"/>
          <w:b/>
          <w:color w:val="000000" w:themeColor="text1"/>
          <w:sz w:val="24"/>
          <w:szCs w:val="24"/>
        </w:rPr>
        <w:t>1</w:t>
      </w:r>
      <w:r w:rsidRPr="00480625">
        <w:rPr>
          <w:rFonts w:ascii="Arial" w:hAnsi="Arial" w:cs="Arial"/>
          <w:b/>
          <w:color w:val="000000" w:themeColor="text1"/>
          <w:sz w:val="24"/>
          <w:szCs w:val="24"/>
        </w:rPr>
        <w:t>.</w:t>
      </w:r>
      <w:r w:rsidR="00E778B0" w:rsidRPr="00F219C6">
        <w:rPr>
          <w:rFonts w:ascii="Arial" w:hAnsi="Arial" w:cs="Arial"/>
          <w:color w:val="000000" w:themeColor="text1"/>
          <w:sz w:val="24"/>
          <w:szCs w:val="24"/>
        </w:rPr>
        <w:t xml:space="preserve"> Verifica-se uma tendência de diminuição da dependência energética de Portugal.</w:t>
      </w:r>
    </w:p>
    <w:p w:rsidR="00AA7B69" w:rsidRPr="00F219C6" w:rsidRDefault="00AA7B69" w:rsidP="00460F6D">
      <w:pPr>
        <w:spacing w:after="0" w:line="240" w:lineRule="auto"/>
        <w:jc w:val="both"/>
        <w:rPr>
          <w:rFonts w:ascii="Arial" w:hAnsi="Arial" w:cs="Arial"/>
          <w:color w:val="000000" w:themeColor="text1"/>
          <w:sz w:val="24"/>
          <w:szCs w:val="24"/>
        </w:rPr>
      </w:pPr>
    </w:p>
    <w:p w:rsidR="00E778B0" w:rsidRPr="00F219C6" w:rsidRDefault="00E778B0"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1.2</w:t>
      </w:r>
      <w:r w:rsidR="007F72CE"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Podem apontar-se</w:t>
      </w:r>
      <w:r w:rsidR="00480625">
        <w:rPr>
          <w:rFonts w:ascii="Arial" w:hAnsi="Arial" w:cs="Arial"/>
          <w:color w:val="000000" w:themeColor="text1"/>
          <w:sz w:val="24"/>
          <w:szCs w:val="24"/>
        </w:rPr>
        <w:t xml:space="preserve"> as seguintes razões: p</w:t>
      </w:r>
      <w:r w:rsidR="004F5D25" w:rsidRPr="00F219C6">
        <w:rPr>
          <w:rFonts w:ascii="Arial" w:hAnsi="Arial" w:cs="Arial"/>
          <w:color w:val="000000" w:themeColor="text1"/>
          <w:sz w:val="24"/>
          <w:szCs w:val="24"/>
        </w:rPr>
        <w:t>rodução energética endógena resultante da utilização de fontes renováveis; decréscimo do consumo associado à recessão económica</w:t>
      </w:r>
      <w:r w:rsidR="002C4351"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2C4351" w:rsidRPr="00F219C6" w:rsidRDefault="002C4351"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É o petróleo a fonte de energia mais importada.</w:t>
      </w:r>
    </w:p>
    <w:p w:rsidR="00AA7B69" w:rsidRPr="00F219C6" w:rsidRDefault="00AA7B69" w:rsidP="00460F6D">
      <w:pPr>
        <w:spacing w:after="0" w:line="240" w:lineRule="auto"/>
        <w:jc w:val="both"/>
        <w:rPr>
          <w:rFonts w:ascii="Arial" w:hAnsi="Arial" w:cs="Arial"/>
          <w:color w:val="000000" w:themeColor="text1"/>
          <w:sz w:val="24"/>
          <w:szCs w:val="24"/>
        </w:rPr>
      </w:pPr>
    </w:p>
    <w:p w:rsidR="002C4351" w:rsidRPr="00F219C6" w:rsidRDefault="002C4351"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w:t>
      </w:r>
      <w:r w:rsidR="00795AB5" w:rsidRPr="00F219C6">
        <w:rPr>
          <w:rFonts w:ascii="Arial" w:hAnsi="Arial" w:cs="Arial"/>
          <w:color w:val="000000" w:themeColor="text1"/>
          <w:sz w:val="24"/>
          <w:szCs w:val="24"/>
        </w:rPr>
        <w:t>Podem infer</w:t>
      </w:r>
      <w:r w:rsidR="007F72CE" w:rsidRPr="00F219C6">
        <w:rPr>
          <w:rFonts w:ascii="Arial" w:hAnsi="Arial" w:cs="Arial"/>
          <w:color w:val="000000" w:themeColor="text1"/>
          <w:sz w:val="24"/>
          <w:szCs w:val="24"/>
        </w:rPr>
        <w:t>ir-se as seguintes conclusões: d</w:t>
      </w:r>
      <w:r w:rsidR="00795AB5" w:rsidRPr="00F219C6">
        <w:rPr>
          <w:rFonts w:ascii="Arial" w:hAnsi="Arial" w:cs="Arial"/>
          <w:color w:val="000000" w:themeColor="text1"/>
          <w:sz w:val="24"/>
          <w:szCs w:val="24"/>
        </w:rPr>
        <w:t>ecréscimo do consumo de petróleo; ligeiro aumento no consumo de gás natural</w:t>
      </w:r>
      <w:r w:rsidR="00480625">
        <w:rPr>
          <w:rFonts w:ascii="Arial" w:hAnsi="Arial" w:cs="Arial"/>
          <w:color w:val="000000" w:themeColor="text1"/>
          <w:sz w:val="24"/>
          <w:szCs w:val="24"/>
        </w:rPr>
        <w:t>; d</w:t>
      </w:r>
      <w:r w:rsidR="0006066A" w:rsidRPr="00F219C6">
        <w:rPr>
          <w:rFonts w:ascii="Arial" w:hAnsi="Arial" w:cs="Arial"/>
          <w:color w:val="000000" w:themeColor="text1"/>
          <w:sz w:val="24"/>
          <w:szCs w:val="24"/>
        </w:rPr>
        <w:t>ecréscimo do consumo de carvão, registando-se um lig</w:t>
      </w:r>
      <w:r w:rsidR="00480625">
        <w:rPr>
          <w:rFonts w:ascii="Arial" w:hAnsi="Arial" w:cs="Arial"/>
          <w:color w:val="000000" w:themeColor="text1"/>
          <w:sz w:val="24"/>
          <w:szCs w:val="24"/>
        </w:rPr>
        <w:t>eiro aumento nos últimos anos; a</w:t>
      </w:r>
      <w:r w:rsidR="0006066A" w:rsidRPr="00F219C6">
        <w:rPr>
          <w:rFonts w:ascii="Arial" w:hAnsi="Arial" w:cs="Arial"/>
          <w:color w:val="000000" w:themeColor="text1"/>
          <w:sz w:val="24"/>
          <w:szCs w:val="24"/>
        </w:rPr>
        <w:t>s energias renováveis que estiveram em alta entre 2005/2010</w:t>
      </w:r>
      <w:proofErr w:type="gramStart"/>
      <w:r w:rsidR="0006066A" w:rsidRPr="00F219C6">
        <w:rPr>
          <w:rFonts w:ascii="Arial" w:hAnsi="Arial" w:cs="Arial"/>
          <w:color w:val="000000" w:themeColor="text1"/>
          <w:sz w:val="24"/>
          <w:szCs w:val="24"/>
        </w:rPr>
        <w:t>,</w:t>
      </w:r>
      <w:proofErr w:type="gramEnd"/>
      <w:r w:rsidR="0006066A" w:rsidRPr="00F219C6">
        <w:rPr>
          <w:rFonts w:ascii="Arial" w:hAnsi="Arial" w:cs="Arial"/>
          <w:color w:val="000000" w:themeColor="text1"/>
          <w:sz w:val="24"/>
          <w:szCs w:val="24"/>
        </w:rPr>
        <w:t xml:space="preserve"> registaram, a partir dessa data</w:t>
      </w:r>
      <w:r w:rsidR="00934D63" w:rsidRPr="00F219C6">
        <w:rPr>
          <w:rFonts w:ascii="Arial" w:hAnsi="Arial" w:cs="Arial"/>
          <w:color w:val="000000" w:themeColor="text1"/>
          <w:sz w:val="24"/>
          <w:szCs w:val="24"/>
        </w:rPr>
        <w:t>,</w:t>
      </w:r>
      <w:r w:rsidR="0006066A" w:rsidRPr="00F219C6">
        <w:rPr>
          <w:rFonts w:ascii="Arial" w:hAnsi="Arial" w:cs="Arial"/>
          <w:color w:val="000000" w:themeColor="text1"/>
          <w:sz w:val="24"/>
          <w:szCs w:val="24"/>
        </w:rPr>
        <w:t xml:space="preserve"> uma forte quebra</w:t>
      </w:r>
    </w:p>
    <w:p w:rsidR="00C13352" w:rsidRPr="00F219C6" w:rsidRDefault="00C13352" w:rsidP="00460F6D">
      <w:pPr>
        <w:spacing w:after="0" w:line="240" w:lineRule="auto"/>
        <w:jc w:val="both"/>
        <w:rPr>
          <w:rFonts w:ascii="Arial" w:hAnsi="Arial" w:cs="Arial"/>
          <w:color w:val="000000" w:themeColor="text1"/>
          <w:sz w:val="24"/>
          <w:szCs w:val="24"/>
        </w:rPr>
      </w:pPr>
    </w:p>
    <w:p w:rsidR="00010DBE" w:rsidRPr="00F219C6" w:rsidRDefault="00010DBE"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102</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EB1C7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É o Baixo Alentejo.</w:t>
      </w:r>
    </w:p>
    <w:p w:rsidR="00AA7B69" w:rsidRPr="00F219C6" w:rsidRDefault="00AA7B69" w:rsidP="00460F6D">
      <w:pPr>
        <w:spacing w:after="0" w:line="240" w:lineRule="auto"/>
        <w:jc w:val="both"/>
        <w:rPr>
          <w:rFonts w:ascii="Arial" w:hAnsi="Arial" w:cs="Arial"/>
          <w:color w:val="000000" w:themeColor="text1"/>
          <w:sz w:val="24"/>
          <w:szCs w:val="24"/>
        </w:rPr>
      </w:pPr>
    </w:p>
    <w:p w:rsidR="00EB1C7F" w:rsidRPr="00F219C6" w:rsidRDefault="00EB1C7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A suspensão ficou a dever-se à descida dos preços nos mercados internacionais e aos baixos teores do minério</w:t>
      </w:r>
      <w:r w:rsidR="001F6C59" w:rsidRPr="00F219C6">
        <w:rPr>
          <w:rFonts w:ascii="Arial" w:hAnsi="Arial" w:cs="Arial"/>
          <w:color w:val="000000" w:themeColor="text1"/>
          <w:sz w:val="24"/>
          <w:szCs w:val="24"/>
        </w:rPr>
        <w:t xml:space="preserve"> exi</w:t>
      </w:r>
      <w:r w:rsidR="00BB1B68" w:rsidRPr="00F219C6">
        <w:rPr>
          <w:rFonts w:ascii="Arial" w:hAnsi="Arial" w:cs="Arial"/>
          <w:color w:val="000000" w:themeColor="text1"/>
          <w:sz w:val="24"/>
          <w:szCs w:val="24"/>
        </w:rPr>
        <w:t>stente em Aljustrel.</w:t>
      </w:r>
    </w:p>
    <w:p w:rsidR="00AA7B69" w:rsidRPr="00F219C6" w:rsidRDefault="00AA7B69" w:rsidP="00460F6D">
      <w:pPr>
        <w:spacing w:after="0" w:line="240" w:lineRule="auto"/>
        <w:jc w:val="both"/>
        <w:rPr>
          <w:rFonts w:ascii="Arial" w:hAnsi="Arial" w:cs="Arial"/>
          <w:color w:val="000000" w:themeColor="text1"/>
          <w:sz w:val="24"/>
          <w:szCs w:val="24"/>
        </w:rPr>
      </w:pPr>
    </w:p>
    <w:p w:rsidR="00BB1B68" w:rsidRPr="00F219C6" w:rsidRDefault="00BB1B68"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0006760F"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A suspensão pode gerar desemprego, redução de rendimentos o que se traduzirá em dificuldades económi</w:t>
      </w:r>
      <w:r w:rsidR="0052304A" w:rsidRPr="00F219C6">
        <w:rPr>
          <w:rFonts w:ascii="Arial" w:hAnsi="Arial" w:cs="Arial"/>
          <w:color w:val="000000" w:themeColor="text1"/>
          <w:sz w:val="24"/>
          <w:szCs w:val="24"/>
        </w:rPr>
        <w:t>cas e tensões sociais ou mesmo a constituição de uma bolsa de pobreza.</w:t>
      </w:r>
    </w:p>
    <w:p w:rsidR="00C13352" w:rsidRPr="00F219C6" w:rsidRDefault="00C13352" w:rsidP="00460F6D">
      <w:pPr>
        <w:spacing w:after="0" w:line="240" w:lineRule="auto"/>
        <w:jc w:val="both"/>
        <w:rPr>
          <w:rFonts w:ascii="Arial" w:hAnsi="Arial" w:cs="Arial"/>
          <w:color w:val="000000" w:themeColor="text1"/>
          <w:sz w:val="24"/>
          <w:szCs w:val="24"/>
        </w:rPr>
      </w:pPr>
    </w:p>
    <w:p w:rsidR="00010DBE" w:rsidRPr="00F219C6" w:rsidRDefault="00010DBE"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103</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52304A"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A mortalidade é provocada pelo efeito das radiações emitidas e pelos agentes químicos </w:t>
      </w:r>
      <w:r w:rsidR="001455D7" w:rsidRPr="00F219C6">
        <w:rPr>
          <w:rFonts w:ascii="Arial" w:hAnsi="Arial" w:cs="Arial"/>
          <w:color w:val="000000" w:themeColor="text1"/>
          <w:sz w:val="24"/>
          <w:szCs w:val="24"/>
        </w:rPr>
        <w:t>presentes que podem por em causa a saúde pública das populações.</w:t>
      </w:r>
    </w:p>
    <w:p w:rsidR="00AA7B69" w:rsidRPr="00F219C6" w:rsidRDefault="00AA7B69" w:rsidP="00460F6D">
      <w:pPr>
        <w:spacing w:after="0" w:line="240" w:lineRule="auto"/>
        <w:jc w:val="both"/>
        <w:rPr>
          <w:rFonts w:ascii="Arial" w:hAnsi="Arial" w:cs="Arial"/>
          <w:color w:val="000000" w:themeColor="text1"/>
          <w:sz w:val="24"/>
          <w:szCs w:val="24"/>
        </w:rPr>
      </w:pPr>
    </w:p>
    <w:p w:rsidR="001455D7" w:rsidRPr="00F219C6" w:rsidRDefault="001455D7"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São as neoplasias malignas da traqueia, dos brônquios e do pulmão.</w:t>
      </w:r>
    </w:p>
    <w:p w:rsidR="00AA7B69" w:rsidRPr="00F219C6" w:rsidRDefault="00AA7B69" w:rsidP="00460F6D">
      <w:pPr>
        <w:spacing w:after="0" w:line="240" w:lineRule="auto"/>
        <w:jc w:val="both"/>
        <w:rPr>
          <w:rFonts w:ascii="Arial" w:hAnsi="Arial" w:cs="Arial"/>
          <w:color w:val="000000" w:themeColor="text1"/>
          <w:sz w:val="24"/>
          <w:szCs w:val="24"/>
        </w:rPr>
      </w:pPr>
    </w:p>
    <w:p w:rsidR="001455D7" w:rsidRPr="00F219C6" w:rsidRDefault="001455D7"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w:t>
      </w:r>
      <w:r w:rsidR="004139FA" w:rsidRPr="00F219C6">
        <w:rPr>
          <w:rFonts w:ascii="Arial" w:hAnsi="Arial" w:cs="Arial"/>
          <w:color w:val="000000" w:themeColor="text1"/>
          <w:sz w:val="24"/>
          <w:szCs w:val="24"/>
        </w:rPr>
        <w:t xml:space="preserve">Poderão referir-se impactes económicos que decorrem do encerramento das minas o que gera retração económica das localidades e diminuição da riqueza; </w:t>
      </w:r>
      <w:r w:rsidR="00A25DF5" w:rsidRPr="00F219C6">
        <w:rPr>
          <w:rFonts w:ascii="Arial" w:hAnsi="Arial" w:cs="Arial"/>
          <w:color w:val="000000" w:themeColor="text1"/>
          <w:sz w:val="24"/>
          <w:szCs w:val="24"/>
        </w:rPr>
        <w:t xml:space="preserve">os impactes económicos geram impactes sociais dado que as comunidades locais ficam fragilizadas, </w:t>
      </w:r>
      <w:r w:rsidR="00257509" w:rsidRPr="00F219C6">
        <w:rPr>
          <w:rFonts w:ascii="Arial" w:hAnsi="Arial" w:cs="Arial"/>
          <w:color w:val="000000" w:themeColor="text1"/>
          <w:sz w:val="24"/>
          <w:szCs w:val="24"/>
        </w:rPr>
        <w:t xml:space="preserve">quebra-se a coesão social e as populações perdem os seus meios de subsistência; </w:t>
      </w:r>
      <w:r w:rsidR="004139FA" w:rsidRPr="00F219C6">
        <w:rPr>
          <w:rFonts w:ascii="Arial" w:hAnsi="Arial" w:cs="Arial"/>
          <w:color w:val="000000" w:themeColor="text1"/>
          <w:sz w:val="24"/>
          <w:szCs w:val="24"/>
        </w:rPr>
        <w:t>os impactes am</w:t>
      </w:r>
      <w:r w:rsidR="00A25DF5" w:rsidRPr="00F219C6">
        <w:rPr>
          <w:rFonts w:ascii="Arial" w:hAnsi="Arial" w:cs="Arial"/>
          <w:color w:val="000000" w:themeColor="text1"/>
          <w:sz w:val="24"/>
          <w:szCs w:val="24"/>
        </w:rPr>
        <w:t>bientais serão de diversa ordem: poluição dos solos, destruição da paisagem, contaminação das água</w:t>
      </w:r>
      <w:r w:rsidR="00257509" w:rsidRPr="00F219C6">
        <w:rPr>
          <w:rFonts w:ascii="Arial" w:hAnsi="Arial" w:cs="Arial"/>
          <w:color w:val="000000" w:themeColor="text1"/>
          <w:sz w:val="24"/>
          <w:szCs w:val="24"/>
        </w:rPr>
        <w:t>s (superficiais e subterrâneas) e</w:t>
      </w:r>
      <w:r w:rsidR="00A25DF5" w:rsidRPr="00F219C6">
        <w:rPr>
          <w:rFonts w:ascii="Arial" w:hAnsi="Arial" w:cs="Arial"/>
          <w:color w:val="000000" w:themeColor="text1"/>
          <w:sz w:val="24"/>
          <w:szCs w:val="24"/>
        </w:rPr>
        <w:t xml:space="preserve"> destruição do coberto vegetal</w:t>
      </w:r>
      <w:r w:rsidR="00257509"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257509" w:rsidRPr="00F219C6" w:rsidRDefault="00F049A3"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4.</w:t>
      </w:r>
      <w:r w:rsidRPr="00F219C6">
        <w:rPr>
          <w:rFonts w:ascii="Arial" w:hAnsi="Arial" w:cs="Arial"/>
          <w:color w:val="000000" w:themeColor="text1"/>
          <w:sz w:val="24"/>
          <w:szCs w:val="24"/>
        </w:rPr>
        <w:t xml:space="preserve"> A resposta será variável de acordo com a seleção dos alunos.</w:t>
      </w:r>
    </w:p>
    <w:p w:rsidR="00AA7B69" w:rsidRPr="00F219C6" w:rsidRDefault="00AA7B69" w:rsidP="00460F6D">
      <w:pPr>
        <w:spacing w:after="0" w:line="240" w:lineRule="auto"/>
        <w:jc w:val="both"/>
        <w:rPr>
          <w:rFonts w:ascii="Arial" w:hAnsi="Arial" w:cs="Arial"/>
          <w:color w:val="000000" w:themeColor="text1"/>
          <w:sz w:val="24"/>
          <w:szCs w:val="24"/>
        </w:rPr>
      </w:pPr>
    </w:p>
    <w:p w:rsidR="00F049A3" w:rsidRPr="00F219C6" w:rsidRDefault="00F049A3"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5.</w:t>
      </w:r>
      <w:r w:rsidRPr="00F219C6">
        <w:rPr>
          <w:rFonts w:ascii="Arial" w:hAnsi="Arial" w:cs="Arial"/>
          <w:color w:val="000000" w:themeColor="text1"/>
          <w:sz w:val="24"/>
          <w:szCs w:val="24"/>
        </w:rPr>
        <w:t xml:space="preserve"> Os impactes negativos, nomeadamente os ambientais, poderão ser minimizados através do uso de novas tecnologias menos</w:t>
      </w:r>
      <w:r w:rsidR="00D67351" w:rsidRPr="00F219C6">
        <w:rPr>
          <w:rFonts w:ascii="Arial" w:hAnsi="Arial" w:cs="Arial"/>
          <w:color w:val="000000" w:themeColor="text1"/>
          <w:sz w:val="24"/>
          <w:szCs w:val="24"/>
        </w:rPr>
        <w:t xml:space="preserve"> agressivas e menos poluentes, da melhor qualificação da </w:t>
      </w:r>
      <w:proofErr w:type="gramStart"/>
      <w:r w:rsidR="00D67351" w:rsidRPr="00F219C6">
        <w:rPr>
          <w:rFonts w:ascii="Arial" w:hAnsi="Arial" w:cs="Arial"/>
          <w:color w:val="000000" w:themeColor="text1"/>
          <w:sz w:val="24"/>
          <w:szCs w:val="24"/>
        </w:rPr>
        <w:t>mão de obra</w:t>
      </w:r>
      <w:proofErr w:type="gramEnd"/>
      <w:r w:rsidR="00D67351" w:rsidRPr="00F219C6">
        <w:rPr>
          <w:rFonts w:ascii="Arial" w:hAnsi="Arial" w:cs="Arial"/>
          <w:color w:val="000000" w:themeColor="text1"/>
          <w:sz w:val="24"/>
          <w:szCs w:val="24"/>
        </w:rPr>
        <w:t xml:space="preserve"> que saberá tirar partido das novas tecnologias. De referir que muitas explorações mineiras incluem já projetos de mitigação dos impacte</w:t>
      </w:r>
      <w:r w:rsidR="006F5BFC" w:rsidRPr="00F219C6">
        <w:rPr>
          <w:rFonts w:ascii="Arial" w:hAnsi="Arial" w:cs="Arial"/>
          <w:color w:val="000000" w:themeColor="text1"/>
          <w:sz w:val="24"/>
          <w:szCs w:val="24"/>
        </w:rPr>
        <w:t>s ambientais negativos (descontaminação das águas, regularização de taludes, repovoamento florestal, etc.)</w:t>
      </w:r>
      <w:r w:rsidR="0006760F" w:rsidRPr="00F219C6">
        <w:rPr>
          <w:rFonts w:ascii="Arial" w:hAnsi="Arial" w:cs="Arial"/>
          <w:color w:val="000000" w:themeColor="text1"/>
          <w:sz w:val="24"/>
          <w:szCs w:val="24"/>
        </w:rPr>
        <w:t>.</w:t>
      </w:r>
    </w:p>
    <w:p w:rsidR="00C13352" w:rsidRPr="00F219C6" w:rsidRDefault="00C13352" w:rsidP="00460F6D">
      <w:pPr>
        <w:spacing w:after="0" w:line="240" w:lineRule="auto"/>
        <w:jc w:val="both"/>
        <w:rPr>
          <w:rFonts w:ascii="Arial" w:hAnsi="Arial" w:cs="Arial"/>
          <w:color w:val="000000" w:themeColor="text1"/>
          <w:sz w:val="24"/>
          <w:szCs w:val="24"/>
        </w:rPr>
      </w:pPr>
    </w:p>
    <w:p w:rsidR="00C13352" w:rsidRPr="00F219C6" w:rsidRDefault="00010DBE" w:rsidP="00460F6D">
      <w:pPr>
        <w:spacing w:after="0" w:line="240" w:lineRule="auto"/>
        <w:jc w:val="both"/>
        <w:rPr>
          <w:rFonts w:ascii="Arial" w:hAnsi="Arial" w:cs="Arial"/>
          <w:color w:val="000000" w:themeColor="text1"/>
          <w:sz w:val="24"/>
          <w:szCs w:val="24"/>
        </w:rPr>
      </w:pPr>
      <w:r w:rsidRPr="00F219C6">
        <w:rPr>
          <w:rFonts w:ascii="Arial" w:hAnsi="Arial" w:cs="Arial"/>
          <w:b/>
          <w:sz w:val="24"/>
          <w:szCs w:val="24"/>
          <w:u w:val="single"/>
        </w:rPr>
        <w:t>Página 104</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6F5BFC"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É a NUTS II de Lisboa.</w:t>
      </w:r>
    </w:p>
    <w:p w:rsidR="00AA7B69" w:rsidRPr="00F219C6" w:rsidRDefault="00AA7B69" w:rsidP="00460F6D">
      <w:pPr>
        <w:spacing w:after="0" w:line="240" w:lineRule="auto"/>
        <w:jc w:val="both"/>
        <w:rPr>
          <w:rFonts w:ascii="Arial" w:hAnsi="Arial" w:cs="Arial"/>
          <w:color w:val="000000" w:themeColor="text1"/>
          <w:sz w:val="24"/>
          <w:szCs w:val="24"/>
        </w:rPr>
      </w:pPr>
    </w:p>
    <w:p w:rsidR="006F5BFC" w:rsidRPr="00F219C6" w:rsidRDefault="006F5BFC"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lastRenderedPageBreak/>
        <w:t>2.</w:t>
      </w:r>
      <w:r w:rsidRPr="00F219C6">
        <w:rPr>
          <w:rFonts w:ascii="Arial" w:hAnsi="Arial" w:cs="Arial"/>
          <w:color w:val="000000" w:themeColor="text1"/>
          <w:sz w:val="24"/>
          <w:szCs w:val="24"/>
        </w:rPr>
        <w:t xml:space="preserve"> É o abandono das pedreiras sem recuperação paisagística</w:t>
      </w:r>
      <w:r w:rsidR="00FB09B9"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C13352" w:rsidRPr="00F219C6" w:rsidRDefault="00FB09B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A exploração da pedreira deixou na paisagem "buracos" que </w:t>
      </w:r>
      <w:r w:rsidR="0056396C" w:rsidRPr="00F219C6">
        <w:rPr>
          <w:rFonts w:ascii="Arial" w:hAnsi="Arial" w:cs="Arial"/>
          <w:color w:val="000000" w:themeColor="text1"/>
          <w:sz w:val="24"/>
          <w:szCs w:val="24"/>
        </w:rPr>
        <w:t>representam uma marca a</w:t>
      </w:r>
      <w:r w:rsidR="00D91B53" w:rsidRPr="00F219C6">
        <w:rPr>
          <w:rFonts w:ascii="Arial" w:hAnsi="Arial" w:cs="Arial"/>
          <w:color w:val="000000" w:themeColor="text1"/>
          <w:sz w:val="24"/>
          <w:szCs w:val="24"/>
        </w:rPr>
        <w:t>mbiental negativa. De referir ainda que as pedreiras abandonadas são utilizadas para a deposição descontrolada de lixos o que poderá causar uma contaminação das águas superficiais.</w:t>
      </w:r>
    </w:p>
    <w:p w:rsidR="00AA7B69" w:rsidRPr="00F219C6" w:rsidRDefault="00AA7B69" w:rsidP="00460F6D">
      <w:pPr>
        <w:spacing w:after="0" w:line="240" w:lineRule="auto"/>
        <w:jc w:val="both"/>
        <w:rPr>
          <w:rFonts w:ascii="Arial" w:hAnsi="Arial" w:cs="Arial"/>
          <w:color w:val="000000" w:themeColor="text1"/>
          <w:sz w:val="24"/>
          <w:szCs w:val="24"/>
        </w:rPr>
      </w:pPr>
    </w:p>
    <w:p w:rsidR="00D91B53" w:rsidRPr="00F219C6" w:rsidRDefault="00D91B53"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4.</w:t>
      </w:r>
      <w:r w:rsidRPr="00F219C6">
        <w:rPr>
          <w:rFonts w:ascii="Arial" w:hAnsi="Arial" w:cs="Arial"/>
          <w:color w:val="000000" w:themeColor="text1"/>
          <w:sz w:val="24"/>
          <w:szCs w:val="24"/>
        </w:rPr>
        <w:t xml:space="preserve"> Os mineiros </w:t>
      </w:r>
      <w:r w:rsidR="00880242" w:rsidRPr="00F219C6">
        <w:rPr>
          <w:rFonts w:ascii="Arial" w:hAnsi="Arial" w:cs="Arial"/>
          <w:color w:val="000000" w:themeColor="text1"/>
          <w:sz w:val="24"/>
          <w:szCs w:val="24"/>
        </w:rPr>
        <w:t xml:space="preserve">estão expostos a temperaturas elevadas, a humidades excessivas, estão sujeitos à inalação de gases, fumos e poeiras que podem por em risco a segurança e a saúde </w:t>
      </w:r>
      <w:r w:rsidR="004D72D3" w:rsidRPr="00F219C6">
        <w:rPr>
          <w:rFonts w:ascii="Arial" w:hAnsi="Arial" w:cs="Arial"/>
          <w:color w:val="000000" w:themeColor="text1"/>
          <w:sz w:val="24"/>
          <w:szCs w:val="24"/>
        </w:rPr>
        <w:t>dos trabalhadores.</w:t>
      </w:r>
    </w:p>
    <w:p w:rsidR="00AA7B69" w:rsidRPr="00F219C6" w:rsidRDefault="00AA7B69" w:rsidP="00460F6D">
      <w:pPr>
        <w:spacing w:after="0" w:line="240" w:lineRule="auto"/>
        <w:jc w:val="both"/>
        <w:rPr>
          <w:rFonts w:ascii="Arial" w:hAnsi="Arial" w:cs="Arial"/>
          <w:color w:val="000000" w:themeColor="text1"/>
          <w:sz w:val="24"/>
          <w:szCs w:val="24"/>
        </w:rPr>
      </w:pPr>
    </w:p>
    <w:p w:rsidR="004D72D3" w:rsidRPr="00F219C6" w:rsidRDefault="004D72D3"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5.</w:t>
      </w:r>
      <w:r w:rsidRPr="00F219C6">
        <w:rPr>
          <w:rFonts w:ascii="Arial" w:hAnsi="Arial" w:cs="Arial"/>
          <w:color w:val="000000" w:themeColor="text1"/>
          <w:sz w:val="24"/>
          <w:szCs w:val="24"/>
        </w:rPr>
        <w:t xml:space="preserve"> Atendendo às condições adversas</w:t>
      </w:r>
      <w:r w:rsidR="0006760F"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os mineiros reivindicam um aumento no subsídio de fundo.</w:t>
      </w:r>
    </w:p>
    <w:p w:rsidR="00AA7B69" w:rsidRPr="00F219C6" w:rsidRDefault="00AA7B69" w:rsidP="00460F6D">
      <w:pPr>
        <w:spacing w:after="0" w:line="240" w:lineRule="auto"/>
        <w:jc w:val="both"/>
        <w:rPr>
          <w:rFonts w:ascii="Arial" w:hAnsi="Arial" w:cs="Arial"/>
          <w:color w:val="000000" w:themeColor="text1"/>
          <w:sz w:val="24"/>
          <w:szCs w:val="24"/>
        </w:rPr>
      </w:pPr>
    </w:p>
    <w:p w:rsidR="000B74C9" w:rsidRPr="00F219C6" w:rsidRDefault="000B74C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6.</w:t>
      </w:r>
      <w:r w:rsidRPr="00F219C6">
        <w:rPr>
          <w:rFonts w:ascii="Arial" w:hAnsi="Arial" w:cs="Arial"/>
          <w:color w:val="000000" w:themeColor="text1"/>
          <w:sz w:val="24"/>
          <w:szCs w:val="24"/>
        </w:rPr>
        <w:t xml:space="preserve"> Resposta variável de acordo com a posição dos grupos.</w:t>
      </w:r>
    </w:p>
    <w:p w:rsidR="000B74C9" w:rsidRPr="00F219C6" w:rsidRDefault="000B74C9" w:rsidP="00460F6D">
      <w:pPr>
        <w:spacing w:after="0" w:line="240" w:lineRule="auto"/>
        <w:jc w:val="both"/>
        <w:rPr>
          <w:rFonts w:ascii="Arial" w:hAnsi="Arial" w:cs="Arial"/>
          <w:color w:val="000000" w:themeColor="text1"/>
          <w:sz w:val="24"/>
          <w:szCs w:val="24"/>
        </w:rPr>
      </w:pPr>
    </w:p>
    <w:p w:rsidR="00010DBE" w:rsidRPr="00F219C6" w:rsidRDefault="00010DBE"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106</w:t>
      </w:r>
    </w:p>
    <w:p w:rsidR="00480625" w:rsidRDefault="00480625" w:rsidP="00460F6D">
      <w:pPr>
        <w:spacing w:after="0" w:line="240" w:lineRule="auto"/>
        <w:jc w:val="both"/>
        <w:rPr>
          <w:rFonts w:ascii="Arial" w:hAnsi="Arial" w:cs="Arial"/>
          <w:color w:val="000000" w:themeColor="text1"/>
          <w:sz w:val="24"/>
          <w:szCs w:val="24"/>
        </w:rPr>
      </w:pPr>
    </w:p>
    <w:p w:rsidR="00010DBE" w:rsidRPr="00F219C6" w:rsidRDefault="000B74C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Localiza-se em Mangualde, </w:t>
      </w:r>
      <w:r w:rsidR="007968B7" w:rsidRPr="00F219C6">
        <w:rPr>
          <w:rFonts w:ascii="Arial" w:hAnsi="Arial" w:cs="Arial"/>
          <w:color w:val="000000" w:themeColor="text1"/>
          <w:sz w:val="24"/>
          <w:szCs w:val="24"/>
        </w:rPr>
        <w:t>na Região Centro</w:t>
      </w:r>
      <w:r w:rsidR="0006760F" w:rsidRPr="00F219C6">
        <w:rPr>
          <w:rFonts w:ascii="Arial" w:hAnsi="Arial" w:cs="Arial"/>
          <w:color w:val="000000" w:themeColor="text1"/>
          <w:sz w:val="24"/>
          <w:szCs w:val="24"/>
        </w:rPr>
        <w:t>,</w:t>
      </w:r>
      <w:r w:rsidR="007968B7" w:rsidRPr="00F219C6">
        <w:rPr>
          <w:rFonts w:ascii="Arial" w:hAnsi="Arial" w:cs="Arial"/>
          <w:color w:val="000000" w:themeColor="text1"/>
          <w:sz w:val="24"/>
          <w:szCs w:val="24"/>
        </w:rPr>
        <w:t xml:space="preserve"> na NUTS III Dão Lafões.</w:t>
      </w:r>
    </w:p>
    <w:p w:rsidR="00AA7B69" w:rsidRPr="00F219C6" w:rsidRDefault="00AA7B69" w:rsidP="00460F6D">
      <w:pPr>
        <w:spacing w:after="0" w:line="240" w:lineRule="auto"/>
        <w:jc w:val="both"/>
        <w:rPr>
          <w:rFonts w:ascii="Arial" w:hAnsi="Arial" w:cs="Arial"/>
          <w:color w:val="000000" w:themeColor="text1"/>
          <w:sz w:val="24"/>
          <w:szCs w:val="24"/>
        </w:rPr>
      </w:pPr>
    </w:p>
    <w:p w:rsidR="007968B7" w:rsidRPr="00F219C6" w:rsidRDefault="007968B7"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A mina foi alvo de uma reabilitação (o espaço irá ser afetado para outros usos, distintos dos originais).</w:t>
      </w:r>
    </w:p>
    <w:p w:rsidR="00AA7B69" w:rsidRPr="00F219C6" w:rsidRDefault="00AA7B69" w:rsidP="00460F6D">
      <w:pPr>
        <w:spacing w:after="0" w:line="240" w:lineRule="auto"/>
        <w:jc w:val="both"/>
        <w:rPr>
          <w:rFonts w:ascii="Arial" w:hAnsi="Arial" w:cs="Arial"/>
          <w:color w:val="000000" w:themeColor="text1"/>
          <w:sz w:val="24"/>
          <w:szCs w:val="24"/>
        </w:rPr>
      </w:pPr>
    </w:p>
    <w:p w:rsidR="007968B7" w:rsidRPr="00F219C6" w:rsidRDefault="007968B7"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A recuperação desta mina visa dotar o local de condições de segurança e de lazer através da criação de um parque de merendas</w:t>
      </w:r>
      <w:r w:rsidR="00DC46BC" w:rsidRPr="00F219C6">
        <w:rPr>
          <w:rFonts w:ascii="Arial" w:hAnsi="Arial" w:cs="Arial"/>
          <w:color w:val="000000" w:themeColor="text1"/>
          <w:sz w:val="24"/>
          <w:szCs w:val="24"/>
        </w:rPr>
        <w:t xml:space="preserve"> e de convívio, sem que exista qualquer perigo de radioatividade para os seus utilizadores.</w:t>
      </w:r>
    </w:p>
    <w:p w:rsidR="00AA7B69" w:rsidRPr="00F219C6" w:rsidRDefault="00AA7B69" w:rsidP="00460F6D">
      <w:pPr>
        <w:spacing w:after="0" w:line="240" w:lineRule="auto"/>
        <w:jc w:val="both"/>
        <w:rPr>
          <w:rFonts w:ascii="Arial" w:hAnsi="Arial" w:cs="Arial"/>
          <w:color w:val="000000" w:themeColor="text1"/>
          <w:sz w:val="24"/>
          <w:szCs w:val="24"/>
        </w:rPr>
      </w:pPr>
    </w:p>
    <w:p w:rsidR="00010DBE" w:rsidRPr="00F219C6" w:rsidRDefault="00DC46BC"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4.</w:t>
      </w:r>
      <w:r w:rsidRPr="00F219C6">
        <w:rPr>
          <w:rFonts w:ascii="Arial" w:hAnsi="Arial" w:cs="Arial"/>
          <w:color w:val="000000" w:themeColor="text1"/>
          <w:sz w:val="24"/>
          <w:szCs w:val="24"/>
        </w:rPr>
        <w:t xml:space="preserve"> A reabilitação das minas poderá contribuir para uma economia local mais forte, atendendo aos seguintes aspetos: vão ser m</w:t>
      </w:r>
      <w:r w:rsidR="00D74115" w:rsidRPr="00F219C6">
        <w:rPr>
          <w:rFonts w:ascii="Arial" w:hAnsi="Arial" w:cs="Arial"/>
          <w:color w:val="000000" w:themeColor="text1"/>
          <w:sz w:val="24"/>
          <w:szCs w:val="24"/>
        </w:rPr>
        <w:t>elhoradas as acessibilidades, deverão</w:t>
      </w:r>
      <w:r w:rsidRPr="00F219C6">
        <w:rPr>
          <w:rFonts w:ascii="Arial" w:hAnsi="Arial" w:cs="Arial"/>
          <w:color w:val="000000" w:themeColor="text1"/>
          <w:sz w:val="24"/>
          <w:szCs w:val="24"/>
        </w:rPr>
        <w:t xml:space="preserve"> ser dinamizadas atividades de comércio, de restauração e de artesanato, </w:t>
      </w:r>
      <w:r w:rsidR="00BF034E" w:rsidRPr="00F219C6">
        <w:rPr>
          <w:rFonts w:ascii="Arial" w:hAnsi="Arial" w:cs="Arial"/>
          <w:color w:val="000000" w:themeColor="text1"/>
          <w:sz w:val="24"/>
          <w:szCs w:val="24"/>
        </w:rPr>
        <w:t>vão ser realizadas atividades lúdicas e pedagógicas</w:t>
      </w:r>
      <w:r w:rsidR="00D74115" w:rsidRPr="00F219C6">
        <w:rPr>
          <w:rFonts w:ascii="Arial" w:hAnsi="Arial" w:cs="Arial"/>
          <w:color w:val="000000" w:themeColor="text1"/>
          <w:sz w:val="24"/>
          <w:szCs w:val="24"/>
        </w:rPr>
        <w:t xml:space="preserve"> que poderão envolver </w:t>
      </w:r>
      <w:r w:rsidR="00E8411F" w:rsidRPr="00F219C6">
        <w:rPr>
          <w:rFonts w:ascii="Arial" w:hAnsi="Arial" w:cs="Arial"/>
          <w:color w:val="000000" w:themeColor="text1"/>
          <w:sz w:val="24"/>
          <w:szCs w:val="24"/>
        </w:rPr>
        <w:t>grande número de participantes. O</w:t>
      </w:r>
      <w:r w:rsidR="00D74115" w:rsidRPr="00F219C6">
        <w:rPr>
          <w:rFonts w:ascii="Arial" w:hAnsi="Arial" w:cs="Arial"/>
          <w:color w:val="000000" w:themeColor="text1"/>
          <w:sz w:val="24"/>
          <w:szCs w:val="24"/>
        </w:rPr>
        <w:t xml:space="preserve"> projeto pode ser divulgado</w:t>
      </w:r>
      <w:r w:rsidR="00BF034E" w:rsidRPr="00F219C6">
        <w:rPr>
          <w:rFonts w:ascii="Arial" w:hAnsi="Arial" w:cs="Arial"/>
          <w:color w:val="000000" w:themeColor="text1"/>
          <w:sz w:val="24"/>
          <w:szCs w:val="24"/>
        </w:rPr>
        <w:t xml:space="preserve"> nos meios de comunicação social o que se traduzir</w:t>
      </w:r>
      <w:r w:rsidR="00480625">
        <w:rPr>
          <w:rFonts w:ascii="Arial" w:hAnsi="Arial" w:cs="Arial"/>
          <w:color w:val="000000" w:themeColor="text1"/>
          <w:sz w:val="24"/>
          <w:szCs w:val="24"/>
        </w:rPr>
        <w:t>á numa mais-</w:t>
      </w:r>
      <w:r w:rsidR="00D74115" w:rsidRPr="00F219C6">
        <w:rPr>
          <w:rFonts w:ascii="Arial" w:hAnsi="Arial" w:cs="Arial"/>
          <w:color w:val="000000" w:themeColor="text1"/>
          <w:sz w:val="24"/>
          <w:szCs w:val="24"/>
        </w:rPr>
        <w:t>valia económica para a região.</w:t>
      </w:r>
    </w:p>
    <w:p w:rsidR="00E8411F" w:rsidRPr="00F219C6" w:rsidRDefault="00E8411F" w:rsidP="00460F6D">
      <w:pPr>
        <w:spacing w:after="0" w:line="240" w:lineRule="auto"/>
        <w:jc w:val="both"/>
        <w:rPr>
          <w:rFonts w:ascii="Arial" w:hAnsi="Arial" w:cs="Arial"/>
          <w:color w:val="000000" w:themeColor="text1"/>
          <w:sz w:val="24"/>
          <w:szCs w:val="24"/>
        </w:rPr>
      </w:pPr>
    </w:p>
    <w:p w:rsidR="00EF298A" w:rsidRPr="00F219C6" w:rsidRDefault="00010DBE" w:rsidP="00460F6D">
      <w:pPr>
        <w:spacing w:after="0" w:line="240" w:lineRule="auto"/>
        <w:jc w:val="both"/>
        <w:rPr>
          <w:rFonts w:ascii="Arial" w:hAnsi="Arial" w:cs="Arial"/>
          <w:b/>
          <w:color w:val="000000" w:themeColor="text1"/>
          <w:sz w:val="24"/>
          <w:szCs w:val="24"/>
          <w:u w:val="single"/>
        </w:rPr>
      </w:pPr>
      <w:r w:rsidRPr="00F219C6">
        <w:rPr>
          <w:rFonts w:ascii="Arial" w:hAnsi="Arial" w:cs="Arial"/>
          <w:b/>
          <w:color w:val="000000" w:themeColor="text1"/>
          <w:sz w:val="24"/>
          <w:szCs w:val="24"/>
          <w:u w:val="single"/>
        </w:rPr>
        <w:t>T</w:t>
      </w:r>
      <w:r w:rsidR="00594F59">
        <w:rPr>
          <w:rFonts w:ascii="Arial" w:hAnsi="Arial" w:cs="Arial"/>
          <w:b/>
          <w:color w:val="000000" w:themeColor="text1"/>
          <w:sz w:val="24"/>
          <w:szCs w:val="24"/>
          <w:u w:val="single"/>
        </w:rPr>
        <w:t>esta o saber</w:t>
      </w:r>
      <w:r w:rsidRPr="00F219C6">
        <w:rPr>
          <w:rFonts w:ascii="Arial" w:hAnsi="Arial" w:cs="Arial"/>
          <w:b/>
          <w:color w:val="000000" w:themeColor="text1"/>
          <w:sz w:val="24"/>
          <w:szCs w:val="24"/>
          <w:u w:val="single"/>
        </w:rPr>
        <w:t xml:space="preserve"> </w:t>
      </w:r>
      <w:r w:rsidR="00480625">
        <w:rPr>
          <w:rFonts w:ascii="Arial" w:hAnsi="Arial" w:cs="Arial"/>
          <w:b/>
          <w:color w:val="000000" w:themeColor="text1"/>
          <w:sz w:val="24"/>
          <w:szCs w:val="24"/>
          <w:u w:val="single"/>
        </w:rPr>
        <w:t>–</w:t>
      </w:r>
      <w:r w:rsidRPr="00F219C6">
        <w:rPr>
          <w:rFonts w:ascii="Arial" w:hAnsi="Arial" w:cs="Arial"/>
          <w:b/>
          <w:color w:val="000000" w:themeColor="text1"/>
          <w:sz w:val="24"/>
          <w:szCs w:val="24"/>
          <w:u w:val="single"/>
        </w:rPr>
        <w:t xml:space="preserve"> Páginas 108 e 109</w:t>
      </w:r>
    </w:p>
    <w:p w:rsidR="00AA7B69" w:rsidRPr="00F219C6" w:rsidRDefault="00AA7B69" w:rsidP="00460F6D">
      <w:pPr>
        <w:spacing w:after="0" w:line="240" w:lineRule="auto"/>
        <w:jc w:val="both"/>
        <w:rPr>
          <w:rFonts w:ascii="Arial" w:hAnsi="Arial" w:cs="Arial"/>
          <w:color w:val="000000" w:themeColor="text1"/>
          <w:sz w:val="24"/>
          <w:szCs w:val="24"/>
        </w:rPr>
      </w:pPr>
    </w:p>
    <w:p w:rsidR="00AC7A72" w:rsidRPr="00F219C6" w:rsidRDefault="00EF298A" w:rsidP="00460F6D">
      <w:pPr>
        <w:spacing w:after="0" w:line="240" w:lineRule="auto"/>
        <w:jc w:val="both"/>
        <w:rPr>
          <w:rFonts w:ascii="Arial" w:hAnsi="Arial" w:cs="Arial"/>
          <w:sz w:val="24"/>
          <w:szCs w:val="24"/>
        </w:rPr>
      </w:pPr>
      <w:r w:rsidRPr="00480625">
        <w:rPr>
          <w:rFonts w:ascii="Arial" w:hAnsi="Arial" w:cs="Arial"/>
          <w:b/>
          <w:color w:val="000000" w:themeColor="text1"/>
          <w:sz w:val="24"/>
          <w:szCs w:val="24"/>
        </w:rPr>
        <w:t>1.1</w:t>
      </w:r>
      <w:r w:rsidR="0006760F" w:rsidRPr="00480625">
        <w:rPr>
          <w:rFonts w:ascii="Arial" w:hAnsi="Arial" w:cs="Arial"/>
          <w:b/>
          <w:color w:val="000000" w:themeColor="text1"/>
          <w:sz w:val="24"/>
          <w:szCs w:val="24"/>
        </w:rPr>
        <w:t>.</w:t>
      </w:r>
      <w:r w:rsidRPr="00F219C6">
        <w:rPr>
          <w:rFonts w:ascii="Arial" w:hAnsi="Arial" w:cs="Arial"/>
          <w:sz w:val="24"/>
          <w:szCs w:val="24"/>
        </w:rPr>
        <w:t xml:space="preserve"> Enquanto os minerais metálicos ocorrem exclusivamente no Maciço Antigo, os minerais não metálicos ocorrem em todo o território de Portugal continental.</w:t>
      </w:r>
      <w:r w:rsidR="00AC7A72" w:rsidRPr="00F219C6">
        <w:rPr>
          <w:rFonts w:ascii="Arial" w:hAnsi="Arial" w:cs="Arial"/>
          <w:sz w:val="24"/>
          <w:szCs w:val="24"/>
        </w:rPr>
        <w:t xml:space="preserve"> </w:t>
      </w:r>
    </w:p>
    <w:p w:rsidR="00AA7B69" w:rsidRPr="00F219C6" w:rsidRDefault="00AA7B69" w:rsidP="00460F6D">
      <w:pPr>
        <w:spacing w:after="0" w:line="240" w:lineRule="auto"/>
        <w:jc w:val="both"/>
        <w:rPr>
          <w:rFonts w:ascii="Arial" w:hAnsi="Arial" w:cs="Arial"/>
          <w:sz w:val="24"/>
          <w:szCs w:val="24"/>
        </w:rPr>
      </w:pPr>
    </w:p>
    <w:p w:rsidR="00AC7A72" w:rsidRPr="00F219C6" w:rsidRDefault="00AC7A72" w:rsidP="00460F6D">
      <w:pPr>
        <w:spacing w:after="0" w:line="240" w:lineRule="auto"/>
        <w:jc w:val="both"/>
        <w:rPr>
          <w:rFonts w:ascii="Arial" w:hAnsi="Arial" w:cs="Arial"/>
          <w:sz w:val="24"/>
          <w:szCs w:val="24"/>
        </w:rPr>
      </w:pPr>
      <w:r w:rsidRPr="00480625">
        <w:rPr>
          <w:rFonts w:ascii="Arial" w:hAnsi="Arial" w:cs="Arial"/>
          <w:b/>
          <w:sz w:val="24"/>
          <w:szCs w:val="24"/>
        </w:rPr>
        <w:t>1.2</w:t>
      </w:r>
      <w:r w:rsidR="0006760F" w:rsidRPr="00480625">
        <w:rPr>
          <w:rFonts w:ascii="Arial" w:hAnsi="Arial" w:cs="Arial"/>
          <w:b/>
          <w:sz w:val="24"/>
          <w:szCs w:val="24"/>
        </w:rPr>
        <w:t>.</w:t>
      </w:r>
      <w:r w:rsidRPr="00F219C6">
        <w:rPr>
          <w:rFonts w:ascii="Arial" w:hAnsi="Arial" w:cs="Arial"/>
          <w:sz w:val="24"/>
          <w:szCs w:val="24"/>
        </w:rPr>
        <w:t xml:space="preserve"> </w:t>
      </w:r>
      <w:r w:rsidR="00EF298A" w:rsidRPr="00F219C6">
        <w:rPr>
          <w:rFonts w:ascii="Arial" w:hAnsi="Arial" w:cs="Arial"/>
          <w:sz w:val="24"/>
          <w:szCs w:val="24"/>
        </w:rPr>
        <w:t>Neves Corvo</w:t>
      </w:r>
      <w:r w:rsidR="0006760F" w:rsidRPr="00F219C6">
        <w:rPr>
          <w:rFonts w:ascii="Arial" w:hAnsi="Arial" w:cs="Arial"/>
          <w:sz w:val="24"/>
          <w:szCs w:val="24"/>
        </w:rPr>
        <w:t>:</w:t>
      </w:r>
      <w:r w:rsidR="00CE7351">
        <w:rPr>
          <w:rFonts w:ascii="Arial" w:hAnsi="Arial" w:cs="Arial"/>
          <w:sz w:val="24"/>
          <w:szCs w:val="24"/>
        </w:rPr>
        <w:t xml:space="preserve"> c</w:t>
      </w:r>
      <w:r w:rsidR="00EF298A" w:rsidRPr="00F219C6">
        <w:rPr>
          <w:rFonts w:ascii="Arial" w:hAnsi="Arial" w:cs="Arial"/>
          <w:sz w:val="24"/>
          <w:szCs w:val="24"/>
        </w:rPr>
        <w:t>obre e zinco; Panasqueira</w:t>
      </w:r>
      <w:r w:rsidR="0006760F" w:rsidRPr="00F219C6">
        <w:rPr>
          <w:rFonts w:ascii="Arial" w:hAnsi="Arial" w:cs="Arial"/>
          <w:sz w:val="24"/>
          <w:szCs w:val="24"/>
        </w:rPr>
        <w:t>:</w:t>
      </w:r>
      <w:r w:rsidR="00CE7351">
        <w:rPr>
          <w:rFonts w:ascii="Arial" w:hAnsi="Arial" w:cs="Arial"/>
          <w:sz w:val="24"/>
          <w:szCs w:val="24"/>
        </w:rPr>
        <w:t xml:space="preserve"> t</w:t>
      </w:r>
      <w:r w:rsidR="00EF298A" w:rsidRPr="00F219C6">
        <w:rPr>
          <w:rFonts w:ascii="Arial" w:hAnsi="Arial" w:cs="Arial"/>
          <w:sz w:val="24"/>
          <w:szCs w:val="24"/>
        </w:rPr>
        <w:t>ungsténio.</w:t>
      </w:r>
      <w:r w:rsidRPr="00F219C6">
        <w:rPr>
          <w:rFonts w:ascii="Arial" w:hAnsi="Arial" w:cs="Arial"/>
          <w:sz w:val="24"/>
          <w:szCs w:val="24"/>
        </w:rPr>
        <w:t xml:space="preserve"> </w:t>
      </w:r>
    </w:p>
    <w:p w:rsidR="00AA7B69" w:rsidRPr="00F219C6" w:rsidRDefault="00AA7B69" w:rsidP="00460F6D">
      <w:pPr>
        <w:spacing w:after="0" w:line="240" w:lineRule="auto"/>
        <w:jc w:val="both"/>
        <w:rPr>
          <w:rFonts w:ascii="Arial" w:hAnsi="Arial" w:cs="Arial"/>
          <w:sz w:val="24"/>
          <w:szCs w:val="24"/>
        </w:rPr>
      </w:pPr>
    </w:p>
    <w:p w:rsidR="00AC7A72" w:rsidRPr="00F219C6" w:rsidRDefault="00AC7A72" w:rsidP="00460F6D">
      <w:pPr>
        <w:spacing w:after="0" w:line="240" w:lineRule="auto"/>
        <w:jc w:val="both"/>
        <w:rPr>
          <w:rFonts w:ascii="Arial" w:hAnsi="Arial" w:cs="Arial"/>
          <w:sz w:val="24"/>
          <w:szCs w:val="24"/>
        </w:rPr>
      </w:pPr>
      <w:r w:rsidRPr="00480625">
        <w:rPr>
          <w:rFonts w:ascii="Arial" w:hAnsi="Arial" w:cs="Arial"/>
          <w:b/>
          <w:sz w:val="24"/>
          <w:szCs w:val="24"/>
        </w:rPr>
        <w:t>1.3</w:t>
      </w:r>
      <w:r w:rsidR="0006760F" w:rsidRPr="00480625">
        <w:rPr>
          <w:rFonts w:ascii="Arial" w:hAnsi="Arial" w:cs="Arial"/>
          <w:b/>
          <w:sz w:val="24"/>
          <w:szCs w:val="24"/>
        </w:rPr>
        <w:t>.</w:t>
      </w:r>
      <w:r w:rsidRPr="00F219C6">
        <w:rPr>
          <w:rFonts w:ascii="Arial" w:hAnsi="Arial" w:cs="Arial"/>
          <w:sz w:val="24"/>
          <w:szCs w:val="24"/>
        </w:rPr>
        <w:t xml:space="preserve"> </w:t>
      </w:r>
      <w:r w:rsidR="00EF298A" w:rsidRPr="00F219C6">
        <w:rPr>
          <w:rFonts w:ascii="Arial" w:hAnsi="Arial" w:cs="Arial"/>
          <w:sz w:val="24"/>
          <w:szCs w:val="24"/>
        </w:rPr>
        <w:t>Riqueza do subsolo em vários recursos minerais; subida das cotaçoes dos recursos minerais nas bolsas dos mercados internacionais; escassez de alguns recursos minerais nos mercados internacionais; ou outros que o professor considere relevantes...</w:t>
      </w:r>
    </w:p>
    <w:p w:rsidR="00AA7B69" w:rsidRPr="00F219C6" w:rsidRDefault="00AA7B69" w:rsidP="00460F6D">
      <w:pPr>
        <w:spacing w:after="0" w:line="240" w:lineRule="auto"/>
        <w:jc w:val="both"/>
        <w:rPr>
          <w:rFonts w:ascii="Arial" w:hAnsi="Arial" w:cs="Arial"/>
          <w:sz w:val="24"/>
          <w:szCs w:val="24"/>
        </w:rPr>
      </w:pPr>
    </w:p>
    <w:p w:rsidR="00AC7A72" w:rsidRPr="00F219C6" w:rsidRDefault="00AC7A72" w:rsidP="00460F6D">
      <w:pPr>
        <w:spacing w:after="0" w:line="240" w:lineRule="auto"/>
        <w:jc w:val="both"/>
        <w:rPr>
          <w:rFonts w:ascii="Arial" w:hAnsi="Arial" w:cs="Arial"/>
          <w:sz w:val="24"/>
          <w:szCs w:val="24"/>
        </w:rPr>
      </w:pPr>
      <w:r w:rsidRPr="00480625">
        <w:rPr>
          <w:rFonts w:ascii="Arial" w:hAnsi="Arial" w:cs="Arial"/>
          <w:b/>
          <w:sz w:val="24"/>
          <w:szCs w:val="24"/>
        </w:rPr>
        <w:t>1.4</w:t>
      </w:r>
      <w:r w:rsidR="0006760F" w:rsidRPr="00480625">
        <w:rPr>
          <w:rFonts w:ascii="Arial" w:hAnsi="Arial" w:cs="Arial"/>
          <w:b/>
          <w:sz w:val="24"/>
          <w:szCs w:val="24"/>
        </w:rPr>
        <w:t>.</w:t>
      </w:r>
      <w:r w:rsidRPr="00F219C6">
        <w:rPr>
          <w:rFonts w:ascii="Arial" w:hAnsi="Arial" w:cs="Arial"/>
          <w:sz w:val="24"/>
          <w:szCs w:val="24"/>
        </w:rPr>
        <w:t xml:space="preserve"> </w:t>
      </w:r>
      <w:r w:rsidR="00EF298A" w:rsidRPr="00F219C6">
        <w:rPr>
          <w:rFonts w:ascii="Arial" w:hAnsi="Arial" w:cs="Arial"/>
          <w:sz w:val="24"/>
          <w:szCs w:val="24"/>
        </w:rPr>
        <w:t>O dinamismo do setor extrativo ajuda a criar emprego, com frequência em áreas economicamente deprimidas; ajuda à fixação da população; gera riqueza para o país; contribui para o sald</w:t>
      </w:r>
      <w:r w:rsidR="00480625">
        <w:rPr>
          <w:rFonts w:ascii="Arial" w:hAnsi="Arial" w:cs="Arial"/>
          <w:sz w:val="24"/>
          <w:szCs w:val="24"/>
        </w:rPr>
        <w:t>o positivo da balança comercial</w:t>
      </w:r>
      <w:r w:rsidR="00EF298A" w:rsidRPr="00F219C6">
        <w:rPr>
          <w:rFonts w:ascii="Arial" w:hAnsi="Arial" w:cs="Arial"/>
          <w:sz w:val="24"/>
          <w:szCs w:val="24"/>
        </w:rPr>
        <w:t>...</w:t>
      </w:r>
    </w:p>
    <w:p w:rsidR="00AA7B69" w:rsidRPr="00F219C6" w:rsidRDefault="00AA7B69" w:rsidP="00460F6D">
      <w:pPr>
        <w:spacing w:after="0" w:line="240" w:lineRule="auto"/>
        <w:jc w:val="both"/>
        <w:rPr>
          <w:rFonts w:ascii="Arial" w:hAnsi="Arial" w:cs="Arial"/>
          <w:sz w:val="24"/>
          <w:szCs w:val="24"/>
        </w:rPr>
      </w:pPr>
    </w:p>
    <w:p w:rsidR="00AC7A72" w:rsidRPr="00F219C6" w:rsidRDefault="00AC7A72" w:rsidP="00460F6D">
      <w:pPr>
        <w:spacing w:after="0" w:line="240" w:lineRule="auto"/>
        <w:jc w:val="both"/>
        <w:rPr>
          <w:rFonts w:ascii="Arial" w:hAnsi="Arial" w:cs="Arial"/>
          <w:sz w:val="24"/>
          <w:szCs w:val="24"/>
        </w:rPr>
      </w:pPr>
      <w:r w:rsidRPr="00F219C6">
        <w:rPr>
          <w:rFonts w:ascii="Arial" w:hAnsi="Arial" w:cs="Arial"/>
          <w:sz w:val="24"/>
          <w:szCs w:val="24"/>
        </w:rPr>
        <w:t>1.5</w:t>
      </w:r>
      <w:r w:rsidR="0006760F" w:rsidRPr="00F219C6">
        <w:rPr>
          <w:rFonts w:ascii="Arial" w:hAnsi="Arial" w:cs="Arial"/>
          <w:sz w:val="24"/>
          <w:szCs w:val="24"/>
        </w:rPr>
        <w:t>.</w:t>
      </w:r>
      <w:r w:rsidRPr="00F219C6">
        <w:rPr>
          <w:rFonts w:ascii="Arial" w:hAnsi="Arial" w:cs="Arial"/>
          <w:sz w:val="24"/>
          <w:szCs w:val="24"/>
        </w:rPr>
        <w:t xml:space="preserve"> </w:t>
      </w:r>
      <w:r w:rsidR="00EF298A" w:rsidRPr="00F219C6">
        <w:rPr>
          <w:rFonts w:ascii="Arial" w:hAnsi="Arial" w:cs="Arial"/>
          <w:sz w:val="24"/>
          <w:szCs w:val="24"/>
        </w:rPr>
        <w:t>A diversidade dos recursos minerais existentes no nosso país prende-se com a diversidade e as características das formações geológicas do território.</w:t>
      </w:r>
    </w:p>
    <w:p w:rsidR="00AA7B69" w:rsidRPr="00F219C6" w:rsidRDefault="00AA7B69" w:rsidP="00460F6D">
      <w:pPr>
        <w:spacing w:after="0" w:line="240" w:lineRule="auto"/>
        <w:jc w:val="both"/>
        <w:rPr>
          <w:rFonts w:ascii="Arial" w:hAnsi="Arial" w:cs="Arial"/>
          <w:sz w:val="24"/>
          <w:szCs w:val="24"/>
        </w:rPr>
      </w:pPr>
    </w:p>
    <w:p w:rsidR="00AC7A72" w:rsidRPr="00F219C6" w:rsidRDefault="00EF298A" w:rsidP="00460F6D">
      <w:pPr>
        <w:spacing w:after="0" w:line="240" w:lineRule="auto"/>
        <w:jc w:val="both"/>
        <w:rPr>
          <w:rFonts w:ascii="Arial" w:hAnsi="Arial" w:cs="Arial"/>
          <w:sz w:val="24"/>
          <w:szCs w:val="24"/>
        </w:rPr>
      </w:pPr>
      <w:r w:rsidRPr="00F219C6">
        <w:rPr>
          <w:rFonts w:ascii="Arial" w:hAnsi="Arial" w:cs="Arial"/>
          <w:sz w:val="24"/>
          <w:szCs w:val="24"/>
        </w:rPr>
        <w:t>2.1</w:t>
      </w:r>
      <w:r w:rsidR="0006760F" w:rsidRPr="00F219C6">
        <w:rPr>
          <w:rFonts w:ascii="Arial" w:hAnsi="Arial" w:cs="Arial"/>
          <w:sz w:val="24"/>
          <w:szCs w:val="24"/>
        </w:rPr>
        <w:t>.</w:t>
      </w:r>
      <w:r w:rsidRPr="00F219C6">
        <w:rPr>
          <w:rFonts w:ascii="Arial" w:hAnsi="Arial" w:cs="Arial"/>
          <w:sz w:val="24"/>
          <w:szCs w:val="24"/>
        </w:rPr>
        <w:t xml:space="preserve"> No período em análise, o ano de 2010 contrariou a tendência decrescente do valor da produção da indústria extrativa registada nos três anos anteriores.</w:t>
      </w:r>
    </w:p>
    <w:p w:rsidR="00AA7B69" w:rsidRPr="00F219C6" w:rsidRDefault="00AA7B69" w:rsidP="00460F6D">
      <w:pPr>
        <w:spacing w:after="0" w:line="240" w:lineRule="auto"/>
        <w:jc w:val="both"/>
        <w:rPr>
          <w:rFonts w:ascii="Arial" w:hAnsi="Arial" w:cs="Arial"/>
          <w:sz w:val="24"/>
          <w:szCs w:val="24"/>
        </w:rPr>
      </w:pPr>
    </w:p>
    <w:p w:rsidR="00AC7A72"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2.2</w:t>
      </w:r>
      <w:r w:rsidR="0006760F" w:rsidRPr="00480625">
        <w:rPr>
          <w:rFonts w:ascii="Arial" w:hAnsi="Arial" w:cs="Arial"/>
          <w:b/>
          <w:sz w:val="24"/>
          <w:szCs w:val="24"/>
        </w:rPr>
        <w:t>.</w:t>
      </w:r>
      <w:r w:rsidRPr="00F219C6">
        <w:rPr>
          <w:rFonts w:ascii="Arial" w:hAnsi="Arial" w:cs="Arial"/>
          <w:sz w:val="24"/>
          <w:szCs w:val="24"/>
        </w:rPr>
        <w:t xml:space="preserve"> Subsetor dos minérios metálicos.</w:t>
      </w:r>
      <w:r w:rsidR="00AC7A72" w:rsidRPr="00F219C6">
        <w:rPr>
          <w:rFonts w:ascii="Arial" w:hAnsi="Arial" w:cs="Arial"/>
          <w:sz w:val="24"/>
          <w:szCs w:val="24"/>
        </w:rPr>
        <w:t xml:space="preserve"> </w:t>
      </w:r>
    </w:p>
    <w:p w:rsidR="00AA7B69" w:rsidRPr="00F219C6" w:rsidRDefault="00AA7B69" w:rsidP="00460F6D">
      <w:pPr>
        <w:spacing w:after="0" w:line="240" w:lineRule="auto"/>
        <w:jc w:val="both"/>
        <w:rPr>
          <w:rFonts w:ascii="Arial" w:hAnsi="Arial" w:cs="Arial"/>
          <w:sz w:val="24"/>
          <w:szCs w:val="24"/>
        </w:rPr>
      </w:pPr>
    </w:p>
    <w:p w:rsidR="00AC7A72"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2.3</w:t>
      </w:r>
      <w:r w:rsidR="0006760F" w:rsidRPr="00480625">
        <w:rPr>
          <w:rFonts w:ascii="Arial" w:hAnsi="Arial" w:cs="Arial"/>
          <w:b/>
          <w:sz w:val="24"/>
          <w:szCs w:val="24"/>
        </w:rPr>
        <w:t>.</w:t>
      </w:r>
      <w:r w:rsidRPr="00F219C6">
        <w:rPr>
          <w:rFonts w:ascii="Arial" w:hAnsi="Arial" w:cs="Arial"/>
          <w:sz w:val="24"/>
          <w:szCs w:val="24"/>
        </w:rPr>
        <w:t xml:space="preserve"> O lítio, o ouro ou o tungsténio.</w:t>
      </w:r>
    </w:p>
    <w:p w:rsidR="00AA7B69" w:rsidRPr="00F219C6" w:rsidRDefault="00AA7B69" w:rsidP="00460F6D">
      <w:pPr>
        <w:spacing w:after="0" w:line="240" w:lineRule="auto"/>
        <w:jc w:val="both"/>
        <w:rPr>
          <w:rFonts w:ascii="Arial" w:hAnsi="Arial" w:cs="Arial"/>
          <w:sz w:val="24"/>
          <w:szCs w:val="24"/>
        </w:rPr>
      </w:pPr>
    </w:p>
    <w:p w:rsidR="00AC7A72"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2.4</w:t>
      </w:r>
      <w:r w:rsidR="0006760F" w:rsidRPr="00480625">
        <w:rPr>
          <w:rFonts w:ascii="Arial" w:hAnsi="Arial" w:cs="Arial"/>
          <w:b/>
          <w:sz w:val="24"/>
          <w:szCs w:val="24"/>
        </w:rPr>
        <w:t>.</w:t>
      </w:r>
      <w:r w:rsidRPr="00F219C6">
        <w:rPr>
          <w:rFonts w:ascii="Arial" w:hAnsi="Arial" w:cs="Arial"/>
          <w:sz w:val="24"/>
          <w:szCs w:val="24"/>
        </w:rPr>
        <w:t xml:space="preserve"> Os custos da mão e obra constituem uma das variáveis que mais influenciam a competitividade dos recursos. Em Portugal esses custos são relativamente elevados pois, além dos salários, devem ser também considerados os custos com a saúde e a segurança no trabalho, pelo que, muitas vezes, o custo final do produto é pouco competitivo.</w:t>
      </w:r>
      <w:r w:rsidR="00AC7A72" w:rsidRPr="00F219C6">
        <w:rPr>
          <w:rFonts w:ascii="Arial" w:hAnsi="Arial" w:cs="Arial"/>
          <w:sz w:val="24"/>
          <w:szCs w:val="24"/>
        </w:rPr>
        <w:t xml:space="preserve"> </w:t>
      </w:r>
    </w:p>
    <w:p w:rsidR="00AA7B69" w:rsidRPr="00F219C6" w:rsidRDefault="00AA7B69" w:rsidP="00460F6D">
      <w:pPr>
        <w:spacing w:after="0" w:line="240" w:lineRule="auto"/>
        <w:jc w:val="both"/>
        <w:rPr>
          <w:rFonts w:ascii="Arial" w:hAnsi="Arial" w:cs="Arial"/>
          <w:sz w:val="24"/>
          <w:szCs w:val="24"/>
        </w:rPr>
      </w:pPr>
    </w:p>
    <w:p w:rsidR="00DB490D"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3.1</w:t>
      </w:r>
      <w:r w:rsidR="0006760F" w:rsidRPr="00480625">
        <w:rPr>
          <w:rFonts w:ascii="Arial" w:hAnsi="Arial" w:cs="Arial"/>
          <w:b/>
          <w:sz w:val="24"/>
          <w:szCs w:val="24"/>
        </w:rPr>
        <w:t>.</w:t>
      </w:r>
      <w:r w:rsidRPr="00F219C6">
        <w:rPr>
          <w:rFonts w:ascii="Arial" w:hAnsi="Arial" w:cs="Arial"/>
          <w:sz w:val="24"/>
          <w:szCs w:val="24"/>
        </w:rPr>
        <w:t xml:space="preserve"> Subsetor dos recursos minerais metálicos.</w:t>
      </w:r>
      <w:r w:rsidR="00AC7A72" w:rsidRPr="00F219C6">
        <w:rPr>
          <w:rFonts w:ascii="Arial" w:hAnsi="Arial" w:cs="Arial"/>
          <w:sz w:val="24"/>
          <w:szCs w:val="24"/>
        </w:rPr>
        <w:t xml:space="preserve"> </w:t>
      </w:r>
    </w:p>
    <w:p w:rsidR="00AA7B69" w:rsidRPr="00F219C6" w:rsidRDefault="00AA7B69" w:rsidP="00460F6D">
      <w:pPr>
        <w:spacing w:after="0" w:line="240" w:lineRule="auto"/>
        <w:jc w:val="both"/>
        <w:rPr>
          <w:rFonts w:ascii="Arial" w:hAnsi="Arial" w:cs="Arial"/>
          <w:sz w:val="24"/>
          <w:szCs w:val="24"/>
        </w:rPr>
      </w:pPr>
    </w:p>
    <w:p w:rsidR="00DB490D"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3.2</w:t>
      </w:r>
      <w:r w:rsidR="00480625" w:rsidRPr="00480625">
        <w:rPr>
          <w:rFonts w:ascii="Arial" w:hAnsi="Arial" w:cs="Arial"/>
          <w:b/>
          <w:sz w:val="24"/>
          <w:szCs w:val="24"/>
        </w:rPr>
        <w:t>.</w:t>
      </w:r>
      <w:r w:rsidRPr="00F219C6">
        <w:rPr>
          <w:rFonts w:ascii="Arial" w:hAnsi="Arial" w:cs="Arial"/>
          <w:sz w:val="24"/>
          <w:szCs w:val="24"/>
        </w:rPr>
        <w:t xml:space="preserve"> Ouro</w:t>
      </w:r>
      <w:r w:rsidR="00480625">
        <w:rPr>
          <w:rFonts w:ascii="Arial" w:hAnsi="Arial" w:cs="Arial"/>
          <w:sz w:val="24"/>
          <w:szCs w:val="24"/>
        </w:rPr>
        <w:t>:</w:t>
      </w:r>
      <w:r w:rsidRPr="00F219C6">
        <w:rPr>
          <w:rFonts w:ascii="Arial" w:hAnsi="Arial" w:cs="Arial"/>
          <w:sz w:val="24"/>
          <w:szCs w:val="24"/>
        </w:rPr>
        <w:t xml:space="preserve"> j</w:t>
      </w:r>
      <w:r w:rsidR="00480625">
        <w:rPr>
          <w:rFonts w:ascii="Arial" w:hAnsi="Arial" w:cs="Arial"/>
          <w:sz w:val="24"/>
          <w:szCs w:val="24"/>
        </w:rPr>
        <w:t>oalharia,</w:t>
      </w:r>
      <w:r w:rsidR="00DB490D" w:rsidRPr="00F219C6">
        <w:rPr>
          <w:rFonts w:ascii="Arial" w:hAnsi="Arial" w:cs="Arial"/>
          <w:sz w:val="24"/>
          <w:szCs w:val="24"/>
        </w:rPr>
        <w:t xml:space="preserve"> eletró</w:t>
      </w:r>
      <w:r w:rsidR="00480625">
        <w:rPr>
          <w:rFonts w:ascii="Arial" w:hAnsi="Arial" w:cs="Arial"/>
          <w:sz w:val="24"/>
          <w:szCs w:val="24"/>
        </w:rPr>
        <w:t>nica,</w:t>
      </w:r>
      <w:r w:rsidRPr="00F219C6">
        <w:rPr>
          <w:rFonts w:ascii="Arial" w:hAnsi="Arial" w:cs="Arial"/>
          <w:sz w:val="24"/>
          <w:szCs w:val="24"/>
        </w:rPr>
        <w:t xml:space="preserve"> reserva monetária...</w:t>
      </w:r>
      <w:r w:rsidR="00480625">
        <w:rPr>
          <w:rFonts w:ascii="Arial" w:hAnsi="Arial" w:cs="Arial"/>
          <w:sz w:val="24"/>
          <w:szCs w:val="24"/>
        </w:rPr>
        <w:t>;</w:t>
      </w:r>
      <w:r w:rsidR="00AA7B69" w:rsidRPr="00F219C6">
        <w:rPr>
          <w:rFonts w:ascii="Arial" w:hAnsi="Arial" w:cs="Arial"/>
          <w:sz w:val="24"/>
          <w:szCs w:val="24"/>
        </w:rPr>
        <w:t xml:space="preserve"> </w:t>
      </w:r>
      <w:r w:rsidRPr="00F219C6">
        <w:rPr>
          <w:rFonts w:ascii="Arial" w:hAnsi="Arial" w:cs="Arial"/>
          <w:sz w:val="24"/>
          <w:szCs w:val="24"/>
        </w:rPr>
        <w:t>Volfrâmio</w:t>
      </w:r>
      <w:r w:rsidR="00480625">
        <w:rPr>
          <w:rFonts w:ascii="Arial" w:hAnsi="Arial" w:cs="Arial"/>
          <w:sz w:val="24"/>
          <w:szCs w:val="24"/>
        </w:rPr>
        <w:t>:</w:t>
      </w:r>
      <w:r w:rsidRPr="00F219C6">
        <w:rPr>
          <w:rFonts w:ascii="Arial" w:hAnsi="Arial" w:cs="Arial"/>
          <w:sz w:val="24"/>
          <w:szCs w:val="24"/>
        </w:rPr>
        <w:t xml:space="preserve"> fabrico de ligas metálicas de grande dureza</w:t>
      </w:r>
      <w:r w:rsidR="00480625">
        <w:rPr>
          <w:rFonts w:ascii="Arial" w:hAnsi="Arial" w:cs="Arial"/>
          <w:sz w:val="24"/>
          <w:szCs w:val="24"/>
        </w:rPr>
        <w:t>,</w:t>
      </w:r>
      <w:r w:rsidRPr="00F219C6">
        <w:rPr>
          <w:rFonts w:ascii="Arial" w:hAnsi="Arial" w:cs="Arial"/>
          <w:sz w:val="24"/>
          <w:szCs w:val="24"/>
        </w:rPr>
        <w:t xml:space="preserve"> filamentos para lâmpadas incandescentes.</w:t>
      </w:r>
    </w:p>
    <w:p w:rsidR="00AA7B69" w:rsidRPr="00F219C6" w:rsidRDefault="00AA7B69" w:rsidP="00460F6D">
      <w:pPr>
        <w:spacing w:after="0" w:line="240" w:lineRule="auto"/>
        <w:jc w:val="both"/>
        <w:rPr>
          <w:rFonts w:ascii="Arial" w:hAnsi="Arial" w:cs="Arial"/>
          <w:sz w:val="24"/>
          <w:szCs w:val="24"/>
        </w:rPr>
      </w:pPr>
    </w:p>
    <w:p w:rsidR="00D315E7"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3.3</w:t>
      </w:r>
      <w:r w:rsidR="0006760F" w:rsidRPr="00480625">
        <w:rPr>
          <w:rFonts w:ascii="Arial" w:hAnsi="Arial" w:cs="Arial"/>
          <w:b/>
          <w:sz w:val="24"/>
          <w:szCs w:val="24"/>
        </w:rPr>
        <w:t>.</w:t>
      </w:r>
      <w:r w:rsidRPr="00F219C6">
        <w:rPr>
          <w:rFonts w:ascii="Arial" w:hAnsi="Arial" w:cs="Arial"/>
          <w:sz w:val="24"/>
          <w:szCs w:val="24"/>
        </w:rPr>
        <w:t xml:space="preserve"> Ouro</w:t>
      </w:r>
      <w:r w:rsidR="0006760F" w:rsidRPr="00F219C6">
        <w:rPr>
          <w:rFonts w:ascii="Arial" w:hAnsi="Arial" w:cs="Arial"/>
          <w:sz w:val="24"/>
          <w:szCs w:val="24"/>
        </w:rPr>
        <w:t>:</w:t>
      </w:r>
      <w:r w:rsidRPr="00F219C6">
        <w:rPr>
          <w:rFonts w:ascii="Arial" w:hAnsi="Arial" w:cs="Arial"/>
          <w:sz w:val="24"/>
          <w:szCs w:val="24"/>
        </w:rPr>
        <w:t xml:space="preserve"> alteração da paisagem; poluição das águas</w:t>
      </w:r>
      <w:r w:rsidR="0006760F" w:rsidRPr="00F219C6">
        <w:rPr>
          <w:rFonts w:ascii="Arial" w:hAnsi="Arial" w:cs="Arial"/>
          <w:sz w:val="24"/>
          <w:szCs w:val="24"/>
        </w:rPr>
        <w:t>…</w:t>
      </w:r>
      <w:r w:rsidRPr="00F219C6">
        <w:rPr>
          <w:rFonts w:ascii="Arial" w:hAnsi="Arial" w:cs="Arial"/>
          <w:sz w:val="24"/>
          <w:szCs w:val="24"/>
        </w:rPr>
        <w:t>;</w:t>
      </w:r>
      <w:r w:rsidR="0006760F" w:rsidRPr="00F219C6">
        <w:rPr>
          <w:rFonts w:ascii="Arial" w:hAnsi="Arial" w:cs="Arial"/>
          <w:sz w:val="24"/>
          <w:szCs w:val="24"/>
        </w:rPr>
        <w:t xml:space="preserve"> </w:t>
      </w:r>
      <w:r w:rsidRPr="00F219C6">
        <w:rPr>
          <w:rFonts w:ascii="Arial" w:hAnsi="Arial" w:cs="Arial"/>
          <w:sz w:val="24"/>
          <w:szCs w:val="24"/>
        </w:rPr>
        <w:t>Volfrâmio</w:t>
      </w:r>
      <w:r w:rsidR="0006760F" w:rsidRPr="00F219C6">
        <w:rPr>
          <w:rFonts w:ascii="Arial" w:hAnsi="Arial" w:cs="Arial"/>
          <w:sz w:val="24"/>
          <w:szCs w:val="24"/>
        </w:rPr>
        <w:t>:</w:t>
      </w:r>
      <w:r w:rsidR="00480625">
        <w:rPr>
          <w:rFonts w:ascii="Arial" w:hAnsi="Arial" w:cs="Arial"/>
          <w:sz w:val="24"/>
          <w:szCs w:val="24"/>
        </w:rPr>
        <w:t xml:space="preserve"> c</w:t>
      </w:r>
      <w:r w:rsidRPr="00F219C6">
        <w:rPr>
          <w:rFonts w:ascii="Arial" w:hAnsi="Arial" w:cs="Arial"/>
          <w:sz w:val="24"/>
          <w:szCs w:val="24"/>
        </w:rPr>
        <w:t>ontaminação das águas; escombreiras</w:t>
      </w:r>
      <w:r w:rsidR="0006760F" w:rsidRPr="00F219C6">
        <w:rPr>
          <w:rFonts w:ascii="Arial" w:hAnsi="Arial" w:cs="Arial"/>
          <w:sz w:val="24"/>
          <w:szCs w:val="24"/>
        </w:rPr>
        <w:t>…</w:t>
      </w:r>
    </w:p>
    <w:p w:rsidR="00AA7B69" w:rsidRPr="00F219C6" w:rsidRDefault="00AA7B69" w:rsidP="00460F6D">
      <w:pPr>
        <w:spacing w:after="0" w:line="240" w:lineRule="auto"/>
        <w:jc w:val="both"/>
        <w:rPr>
          <w:rFonts w:ascii="Arial" w:hAnsi="Arial" w:cs="Arial"/>
          <w:sz w:val="24"/>
          <w:szCs w:val="24"/>
        </w:rPr>
      </w:pPr>
    </w:p>
    <w:p w:rsidR="00D315E7"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3.4</w:t>
      </w:r>
      <w:r w:rsidR="0006760F" w:rsidRPr="00480625">
        <w:rPr>
          <w:rFonts w:ascii="Arial" w:hAnsi="Arial" w:cs="Arial"/>
          <w:b/>
          <w:sz w:val="24"/>
          <w:szCs w:val="24"/>
        </w:rPr>
        <w:t>.</w:t>
      </w:r>
      <w:r w:rsidRPr="00F219C6">
        <w:rPr>
          <w:rFonts w:ascii="Arial" w:hAnsi="Arial" w:cs="Arial"/>
          <w:sz w:val="24"/>
          <w:szCs w:val="24"/>
        </w:rPr>
        <w:t xml:space="preserve"> Trata-se de um setor estratégico dada a riqueza do subsolo português em determinadas substâncias e na medida em que as novas explorações poderão ajudar a reduzir o desemprego e a melhorar o saldo da balança comercial.</w:t>
      </w:r>
    </w:p>
    <w:p w:rsidR="00AA7B69" w:rsidRPr="00F219C6" w:rsidRDefault="00AA7B69" w:rsidP="00460F6D">
      <w:pPr>
        <w:spacing w:after="0" w:line="240" w:lineRule="auto"/>
        <w:jc w:val="both"/>
        <w:rPr>
          <w:rFonts w:ascii="Arial" w:hAnsi="Arial" w:cs="Arial"/>
          <w:sz w:val="24"/>
          <w:szCs w:val="24"/>
        </w:rPr>
      </w:pPr>
    </w:p>
    <w:p w:rsidR="00D315E7"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4.1</w:t>
      </w:r>
      <w:r w:rsidR="0006760F" w:rsidRPr="00480625">
        <w:rPr>
          <w:rFonts w:ascii="Arial" w:hAnsi="Arial" w:cs="Arial"/>
          <w:b/>
          <w:sz w:val="24"/>
          <w:szCs w:val="24"/>
        </w:rPr>
        <w:t>.</w:t>
      </w:r>
      <w:r w:rsidRPr="00F219C6">
        <w:rPr>
          <w:rFonts w:ascii="Arial" w:hAnsi="Arial" w:cs="Arial"/>
          <w:sz w:val="24"/>
          <w:szCs w:val="24"/>
        </w:rPr>
        <w:t xml:space="preserve"> Energia</w:t>
      </w:r>
      <w:r w:rsidR="0006760F" w:rsidRPr="00F219C6">
        <w:rPr>
          <w:rFonts w:ascii="Arial" w:hAnsi="Arial" w:cs="Arial"/>
          <w:sz w:val="24"/>
          <w:szCs w:val="24"/>
        </w:rPr>
        <w:t xml:space="preserve"> que se encontra disponível na N</w:t>
      </w:r>
      <w:r w:rsidRPr="00F219C6">
        <w:rPr>
          <w:rFonts w:ascii="Arial" w:hAnsi="Arial" w:cs="Arial"/>
          <w:sz w:val="24"/>
          <w:szCs w:val="24"/>
        </w:rPr>
        <w:t>atureza.</w:t>
      </w:r>
    </w:p>
    <w:p w:rsidR="00AA7B69" w:rsidRPr="00F219C6" w:rsidRDefault="00AA7B69" w:rsidP="00460F6D">
      <w:pPr>
        <w:spacing w:after="0" w:line="240" w:lineRule="auto"/>
        <w:jc w:val="both"/>
        <w:rPr>
          <w:rFonts w:ascii="Arial" w:hAnsi="Arial" w:cs="Arial"/>
          <w:sz w:val="24"/>
          <w:szCs w:val="24"/>
        </w:rPr>
      </w:pPr>
    </w:p>
    <w:p w:rsidR="00D315E7"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4.2</w:t>
      </w:r>
      <w:r w:rsidR="0006760F" w:rsidRPr="00480625">
        <w:rPr>
          <w:rFonts w:ascii="Arial" w:hAnsi="Arial" w:cs="Arial"/>
          <w:b/>
          <w:sz w:val="24"/>
          <w:szCs w:val="24"/>
        </w:rPr>
        <w:t>.</w:t>
      </w:r>
      <w:r w:rsidRPr="00F219C6">
        <w:rPr>
          <w:rFonts w:ascii="Arial" w:hAnsi="Arial" w:cs="Arial"/>
          <w:sz w:val="24"/>
          <w:szCs w:val="24"/>
        </w:rPr>
        <w:t xml:space="preserve"> Portugal consome mais do dobro de energia primária com origem em fontes renováveis, relativamente à média da União Europeia.</w:t>
      </w:r>
    </w:p>
    <w:p w:rsidR="00AA7B69" w:rsidRPr="00F219C6" w:rsidRDefault="00AA7B69" w:rsidP="00460F6D">
      <w:pPr>
        <w:spacing w:after="0" w:line="240" w:lineRule="auto"/>
        <w:jc w:val="both"/>
        <w:rPr>
          <w:rFonts w:ascii="Arial" w:hAnsi="Arial" w:cs="Arial"/>
          <w:sz w:val="24"/>
          <w:szCs w:val="24"/>
        </w:rPr>
      </w:pPr>
    </w:p>
    <w:p w:rsidR="00D315E7" w:rsidRPr="00F219C6" w:rsidRDefault="00EF298A" w:rsidP="00460F6D">
      <w:pPr>
        <w:spacing w:after="0" w:line="240" w:lineRule="auto"/>
        <w:jc w:val="both"/>
        <w:rPr>
          <w:rFonts w:ascii="Arial" w:hAnsi="Arial" w:cs="Arial"/>
          <w:sz w:val="24"/>
          <w:szCs w:val="24"/>
        </w:rPr>
      </w:pPr>
      <w:r w:rsidRPr="00480625">
        <w:rPr>
          <w:rFonts w:ascii="Arial" w:hAnsi="Arial" w:cs="Arial"/>
          <w:b/>
          <w:sz w:val="24"/>
          <w:szCs w:val="24"/>
        </w:rPr>
        <w:t>4.3</w:t>
      </w:r>
      <w:r w:rsidR="0006760F" w:rsidRPr="00480625">
        <w:rPr>
          <w:rFonts w:ascii="Arial" w:hAnsi="Arial" w:cs="Arial"/>
          <w:b/>
          <w:sz w:val="24"/>
          <w:szCs w:val="24"/>
        </w:rPr>
        <w:t>.</w:t>
      </w:r>
      <w:r w:rsidRPr="00F219C6">
        <w:rPr>
          <w:rFonts w:ascii="Arial" w:hAnsi="Arial" w:cs="Arial"/>
          <w:sz w:val="24"/>
          <w:szCs w:val="24"/>
        </w:rPr>
        <w:t xml:space="preserve"> A produção de energia elétrica a partir da energia nuclear desde sempre se revelou um tema muito controverso no nosso país. Se</w:t>
      </w:r>
      <w:r w:rsidR="0006760F" w:rsidRPr="00F219C6">
        <w:rPr>
          <w:rFonts w:ascii="Arial" w:hAnsi="Arial" w:cs="Arial"/>
          <w:sz w:val="24"/>
          <w:szCs w:val="24"/>
        </w:rPr>
        <w:t>,</w:t>
      </w:r>
      <w:r w:rsidRPr="00F219C6">
        <w:rPr>
          <w:rFonts w:ascii="Arial" w:hAnsi="Arial" w:cs="Arial"/>
          <w:sz w:val="24"/>
          <w:szCs w:val="24"/>
        </w:rPr>
        <w:t xml:space="preserve"> por um lado</w:t>
      </w:r>
      <w:r w:rsidR="0006760F" w:rsidRPr="00F219C6">
        <w:rPr>
          <w:rFonts w:ascii="Arial" w:hAnsi="Arial" w:cs="Arial"/>
          <w:sz w:val="24"/>
          <w:szCs w:val="24"/>
        </w:rPr>
        <w:t>,</w:t>
      </w:r>
      <w:r w:rsidRPr="00F219C6">
        <w:rPr>
          <w:rFonts w:ascii="Arial" w:hAnsi="Arial" w:cs="Arial"/>
          <w:sz w:val="24"/>
          <w:szCs w:val="24"/>
        </w:rPr>
        <w:t xml:space="preserve"> ajudaria a diminuir os custos com a importação de energias fósseis, por outro</w:t>
      </w:r>
      <w:r w:rsidR="0006760F" w:rsidRPr="00F219C6">
        <w:rPr>
          <w:rFonts w:ascii="Arial" w:hAnsi="Arial" w:cs="Arial"/>
          <w:sz w:val="24"/>
          <w:szCs w:val="24"/>
        </w:rPr>
        <w:t>,</w:t>
      </w:r>
      <w:r w:rsidRPr="00F219C6">
        <w:rPr>
          <w:rFonts w:ascii="Arial" w:hAnsi="Arial" w:cs="Arial"/>
          <w:sz w:val="24"/>
          <w:szCs w:val="24"/>
        </w:rPr>
        <w:t xml:space="preserve"> sempre foram considerados os seus impactes mais negativos, nomeadamente a poluição e os perigos para a saúde humana que lhe estão associados.</w:t>
      </w:r>
    </w:p>
    <w:p w:rsidR="00AA7B69" w:rsidRPr="00F219C6" w:rsidRDefault="00AA7B69" w:rsidP="00460F6D">
      <w:pPr>
        <w:spacing w:after="0" w:line="240" w:lineRule="auto"/>
        <w:jc w:val="both"/>
        <w:rPr>
          <w:rFonts w:ascii="Arial" w:hAnsi="Arial" w:cs="Arial"/>
          <w:sz w:val="24"/>
          <w:szCs w:val="24"/>
        </w:rPr>
      </w:pPr>
    </w:p>
    <w:p w:rsidR="00EF298A" w:rsidRPr="00F219C6" w:rsidRDefault="0006760F" w:rsidP="00460F6D">
      <w:pPr>
        <w:spacing w:after="0" w:line="240" w:lineRule="auto"/>
        <w:jc w:val="both"/>
        <w:rPr>
          <w:rFonts w:ascii="Arial" w:hAnsi="Arial" w:cs="Arial"/>
          <w:b/>
          <w:color w:val="000000" w:themeColor="text1"/>
          <w:sz w:val="24"/>
          <w:szCs w:val="24"/>
          <w:u w:val="single"/>
        </w:rPr>
      </w:pPr>
      <w:r w:rsidRPr="00480625">
        <w:rPr>
          <w:rFonts w:ascii="Arial" w:hAnsi="Arial" w:cs="Arial"/>
          <w:b/>
          <w:sz w:val="24"/>
          <w:szCs w:val="24"/>
        </w:rPr>
        <w:t>4.4.</w:t>
      </w:r>
      <w:r w:rsidR="00EF298A" w:rsidRPr="00F219C6">
        <w:rPr>
          <w:rFonts w:ascii="Arial" w:hAnsi="Arial" w:cs="Arial"/>
          <w:sz w:val="24"/>
          <w:szCs w:val="24"/>
        </w:rPr>
        <w:t xml:space="preserve"> Portugal é um país muito rico em certas fontes de energia renovável, como é o caso da energia eólica e solar. O seu aproveitamento poderia ajudar a diminuir o consumo de energias fósseis e, simultaneamente a sua importação. Como consequências</w:t>
      </w:r>
      <w:r w:rsidR="00480625">
        <w:rPr>
          <w:rFonts w:ascii="Arial" w:hAnsi="Arial" w:cs="Arial"/>
          <w:sz w:val="24"/>
          <w:szCs w:val="24"/>
        </w:rPr>
        <w:t>,</w:t>
      </w:r>
      <w:r w:rsidR="00EF298A" w:rsidRPr="00F219C6">
        <w:rPr>
          <w:rFonts w:ascii="Arial" w:hAnsi="Arial" w:cs="Arial"/>
          <w:sz w:val="24"/>
          <w:szCs w:val="24"/>
        </w:rPr>
        <w:t xml:space="preserve"> refere-se a diminuição da poluição atmosférica, assim como o equilíbrio da balança comercial.</w:t>
      </w:r>
    </w:p>
    <w:p w:rsidR="00E8411F" w:rsidRPr="00F219C6" w:rsidRDefault="00E8411F" w:rsidP="00460F6D">
      <w:pPr>
        <w:spacing w:after="0" w:line="240" w:lineRule="auto"/>
        <w:jc w:val="both"/>
        <w:rPr>
          <w:rFonts w:ascii="Arial" w:hAnsi="Arial" w:cs="Arial"/>
          <w:color w:val="000000" w:themeColor="text1"/>
          <w:sz w:val="24"/>
          <w:szCs w:val="24"/>
        </w:rPr>
      </w:pPr>
    </w:p>
    <w:p w:rsidR="00591DEF" w:rsidRPr="00AA78E8" w:rsidRDefault="00AA78E8" w:rsidP="00460F6D">
      <w:pPr>
        <w:spacing w:after="0" w:line="240" w:lineRule="auto"/>
        <w:jc w:val="both"/>
        <w:rPr>
          <w:rFonts w:ascii="Arial" w:hAnsi="Arial" w:cs="Arial"/>
          <w:b/>
          <w:color w:val="000000" w:themeColor="text1"/>
          <w:sz w:val="24"/>
          <w:szCs w:val="24"/>
          <w:u w:val="single"/>
        </w:rPr>
      </w:pPr>
      <w:r w:rsidRPr="00AA78E8">
        <w:rPr>
          <w:rFonts w:ascii="Arial" w:hAnsi="Arial" w:cs="Arial"/>
          <w:b/>
          <w:color w:val="000000" w:themeColor="text1"/>
          <w:sz w:val="24"/>
          <w:szCs w:val="24"/>
          <w:u w:val="single"/>
        </w:rPr>
        <w:t xml:space="preserve">Tema 2 – 2.2. </w:t>
      </w:r>
      <w:r w:rsidR="00591DEF" w:rsidRPr="00AA78E8">
        <w:rPr>
          <w:rFonts w:ascii="Arial" w:hAnsi="Arial" w:cs="Arial"/>
          <w:b/>
          <w:color w:val="000000" w:themeColor="text1"/>
          <w:sz w:val="24"/>
          <w:szCs w:val="24"/>
          <w:u w:val="single"/>
        </w:rPr>
        <w:t>A Radiação solar</w:t>
      </w:r>
    </w:p>
    <w:p w:rsidR="00AA7B69" w:rsidRPr="00F219C6" w:rsidRDefault="00AA7B69" w:rsidP="00460F6D">
      <w:pPr>
        <w:spacing w:after="0" w:line="240" w:lineRule="auto"/>
        <w:jc w:val="both"/>
        <w:rPr>
          <w:rFonts w:ascii="Arial" w:hAnsi="Arial" w:cs="Arial"/>
          <w:b/>
          <w:color w:val="000000" w:themeColor="text1"/>
          <w:sz w:val="24"/>
          <w:szCs w:val="24"/>
          <w:u w:val="single"/>
        </w:rPr>
      </w:pPr>
    </w:p>
    <w:p w:rsidR="00E8411F" w:rsidRPr="00F219C6" w:rsidRDefault="00E8411F" w:rsidP="00460F6D">
      <w:pPr>
        <w:spacing w:after="0" w:line="240" w:lineRule="auto"/>
        <w:jc w:val="both"/>
        <w:rPr>
          <w:rFonts w:ascii="Arial" w:hAnsi="Arial" w:cs="Arial"/>
          <w:b/>
          <w:color w:val="000000" w:themeColor="text1"/>
          <w:sz w:val="24"/>
          <w:szCs w:val="24"/>
          <w:u w:val="single"/>
        </w:rPr>
      </w:pPr>
      <w:proofErr w:type="spellStart"/>
      <w:r w:rsidRPr="00F219C6">
        <w:rPr>
          <w:rFonts w:ascii="Arial" w:hAnsi="Arial" w:cs="Arial"/>
          <w:b/>
          <w:color w:val="000000" w:themeColor="text1"/>
          <w:sz w:val="24"/>
          <w:szCs w:val="24"/>
          <w:u w:val="single"/>
        </w:rPr>
        <w:t>G</w:t>
      </w:r>
      <w:r w:rsidR="00D06B5F">
        <w:rPr>
          <w:rFonts w:ascii="Arial" w:hAnsi="Arial" w:cs="Arial"/>
          <w:b/>
          <w:color w:val="000000" w:themeColor="text1"/>
          <w:sz w:val="24"/>
          <w:szCs w:val="24"/>
          <w:u w:val="single"/>
        </w:rPr>
        <w:t>eomotivação</w:t>
      </w:r>
      <w:proofErr w:type="spellEnd"/>
      <w:r w:rsidRPr="00F219C6">
        <w:rPr>
          <w:rFonts w:ascii="Arial" w:hAnsi="Arial" w:cs="Arial"/>
          <w:b/>
          <w:color w:val="000000" w:themeColor="text1"/>
          <w:sz w:val="24"/>
          <w:szCs w:val="24"/>
          <w:u w:val="single"/>
        </w:rPr>
        <w:t xml:space="preserve"> </w:t>
      </w:r>
      <w:r w:rsidR="00AA78E8">
        <w:rPr>
          <w:rFonts w:ascii="Arial" w:hAnsi="Arial" w:cs="Arial"/>
          <w:b/>
          <w:color w:val="000000" w:themeColor="text1"/>
          <w:sz w:val="24"/>
          <w:szCs w:val="24"/>
          <w:u w:val="single"/>
        </w:rPr>
        <w:t xml:space="preserve">– </w:t>
      </w:r>
      <w:r w:rsidRPr="00F219C6">
        <w:rPr>
          <w:rFonts w:ascii="Arial" w:hAnsi="Arial" w:cs="Arial"/>
          <w:b/>
          <w:color w:val="000000" w:themeColor="text1"/>
          <w:sz w:val="24"/>
          <w:szCs w:val="24"/>
          <w:u w:val="single"/>
        </w:rPr>
        <w:t>página 112</w:t>
      </w:r>
    </w:p>
    <w:p w:rsidR="00AA7B69" w:rsidRPr="00F219C6" w:rsidRDefault="00AA7B69" w:rsidP="00460F6D">
      <w:pPr>
        <w:spacing w:after="0" w:line="240" w:lineRule="auto"/>
        <w:jc w:val="both"/>
        <w:rPr>
          <w:rFonts w:ascii="Arial" w:hAnsi="Arial" w:cs="Arial"/>
          <w:color w:val="000000" w:themeColor="text1"/>
          <w:sz w:val="24"/>
          <w:szCs w:val="24"/>
        </w:rPr>
      </w:pPr>
    </w:p>
    <w:p w:rsidR="00E8411F" w:rsidRPr="00F219C6" w:rsidRDefault="00E8411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A figura aponta para as funções de filtro e de controlo da temperatura através do efeito de estufa.</w:t>
      </w:r>
    </w:p>
    <w:p w:rsidR="00AA7B69" w:rsidRPr="00F219C6" w:rsidRDefault="00AA7B69" w:rsidP="00460F6D">
      <w:pPr>
        <w:spacing w:after="0" w:line="240" w:lineRule="auto"/>
        <w:jc w:val="both"/>
        <w:rPr>
          <w:rFonts w:ascii="Arial" w:hAnsi="Arial" w:cs="Arial"/>
          <w:color w:val="000000" w:themeColor="text1"/>
          <w:sz w:val="24"/>
          <w:szCs w:val="24"/>
        </w:rPr>
      </w:pPr>
    </w:p>
    <w:p w:rsidR="00E8411F" w:rsidRPr="00F219C6" w:rsidRDefault="00E8411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C6173C" w:rsidRPr="00F219C6">
        <w:rPr>
          <w:rFonts w:ascii="Arial" w:hAnsi="Arial" w:cs="Arial"/>
          <w:color w:val="000000" w:themeColor="text1"/>
          <w:sz w:val="24"/>
          <w:szCs w:val="24"/>
        </w:rPr>
        <w:t>O efeito de estufa consiste na retenção de calor na baixa atmosfera, por gases e partículas nela existente</w:t>
      </w:r>
      <w:r w:rsidR="008858FC" w:rsidRPr="00F219C6">
        <w:rPr>
          <w:rFonts w:ascii="Arial" w:hAnsi="Arial" w:cs="Arial"/>
          <w:color w:val="000000" w:themeColor="text1"/>
          <w:sz w:val="24"/>
          <w:szCs w:val="24"/>
        </w:rPr>
        <w:t>, que funcionam com os vidros de uma estufa: deixam "entrar" uma parte substancial da radiação solar que, maioritariamente</w:t>
      </w:r>
      <w:proofErr w:type="gramStart"/>
      <w:r w:rsidR="008858FC" w:rsidRPr="00F219C6">
        <w:rPr>
          <w:rFonts w:ascii="Arial" w:hAnsi="Arial" w:cs="Arial"/>
          <w:color w:val="000000" w:themeColor="text1"/>
          <w:sz w:val="24"/>
          <w:szCs w:val="24"/>
        </w:rPr>
        <w:t>,</w:t>
      </w:r>
      <w:proofErr w:type="gramEnd"/>
      <w:r w:rsidR="008858FC" w:rsidRPr="00F219C6">
        <w:rPr>
          <w:rFonts w:ascii="Arial" w:hAnsi="Arial" w:cs="Arial"/>
          <w:color w:val="000000" w:themeColor="text1"/>
          <w:sz w:val="24"/>
          <w:szCs w:val="24"/>
        </w:rPr>
        <w:t xml:space="preserve"> é absorvida pela superfície terrestre, sendo transformada em radiação calorífica (infravermelha). </w:t>
      </w:r>
      <w:r w:rsidR="005633A7" w:rsidRPr="00F219C6">
        <w:rPr>
          <w:rFonts w:ascii="Arial" w:hAnsi="Arial" w:cs="Arial"/>
          <w:color w:val="000000" w:themeColor="text1"/>
          <w:sz w:val="24"/>
          <w:szCs w:val="24"/>
        </w:rPr>
        <w:t>Nem toda esta radiação consegue "sair" da baixa atmosfera, sendo parte dela, de novo devolvida para a superfície terrestre, o que contribui para o aquecimento da mesma.</w:t>
      </w:r>
    </w:p>
    <w:p w:rsidR="00AA7B69" w:rsidRPr="00F219C6" w:rsidRDefault="00AA7B69" w:rsidP="00460F6D">
      <w:pPr>
        <w:spacing w:after="0" w:line="240" w:lineRule="auto"/>
        <w:jc w:val="both"/>
        <w:rPr>
          <w:rFonts w:ascii="Arial" w:hAnsi="Arial" w:cs="Arial"/>
          <w:color w:val="000000" w:themeColor="text1"/>
          <w:sz w:val="24"/>
          <w:szCs w:val="24"/>
        </w:rPr>
      </w:pPr>
    </w:p>
    <w:p w:rsidR="00176B3D" w:rsidRPr="00F219C6" w:rsidRDefault="00176B3D"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0006760F"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Podem referir-se os seguintes Gases Efeito de Estufa (GEE): vapor de água, dóxido de carbono, metamo, óxido nitroso, gases CFC (clorofluorocarbonetos) e o ozono.</w:t>
      </w:r>
    </w:p>
    <w:p w:rsidR="00AA7B69" w:rsidRPr="00F219C6" w:rsidRDefault="00AA7B69" w:rsidP="00460F6D">
      <w:pPr>
        <w:spacing w:after="0" w:line="240" w:lineRule="auto"/>
        <w:jc w:val="both"/>
        <w:rPr>
          <w:rFonts w:ascii="Arial" w:hAnsi="Arial" w:cs="Arial"/>
          <w:color w:val="000000" w:themeColor="text1"/>
          <w:sz w:val="24"/>
          <w:szCs w:val="24"/>
        </w:rPr>
      </w:pPr>
    </w:p>
    <w:p w:rsidR="00176B3D" w:rsidRPr="00F219C6" w:rsidRDefault="00176B3D"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4.</w:t>
      </w:r>
      <w:r w:rsidRPr="00F219C6">
        <w:rPr>
          <w:rFonts w:ascii="Arial" w:hAnsi="Arial" w:cs="Arial"/>
          <w:color w:val="000000" w:themeColor="text1"/>
          <w:sz w:val="24"/>
          <w:szCs w:val="24"/>
        </w:rPr>
        <w:t xml:space="preserve"> O </w:t>
      </w:r>
      <w:r w:rsidR="000210CF" w:rsidRPr="00F219C6">
        <w:rPr>
          <w:rFonts w:ascii="Arial" w:hAnsi="Arial" w:cs="Arial"/>
          <w:color w:val="000000" w:themeColor="text1"/>
          <w:sz w:val="24"/>
          <w:szCs w:val="24"/>
        </w:rPr>
        <w:t>efeito de estufa natural é muito importante para o nosso planeta pois permite que se verifiquem temperaturas relativamente amenas (se assim não fosse a temperatura média da Terra seria cerca de 33º C mais baixa, o que tornaria improvável a existência de vida</w:t>
      </w:r>
      <w:r w:rsidR="00480625">
        <w:rPr>
          <w:rFonts w:ascii="Arial" w:hAnsi="Arial" w:cs="Arial"/>
          <w:color w:val="000000" w:themeColor="text1"/>
          <w:sz w:val="24"/>
          <w:szCs w:val="24"/>
        </w:rPr>
        <w:t>).</w:t>
      </w:r>
    </w:p>
    <w:p w:rsidR="00E8411F" w:rsidRPr="00F219C6" w:rsidRDefault="00E8411F" w:rsidP="00460F6D">
      <w:pPr>
        <w:spacing w:after="0" w:line="240" w:lineRule="auto"/>
        <w:jc w:val="both"/>
        <w:rPr>
          <w:rFonts w:ascii="Arial" w:hAnsi="Arial" w:cs="Arial"/>
          <w:color w:val="000000" w:themeColor="text1"/>
          <w:sz w:val="24"/>
          <w:szCs w:val="24"/>
        </w:rPr>
      </w:pPr>
    </w:p>
    <w:p w:rsidR="00F70892" w:rsidRPr="00F219C6" w:rsidRDefault="00F70892" w:rsidP="00460F6D">
      <w:pPr>
        <w:spacing w:after="0" w:line="240" w:lineRule="auto"/>
        <w:jc w:val="both"/>
        <w:rPr>
          <w:rFonts w:ascii="Arial" w:hAnsi="Arial" w:cs="Arial"/>
          <w:b/>
          <w:color w:val="000000" w:themeColor="text1"/>
          <w:sz w:val="24"/>
          <w:szCs w:val="24"/>
          <w:u w:val="single"/>
        </w:rPr>
      </w:pPr>
      <w:proofErr w:type="spellStart"/>
      <w:r w:rsidRPr="00F219C6">
        <w:rPr>
          <w:rFonts w:ascii="Arial" w:hAnsi="Arial" w:cs="Arial"/>
          <w:b/>
          <w:color w:val="000000" w:themeColor="text1"/>
          <w:sz w:val="24"/>
          <w:szCs w:val="24"/>
          <w:u w:val="single"/>
        </w:rPr>
        <w:t>G</w:t>
      </w:r>
      <w:r w:rsidR="00CE7351">
        <w:rPr>
          <w:rFonts w:ascii="Arial" w:hAnsi="Arial" w:cs="Arial"/>
          <w:b/>
          <w:color w:val="000000" w:themeColor="text1"/>
          <w:sz w:val="24"/>
          <w:szCs w:val="24"/>
          <w:u w:val="single"/>
        </w:rPr>
        <w:t>eomotivação</w:t>
      </w:r>
      <w:proofErr w:type="spellEnd"/>
      <w:r w:rsidRPr="00F219C6">
        <w:rPr>
          <w:rFonts w:ascii="Arial" w:hAnsi="Arial" w:cs="Arial"/>
          <w:b/>
          <w:color w:val="000000" w:themeColor="text1"/>
          <w:sz w:val="24"/>
          <w:szCs w:val="24"/>
          <w:u w:val="single"/>
        </w:rPr>
        <w:t xml:space="preserve"> </w:t>
      </w:r>
      <w:r w:rsidR="00480625">
        <w:rPr>
          <w:rFonts w:ascii="Arial" w:hAnsi="Arial" w:cs="Arial"/>
          <w:b/>
          <w:color w:val="000000" w:themeColor="text1"/>
          <w:sz w:val="24"/>
          <w:szCs w:val="24"/>
          <w:u w:val="single"/>
        </w:rPr>
        <w:t xml:space="preserve">– </w:t>
      </w:r>
      <w:r w:rsidRPr="00F219C6">
        <w:rPr>
          <w:rFonts w:ascii="Arial" w:hAnsi="Arial" w:cs="Arial"/>
          <w:b/>
          <w:color w:val="000000" w:themeColor="text1"/>
          <w:sz w:val="24"/>
          <w:szCs w:val="24"/>
          <w:u w:val="single"/>
        </w:rPr>
        <w:t>página 113</w:t>
      </w:r>
    </w:p>
    <w:p w:rsidR="00AA7B69" w:rsidRPr="00F219C6" w:rsidRDefault="00AA7B69" w:rsidP="00460F6D">
      <w:pPr>
        <w:spacing w:after="0" w:line="240" w:lineRule="auto"/>
        <w:jc w:val="both"/>
        <w:rPr>
          <w:rFonts w:ascii="Arial" w:hAnsi="Arial" w:cs="Arial"/>
          <w:color w:val="000000" w:themeColor="text1"/>
          <w:sz w:val="24"/>
          <w:szCs w:val="24"/>
        </w:rPr>
      </w:pPr>
    </w:p>
    <w:p w:rsidR="00F70892" w:rsidRPr="00F219C6" w:rsidRDefault="00F70892"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Em Portugal o número médio de horas de sol situa-se entre as 2</w:t>
      </w:r>
      <w:r w:rsidR="00480625">
        <w:rPr>
          <w:rFonts w:ascii="Arial" w:hAnsi="Arial" w:cs="Arial"/>
          <w:color w:val="000000" w:themeColor="text1"/>
          <w:sz w:val="24"/>
          <w:szCs w:val="24"/>
        </w:rPr>
        <w:t>200 e as 3</w:t>
      </w:r>
      <w:r w:rsidRPr="00F219C6">
        <w:rPr>
          <w:rFonts w:ascii="Arial" w:hAnsi="Arial" w:cs="Arial"/>
          <w:color w:val="000000" w:themeColor="text1"/>
          <w:sz w:val="24"/>
          <w:szCs w:val="24"/>
        </w:rPr>
        <w:t>000 horas.</w:t>
      </w:r>
    </w:p>
    <w:p w:rsidR="00AA7B69" w:rsidRPr="00F219C6" w:rsidRDefault="00AA7B69" w:rsidP="00460F6D">
      <w:pPr>
        <w:spacing w:after="0" w:line="240" w:lineRule="auto"/>
        <w:jc w:val="both"/>
        <w:rPr>
          <w:rFonts w:ascii="Arial" w:hAnsi="Arial" w:cs="Arial"/>
          <w:color w:val="000000" w:themeColor="text1"/>
          <w:sz w:val="24"/>
          <w:szCs w:val="24"/>
        </w:rPr>
      </w:pPr>
    </w:p>
    <w:p w:rsidR="00F70892" w:rsidRPr="00F219C6" w:rsidRDefault="00F70892"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A e</w:t>
      </w:r>
      <w:r w:rsidR="00ED3DA2" w:rsidRPr="00F219C6">
        <w:rPr>
          <w:rFonts w:ascii="Arial" w:hAnsi="Arial" w:cs="Arial"/>
          <w:color w:val="000000" w:themeColor="text1"/>
          <w:sz w:val="24"/>
          <w:szCs w:val="24"/>
        </w:rPr>
        <w:t>nergia s</w:t>
      </w:r>
      <w:r w:rsidRPr="00F219C6">
        <w:rPr>
          <w:rFonts w:ascii="Arial" w:hAnsi="Arial" w:cs="Arial"/>
          <w:color w:val="000000" w:themeColor="text1"/>
          <w:sz w:val="24"/>
          <w:szCs w:val="24"/>
        </w:rPr>
        <w:t xml:space="preserve">olar </w:t>
      </w:r>
      <w:r w:rsidR="00ED3DA2" w:rsidRPr="00F219C6">
        <w:rPr>
          <w:rFonts w:ascii="Arial" w:hAnsi="Arial" w:cs="Arial"/>
          <w:color w:val="000000" w:themeColor="text1"/>
          <w:sz w:val="24"/>
          <w:szCs w:val="24"/>
        </w:rPr>
        <w:t>f</w:t>
      </w:r>
      <w:r w:rsidRPr="00F219C6">
        <w:rPr>
          <w:rFonts w:ascii="Arial" w:hAnsi="Arial" w:cs="Arial"/>
          <w:color w:val="000000" w:themeColor="text1"/>
          <w:sz w:val="24"/>
          <w:szCs w:val="24"/>
        </w:rPr>
        <w:t>otovoltaica é uma fonte de energia renovável obtida pela conversão de energia luminosa em energia elétrica.</w:t>
      </w:r>
    </w:p>
    <w:p w:rsidR="00AA7B69" w:rsidRPr="00F219C6" w:rsidRDefault="00AA7B69" w:rsidP="00460F6D">
      <w:pPr>
        <w:spacing w:after="0" w:line="240" w:lineRule="auto"/>
        <w:jc w:val="both"/>
        <w:rPr>
          <w:rFonts w:ascii="Arial" w:hAnsi="Arial" w:cs="Arial"/>
          <w:color w:val="000000" w:themeColor="text1"/>
          <w:sz w:val="24"/>
          <w:szCs w:val="24"/>
        </w:rPr>
      </w:pPr>
    </w:p>
    <w:p w:rsidR="00ED3DA2" w:rsidRPr="00F219C6" w:rsidRDefault="00ED3DA2"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A potência fotovoltaica instalada em Portugal tem vindo a aumentar de forma muito significativa.</w:t>
      </w:r>
    </w:p>
    <w:p w:rsidR="00080329" w:rsidRDefault="0008032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A taxa de crescimento média anual comprova esta tendência evolutiva:</w:t>
      </w:r>
    </w:p>
    <w:p w:rsidR="00480625" w:rsidRPr="00F219C6" w:rsidRDefault="00480625" w:rsidP="00460F6D">
      <w:pPr>
        <w:spacing w:after="0" w:line="240" w:lineRule="auto"/>
        <w:jc w:val="both"/>
        <w:rPr>
          <w:rFonts w:ascii="Arial" w:hAnsi="Arial" w:cs="Arial"/>
          <w:color w:val="000000" w:themeColor="text1"/>
          <w:sz w:val="24"/>
          <w:szCs w:val="24"/>
        </w:rPr>
      </w:pPr>
    </w:p>
    <w:tbl>
      <w:tblPr>
        <w:tblStyle w:val="TableGrid"/>
        <w:tblW w:w="0" w:type="auto"/>
        <w:tblLook w:val="04A0" w:firstRow="1" w:lastRow="0" w:firstColumn="1" w:lastColumn="0" w:noHBand="0" w:noVBand="1"/>
      </w:tblPr>
      <w:tblGrid>
        <w:gridCol w:w="1178"/>
        <w:gridCol w:w="1178"/>
        <w:gridCol w:w="1178"/>
        <w:gridCol w:w="1178"/>
        <w:gridCol w:w="1178"/>
        <w:gridCol w:w="1179"/>
        <w:gridCol w:w="1179"/>
        <w:gridCol w:w="1179"/>
        <w:gridCol w:w="1179"/>
      </w:tblGrid>
      <w:tr w:rsidR="00247D79" w:rsidRPr="00F219C6" w:rsidTr="00247D79">
        <w:tc>
          <w:tcPr>
            <w:tcW w:w="1178"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2004</w:t>
            </w:r>
          </w:p>
        </w:tc>
        <w:tc>
          <w:tcPr>
            <w:tcW w:w="1178"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2005</w:t>
            </w:r>
          </w:p>
        </w:tc>
        <w:tc>
          <w:tcPr>
            <w:tcW w:w="1178"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2006</w:t>
            </w:r>
          </w:p>
        </w:tc>
        <w:tc>
          <w:tcPr>
            <w:tcW w:w="1178"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2007</w:t>
            </w:r>
          </w:p>
        </w:tc>
        <w:tc>
          <w:tcPr>
            <w:tcW w:w="1178"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2008</w:t>
            </w:r>
          </w:p>
        </w:tc>
        <w:tc>
          <w:tcPr>
            <w:tcW w:w="1179"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2009</w:t>
            </w:r>
          </w:p>
        </w:tc>
        <w:tc>
          <w:tcPr>
            <w:tcW w:w="1179"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2010</w:t>
            </w:r>
          </w:p>
        </w:tc>
        <w:tc>
          <w:tcPr>
            <w:tcW w:w="1179"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2011</w:t>
            </w:r>
          </w:p>
        </w:tc>
        <w:tc>
          <w:tcPr>
            <w:tcW w:w="1179" w:type="dxa"/>
          </w:tcPr>
          <w:p w:rsidR="00247D79" w:rsidRPr="00F219C6" w:rsidRDefault="00247D79" w:rsidP="00460F6D">
            <w:pPr>
              <w:jc w:val="both"/>
              <w:rPr>
                <w:rFonts w:ascii="Arial" w:hAnsi="Arial" w:cs="Arial"/>
                <w:sz w:val="24"/>
                <w:szCs w:val="24"/>
              </w:rPr>
            </w:pPr>
            <w:r w:rsidRPr="00F219C6">
              <w:rPr>
                <w:rFonts w:ascii="Arial" w:hAnsi="Arial" w:cs="Arial"/>
                <w:color w:val="000000" w:themeColor="text1"/>
                <w:sz w:val="24"/>
                <w:szCs w:val="24"/>
              </w:rPr>
              <w:t>2012</w:t>
            </w:r>
          </w:p>
        </w:tc>
      </w:tr>
      <w:tr w:rsidR="00247D79" w:rsidRPr="00F219C6" w:rsidTr="00247D79">
        <w:tc>
          <w:tcPr>
            <w:tcW w:w="1178"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2,7</w:t>
            </w:r>
          </w:p>
        </w:tc>
        <w:tc>
          <w:tcPr>
            <w:tcW w:w="1178"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2,9</w:t>
            </w:r>
          </w:p>
        </w:tc>
        <w:tc>
          <w:tcPr>
            <w:tcW w:w="1178"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3,4</w:t>
            </w:r>
          </w:p>
        </w:tc>
        <w:tc>
          <w:tcPr>
            <w:tcW w:w="1178"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14,5</w:t>
            </w:r>
          </w:p>
        </w:tc>
        <w:tc>
          <w:tcPr>
            <w:tcW w:w="1178"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58,5</w:t>
            </w:r>
          </w:p>
        </w:tc>
        <w:tc>
          <w:tcPr>
            <w:tcW w:w="1179"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104,1</w:t>
            </w:r>
          </w:p>
        </w:tc>
        <w:tc>
          <w:tcPr>
            <w:tcW w:w="1179"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122,9</w:t>
            </w:r>
          </w:p>
        </w:tc>
        <w:tc>
          <w:tcPr>
            <w:tcW w:w="1179"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155,3</w:t>
            </w:r>
          </w:p>
        </w:tc>
        <w:tc>
          <w:tcPr>
            <w:tcW w:w="1179" w:type="dxa"/>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161,4</w:t>
            </w:r>
          </w:p>
        </w:tc>
      </w:tr>
      <w:tr w:rsidR="00247D79" w:rsidRPr="00F219C6" w:rsidTr="00620A76">
        <w:tc>
          <w:tcPr>
            <w:tcW w:w="10606" w:type="dxa"/>
            <w:gridSpan w:val="9"/>
          </w:tcPr>
          <w:p w:rsidR="00247D79" w:rsidRPr="00F219C6" w:rsidRDefault="00247D79"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Taxa de Crescimento Média Anual entre 2004 e 2011</w:t>
            </w:r>
            <w:r w:rsidR="00480625">
              <w:rPr>
                <w:rFonts w:ascii="Arial" w:hAnsi="Arial" w:cs="Arial"/>
                <w:color w:val="000000" w:themeColor="text1"/>
                <w:sz w:val="24"/>
                <w:szCs w:val="24"/>
              </w:rPr>
              <w:t xml:space="preserve">, </w:t>
            </w:r>
          </w:p>
          <w:p w:rsidR="00080329" w:rsidRPr="00F219C6" w:rsidRDefault="0006760F"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Direção-</w:t>
            </w:r>
            <w:r w:rsidR="00080329" w:rsidRPr="00F219C6">
              <w:rPr>
                <w:rFonts w:ascii="Arial" w:hAnsi="Arial" w:cs="Arial"/>
                <w:color w:val="000000" w:themeColor="text1"/>
                <w:sz w:val="24"/>
                <w:szCs w:val="24"/>
              </w:rPr>
              <w:t>Geral de Energia e Geologia</w:t>
            </w:r>
            <w:r w:rsidRPr="00F219C6">
              <w:rPr>
                <w:rFonts w:ascii="Arial" w:hAnsi="Arial" w:cs="Arial"/>
                <w:color w:val="000000" w:themeColor="text1"/>
                <w:sz w:val="24"/>
                <w:szCs w:val="24"/>
              </w:rPr>
              <w:t>,</w:t>
            </w:r>
            <w:r w:rsidR="00080329" w:rsidRPr="00F219C6">
              <w:rPr>
                <w:rFonts w:ascii="Arial" w:hAnsi="Arial" w:cs="Arial"/>
                <w:color w:val="000000" w:themeColor="text1"/>
                <w:sz w:val="24"/>
                <w:szCs w:val="24"/>
              </w:rPr>
              <w:t xml:space="preserve"> n</w:t>
            </w:r>
            <w:r w:rsidRPr="00F219C6">
              <w:rPr>
                <w:rFonts w:ascii="Arial" w:hAnsi="Arial" w:cs="Arial"/>
                <w:color w:val="000000" w:themeColor="text1"/>
                <w:sz w:val="24"/>
                <w:szCs w:val="24"/>
              </w:rPr>
              <w:t>.</w:t>
            </w:r>
            <w:r w:rsidR="00080329" w:rsidRPr="00F219C6">
              <w:rPr>
                <w:rFonts w:ascii="Arial" w:hAnsi="Arial" w:cs="Arial"/>
                <w:color w:val="000000" w:themeColor="text1"/>
                <w:sz w:val="24"/>
                <w:szCs w:val="24"/>
              </w:rPr>
              <w:t>º 88</w:t>
            </w:r>
            <w:r w:rsidRPr="00F219C6">
              <w:rPr>
                <w:rFonts w:ascii="Arial" w:hAnsi="Arial" w:cs="Arial"/>
                <w:color w:val="000000" w:themeColor="text1"/>
                <w:sz w:val="24"/>
                <w:szCs w:val="24"/>
              </w:rPr>
              <w:t>,</w:t>
            </w:r>
            <w:r w:rsidR="00080329"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j</w:t>
            </w:r>
            <w:r w:rsidR="00080329" w:rsidRPr="00F219C6">
              <w:rPr>
                <w:rFonts w:ascii="Arial" w:hAnsi="Arial" w:cs="Arial"/>
                <w:color w:val="000000" w:themeColor="text1"/>
                <w:sz w:val="24"/>
                <w:szCs w:val="24"/>
              </w:rPr>
              <w:t>unho de 2012</w:t>
            </w:r>
          </w:p>
        </w:tc>
      </w:tr>
    </w:tbl>
    <w:p w:rsidR="00247D79" w:rsidRPr="00F219C6" w:rsidRDefault="00247D79" w:rsidP="00460F6D">
      <w:pPr>
        <w:spacing w:after="0" w:line="240" w:lineRule="auto"/>
        <w:jc w:val="both"/>
        <w:rPr>
          <w:rFonts w:ascii="Arial" w:hAnsi="Arial" w:cs="Arial"/>
          <w:color w:val="000000" w:themeColor="text1"/>
          <w:sz w:val="24"/>
          <w:szCs w:val="24"/>
        </w:rPr>
      </w:pPr>
    </w:p>
    <w:p w:rsidR="00E7445C" w:rsidRPr="00F219C6" w:rsidRDefault="00E7445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114</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9F73CE"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São as radiações infravermelhas, as microondas, as ondas curtas de rádio, as ondas de rádio e televisão FM, as ondas de rádio AM e as ondas longas de rádio.</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9F73CE"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5D670D" w:rsidRPr="00F219C6">
        <w:rPr>
          <w:rFonts w:ascii="Arial" w:hAnsi="Arial" w:cs="Arial"/>
          <w:color w:val="000000" w:themeColor="text1"/>
          <w:sz w:val="24"/>
          <w:szCs w:val="24"/>
        </w:rPr>
        <w:t>A luz visível, a radiação ultravioleta, os raios X e os raios gama.</w:t>
      </w:r>
    </w:p>
    <w:p w:rsidR="00AA7B69" w:rsidRPr="00F219C6" w:rsidRDefault="00AA7B69" w:rsidP="00460F6D">
      <w:pPr>
        <w:spacing w:after="0" w:line="240" w:lineRule="auto"/>
        <w:jc w:val="both"/>
        <w:rPr>
          <w:rFonts w:ascii="Arial" w:hAnsi="Arial" w:cs="Arial"/>
          <w:color w:val="000000" w:themeColor="text1"/>
          <w:sz w:val="24"/>
          <w:szCs w:val="24"/>
        </w:rPr>
      </w:pPr>
    </w:p>
    <w:p w:rsidR="005D670D" w:rsidRPr="00F219C6" w:rsidRDefault="005D670D"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A luz visível propaga-se entre os 0,4</w:t>
      </w:r>
      <w:r w:rsidR="00480625">
        <w:rPr>
          <w:rFonts w:ascii="Arial" w:hAnsi="Arial" w:cs="Arial"/>
          <w:color w:val="000000" w:themeColor="text1"/>
          <w:sz w:val="24"/>
          <w:szCs w:val="24"/>
        </w:rPr>
        <w:t xml:space="preserve"> </w:t>
      </w:r>
      <w:r w:rsidRPr="00F219C6">
        <w:rPr>
          <w:rFonts w:ascii="Arial" w:hAnsi="Arial" w:cs="Arial"/>
          <w:color w:val="000000" w:themeColor="text1"/>
          <w:sz w:val="24"/>
          <w:szCs w:val="24"/>
        </w:rPr>
        <w:t>µm e 0,7</w:t>
      </w:r>
      <w:r w:rsidR="00480625">
        <w:rPr>
          <w:rFonts w:ascii="Arial" w:hAnsi="Arial" w:cs="Arial"/>
          <w:color w:val="000000" w:themeColor="text1"/>
          <w:sz w:val="24"/>
          <w:szCs w:val="24"/>
        </w:rPr>
        <w:t xml:space="preserve"> </w:t>
      </w:r>
      <w:r w:rsidRPr="00F219C6">
        <w:rPr>
          <w:rFonts w:ascii="Arial" w:hAnsi="Arial" w:cs="Arial"/>
          <w:color w:val="000000" w:themeColor="text1"/>
          <w:sz w:val="24"/>
          <w:szCs w:val="24"/>
        </w:rPr>
        <w:t>µm</w:t>
      </w:r>
      <w:r w:rsidR="00BF1F89"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BF1F89" w:rsidRPr="00F219C6" w:rsidRDefault="00BF1F8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4.</w:t>
      </w:r>
      <w:r w:rsidRPr="00F219C6">
        <w:rPr>
          <w:rFonts w:ascii="Arial" w:hAnsi="Arial" w:cs="Arial"/>
          <w:color w:val="000000" w:themeColor="text1"/>
          <w:sz w:val="24"/>
          <w:szCs w:val="24"/>
        </w:rPr>
        <w:t xml:space="preserve"> O limite superior é de 0,4</w:t>
      </w:r>
      <w:r w:rsidR="00480625">
        <w:rPr>
          <w:rFonts w:ascii="Arial" w:hAnsi="Arial" w:cs="Arial"/>
          <w:color w:val="000000" w:themeColor="text1"/>
          <w:sz w:val="24"/>
          <w:szCs w:val="24"/>
        </w:rPr>
        <w:t xml:space="preserve"> </w:t>
      </w:r>
      <w:r w:rsidRPr="00F219C6">
        <w:rPr>
          <w:rFonts w:ascii="Arial" w:hAnsi="Arial" w:cs="Arial"/>
          <w:color w:val="000000" w:themeColor="text1"/>
          <w:sz w:val="24"/>
          <w:szCs w:val="24"/>
        </w:rPr>
        <w:t>µm</w:t>
      </w:r>
    </w:p>
    <w:p w:rsidR="00AA7B69" w:rsidRPr="00F219C6" w:rsidRDefault="00AA7B69" w:rsidP="00460F6D">
      <w:pPr>
        <w:spacing w:after="0" w:line="240" w:lineRule="auto"/>
        <w:jc w:val="both"/>
        <w:rPr>
          <w:rFonts w:ascii="Arial" w:hAnsi="Arial" w:cs="Arial"/>
          <w:color w:val="000000" w:themeColor="text1"/>
          <w:sz w:val="24"/>
          <w:szCs w:val="24"/>
        </w:rPr>
      </w:pPr>
    </w:p>
    <w:p w:rsidR="00BF1F89" w:rsidRPr="00F219C6" w:rsidRDefault="00BF1F8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5. a)</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radiação</w:t>
      </w:r>
      <w:proofErr w:type="gramEnd"/>
      <w:r w:rsidRPr="00F219C6">
        <w:rPr>
          <w:rFonts w:ascii="Arial" w:hAnsi="Arial" w:cs="Arial"/>
          <w:color w:val="000000" w:themeColor="text1"/>
          <w:sz w:val="24"/>
          <w:szCs w:val="24"/>
        </w:rPr>
        <w:t xml:space="preserve"> de longo comprimento de onda</w:t>
      </w:r>
      <w:r w:rsidR="00ED5DC9" w:rsidRPr="00F219C6">
        <w:rPr>
          <w:rFonts w:ascii="Arial" w:hAnsi="Arial" w:cs="Arial"/>
          <w:color w:val="000000" w:themeColor="text1"/>
          <w:sz w:val="24"/>
          <w:szCs w:val="24"/>
        </w:rPr>
        <w:t>;</w:t>
      </w:r>
    </w:p>
    <w:p w:rsidR="00BF1F89" w:rsidRPr="00F219C6" w:rsidRDefault="00BF1F8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 xml:space="preserve">    b)</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radiação</w:t>
      </w:r>
      <w:proofErr w:type="gramEnd"/>
      <w:r w:rsidRPr="00F219C6">
        <w:rPr>
          <w:rFonts w:ascii="Arial" w:hAnsi="Arial" w:cs="Arial"/>
          <w:color w:val="000000" w:themeColor="text1"/>
          <w:sz w:val="24"/>
          <w:szCs w:val="24"/>
        </w:rPr>
        <w:t xml:space="preserve"> de curto comprimento de onda</w:t>
      </w:r>
      <w:r w:rsidR="00ED5DC9" w:rsidRPr="00F219C6">
        <w:rPr>
          <w:rFonts w:ascii="Arial" w:hAnsi="Arial" w:cs="Arial"/>
          <w:color w:val="000000" w:themeColor="text1"/>
          <w:sz w:val="24"/>
          <w:szCs w:val="24"/>
        </w:rPr>
        <w:t>.</w:t>
      </w:r>
    </w:p>
    <w:p w:rsidR="00ED5DC9" w:rsidRPr="00F219C6" w:rsidRDefault="00ED5DC9" w:rsidP="00460F6D">
      <w:pPr>
        <w:spacing w:after="0" w:line="240" w:lineRule="auto"/>
        <w:jc w:val="both"/>
        <w:rPr>
          <w:rFonts w:ascii="Arial" w:hAnsi="Arial" w:cs="Arial"/>
          <w:color w:val="000000" w:themeColor="text1"/>
          <w:sz w:val="24"/>
          <w:szCs w:val="24"/>
        </w:rPr>
      </w:pPr>
    </w:p>
    <w:p w:rsidR="00E7445C" w:rsidRPr="00F219C6" w:rsidRDefault="00E7445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117</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ED5DC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São o oxigénio e o ozono.</w:t>
      </w:r>
    </w:p>
    <w:p w:rsidR="00AA7B69" w:rsidRPr="00F219C6" w:rsidRDefault="00AA7B69" w:rsidP="00460F6D">
      <w:pPr>
        <w:spacing w:after="0" w:line="240" w:lineRule="auto"/>
        <w:jc w:val="both"/>
        <w:rPr>
          <w:rFonts w:ascii="Arial" w:hAnsi="Arial" w:cs="Arial"/>
          <w:color w:val="000000" w:themeColor="text1"/>
          <w:sz w:val="24"/>
          <w:szCs w:val="24"/>
        </w:rPr>
      </w:pPr>
    </w:p>
    <w:p w:rsidR="00ED5DC9" w:rsidRPr="00F219C6" w:rsidRDefault="00ED5DC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1.2</w:t>
      </w:r>
      <w:r w:rsidR="0006760F"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É a radiação infravermelha.</w:t>
      </w:r>
    </w:p>
    <w:p w:rsidR="00AA7B69" w:rsidRPr="00F219C6" w:rsidRDefault="00AA7B69" w:rsidP="00460F6D">
      <w:pPr>
        <w:spacing w:after="0" w:line="240" w:lineRule="auto"/>
        <w:jc w:val="both"/>
        <w:rPr>
          <w:rFonts w:ascii="Arial" w:hAnsi="Arial" w:cs="Arial"/>
          <w:color w:val="000000" w:themeColor="text1"/>
          <w:sz w:val="24"/>
          <w:szCs w:val="24"/>
        </w:rPr>
      </w:pPr>
    </w:p>
    <w:p w:rsidR="00ED5DC9" w:rsidRPr="00F219C6" w:rsidRDefault="00ED5DC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1.3</w:t>
      </w:r>
      <w:r w:rsidR="0006760F"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São o vapor de água</w:t>
      </w:r>
      <w:r w:rsidR="006D2BD7" w:rsidRPr="00F219C6">
        <w:rPr>
          <w:rFonts w:ascii="Arial" w:hAnsi="Arial" w:cs="Arial"/>
          <w:color w:val="000000" w:themeColor="text1"/>
          <w:sz w:val="24"/>
          <w:szCs w:val="24"/>
        </w:rPr>
        <w:t>, o dióxido de carbono, o oxigénio e o ozono, o óxido de azoto e o metano.</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6D2BD7"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1.4</w:t>
      </w:r>
      <w:r w:rsidR="0006760F" w:rsidRPr="00480625">
        <w:rPr>
          <w:rFonts w:ascii="Arial" w:hAnsi="Arial" w:cs="Arial"/>
          <w:b/>
          <w:color w:val="000000" w:themeColor="text1"/>
          <w:sz w:val="24"/>
          <w:szCs w:val="24"/>
        </w:rPr>
        <w:t>.</w:t>
      </w:r>
      <w:r w:rsidRPr="00480625">
        <w:rPr>
          <w:rFonts w:ascii="Arial" w:hAnsi="Arial" w:cs="Arial"/>
          <w:b/>
          <w:color w:val="000000" w:themeColor="text1"/>
          <w:sz w:val="24"/>
          <w:szCs w:val="24"/>
        </w:rPr>
        <w:t xml:space="preserve"> </w:t>
      </w:r>
      <w:r w:rsidR="00D33BD5" w:rsidRPr="00480625">
        <w:rPr>
          <w:rFonts w:ascii="Arial" w:hAnsi="Arial" w:cs="Arial"/>
          <w:b/>
          <w:color w:val="000000" w:themeColor="text1"/>
          <w:sz w:val="24"/>
          <w:szCs w:val="24"/>
        </w:rPr>
        <w:t>a)</w:t>
      </w:r>
      <w:r w:rsidR="00D33BD5" w:rsidRPr="00F219C6">
        <w:rPr>
          <w:rFonts w:ascii="Arial" w:hAnsi="Arial" w:cs="Arial"/>
          <w:color w:val="000000" w:themeColor="text1"/>
          <w:sz w:val="24"/>
          <w:szCs w:val="24"/>
        </w:rPr>
        <w:t xml:space="preserve"> </w:t>
      </w:r>
      <w:proofErr w:type="gramStart"/>
      <w:r w:rsidR="00D33BD5" w:rsidRPr="00F219C6">
        <w:rPr>
          <w:rFonts w:ascii="Arial" w:hAnsi="Arial" w:cs="Arial"/>
          <w:color w:val="000000" w:themeColor="text1"/>
          <w:sz w:val="24"/>
          <w:szCs w:val="24"/>
        </w:rPr>
        <w:t>a</w:t>
      </w:r>
      <w:proofErr w:type="gramEnd"/>
      <w:r w:rsidR="00D33BD5" w:rsidRPr="00F219C6">
        <w:rPr>
          <w:rFonts w:ascii="Arial" w:hAnsi="Arial" w:cs="Arial"/>
          <w:color w:val="000000" w:themeColor="text1"/>
          <w:sz w:val="24"/>
          <w:szCs w:val="24"/>
        </w:rPr>
        <w:t xml:space="preserve"> atmosfera é praticamente transparente à radiação visível;</w:t>
      </w:r>
    </w:p>
    <w:p w:rsidR="00D33BD5" w:rsidRPr="00F219C6" w:rsidRDefault="00D33BD5"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 xml:space="preserve">     </w:t>
      </w:r>
      <w:r w:rsidR="0006760F" w:rsidRPr="00480625">
        <w:rPr>
          <w:rFonts w:ascii="Arial" w:hAnsi="Arial" w:cs="Arial"/>
          <w:b/>
          <w:color w:val="000000" w:themeColor="text1"/>
          <w:sz w:val="24"/>
          <w:szCs w:val="24"/>
        </w:rPr>
        <w:t xml:space="preserve">  </w:t>
      </w:r>
      <w:r w:rsidRPr="00480625">
        <w:rPr>
          <w:rFonts w:ascii="Arial" w:hAnsi="Arial" w:cs="Arial"/>
          <w:b/>
          <w:color w:val="000000" w:themeColor="text1"/>
          <w:sz w:val="24"/>
          <w:szCs w:val="24"/>
        </w:rPr>
        <w:t>b)</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a</w:t>
      </w:r>
      <w:proofErr w:type="gramEnd"/>
      <w:r w:rsidRPr="00F219C6">
        <w:rPr>
          <w:rFonts w:ascii="Arial" w:hAnsi="Arial" w:cs="Arial"/>
          <w:color w:val="000000" w:themeColor="text1"/>
          <w:sz w:val="24"/>
          <w:szCs w:val="24"/>
        </w:rPr>
        <w:t xml:space="preserve"> atmosfera absorve grande parte da radiação infravermelha.</w:t>
      </w:r>
    </w:p>
    <w:p w:rsidR="00AA7B69" w:rsidRPr="00F219C6" w:rsidRDefault="00AA7B69" w:rsidP="00460F6D">
      <w:pPr>
        <w:spacing w:after="0" w:line="240" w:lineRule="auto"/>
        <w:jc w:val="both"/>
        <w:rPr>
          <w:rFonts w:ascii="Arial" w:hAnsi="Arial" w:cs="Arial"/>
          <w:color w:val="000000" w:themeColor="text1"/>
          <w:sz w:val="24"/>
          <w:szCs w:val="24"/>
        </w:rPr>
      </w:pPr>
    </w:p>
    <w:p w:rsidR="00D33BD5" w:rsidRPr="00F219C6" w:rsidRDefault="00174CF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2.1</w:t>
      </w:r>
      <w:r w:rsidR="0006760F"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As nuvens refletem entre 25% a 80% da radiação solar incidente.</w:t>
      </w:r>
    </w:p>
    <w:p w:rsidR="00AA7B69" w:rsidRPr="00F219C6" w:rsidRDefault="00AA7B69" w:rsidP="00460F6D">
      <w:pPr>
        <w:spacing w:after="0" w:line="240" w:lineRule="auto"/>
        <w:jc w:val="both"/>
        <w:rPr>
          <w:rFonts w:ascii="Arial" w:hAnsi="Arial" w:cs="Arial"/>
          <w:color w:val="000000" w:themeColor="text1"/>
          <w:sz w:val="24"/>
          <w:szCs w:val="24"/>
        </w:rPr>
      </w:pPr>
    </w:p>
    <w:p w:rsidR="00051AD8" w:rsidRPr="00F219C6" w:rsidRDefault="00051AD8"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2.2</w:t>
      </w:r>
      <w:r w:rsidR="0006760F"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É a superfície coberta por neve fresca.</w:t>
      </w:r>
    </w:p>
    <w:p w:rsidR="00480625" w:rsidRDefault="00480625" w:rsidP="00460F6D">
      <w:pPr>
        <w:spacing w:after="0" w:line="240" w:lineRule="auto"/>
        <w:jc w:val="both"/>
        <w:rPr>
          <w:rFonts w:ascii="Arial" w:hAnsi="Arial" w:cs="Arial"/>
          <w:color w:val="000000" w:themeColor="text1"/>
          <w:sz w:val="24"/>
          <w:szCs w:val="24"/>
        </w:rPr>
      </w:pPr>
    </w:p>
    <w:p w:rsidR="00051AD8" w:rsidRPr="00F219C6" w:rsidRDefault="00051AD8"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2.3</w:t>
      </w:r>
      <w:r w:rsidR="0006760F" w:rsidRPr="00480625">
        <w:rPr>
          <w:rFonts w:ascii="Arial" w:hAnsi="Arial" w:cs="Arial"/>
          <w:b/>
          <w:color w:val="000000" w:themeColor="text1"/>
          <w:sz w:val="24"/>
          <w:szCs w:val="24"/>
        </w:rPr>
        <w:t>.</w:t>
      </w:r>
      <w:r w:rsidRPr="00F219C6">
        <w:rPr>
          <w:rFonts w:ascii="Arial" w:hAnsi="Arial" w:cs="Arial"/>
          <w:color w:val="000000" w:themeColor="text1"/>
          <w:sz w:val="24"/>
          <w:szCs w:val="24"/>
        </w:rPr>
        <w:t xml:space="preserve"> A afirmação é falsa. O albedo depende também da obliquidade dos raios solares:</w:t>
      </w:r>
    </w:p>
    <w:p w:rsidR="00051AD8" w:rsidRPr="00F219C6" w:rsidRDefault="00051AD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0006760F"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sol</w:t>
      </w:r>
      <w:proofErr w:type="gramEnd"/>
      <w:r w:rsidRPr="00F219C6">
        <w:rPr>
          <w:rFonts w:ascii="Arial" w:hAnsi="Arial" w:cs="Arial"/>
          <w:color w:val="000000" w:themeColor="text1"/>
          <w:sz w:val="24"/>
          <w:szCs w:val="24"/>
        </w:rPr>
        <w:t xml:space="preserve"> rasante</w:t>
      </w:r>
      <w:r w:rsidR="0006760F"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(raios solares mais oblíquos) </w:t>
      </w:r>
      <w:r w:rsidR="00743A9F"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w:t>
      </w:r>
      <w:r w:rsidR="00524389" w:rsidRPr="00F219C6">
        <w:rPr>
          <w:rFonts w:ascii="Arial" w:hAnsi="Arial" w:cs="Arial"/>
          <w:color w:val="000000" w:themeColor="text1"/>
          <w:sz w:val="24"/>
          <w:szCs w:val="24"/>
        </w:rPr>
        <w:t>maior albedo (entre 50% a 80% de radiação refletida);</w:t>
      </w:r>
    </w:p>
    <w:p w:rsidR="00524389" w:rsidRPr="00F219C6" w:rsidRDefault="0052438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0006760F"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sol</w:t>
      </w:r>
      <w:proofErr w:type="gramEnd"/>
      <w:r w:rsidRPr="00F219C6">
        <w:rPr>
          <w:rFonts w:ascii="Arial" w:hAnsi="Arial" w:cs="Arial"/>
          <w:color w:val="000000" w:themeColor="text1"/>
          <w:sz w:val="24"/>
          <w:szCs w:val="24"/>
        </w:rPr>
        <w:t xml:space="preserve"> ao meio dia (raios solares menos oblíquos) </w:t>
      </w:r>
      <w:r w:rsidR="00B037D1"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menor albedo (entre 3% e 5% de radiação refletida).</w:t>
      </w:r>
    </w:p>
    <w:p w:rsidR="00AA7B69" w:rsidRPr="00F219C6" w:rsidRDefault="00AA7B69" w:rsidP="00460F6D">
      <w:pPr>
        <w:spacing w:after="0" w:line="240" w:lineRule="auto"/>
        <w:jc w:val="both"/>
        <w:rPr>
          <w:rFonts w:ascii="Arial" w:hAnsi="Arial" w:cs="Arial"/>
          <w:color w:val="000000" w:themeColor="text1"/>
          <w:sz w:val="24"/>
          <w:szCs w:val="24"/>
        </w:rPr>
      </w:pPr>
    </w:p>
    <w:p w:rsidR="00233C11" w:rsidRPr="00F219C6" w:rsidRDefault="00233C11" w:rsidP="00460F6D">
      <w:pPr>
        <w:spacing w:after="0" w:line="240" w:lineRule="auto"/>
        <w:jc w:val="both"/>
        <w:rPr>
          <w:rFonts w:ascii="Arial" w:hAnsi="Arial" w:cs="Arial"/>
          <w:color w:val="000000"/>
          <w:sz w:val="24"/>
          <w:szCs w:val="24"/>
        </w:rPr>
      </w:pPr>
      <w:r w:rsidRPr="00480625">
        <w:rPr>
          <w:rFonts w:ascii="Arial" w:hAnsi="Arial" w:cs="Arial"/>
          <w:b/>
          <w:color w:val="000000" w:themeColor="text1"/>
          <w:sz w:val="24"/>
          <w:szCs w:val="24"/>
        </w:rPr>
        <w:t>2.4</w:t>
      </w:r>
      <w:r w:rsidR="00480625">
        <w:rPr>
          <w:rFonts w:ascii="Arial" w:hAnsi="Arial" w:cs="Arial"/>
          <w:color w:val="000000" w:themeColor="text1"/>
          <w:sz w:val="24"/>
          <w:szCs w:val="24"/>
        </w:rPr>
        <w:t>.</w:t>
      </w:r>
      <w:r w:rsidRPr="00F219C6">
        <w:rPr>
          <w:rFonts w:ascii="Arial" w:hAnsi="Arial" w:cs="Arial"/>
          <w:color w:val="000000" w:themeColor="text1"/>
          <w:sz w:val="24"/>
          <w:szCs w:val="24"/>
        </w:rPr>
        <w:t xml:space="preserve"> </w:t>
      </w:r>
      <w:r w:rsidR="002833BC" w:rsidRPr="00F219C6">
        <w:rPr>
          <w:rFonts w:ascii="Arial" w:hAnsi="Arial" w:cs="Arial"/>
          <w:color w:val="000000" w:themeColor="text1"/>
          <w:sz w:val="24"/>
          <w:szCs w:val="24"/>
        </w:rPr>
        <w:t>A neve pode refletir até cerca de 90% da radiação solar incidente. O</w:t>
      </w:r>
      <w:r w:rsidRPr="00F219C6">
        <w:rPr>
          <w:rFonts w:ascii="Arial" w:hAnsi="Arial" w:cs="Arial"/>
          <w:color w:val="000000" w:themeColor="text1"/>
          <w:sz w:val="24"/>
          <w:szCs w:val="24"/>
        </w:rPr>
        <w:t xml:space="preserve"> alpinista terá de usar </w:t>
      </w:r>
      <w:r w:rsidR="003C7FDC" w:rsidRPr="00F219C6">
        <w:rPr>
          <w:rFonts w:ascii="Arial" w:hAnsi="Arial" w:cs="Arial"/>
          <w:color w:val="000000" w:themeColor="text1"/>
          <w:sz w:val="24"/>
          <w:szCs w:val="24"/>
        </w:rPr>
        <w:t>óculos para se proteger</w:t>
      </w:r>
      <w:r w:rsidRPr="00F219C6">
        <w:rPr>
          <w:rFonts w:ascii="Arial" w:hAnsi="Arial" w:cs="Arial"/>
          <w:color w:val="000000" w:themeColor="text1"/>
          <w:sz w:val="24"/>
          <w:szCs w:val="24"/>
        </w:rPr>
        <w:t xml:space="preserve"> do excesso de luminosidade que pode provocar </w:t>
      </w:r>
      <w:r w:rsidR="002833BC" w:rsidRPr="00F219C6">
        <w:rPr>
          <w:rFonts w:ascii="Arial" w:hAnsi="Arial" w:cs="Arial"/>
          <w:color w:val="000000" w:themeColor="text1"/>
          <w:sz w:val="24"/>
          <w:szCs w:val="24"/>
        </w:rPr>
        <w:t>a cegueira (a cegueira da neve). De referir ainda</w:t>
      </w:r>
      <w:r w:rsidRPr="00F219C6">
        <w:rPr>
          <w:rFonts w:ascii="Arial" w:hAnsi="Arial" w:cs="Arial"/>
          <w:color w:val="000000" w:themeColor="text1"/>
          <w:sz w:val="24"/>
          <w:szCs w:val="24"/>
        </w:rPr>
        <w:t xml:space="preserve"> que o alpinista</w:t>
      </w:r>
      <w:r w:rsidR="000157B6" w:rsidRPr="00F219C6">
        <w:rPr>
          <w:rFonts w:ascii="Arial" w:hAnsi="Arial" w:cs="Arial"/>
          <w:color w:val="000000" w:themeColor="text1"/>
          <w:sz w:val="24"/>
          <w:szCs w:val="24"/>
        </w:rPr>
        <w:t xml:space="preserve"> pode estar sujeito à influência dos raios ultravioletas, </w:t>
      </w:r>
      <w:r w:rsidR="003C7FDC" w:rsidRPr="00F219C6">
        <w:rPr>
          <w:rFonts w:ascii="Arial" w:hAnsi="Arial" w:cs="Arial"/>
          <w:color w:val="000000" w:themeColor="text1"/>
          <w:sz w:val="24"/>
          <w:szCs w:val="24"/>
        </w:rPr>
        <w:lastRenderedPageBreak/>
        <w:t xml:space="preserve">que poderão provocar queimaduras </w:t>
      </w:r>
      <w:r w:rsidR="006E0FDF" w:rsidRPr="00F219C6">
        <w:rPr>
          <w:rFonts w:ascii="Arial" w:hAnsi="Arial" w:cs="Arial"/>
          <w:color w:val="000000"/>
          <w:sz w:val="24"/>
          <w:szCs w:val="24"/>
        </w:rPr>
        <w:t xml:space="preserve">e outros </w:t>
      </w:r>
      <w:r w:rsidR="00687AEC" w:rsidRPr="00F219C6">
        <w:rPr>
          <w:rFonts w:ascii="Arial" w:hAnsi="Arial" w:cs="Arial"/>
          <w:color w:val="000000"/>
          <w:sz w:val="24"/>
          <w:szCs w:val="24"/>
        </w:rPr>
        <w:t>danos aos tecidos da superfície do olho, bem como à retina e ao cristalino</w:t>
      </w:r>
      <w:r w:rsidR="006E0FDF" w:rsidRPr="00F219C6">
        <w:rPr>
          <w:rFonts w:ascii="Arial" w:hAnsi="Arial" w:cs="Arial"/>
          <w:color w:val="000000"/>
          <w:sz w:val="24"/>
          <w:szCs w:val="24"/>
        </w:rPr>
        <w:t>.</w:t>
      </w:r>
    </w:p>
    <w:p w:rsidR="00F34D21" w:rsidRPr="00F219C6" w:rsidRDefault="00F34D21" w:rsidP="00460F6D">
      <w:pPr>
        <w:spacing w:after="0" w:line="240" w:lineRule="auto"/>
        <w:jc w:val="both"/>
        <w:rPr>
          <w:rFonts w:ascii="Arial" w:hAnsi="Arial" w:cs="Arial"/>
          <w:color w:val="000000" w:themeColor="text1"/>
          <w:sz w:val="24"/>
          <w:szCs w:val="24"/>
        </w:rPr>
      </w:pPr>
    </w:p>
    <w:p w:rsidR="00E7445C" w:rsidRPr="00F219C6" w:rsidRDefault="00E7445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118</w:t>
      </w:r>
      <w:r w:rsidR="003C7FDC" w:rsidRPr="00F219C6">
        <w:rPr>
          <w:rFonts w:ascii="Arial" w:hAnsi="Arial" w:cs="Arial"/>
          <w:color w:val="000000" w:themeColor="text1"/>
          <w:sz w:val="24"/>
          <w:szCs w:val="24"/>
        </w:rPr>
        <w:t xml:space="preserve"> </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454B8C"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A presença de mais gases de estufa na atmosfera, particularmente de dióxido de carbono, provocará maior reflexão das radiações emitidas pela Terra, o que levará a um aumento da temperatura do planeta.</w:t>
      </w:r>
      <w:r w:rsidR="00FF66B0" w:rsidRPr="00F219C6">
        <w:rPr>
          <w:rFonts w:ascii="Arial" w:hAnsi="Arial" w:cs="Arial"/>
          <w:color w:val="000000" w:themeColor="text1"/>
          <w:sz w:val="24"/>
          <w:szCs w:val="24"/>
        </w:rPr>
        <w:t xml:space="preserve"> É o reforço, por ação humana, do efeito de estufa.</w:t>
      </w:r>
    </w:p>
    <w:p w:rsidR="00AA7B69" w:rsidRPr="00F219C6" w:rsidRDefault="00AA7B69" w:rsidP="00460F6D">
      <w:pPr>
        <w:spacing w:after="0" w:line="240" w:lineRule="auto"/>
        <w:jc w:val="both"/>
        <w:rPr>
          <w:rFonts w:ascii="Arial" w:hAnsi="Arial" w:cs="Arial"/>
          <w:color w:val="000000" w:themeColor="text1"/>
          <w:sz w:val="24"/>
          <w:szCs w:val="24"/>
        </w:rPr>
      </w:pPr>
    </w:p>
    <w:p w:rsidR="00FF66B0" w:rsidRPr="00F219C6" w:rsidRDefault="00FF66B0"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BB5733" w:rsidRPr="00F219C6">
        <w:rPr>
          <w:rFonts w:ascii="Arial" w:hAnsi="Arial" w:cs="Arial"/>
          <w:color w:val="000000" w:themeColor="text1"/>
          <w:sz w:val="24"/>
          <w:szCs w:val="24"/>
        </w:rPr>
        <w:t>O reforço do efeito de estufa te</w:t>
      </w:r>
      <w:r w:rsidRPr="00F219C6">
        <w:rPr>
          <w:rFonts w:ascii="Arial" w:hAnsi="Arial" w:cs="Arial"/>
          <w:color w:val="000000" w:themeColor="text1"/>
          <w:sz w:val="24"/>
          <w:szCs w:val="24"/>
        </w:rPr>
        <w:t>rá como consequênci</w:t>
      </w:r>
      <w:r w:rsidR="00480625">
        <w:rPr>
          <w:rFonts w:ascii="Arial" w:hAnsi="Arial" w:cs="Arial"/>
          <w:color w:val="000000" w:themeColor="text1"/>
          <w:sz w:val="24"/>
          <w:szCs w:val="24"/>
        </w:rPr>
        <w:t>a um aumento da temperatura da T</w:t>
      </w:r>
      <w:r w:rsidRPr="00F219C6">
        <w:rPr>
          <w:rFonts w:ascii="Arial" w:hAnsi="Arial" w:cs="Arial"/>
          <w:color w:val="000000" w:themeColor="text1"/>
          <w:sz w:val="24"/>
          <w:szCs w:val="24"/>
        </w:rPr>
        <w:t>erra</w:t>
      </w:r>
      <w:r w:rsidR="00480625">
        <w:rPr>
          <w:rFonts w:ascii="Arial" w:hAnsi="Arial" w:cs="Arial"/>
          <w:color w:val="000000" w:themeColor="text1"/>
          <w:sz w:val="24"/>
          <w:szCs w:val="24"/>
        </w:rPr>
        <w:t xml:space="preserve"> </w:t>
      </w:r>
      <w:r w:rsidRPr="00F219C6">
        <w:rPr>
          <w:rFonts w:ascii="Arial" w:hAnsi="Arial" w:cs="Arial"/>
          <w:color w:val="000000" w:themeColor="text1"/>
          <w:sz w:val="24"/>
          <w:szCs w:val="24"/>
        </w:rPr>
        <w:t>(aquecimen</w:t>
      </w:r>
      <w:r w:rsidR="001E61A9" w:rsidRPr="00F219C6">
        <w:rPr>
          <w:rFonts w:ascii="Arial" w:hAnsi="Arial" w:cs="Arial"/>
          <w:color w:val="000000" w:themeColor="text1"/>
          <w:sz w:val="24"/>
          <w:szCs w:val="24"/>
        </w:rPr>
        <w:t xml:space="preserve">to global) que poderá originar </w:t>
      </w:r>
      <w:r w:rsidRPr="00F219C6">
        <w:rPr>
          <w:rFonts w:ascii="Arial" w:hAnsi="Arial" w:cs="Arial"/>
          <w:color w:val="000000" w:themeColor="text1"/>
          <w:sz w:val="24"/>
          <w:szCs w:val="24"/>
        </w:rPr>
        <w:t xml:space="preserve">o degelo das calotes </w:t>
      </w:r>
      <w:r w:rsidR="001E61A9" w:rsidRPr="00F219C6">
        <w:rPr>
          <w:rFonts w:ascii="Arial" w:hAnsi="Arial" w:cs="Arial"/>
          <w:color w:val="000000" w:themeColor="text1"/>
          <w:sz w:val="24"/>
          <w:szCs w:val="24"/>
        </w:rPr>
        <w:t>polares. Poderão ocorrer outras consequências, tais como:</w:t>
      </w:r>
      <w:r w:rsidR="00483136" w:rsidRPr="00F219C6">
        <w:rPr>
          <w:rFonts w:ascii="Arial" w:hAnsi="Arial" w:cs="Arial"/>
          <w:color w:val="000000" w:themeColor="text1"/>
          <w:sz w:val="24"/>
          <w:szCs w:val="24"/>
        </w:rPr>
        <w:t xml:space="preserve"> a subida do nível do mar, a inundação das terras baixas, a inundação das zonas estuarinas, a erosão das praias</w:t>
      </w:r>
      <w:r w:rsidR="00BB5733" w:rsidRPr="00F219C6">
        <w:rPr>
          <w:rFonts w:ascii="Arial" w:hAnsi="Arial" w:cs="Arial"/>
          <w:color w:val="000000" w:themeColor="text1"/>
          <w:sz w:val="24"/>
          <w:szCs w:val="24"/>
        </w:rPr>
        <w:t>, a contaminação dos aquíferos costeiros, o aumento do número de óbitos</w:t>
      </w:r>
      <w:r w:rsidR="009B644F" w:rsidRPr="00F219C6">
        <w:rPr>
          <w:rFonts w:ascii="Arial" w:hAnsi="Arial" w:cs="Arial"/>
          <w:color w:val="000000" w:themeColor="text1"/>
          <w:sz w:val="24"/>
          <w:szCs w:val="24"/>
        </w:rPr>
        <w:t xml:space="preserve"> devido ao calor e a doenças associadas, </w:t>
      </w:r>
      <w:r w:rsidR="007B0886" w:rsidRPr="00F219C6">
        <w:rPr>
          <w:rFonts w:ascii="Arial" w:hAnsi="Arial" w:cs="Arial"/>
          <w:color w:val="000000" w:themeColor="text1"/>
          <w:sz w:val="24"/>
          <w:szCs w:val="24"/>
        </w:rPr>
        <w:t>a expansão de doenças tropicais para áreas temperadas, o aumento dos incêndios, aumento das secas, aumento das cheias, degelo dos glaciares de alta montanha, alteração das áreas de produção agrícola, etc.</w:t>
      </w:r>
    </w:p>
    <w:p w:rsidR="00E7445C" w:rsidRPr="00F219C6" w:rsidRDefault="00E7445C" w:rsidP="00460F6D">
      <w:pPr>
        <w:spacing w:after="0" w:line="240" w:lineRule="auto"/>
        <w:jc w:val="both"/>
        <w:rPr>
          <w:rFonts w:ascii="Arial" w:hAnsi="Arial" w:cs="Arial"/>
          <w:color w:val="000000" w:themeColor="text1"/>
          <w:sz w:val="24"/>
          <w:szCs w:val="24"/>
        </w:rPr>
      </w:pPr>
    </w:p>
    <w:p w:rsidR="00E7445C" w:rsidRPr="00F219C6" w:rsidRDefault="00E7445C"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120</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CB10F1"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Ao nascer do sol os raios solares incidem com a menor altura</w:t>
      </w:r>
      <w:r w:rsidR="00142CD8" w:rsidRPr="00F219C6">
        <w:rPr>
          <w:rFonts w:ascii="Arial" w:hAnsi="Arial" w:cs="Arial"/>
          <w:color w:val="000000" w:themeColor="text1"/>
          <w:sz w:val="24"/>
          <w:szCs w:val="24"/>
        </w:rPr>
        <w:t>, ou seja, a máxima obliquidade; à medida que o sol, no seu movimento diurno aparente, sobe no horizonte, a obliquidade diminui. Assim ao meio dia solar os raios solares atingem a sua m</w:t>
      </w:r>
      <w:r w:rsidR="0039052E" w:rsidRPr="00F219C6">
        <w:rPr>
          <w:rFonts w:ascii="Arial" w:hAnsi="Arial" w:cs="Arial"/>
          <w:color w:val="000000" w:themeColor="text1"/>
          <w:sz w:val="24"/>
          <w:szCs w:val="24"/>
        </w:rPr>
        <w:t>áxima altura (a menor obliquidade). A partir deste momento até ao por do sol, a obliquidade dos raios solares aumenta.</w:t>
      </w:r>
    </w:p>
    <w:p w:rsidR="00E7445C" w:rsidRPr="00F219C6" w:rsidRDefault="00E7445C"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121</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7F709D"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No verão, a altura do sol acima do horizonte é elevada e os dias são mais longos, originando uma maior intensidade da radiação solar. A grandeza destas variáveis vai decrescendo até 21</w:t>
      </w:r>
      <w:r w:rsidR="00883544">
        <w:rPr>
          <w:rFonts w:ascii="Arial" w:hAnsi="Arial" w:cs="Arial"/>
          <w:color w:val="000000" w:themeColor="text1"/>
          <w:sz w:val="24"/>
          <w:szCs w:val="24"/>
        </w:rPr>
        <w:t xml:space="preserve"> </w:t>
      </w:r>
      <w:r w:rsidRPr="00F219C6">
        <w:rPr>
          <w:rFonts w:ascii="Arial" w:hAnsi="Arial" w:cs="Arial"/>
          <w:color w:val="000000" w:themeColor="text1"/>
          <w:sz w:val="24"/>
          <w:szCs w:val="24"/>
        </w:rPr>
        <w:t>(22)</w:t>
      </w:r>
      <w:r w:rsidR="00B037D1" w:rsidRPr="00F219C6">
        <w:rPr>
          <w:rFonts w:ascii="Arial" w:hAnsi="Arial" w:cs="Arial"/>
          <w:color w:val="000000" w:themeColor="text1"/>
          <w:sz w:val="24"/>
          <w:szCs w:val="24"/>
        </w:rPr>
        <w:t xml:space="preserve"> de d</w:t>
      </w:r>
      <w:r w:rsidRPr="00F219C6">
        <w:rPr>
          <w:rFonts w:ascii="Arial" w:hAnsi="Arial" w:cs="Arial"/>
          <w:color w:val="000000" w:themeColor="text1"/>
          <w:sz w:val="24"/>
          <w:szCs w:val="24"/>
        </w:rPr>
        <w:t xml:space="preserve">ezembro (início do inverno), data em que se observam </w:t>
      </w:r>
      <w:r w:rsidR="00CF6E6B" w:rsidRPr="00F219C6">
        <w:rPr>
          <w:rFonts w:ascii="Arial" w:hAnsi="Arial" w:cs="Arial"/>
          <w:color w:val="000000" w:themeColor="text1"/>
          <w:sz w:val="24"/>
          <w:szCs w:val="24"/>
        </w:rPr>
        <w:t xml:space="preserve">os valores mais baixos do ano. No decurso da estação de inverno, as alturas do sol ao meio </w:t>
      </w:r>
      <w:proofErr w:type="gramStart"/>
      <w:r w:rsidR="00CF6E6B" w:rsidRPr="00F219C6">
        <w:rPr>
          <w:rFonts w:ascii="Arial" w:hAnsi="Arial" w:cs="Arial"/>
          <w:color w:val="000000" w:themeColor="text1"/>
          <w:sz w:val="24"/>
          <w:szCs w:val="24"/>
        </w:rPr>
        <w:t>dia são baixas</w:t>
      </w:r>
      <w:proofErr w:type="gramEnd"/>
      <w:r w:rsidR="00CF6E6B" w:rsidRPr="00F219C6">
        <w:rPr>
          <w:rFonts w:ascii="Arial" w:hAnsi="Arial" w:cs="Arial"/>
          <w:color w:val="000000" w:themeColor="text1"/>
          <w:sz w:val="24"/>
          <w:szCs w:val="24"/>
        </w:rPr>
        <w:t xml:space="preserve"> e os dias apresentam-se menores do que as noites, mas vão registando aumentos progressivos; a radiação global recebida neste período segue o mesmo ritmo. </w:t>
      </w:r>
    </w:p>
    <w:p w:rsidR="00E7445C" w:rsidRPr="00F219C6" w:rsidRDefault="00E7445C"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122</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583E2C"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A variação anual da radiação solar em Portugal é considerável, verificando-se que, t</w:t>
      </w:r>
      <w:r w:rsidR="00B037D1" w:rsidRPr="00F219C6">
        <w:rPr>
          <w:rFonts w:ascii="Arial" w:hAnsi="Arial" w:cs="Arial"/>
          <w:color w:val="000000" w:themeColor="text1"/>
          <w:sz w:val="24"/>
          <w:szCs w:val="24"/>
        </w:rPr>
        <w:t>al como em todos os lugares do Hemisfério N</w:t>
      </w:r>
      <w:r w:rsidRPr="00F219C6">
        <w:rPr>
          <w:rFonts w:ascii="Arial" w:hAnsi="Arial" w:cs="Arial"/>
          <w:color w:val="000000" w:themeColor="text1"/>
          <w:sz w:val="24"/>
          <w:szCs w:val="24"/>
        </w:rPr>
        <w:t xml:space="preserve">orte, os valores mais elevados registam-se </w:t>
      </w:r>
      <w:r w:rsidR="00282068" w:rsidRPr="00F219C6">
        <w:rPr>
          <w:rFonts w:ascii="Arial" w:hAnsi="Arial" w:cs="Arial"/>
          <w:color w:val="000000" w:themeColor="text1"/>
          <w:sz w:val="24"/>
          <w:szCs w:val="24"/>
        </w:rPr>
        <w:t>na estação de verão e os mais baixos no inverno.</w:t>
      </w:r>
    </w:p>
    <w:p w:rsidR="00282068" w:rsidRPr="00F219C6" w:rsidRDefault="0028206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Na estação de inverno</w:t>
      </w:r>
      <w:r w:rsidR="00B037D1"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(janeiro) o aumento dos valores de radiação solar global é mais acentuado no sentido norte-sul. Na estação de verão</w:t>
      </w:r>
      <w:r w:rsidR="00B037D1"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(julho) a variação da radiação solar global é mais marcada no sentido oeste-este.</w:t>
      </w:r>
    </w:p>
    <w:p w:rsidR="00AA7B69" w:rsidRPr="00F219C6" w:rsidRDefault="00AA7B69" w:rsidP="00460F6D">
      <w:pPr>
        <w:spacing w:after="0" w:line="240" w:lineRule="auto"/>
        <w:jc w:val="both"/>
        <w:rPr>
          <w:rFonts w:ascii="Arial" w:hAnsi="Arial" w:cs="Arial"/>
          <w:color w:val="000000" w:themeColor="text1"/>
          <w:sz w:val="24"/>
          <w:szCs w:val="24"/>
        </w:rPr>
      </w:pPr>
    </w:p>
    <w:p w:rsidR="00D249B9" w:rsidRPr="00F219C6" w:rsidRDefault="00D249B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O aumento da radiação solar global do litoral para o interior no verão, nomeadamente na parte norte do país, deve-se à maior frequência de nevoeiros matinais nas áreas próximas do litoral.</w:t>
      </w:r>
    </w:p>
    <w:p w:rsidR="00D249B9" w:rsidRPr="00F219C6" w:rsidRDefault="00D249B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Nos meses d</w:t>
      </w:r>
      <w:r w:rsidR="00B037D1" w:rsidRPr="00F219C6">
        <w:rPr>
          <w:rFonts w:ascii="Arial" w:hAnsi="Arial" w:cs="Arial"/>
          <w:color w:val="000000" w:themeColor="text1"/>
          <w:sz w:val="24"/>
          <w:szCs w:val="24"/>
        </w:rPr>
        <w:t>e verão as regiões do interior Norte e C</w:t>
      </w:r>
      <w:r w:rsidRPr="00F219C6">
        <w:rPr>
          <w:rFonts w:ascii="Arial" w:hAnsi="Arial" w:cs="Arial"/>
          <w:color w:val="000000" w:themeColor="text1"/>
          <w:sz w:val="24"/>
          <w:szCs w:val="24"/>
        </w:rPr>
        <w:t>entro apresentam um maior número de dias com nebulosidade fraca</w:t>
      </w:r>
      <w:r w:rsidR="00D95F6F" w:rsidRPr="00F219C6">
        <w:rPr>
          <w:rFonts w:ascii="Arial" w:hAnsi="Arial" w:cs="Arial"/>
          <w:color w:val="000000" w:themeColor="text1"/>
          <w:sz w:val="24"/>
          <w:szCs w:val="24"/>
        </w:rPr>
        <w:t xml:space="preserve"> e poucos dias com nebulosidade forte, comparativamente às regiões do litoral. Apesar da influência à escala do território nacional do efeito da proximidade do oceano, traduzido em menores valores de radiação no litor</w:t>
      </w:r>
      <w:r w:rsidR="000E5227" w:rsidRPr="00F219C6">
        <w:rPr>
          <w:rFonts w:ascii="Arial" w:hAnsi="Arial" w:cs="Arial"/>
          <w:color w:val="000000" w:themeColor="text1"/>
          <w:sz w:val="24"/>
          <w:szCs w:val="24"/>
        </w:rPr>
        <w:t>al, no verão a latitude é o fator mais controlador da distribuição média da radiação solar global.</w:t>
      </w:r>
    </w:p>
    <w:p w:rsidR="00E7445C" w:rsidRPr="00F219C6" w:rsidRDefault="00E7445C"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123</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0E5227"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Os baixos valores de insolação média devem-se à maior frequência de nevoeiros</w:t>
      </w:r>
      <w:r w:rsidR="00801669" w:rsidRPr="00F219C6">
        <w:rPr>
          <w:rFonts w:ascii="Arial" w:hAnsi="Arial" w:cs="Arial"/>
          <w:color w:val="000000" w:themeColor="text1"/>
          <w:sz w:val="24"/>
          <w:szCs w:val="24"/>
        </w:rPr>
        <w:t xml:space="preserve"> nas áreas próximas do litoral.</w:t>
      </w:r>
    </w:p>
    <w:p w:rsidR="00AA7B69" w:rsidRPr="00F219C6" w:rsidRDefault="00AA7B69" w:rsidP="00460F6D">
      <w:pPr>
        <w:spacing w:after="0" w:line="240" w:lineRule="auto"/>
        <w:jc w:val="both"/>
        <w:rPr>
          <w:rFonts w:ascii="Arial" w:hAnsi="Arial" w:cs="Arial"/>
          <w:color w:val="000000" w:themeColor="text1"/>
          <w:sz w:val="24"/>
          <w:szCs w:val="24"/>
        </w:rPr>
      </w:pPr>
    </w:p>
    <w:p w:rsidR="00801669" w:rsidRPr="00F219C6" w:rsidRDefault="00801669"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lastRenderedPageBreak/>
        <w:t>2.</w:t>
      </w:r>
      <w:r w:rsidRPr="00F219C6">
        <w:rPr>
          <w:rFonts w:ascii="Arial" w:hAnsi="Arial" w:cs="Arial"/>
          <w:color w:val="000000" w:themeColor="text1"/>
          <w:sz w:val="24"/>
          <w:szCs w:val="24"/>
        </w:rPr>
        <w:t xml:space="preserve"> A análise da figura 15 permite concluir que o número de horas de sol descoberto aumenta de norte para sul, sendo o Algarve o que regista </w:t>
      </w:r>
      <w:r w:rsidR="00412DEA" w:rsidRPr="00F219C6">
        <w:rPr>
          <w:rFonts w:ascii="Arial" w:hAnsi="Arial" w:cs="Arial"/>
          <w:color w:val="000000" w:themeColor="text1"/>
          <w:sz w:val="24"/>
          <w:szCs w:val="24"/>
        </w:rPr>
        <w:t>o maior número de dias de sol descoberto</w:t>
      </w:r>
      <w:r w:rsidR="00B037D1" w:rsidRPr="00F219C6">
        <w:rPr>
          <w:rFonts w:ascii="Arial" w:hAnsi="Arial" w:cs="Arial"/>
          <w:color w:val="000000" w:themeColor="text1"/>
          <w:sz w:val="24"/>
          <w:szCs w:val="24"/>
        </w:rPr>
        <w:t xml:space="preserve"> </w:t>
      </w:r>
      <w:r w:rsidR="00412DEA" w:rsidRPr="00F219C6">
        <w:rPr>
          <w:rFonts w:ascii="Arial" w:hAnsi="Arial" w:cs="Arial"/>
          <w:color w:val="000000" w:themeColor="text1"/>
          <w:sz w:val="24"/>
          <w:szCs w:val="24"/>
        </w:rPr>
        <w:t>(mais de 2 900 horas) que podem ser aproveitados no turismo balnear (fig</w:t>
      </w:r>
      <w:r w:rsidR="00480625">
        <w:rPr>
          <w:rFonts w:ascii="Arial" w:hAnsi="Arial" w:cs="Arial"/>
          <w:color w:val="000000" w:themeColor="text1"/>
          <w:sz w:val="24"/>
          <w:szCs w:val="24"/>
        </w:rPr>
        <w:t>ura</w:t>
      </w:r>
      <w:r w:rsidR="00412DEA" w:rsidRPr="00F219C6">
        <w:rPr>
          <w:rFonts w:ascii="Arial" w:hAnsi="Arial" w:cs="Arial"/>
          <w:color w:val="000000" w:themeColor="text1"/>
          <w:sz w:val="24"/>
          <w:szCs w:val="24"/>
        </w:rPr>
        <w:t>16).</w:t>
      </w:r>
    </w:p>
    <w:p w:rsidR="00E7445C" w:rsidRPr="00F219C6" w:rsidRDefault="00E7445C"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124</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B1112F"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w:t>
      </w:r>
      <w:r w:rsidRPr="00F219C6">
        <w:rPr>
          <w:rFonts w:ascii="Arial" w:hAnsi="Arial" w:cs="Arial"/>
          <w:color w:val="000000" w:themeColor="text1"/>
          <w:sz w:val="24"/>
          <w:szCs w:val="24"/>
        </w:rPr>
        <w:t xml:space="preserve"> O ritmo térmico anual segue, em traços gerais, o ritmo da radiação solar ao longo do ano, já que a radiação</w:t>
      </w:r>
      <w:r w:rsidR="00B26454" w:rsidRPr="00F219C6">
        <w:rPr>
          <w:rFonts w:ascii="Arial" w:hAnsi="Arial" w:cs="Arial"/>
          <w:color w:val="000000" w:themeColor="text1"/>
          <w:sz w:val="24"/>
          <w:szCs w:val="24"/>
        </w:rPr>
        <w:t xml:space="preserve"> solar é o controlador mais decisivo da temperatura do ar. Assim, em função </w:t>
      </w:r>
      <w:r w:rsidR="00480625">
        <w:rPr>
          <w:rFonts w:ascii="Arial" w:hAnsi="Arial" w:cs="Arial"/>
          <w:color w:val="000000" w:themeColor="text1"/>
          <w:sz w:val="24"/>
          <w:szCs w:val="24"/>
        </w:rPr>
        <w:t>do movimento anual aparente do S</w:t>
      </w:r>
      <w:r w:rsidR="00B26454" w:rsidRPr="00F219C6">
        <w:rPr>
          <w:rFonts w:ascii="Arial" w:hAnsi="Arial" w:cs="Arial"/>
          <w:color w:val="000000" w:themeColor="text1"/>
          <w:sz w:val="24"/>
          <w:szCs w:val="24"/>
        </w:rPr>
        <w:t>ol, as temperatura</w:t>
      </w:r>
      <w:r w:rsidR="00480625">
        <w:rPr>
          <w:rFonts w:ascii="Arial" w:hAnsi="Arial" w:cs="Arial"/>
          <w:color w:val="000000" w:themeColor="text1"/>
          <w:sz w:val="24"/>
          <w:szCs w:val="24"/>
        </w:rPr>
        <w:t>s</w:t>
      </w:r>
      <w:r w:rsidR="00B26454" w:rsidRPr="00F219C6">
        <w:rPr>
          <w:rFonts w:ascii="Arial" w:hAnsi="Arial" w:cs="Arial"/>
          <w:color w:val="000000" w:themeColor="text1"/>
          <w:sz w:val="24"/>
          <w:szCs w:val="24"/>
        </w:rPr>
        <w:t xml:space="preserve"> são mais elevadas no verão (época do ano em que o sol sobe mais alto acima do horizonte e em que os dias têm </w:t>
      </w:r>
      <w:r w:rsidR="000B7E94" w:rsidRPr="00F219C6">
        <w:rPr>
          <w:rFonts w:ascii="Arial" w:hAnsi="Arial" w:cs="Arial"/>
          <w:color w:val="000000" w:themeColor="text1"/>
          <w:sz w:val="24"/>
          <w:szCs w:val="24"/>
        </w:rPr>
        <w:t>maior duração do que as noites. No inverno as temperaturas decrescem uma vez que a altura do sol é menor e os dias têm uma menor duração do que as noites.</w:t>
      </w:r>
    </w:p>
    <w:p w:rsidR="00AA7B69" w:rsidRPr="00F219C6" w:rsidRDefault="00AA7B69" w:rsidP="00460F6D">
      <w:pPr>
        <w:spacing w:after="0" w:line="240" w:lineRule="auto"/>
        <w:jc w:val="both"/>
        <w:rPr>
          <w:rFonts w:ascii="Arial" w:hAnsi="Arial" w:cs="Arial"/>
          <w:color w:val="000000" w:themeColor="text1"/>
          <w:sz w:val="24"/>
          <w:szCs w:val="24"/>
        </w:rPr>
      </w:pPr>
    </w:p>
    <w:p w:rsidR="000B7E94" w:rsidRPr="00F219C6" w:rsidRDefault="000B7E94"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E50459" w:rsidRPr="00F219C6">
        <w:rPr>
          <w:rFonts w:ascii="Arial" w:hAnsi="Arial" w:cs="Arial"/>
          <w:color w:val="000000" w:themeColor="text1"/>
          <w:sz w:val="24"/>
          <w:szCs w:val="24"/>
        </w:rPr>
        <w:t>Da análise da figura podem referir-se as seguintes conclusões:</w:t>
      </w:r>
    </w:p>
    <w:p w:rsidR="00E50459" w:rsidRPr="00F219C6" w:rsidRDefault="00B037D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E50459" w:rsidRPr="00F219C6">
        <w:rPr>
          <w:rFonts w:ascii="Arial" w:hAnsi="Arial" w:cs="Arial"/>
          <w:color w:val="000000" w:themeColor="text1"/>
          <w:sz w:val="24"/>
          <w:szCs w:val="24"/>
        </w:rPr>
        <w:t xml:space="preserve"> </w:t>
      </w:r>
      <w:proofErr w:type="gramStart"/>
      <w:r w:rsidR="00E50459" w:rsidRPr="00F219C6">
        <w:rPr>
          <w:rFonts w:ascii="Arial" w:hAnsi="Arial" w:cs="Arial"/>
          <w:color w:val="000000" w:themeColor="text1"/>
          <w:sz w:val="24"/>
          <w:szCs w:val="24"/>
        </w:rPr>
        <w:t>julho</w:t>
      </w:r>
      <w:proofErr w:type="gramEnd"/>
      <w:r w:rsidR="00E50459" w:rsidRPr="00F219C6">
        <w:rPr>
          <w:rFonts w:ascii="Arial" w:hAnsi="Arial" w:cs="Arial"/>
          <w:color w:val="000000" w:themeColor="text1"/>
          <w:sz w:val="24"/>
          <w:szCs w:val="24"/>
        </w:rPr>
        <w:t>/agosto são os meses onde se verificam as temperaturas médias mensais mais elevadas;</w:t>
      </w:r>
    </w:p>
    <w:p w:rsidR="00E50459" w:rsidRPr="00F219C6" w:rsidRDefault="00B037D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E50459" w:rsidRPr="00F219C6">
        <w:rPr>
          <w:rFonts w:ascii="Arial" w:hAnsi="Arial" w:cs="Arial"/>
          <w:color w:val="000000" w:themeColor="text1"/>
          <w:sz w:val="24"/>
          <w:szCs w:val="24"/>
        </w:rPr>
        <w:t xml:space="preserve"> </w:t>
      </w:r>
      <w:proofErr w:type="gramStart"/>
      <w:r w:rsidR="00E50459" w:rsidRPr="00F219C6">
        <w:rPr>
          <w:rFonts w:ascii="Arial" w:hAnsi="Arial" w:cs="Arial"/>
          <w:color w:val="000000" w:themeColor="text1"/>
          <w:sz w:val="24"/>
          <w:szCs w:val="24"/>
        </w:rPr>
        <w:t>dezembro</w:t>
      </w:r>
      <w:proofErr w:type="gramEnd"/>
      <w:r w:rsidR="00E50459" w:rsidRPr="00F219C6">
        <w:rPr>
          <w:rFonts w:ascii="Arial" w:hAnsi="Arial" w:cs="Arial"/>
          <w:color w:val="000000" w:themeColor="text1"/>
          <w:sz w:val="24"/>
          <w:szCs w:val="24"/>
        </w:rPr>
        <w:t>/janeiro são os meses onde se registam as temperaturas médias mensais mais baixas</w:t>
      </w:r>
      <w:r w:rsidR="00E26B85" w:rsidRPr="00F219C6">
        <w:rPr>
          <w:rFonts w:ascii="Arial" w:hAnsi="Arial" w:cs="Arial"/>
          <w:color w:val="000000" w:themeColor="text1"/>
          <w:sz w:val="24"/>
          <w:szCs w:val="24"/>
        </w:rPr>
        <w:t>;</w:t>
      </w:r>
    </w:p>
    <w:p w:rsidR="00E26B85" w:rsidRPr="00F219C6" w:rsidRDefault="00B037D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E26B85" w:rsidRPr="00F219C6">
        <w:rPr>
          <w:rFonts w:ascii="Arial" w:hAnsi="Arial" w:cs="Arial"/>
          <w:color w:val="000000" w:themeColor="text1"/>
          <w:sz w:val="24"/>
          <w:szCs w:val="24"/>
        </w:rPr>
        <w:t xml:space="preserve"> </w:t>
      </w:r>
      <w:proofErr w:type="gramStart"/>
      <w:r w:rsidR="00E26B85" w:rsidRPr="00F219C6">
        <w:rPr>
          <w:rFonts w:ascii="Arial" w:hAnsi="Arial" w:cs="Arial"/>
          <w:color w:val="000000" w:themeColor="text1"/>
          <w:sz w:val="24"/>
          <w:szCs w:val="24"/>
        </w:rPr>
        <w:t>nas</w:t>
      </w:r>
      <w:proofErr w:type="gramEnd"/>
      <w:r w:rsidR="00E26B85" w:rsidRPr="00F219C6">
        <w:rPr>
          <w:rFonts w:ascii="Arial" w:hAnsi="Arial" w:cs="Arial"/>
          <w:color w:val="000000" w:themeColor="text1"/>
          <w:sz w:val="24"/>
          <w:szCs w:val="24"/>
        </w:rPr>
        <w:t xml:space="preserve"> estações climatológicas junto ao litoral a temperatura média do mês mais frio ronda os 10</w:t>
      </w:r>
      <w:r w:rsidRPr="00F219C6">
        <w:rPr>
          <w:rFonts w:ascii="Arial" w:hAnsi="Arial" w:cs="Arial"/>
          <w:color w:val="000000" w:themeColor="text1"/>
          <w:sz w:val="24"/>
          <w:szCs w:val="24"/>
        </w:rPr>
        <w:t xml:space="preserve"> </w:t>
      </w:r>
      <w:proofErr w:type="spellStart"/>
      <w:r w:rsidR="00E26B85" w:rsidRPr="00F219C6">
        <w:rPr>
          <w:rFonts w:ascii="Arial" w:hAnsi="Arial" w:cs="Arial"/>
          <w:color w:val="000000" w:themeColor="text1"/>
          <w:sz w:val="24"/>
          <w:szCs w:val="24"/>
        </w:rPr>
        <w:t>ºC</w:t>
      </w:r>
      <w:proofErr w:type="spellEnd"/>
      <w:r w:rsidRPr="00F219C6">
        <w:rPr>
          <w:rFonts w:ascii="Arial" w:hAnsi="Arial" w:cs="Arial"/>
          <w:color w:val="000000" w:themeColor="text1"/>
          <w:sz w:val="24"/>
          <w:szCs w:val="24"/>
        </w:rPr>
        <w:t>;</w:t>
      </w:r>
    </w:p>
    <w:p w:rsidR="00E26B85" w:rsidRPr="00F219C6" w:rsidRDefault="00B037D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E26B85" w:rsidRPr="00F219C6">
        <w:rPr>
          <w:rFonts w:ascii="Arial" w:hAnsi="Arial" w:cs="Arial"/>
          <w:color w:val="000000" w:themeColor="text1"/>
          <w:sz w:val="24"/>
          <w:szCs w:val="24"/>
        </w:rPr>
        <w:t xml:space="preserve"> </w:t>
      </w:r>
      <w:proofErr w:type="gramStart"/>
      <w:r w:rsidR="00E26B85" w:rsidRPr="00F219C6">
        <w:rPr>
          <w:rFonts w:ascii="Arial" w:hAnsi="Arial" w:cs="Arial"/>
          <w:color w:val="000000" w:themeColor="text1"/>
          <w:sz w:val="24"/>
          <w:szCs w:val="24"/>
        </w:rPr>
        <w:t>no</w:t>
      </w:r>
      <w:proofErr w:type="gramEnd"/>
      <w:r w:rsidR="00E26B85" w:rsidRPr="00F219C6">
        <w:rPr>
          <w:rFonts w:ascii="Arial" w:hAnsi="Arial" w:cs="Arial"/>
          <w:color w:val="000000" w:themeColor="text1"/>
          <w:sz w:val="24"/>
          <w:szCs w:val="24"/>
        </w:rPr>
        <w:t xml:space="preserve"> nordeste transmontano a temperatura média do mês mais frio é muito inferior a 10</w:t>
      </w:r>
      <w:r w:rsidRPr="00F219C6">
        <w:rPr>
          <w:rFonts w:ascii="Arial" w:hAnsi="Arial" w:cs="Arial"/>
          <w:color w:val="000000" w:themeColor="text1"/>
          <w:sz w:val="24"/>
          <w:szCs w:val="24"/>
        </w:rPr>
        <w:t xml:space="preserve"> </w:t>
      </w:r>
      <w:proofErr w:type="spellStart"/>
      <w:r w:rsidR="00E26B85" w:rsidRPr="00F219C6">
        <w:rPr>
          <w:rFonts w:ascii="Arial" w:hAnsi="Arial" w:cs="Arial"/>
          <w:color w:val="000000" w:themeColor="text1"/>
          <w:sz w:val="24"/>
          <w:szCs w:val="24"/>
        </w:rPr>
        <w:t>ºC</w:t>
      </w:r>
      <w:proofErr w:type="spellEnd"/>
      <w:r w:rsidRPr="00F219C6">
        <w:rPr>
          <w:rFonts w:ascii="Arial" w:hAnsi="Arial" w:cs="Arial"/>
          <w:color w:val="000000" w:themeColor="text1"/>
          <w:sz w:val="24"/>
          <w:szCs w:val="24"/>
        </w:rPr>
        <w:t>;</w:t>
      </w:r>
    </w:p>
    <w:p w:rsidR="00591155" w:rsidRPr="00F219C6" w:rsidRDefault="00B037D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591155" w:rsidRPr="00F219C6">
        <w:rPr>
          <w:rFonts w:ascii="Arial" w:hAnsi="Arial" w:cs="Arial"/>
          <w:color w:val="000000" w:themeColor="text1"/>
          <w:sz w:val="24"/>
          <w:szCs w:val="24"/>
        </w:rPr>
        <w:t xml:space="preserve"> </w:t>
      </w:r>
      <w:proofErr w:type="gramStart"/>
      <w:r w:rsidR="00591155" w:rsidRPr="00F219C6">
        <w:rPr>
          <w:rFonts w:ascii="Arial" w:hAnsi="Arial" w:cs="Arial"/>
          <w:color w:val="000000" w:themeColor="text1"/>
          <w:sz w:val="24"/>
          <w:szCs w:val="24"/>
        </w:rPr>
        <w:t>no</w:t>
      </w:r>
      <w:proofErr w:type="gramEnd"/>
      <w:r w:rsidR="00591155" w:rsidRPr="00F219C6">
        <w:rPr>
          <w:rFonts w:ascii="Arial" w:hAnsi="Arial" w:cs="Arial"/>
          <w:color w:val="000000" w:themeColor="text1"/>
          <w:sz w:val="24"/>
          <w:szCs w:val="24"/>
        </w:rPr>
        <w:t xml:space="preserve"> Algarve a temperatura média do mês mais frio é superior a 10</w:t>
      </w:r>
      <w:r w:rsidRPr="00F219C6">
        <w:rPr>
          <w:rFonts w:ascii="Arial" w:hAnsi="Arial" w:cs="Arial"/>
          <w:color w:val="000000" w:themeColor="text1"/>
          <w:sz w:val="24"/>
          <w:szCs w:val="24"/>
        </w:rPr>
        <w:t xml:space="preserve"> </w:t>
      </w:r>
      <w:proofErr w:type="spellStart"/>
      <w:r w:rsidR="00591155" w:rsidRPr="00F219C6">
        <w:rPr>
          <w:rFonts w:ascii="Arial" w:hAnsi="Arial" w:cs="Arial"/>
          <w:color w:val="000000" w:themeColor="text1"/>
          <w:sz w:val="24"/>
          <w:szCs w:val="24"/>
        </w:rPr>
        <w:t>ºC</w:t>
      </w:r>
      <w:proofErr w:type="spellEnd"/>
      <w:r w:rsidRPr="00F219C6">
        <w:rPr>
          <w:rFonts w:ascii="Arial" w:hAnsi="Arial" w:cs="Arial"/>
          <w:color w:val="000000" w:themeColor="text1"/>
          <w:sz w:val="24"/>
          <w:szCs w:val="24"/>
        </w:rPr>
        <w:t>;</w:t>
      </w:r>
    </w:p>
    <w:p w:rsidR="00591155" w:rsidRPr="00F219C6" w:rsidRDefault="00B037D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n</w:t>
      </w:r>
      <w:r w:rsidR="00591155" w:rsidRPr="00F219C6">
        <w:rPr>
          <w:rFonts w:ascii="Arial" w:hAnsi="Arial" w:cs="Arial"/>
          <w:color w:val="000000" w:themeColor="text1"/>
          <w:sz w:val="24"/>
          <w:szCs w:val="24"/>
        </w:rPr>
        <w:t>as</w:t>
      </w:r>
      <w:proofErr w:type="gramEnd"/>
      <w:r w:rsidR="00591155" w:rsidRPr="00F219C6">
        <w:rPr>
          <w:rFonts w:ascii="Arial" w:hAnsi="Arial" w:cs="Arial"/>
          <w:color w:val="000000" w:themeColor="text1"/>
          <w:sz w:val="24"/>
          <w:szCs w:val="24"/>
        </w:rPr>
        <w:t xml:space="preserve"> estações climatológicas do litoral, nos meses de verão, as temperaturas médias do mês mais quente rondam os 20</w:t>
      </w:r>
      <w:r w:rsidRPr="00F219C6">
        <w:rPr>
          <w:rFonts w:ascii="Arial" w:hAnsi="Arial" w:cs="Arial"/>
          <w:color w:val="000000" w:themeColor="text1"/>
          <w:sz w:val="24"/>
          <w:szCs w:val="24"/>
        </w:rPr>
        <w:t xml:space="preserve"> </w:t>
      </w:r>
      <w:proofErr w:type="spellStart"/>
      <w:r w:rsidR="00591155" w:rsidRPr="00F219C6">
        <w:rPr>
          <w:rFonts w:ascii="Arial" w:hAnsi="Arial" w:cs="Arial"/>
          <w:color w:val="000000" w:themeColor="text1"/>
          <w:sz w:val="24"/>
          <w:szCs w:val="24"/>
        </w:rPr>
        <w:t>ºC</w:t>
      </w:r>
      <w:proofErr w:type="spellEnd"/>
      <w:r w:rsidRPr="00F219C6">
        <w:rPr>
          <w:rFonts w:ascii="Arial" w:hAnsi="Arial" w:cs="Arial"/>
          <w:color w:val="000000" w:themeColor="text1"/>
          <w:sz w:val="24"/>
          <w:szCs w:val="24"/>
        </w:rPr>
        <w:t>;</w:t>
      </w:r>
    </w:p>
    <w:p w:rsidR="00591155" w:rsidRPr="00F219C6" w:rsidRDefault="00B037D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n</w:t>
      </w:r>
      <w:r w:rsidR="00A17321" w:rsidRPr="00F219C6">
        <w:rPr>
          <w:rFonts w:ascii="Arial" w:hAnsi="Arial" w:cs="Arial"/>
          <w:color w:val="000000" w:themeColor="text1"/>
          <w:sz w:val="24"/>
          <w:szCs w:val="24"/>
        </w:rPr>
        <w:t>as</w:t>
      </w:r>
      <w:proofErr w:type="gramEnd"/>
      <w:r w:rsidR="00A17321" w:rsidRPr="00F219C6">
        <w:rPr>
          <w:rFonts w:ascii="Arial" w:hAnsi="Arial" w:cs="Arial"/>
          <w:color w:val="000000" w:themeColor="text1"/>
          <w:sz w:val="24"/>
          <w:szCs w:val="24"/>
        </w:rPr>
        <w:t xml:space="preserve"> estações climatológicas do Alentejo e do Algarve as temperaturas médias dos meses ma</w:t>
      </w:r>
      <w:r w:rsidRPr="00F219C6">
        <w:rPr>
          <w:rFonts w:ascii="Arial" w:hAnsi="Arial" w:cs="Arial"/>
          <w:color w:val="000000" w:themeColor="text1"/>
          <w:sz w:val="24"/>
          <w:szCs w:val="24"/>
        </w:rPr>
        <w:t xml:space="preserve">is quentes são superiores a 20 </w:t>
      </w:r>
      <w:proofErr w:type="spellStart"/>
      <w:r w:rsidRPr="00F219C6">
        <w:rPr>
          <w:rFonts w:ascii="Arial" w:hAnsi="Arial" w:cs="Arial"/>
          <w:color w:val="000000" w:themeColor="text1"/>
          <w:sz w:val="24"/>
          <w:szCs w:val="24"/>
        </w:rPr>
        <w:t>º</w:t>
      </w:r>
      <w:r w:rsidR="00A17321" w:rsidRPr="00F219C6">
        <w:rPr>
          <w:rFonts w:ascii="Arial" w:hAnsi="Arial" w:cs="Arial"/>
          <w:color w:val="000000" w:themeColor="text1"/>
          <w:sz w:val="24"/>
          <w:szCs w:val="24"/>
        </w:rPr>
        <w:t>C</w:t>
      </w:r>
      <w:proofErr w:type="spellEnd"/>
      <w:r w:rsidRPr="00F219C6">
        <w:rPr>
          <w:rFonts w:ascii="Arial" w:hAnsi="Arial" w:cs="Arial"/>
          <w:color w:val="000000" w:themeColor="text1"/>
          <w:sz w:val="24"/>
          <w:szCs w:val="24"/>
        </w:rPr>
        <w:t>.</w:t>
      </w:r>
    </w:p>
    <w:p w:rsidR="00E7445C" w:rsidRPr="00F219C6" w:rsidRDefault="00E7445C"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 xml:space="preserve">Página 125 </w:t>
      </w:r>
      <w:r w:rsidR="00305823">
        <w:rPr>
          <w:rFonts w:ascii="Arial" w:hAnsi="Arial" w:cs="Arial"/>
          <w:b/>
          <w:sz w:val="24"/>
          <w:szCs w:val="24"/>
          <w:u w:val="single"/>
        </w:rPr>
        <w:t>–</w:t>
      </w:r>
      <w:r w:rsidRPr="00F219C6">
        <w:rPr>
          <w:rFonts w:ascii="Arial" w:hAnsi="Arial" w:cs="Arial"/>
          <w:b/>
          <w:sz w:val="24"/>
          <w:szCs w:val="24"/>
          <w:u w:val="single"/>
        </w:rPr>
        <w:t xml:space="preserve"> 1</w:t>
      </w:r>
      <w:r w:rsidR="00305823">
        <w:rPr>
          <w:rFonts w:ascii="Arial" w:hAnsi="Arial" w:cs="Arial"/>
          <w:b/>
          <w:sz w:val="24"/>
          <w:szCs w:val="24"/>
          <w:u w:val="single"/>
        </w:rPr>
        <w:t>.</w:t>
      </w:r>
      <w:r w:rsidRPr="00F219C6">
        <w:rPr>
          <w:rFonts w:ascii="Arial" w:hAnsi="Arial" w:cs="Arial"/>
          <w:b/>
          <w:sz w:val="24"/>
          <w:szCs w:val="24"/>
          <w:u w:val="single"/>
        </w:rPr>
        <w:t>º grupo de atividades</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C82DE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1. </w:t>
      </w:r>
      <w:r w:rsidR="00EB6955" w:rsidRPr="00305823">
        <w:rPr>
          <w:rFonts w:ascii="Arial" w:hAnsi="Arial" w:cs="Arial"/>
          <w:b/>
          <w:color w:val="000000" w:themeColor="text1"/>
          <w:sz w:val="24"/>
          <w:szCs w:val="24"/>
        </w:rPr>
        <w:t>a)</w:t>
      </w:r>
      <w:r w:rsidR="00EB6955" w:rsidRPr="00F219C6">
        <w:rPr>
          <w:rFonts w:ascii="Arial" w:hAnsi="Arial" w:cs="Arial"/>
          <w:color w:val="000000" w:themeColor="text1"/>
          <w:sz w:val="24"/>
          <w:szCs w:val="24"/>
        </w:rPr>
        <w:t xml:space="preserve"> É Viana do Castelo</w:t>
      </w:r>
      <w:r w:rsidR="00B037D1" w:rsidRPr="00F219C6">
        <w:rPr>
          <w:rFonts w:ascii="Arial" w:hAnsi="Arial" w:cs="Arial"/>
          <w:color w:val="000000" w:themeColor="text1"/>
          <w:sz w:val="24"/>
          <w:szCs w:val="24"/>
        </w:rPr>
        <w:t>.</w:t>
      </w:r>
    </w:p>
    <w:p w:rsidR="00EB6955" w:rsidRPr="00F219C6" w:rsidRDefault="00C82DE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    </w:t>
      </w:r>
      <w:r w:rsidR="00EB6955" w:rsidRPr="00305823">
        <w:rPr>
          <w:rFonts w:ascii="Arial" w:hAnsi="Arial" w:cs="Arial"/>
          <w:b/>
          <w:color w:val="000000" w:themeColor="text1"/>
          <w:sz w:val="24"/>
          <w:szCs w:val="24"/>
        </w:rPr>
        <w:t>b)</w:t>
      </w:r>
      <w:r w:rsidR="00EB6955" w:rsidRPr="00F219C6">
        <w:rPr>
          <w:rFonts w:ascii="Arial" w:hAnsi="Arial" w:cs="Arial"/>
          <w:color w:val="000000" w:themeColor="text1"/>
          <w:sz w:val="24"/>
          <w:szCs w:val="24"/>
        </w:rPr>
        <w:t xml:space="preserve"> É Tavira</w:t>
      </w:r>
      <w:r w:rsidR="00B037D1"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C82DE5" w:rsidRPr="00F219C6" w:rsidRDefault="00C82DE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00305823" w:rsidRPr="00305823">
        <w:rPr>
          <w:rFonts w:ascii="Arial" w:hAnsi="Arial" w:cs="Arial"/>
          <w:b/>
          <w:color w:val="000000" w:themeColor="text1"/>
          <w:sz w:val="24"/>
          <w:szCs w:val="24"/>
        </w:rPr>
        <w:t>.</w:t>
      </w:r>
      <w:r w:rsidRPr="00F219C6">
        <w:rPr>
          <w:rFonts w:ascii="Arial" w:hAnsi="Arial" w:cs="Arial"/>
          <w:color w:val="000000" w:themeColor="text1"/>
          <w:sz w:val="24"/>
          <w:szCs w:val="24"/>
        </w:rPr>
        <w:t xml:space="preserve"> A influência da latitude é determinante no aumento das temperaturas de norte para sul.</w:t>
      </w:r>
    </w:p>
    <w:p w:rsidR="00AA7B69" w:rsidRPr="00F219C6" w:rsidRDefault="00AA7B69" w:rsidP="00460F6D">
      <w:pPr>
        <w:spacing w:after="0" w:line="240" w:lineRule="auto"/>
        <w:jc w:val="both"/>
        <w:rPr>
          <w:rFonts w:ascii="Arial" w:hAnsi="Arial" w:cs="Arial"/>
          <w:color w:val="000000" w:themeColor="text1"/>
          <w:sz w:val="24"/>
          <w:szCs w:val="24"/>
        </w:rPr>
      </w:pPr>
    </w:p>
    <w:p w:rsidR="00C82DE5" w:rsidRPr="00F219C6" w:rsidRDefault="00C82DE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3.</w:t>
      </w:r>
      <w:r w:rsidRPr="00F219C6">
        <w:rPr>
          <w:rFonts w:ascii="Arial" w:hAnsi="Arial" w:cs="Arial"/>
          <w:color w:val="000000" w:themeColor="text1"/>
          <w:sz w:val="24"/>
          <w:szCs w:val="24"/>
        </w:rPr>
        <w:t xml:space="preserve"> As áreas localizadas mais a sul são as que recebem maiores valores de radiação solar e que registam um maior número de horas de insolação no ano.</w:t>
      </w:r>
    </w:p>
    <w:p w:rsidR="00E7445C" w:rsidRPr="00F219C6" w:rsidRDefault="00E7445C"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 xml:space="preserve">Página 125 </w:t>
      </w:r>
      <w:r w:rsidR="00305823">
        <w:rPr>
          <w:rFonts w:ascii="Arial" w:hAnsi="Arial" w:cs="Arial"/>
          <w:b/>
          <w:sz w:val="24"/>
          <w:szCs w:val="24"/>
          <w:u w:val="single"/>
        </w:rPr>
        <w:t>–</w:t>
      </w:r>
      <w:r w:rsidRPr="00F219C6">
        <w:rPr>
          <w:rFonts w:ascii="Arial" w:hAnsi="Arial" w:cs="Arial"/>
          <w:b/>
          <w:sz w:val="24"/>
          <w:szCs w:val="24"/>
          <w:u w:val="single"/>
        </w:rPr>
        <w:t xml:space="preserve"> 2</w:t>
      </w:r>
      <w:r w:rsidR="00305823">
        <w:rPr>
          <w:rFonts w:ascii="Arial" w:hAnsi="Arial" w:cs="Arial"/>
          <w:b/>
          <w:sz w:val="24"/>
          <w:szCs w:val="24"/>
          <w:u w:val="single"/>
        </w:rPr>
        <w:t>.</w:t>
      </w:r>
      <w:r w:rsidRPr="00F219C6">
        <w:rPr>
          <w:rFonts w:ascii="Arial" w:hAnsi="Arial" w:cs="Arial"/>
          <w:b/>
          <w:sz w:val="24"/>
          <w:szCs w:val="24"/>
          <w:u w:val="single"/>
        </w:rPr>
        <w:t>º grupo de atividades</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6447E4"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1. a)</w:t>
      </w:r>
      <w:r w:rsidRPr="00F219C6">
        <w:rPr>
          <w:rFonts w:ascii="Arial" w:hAnsi="Arial" w:cs="Arial"/>
          <w:color w:val="000000" w:themeColor="text1"/>
          <w:sz w:val="24"/>
          <w:szCs w:val="24"/>
        </w:rPr>
        <w:t xml:space="preserve"> É Penhas Douradas</w:t>
      </w:r>
      <w:r w:rsidR="00B037D1" w:rsidRPr="00F219C6">
        <w:rPr>
          <w:rFonts w:ascii="Arial" w:hAnsi="Arial" w:cs="Arial"/>
          <w:color w:val="000000" w:themeColor="text1"/>
          <w:sz w:val="24"/>
          <w:szCs w:val="24"/>
        </w:rPr>
        <w:t>.</w:t>
      </w:r>
    </w:p>
    <w:p w:rsidR="006447E4" w:rsidRPr="00F219C6" w:rsidRDefault="006447E4"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 xml:space="preserve">    b)</w:t>
      </w:r>
      <w:r w:rsidRPr="00F219C6">
        <w:rPr>
          <w:rFonts w:ascii="Arial" w:hAnsi="Arial" w:cs="Arial"/>
          <w:color w:val="000000" w:themeColor="text1"/>
          <w:sz w:val="24"/>
          <w:szCs w:val="24"/>
        </w:rPr>
        <w:t xml:space="preserve"> É Castelo Branco.</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6447E4"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F25C12" w:rsidRPr="00F219C6">
        <w:rPr>
          <w:rFonts w:ascii="Arial" w:hAnsi="Arial" w:cs="Arial"/>
          <w:color w:val="000000" w:themeColor="text1"/>
          <w:sz w:val="24"/>
          <w:szCs w:val="24"/>
        </w:rPr>
        <w:t>Os menores valores de</w:t>
      </w:r>
      <w:r w:rsidR="001677F4" w:rsidRPr="00F219C6">
        <w:rPr>
          <w:rFonts w:ascii="Arial" w:hAnsi="Arial" w:cs="Arial"/>
          <w:color w:val="000000" w:themeColor="text1"/>
          <w:sz w:val="24"/>
          <w:szCs w:val="24"/>
        </w:rPr>
        <w:t xml:space="preserve"> temperatura média anual observam-se nas áreas de altitude mais elevada dos maciços montanhosos do interior norte e da Cordilheira Central</w:t>
      </w:r>
      <w:r w:rsidR="009C743E" w:rsidRPr="00F219C6">
        <w:rPr>
          <w:rFonts w:ascii="Arial" w:hAnsi="Arial" w:cs="Arial"/>
          <w:color w:val="000000" w:themeColor="text1"/>
          <w:sz w:val="24"/>
          <w:szCs w:val="24"/>
        </w:rPr>
        <w:t xml:space="preserve"> </w:t>
      </w:r>
      <w:r w:rsidR="00D6442A" w:rsidRPr="00F219C6">
        <w:rPr>
          <w:rFonts w:ascii="Arial" w:hAnsi="Arial" w:cs="Arial"/>
          <w:color w:val="000000" w:themeColor="text1"/>
          <w:sz w:val="24"/>
          <w:szCs w:val="24"/>
        </w:rPr>
        <w:t>(particularmente na Serra da Estrela)</w:t>
      </w:r>
      <w:r w:rsidR="009C743E"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D6442A" w:rsidRPr="00F219C6" w:rsidRDefault="00D6442A" w:rsidP="00460F6D">
      <w:pPr>
        <w:spacing w:after="0" w:line="240" w:lineRule="auto"/>
        <w:jc w:val="both"/>
        <w:rPr>
          <w:rFonts w:ascii="Arial" w:hAnsi="Arial" w:cs="Arial"/>
          <w:color w:val="000000" w:themeColor="text1"/>
          <w:sz w:val="24"/>
          <w:szCs w:val="24"/>
        </w:rPr>
      </w:pPr>
      <w:r w:rsidRPr="00480625">
        <w:rPr>
          <w:rFonts w:ascii="Arial" w:hAnsi="Arial" w:cs="Arial"/>
          <w:b/>
          <w:color w:val="000000" w:themeColor="text1"/>
          <w:sz w:val="24"/>
          <w:szCs w:val="24"/>
        </w:rPr>
        <w:t>3.</w:t>
      </w:r>
      <w:r w:rsidRPr="00F219C6">
        <w:rPr>
          <w:rFonts w:ascii="Arial" w:hAnsi="Arial" w:cs="Arial"/>
          <w:color w:val="000000" w:themeColor="text1"/>
          <w:sz w:val="24"/>
          <w:szCs w:val="24"/>
        </w:rPr>
        <w:t xml:space="preserve"> A diminuição da temperatura com a altitude está relacionada, em parte, com os menores valores de insolação.</w:t>
      </w:r>
      <w:r w:rsidR="009C743E" w:rsidRPr="00F219C6">
        <w:rPr>
          <w:rFonts w:ascii="Arial" w:hAnsi="Arial" w:cs="Arial"/>
          <w:color w:val="000000" w:themeColor="text1"/>
          <w:sz w:val="24"/>
          <w:szCs w:val="24"/>
        </w:rPr>
        <w:t xml:space="preserve"> </w:t>
      </w:r>
      <w:r w:rsidR="0088596B" w:rsidRPr="00F219C6">
        <w:rPr>
          <w:rFonts w:ascii="Arial" w:hAnsi="Arial" w:cs="Arial"/>
          <w:color w:val="000000" w:themeColor="text1"/>
          <w:sz w:val="24"/>
          <w:szCs w:val="24"/>
        </w:rPr>
        <w:t xml:space="preserve">Contudo, a principal característica responsável pelas baixas temperaturas nas Penhas Douradas é a menor densidade do ar. Nesta situação, a atmosfera tem uma menor quantidade de vapor de água e de outros constituintes, pelo que o calor libertado pela superfície </w:t>
      </w:r>
      <w:r w:rsidR="001F6C14" w:rsidRPr="00F219C6">
        <w:rPr>
          <w:rFonts w:ascii="Arial" w:hAnsi="Arial" w:cs="Arial"/>
          <w:color w:val="000000" w:themeColor="text1"/>
          <w:sz w:val="24"/>
          <w:szCs w:val="24"/>
        </w:rPr>
        <w:t>se escapa mais facilmente, ocasionando um menor contributo para o aquecimento da camada junto ao solo.</w:t>
      </w:r>
    </w:p>
    <w:p w:rsidR="001F6C14" w:rsidRPr="00F219C6" w:rsidRDefault="001F6C14"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 xml:space="preserve">Página 126 </w:t>
      </w:r>
      <w:r w:rsidR="009C743E" w:rsidRPr="00F219C6">
        <w:rPr>
          <w:rFonts w:ascii="Arial" w:hAnsi="Arial" w:cs="Arial"/>
          <w:b/>
          <w:sz w:val="24"/>
          <w:szCs w:val="24"/>
          <w:u w:val="single"/>
        </w:rPr>
        <w:t>–</w:t>
      </w:r>
      <w:r w:rsidRPr="00F219C6">
        <w:rPr>
          <w:rFonts w:ascii="Arial" w:hAnsi="Arial" w:cs="Arial"/>
          <w:b/>
          <w:sz w:val="24"/>
          <w:szCs w:val="24"/>
          <w:u w:val="single"/>
        </w:rPr>
        <w:t xml:space="preserve"> 1</w:t>
      </w:r>
      <w:r w:rsidR="009C743E" w:rsidRPr="00F219C6">
        <w:rPr>
          <w:rFonts w:ascii="Arial" w:hAnsi="Arial" w:cs="Arial"/>
          <w:b/>
          <w:sz w:val="24"/>
          <w:szCs w:val="24"/>
          <w:u w:val="single"/>
        </w:rPr>
        <w:t>.</w:t>
      </w:r>
      <w:r w:rsidRPr="00F219C6">
        <w:rPr>
          <w:rFonts w:ascii="Arial" w:hAnsi="Arial" w:cs="Arial"/>
          <w:b/>
          <w:sz w:val="24"/>
          <w:szCs w:val="24"/>
          <w:u w:val="single"/>
        </w:rPr>
        <w:t>º grupo de atividades</w:t>
      </w:r>
    </w:p>
    <w:p w:rsidR="00AA7B69" w:rsidRPr="00F219C6" w:rsidRDefault="00AA7B69" w:rsidP="00460F6D">
      <w:pPr>
        <w:spacing w:after="0" w:line="240" w:lineRule="auto"/>
        <w:jc w:val="both"/>
        <w:rPr>
          <w:rFonts w:ascii="Arial" w:hAnsi="Arial" w:cs="Arial"/>
          <w:color w:val="000000" w:themeColor="text1"/>
          <w:sz w:val="24"/>
          <w:szCs w:val="24"/>
        </w:rPr>
      </w:pPr>
    </w:p>
    <w:p w:rsidR="00E7445C" w:rsidRPr="00F219C6" w:rsidRDefault="001F6C14"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00AA7B69" w:rsidRPr="00305823">
        <w:rPr>
          <w:rFonts w:ascii="Arial" w:hAnsi="Arial" w:cs="Arial"/>
          <w:b/>
          <w:color w:val="000000" w:themeColor="text1"/>
          <w:sz w:val="24"/>
          <w:szCs w:val="24"/>
        </w:rPr>
        <w:t xml:space="preserve"> </w:t>
      </w:r>
      <w:r w:rsidRPr="00305823">
        <w:rPr>
          <w:rFonts w:ascii="Arial" w:hAnsi="Arial" w:cs="Arial"/>
          <w:b/>
          <w:color w:val="000000" w:themeColor="text1"/>
          <w:sz w:val="24"/>
          <w:szCs w:val="24"/>
        </w:rPr>
        <w:t>a)</w:t>
      </w:r>
      <w:r w:rsidRPr="00F219C6">
        <w:rPr>
          <w:rFonts w:ascii="Arial" w:hAnsi="Arial" w:cs="Arial"/>
          <w:color w:val="000000" w:themeColor="text1"/>
          <w:sz w:val="24"/>
          <w:szCs w:val="24"/>
        </w:rPr>
        <w:t xml:space="preserve"> É </w:t>
      </w:r>
      <w:r w:rsidR="0038153F" w:rsidRPr="00F219C6">
        <w:rPr>
          <w:rFonts w:ascii="Arial" w:hAnsi="Arial" w:cs="Arial"/>
          <w:color w:val="000000" w:themeColor="text1"/>
          <w:sz w:val="24"/>
          <w:szCs w:val="24"/>
        </w:rPr>
        <w:t>o Pinhão.</w:t>
      </w:r>
    </w:p>
    <w:p w:rsidR="0038153F" w:rsidRPr="00F219C6" w:rsidRDefault="0038153F"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   </w:t>
      </w:r>
      <w:r w:rsidR="00AA7B69" w:rsidRPr="00305823">
        <w:rPr>
          <w:rFonts w:ascii="Arial" w:hAnsi="Arial" w:cs="Arial"/>
          <w:b/>
          <w:color w:val="000000" w:themeColor="text1"/>
          <w:sz w:val="24"/>
          <w:szCs w:val="24"/>
        </w:rPr>
        <w:t xml:space="preserve"> </w:t>
      </w:r>
      <w:r w:rsidRPr="00305823">
        <w:rPr>
          <w:rFonts w:ascii="Arial" w:hAnsi="Arial" w:cs="Arial"/>
          <w:b/>
          <w:color w:val="000000" w:themeColor="text1"/>
          <w:sz w:val="24"/>
          <w:szCs w:val="24"/>
        </w:rPr>
        <w:t>b)</w:t>
      </w:r>
      <w:r w:rsidRPr="00F219C6">
        <w:rPr>
          <w:rFonts w:ascii="Arial" w:hAnsi="Arial" w:cs="Arial"/>
          <w:color w:val="000000" w:themeColor="text1"/>
          <w:sz w:val="24"/>
          <w:szCs w:val="24"/>
        </w:rPr>
        <w:t xml:space="preserve"> É Vila Nova de Foz Coa</w:t>
      </w:r>
      <w:r w:rsidR="009C743E"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38153F" w:rsidRPr="00F219C6" w:rsidRDefault="0038153F"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6F760A" w:rsidRPr="00F219C6">
        <w:rPr>
          <w:rFonts w:ascii="Arial" w:hAnsi="Arial" w:cs="Arial"/>
          <w:color w:val="000000" w:themeColor="text1"/>
          <w:sz w:val="24"/>
          <w:szCs w:val="24"/>
        </w:rPr>
        <w:t>Exposição</w:t>
      </w:r>
      <w:r w:rsidR="00BB722D" w:rsidRPr="00F219C6">
        <w:rPr>
          <w:rFonts w:ascii="Arial" w:hAnsi="Arial" w:cs="Arial"/>
          <w:color w:val="000000" w:themeColor="text1"/>
          <w:sz w:val="24"/>
          <w:szCs w:val="24"/>
        </w:rPr>
        <w:t xml:space="preserve"> geográfica das vertentes aos raios solares. Na zona temperada do norte as vertentes expostas</w:t>
      </w:r>
      <w:r w:rsidR="00680131" w:rsidRPr="00F219C6">
        <w:rPr>
          <w:rFonts w:ascii="Arial" w:hAnsi="Arial" w:cs="Arial"/>
          <w:color w:val="000000" w:themeColor="text1"/>
          <w:sz w:val="24"/>
          <w:szCs w:val="24"/>
        </w:rPr>
        <w:t xml:space="preserve"> a sul recebem maiores valores de insolação anual e de radiação solar global</w:t>
      </w:r>
      <w:r w:rsidR="009C743E" w:rsidRPr="00F219C6">
        <w:rPr>
          <w:rFonts w:ascii="Arial" w:hAnsi="Arial" w:cs="Arial"/>
          <w:color w:val="000000" w:themeColor="text1"/>
          <w:sz w:val="24"/>
          <w:szCs w:val="24"/>
        </w:rPr>
        <w:t xml:space="preserve"> </w:t>
      </w:r>
      <w:r w:rsidR="00680131" w:rsidRPr="00F219C6">
        <w:rPr>
          <w:rFonts w:ascii="Arial" w:hAnsi="Arial" w:cs="Arial"/>
          <w:color w:val="000000" w:themeColor="text1"/>
          <w:sz w:val="24"/>
          <w:szCs w:val="24"/>
        </w:rPr>
        <w:t>(vertentes soalheiras). As vertentes viradas a norte</w:t>
      </w:r>
      <w:r w:rsidR="009C743E" w:rsidRPr="00F219C6">
        <w:rPr>
          <w:rFonts w:ascii="Arial" w:hAnsi="Arial" w:cs="Arial"/>
          <w:color w:val="000000" w:themeColor="text1"/>
          <w:sz w:val="24"/>
          <w:szCs w:val="24"/>
        </w:rPr>
        <w:t xml:space="preserve"> </w:t>
      </w:r>
      <w:r w:rsidR="00680131" w:rsidRPr="00F219C6">
        <w:rPr>
          <w:rFonts w:ascii="Arial" w:hAnsi="Arial" w:cs="Arial"/>
          <w:color w:val="000000" w:themeColor="text1"/>
          <w:sz w:val="24"/>
          <w:szCs w:val="24"/>
        </w:rPr>
        <w:t xml:space="preserve">(vertentes umbrias ou sombrias) </w:t>
      </w:r>
      <w:r w:rsidR="008A03F4" w:rsidRPr="00F219C6">
        <w:rPr>
          <w:rFonts w:ascii="Arial" w:hAnsi="Arial" w:cs="Arial"/>
          <w:color w:val="000000" w:themeColor="text1"/>
          <w:sz w:val="24"/>
          <w:szCs w:val="24"/>
        </w:rPr>
        <w:t>recebem menos insolação e radiação solar global.</w:t>
      </w:r>
    </w:p>
    <w:p w:rsidR="00620A76" w:rsidRPr="00F219C6" w:rsidRDefault="00620A76" w:rsidP="00460F6D">
      <w:pPr>
        <w:spacing w:after="0" w:line="240" w:lineRule="auto"/>
        <w:jc w:val="both"/>
        <w:rPr>
          <w:rFonts w:ascii="Arial" w:hAnsi="Arial" w:cs="Arial"/>
          <w:color w:val="000000" w:themeColor="text1"/>
          <w:sz w:val="24"/>
          <w:szCs w:val="24"/>
        </w:rPr>
      </w:pPr>
    </w:p>
    <w:p w:rsidR="00620A76" w:rsidRPr="00F219C6" w:rsidRDefault="00620A7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 xml:space="preserve">Página 126 </w:t>
      </w:r>
      <w:r w:rsidR="009C743E" w:rsidRPr="00F219C6">
        <w:rPr>
          <w:rFonts w:ascii="Arial" w:hAnsi="Arial" w:cs="Arial"/>
          <w:b/>
          <w:sz w:val="24"/>
          <w:szCs w:val="24"/>
          <w:u w:val="single"/>
        </w:rPr>
        <w:t>–</w:t>
      </w:r>
      <w:r w:rsidRPr="00F219C6">
        <w:rPr>
          <w:rFonts w:ascii="Arial" w:hAnsi="Arial" w:cs="Arial"/>
          <w:b/>
          <w:sz w:val="24"/>
          <w:szCs w:val="24"/>
          <w:u w:val="single"/>
        </w:rPr>
        <w:t xml:space="preserve"> 2</w:t>
      </w:r>
      <w:r w:rsidR="009C743E" w:rsidRPr="00F219C6">
        <w:rPr>
          <w:rFonts w:ascii="Arial" w:hAnsi="Arial" w:cs="Arial"/>
          <w:b/>
          <w:sz w:val="24"/>
          <w:szCs w:val="24"/>
          <w:u w:val="single"/>
        </w:rPr>
        <w:t>.</w:t>
      </w:r>
      <w:r w:rsidRPr="00F219C6">
        <w:rPr>
          <w:rFonts w:ascii="Arial" w:hAnsi="Arial" w:cs="Arial"/>
          <w:b/>
          <w:sz w:val="24"/>
          <w:szCs w:val="24"/>
          <w:u w:val="single"/>
        </w:rPr>
        <w:t>º grupo de atividades</w:t>
      </w:r>
    </w:p>
    <w:p w:rsidR="00AA7B69" w:rsidRPr="00F219C6" w:rsidRDefault="00AA7B69" w:rsidP="00460F6D">
      <w:pPr>
        <w:spacing w:after="0" w:line="240" w:lineRule="auto"/>
        <w:jc w:val="both"/>
        <w:rPr>
          <w:rFonts w:ascii="Arial" w:hAnsi="Arial" w:cs="Arial"/>
          <w:color w:val="000000" w:themeColor="text1"/>
          <w:sz w:val="24"/>
          <w:szCs w:val="24"/>
        </w:rPr>
      </w:pPr>
    </w:p>
    <w:p w:rsidR="00620A76" w:rsidRPr="00F219C6" w:rsidRDefault="008A03F4"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 a)</w:t>
      </w:r>
      <w:r w:rsidRPr="00F219C6">
        <w:rPr>
          <w:rFonts w:ascii="Arial" w:hAnsi="Arial" w:cs="Arial"/>
          <w:color w:val="000000" w:themeColor="text1"/>
          <w:sz w:val="24"/>
          <w:szCs w:val="24"/>
        </w:rPr>
        <w:t xml:space="preserve"> É Évora</w:t>
      </w:r>
      <w:r w:rsidR="009C743E" w:rsidRPr="00F219C6">
        <w:rPr>
          <w:rFonts w:ascii="Arial" w:hAnsi="Arial" w:cs="Arial"/>
          <w:color w:val="000000" w:themeColor="text1"/>
          <w:sz w:val="24"/>
          <w:szCs w:val="24"/>
        </w:rPr>
        <w:t>.</w:t>
      </w:r>
    </w:p>
    <w:p w:rsidR="008A03F4" w:rsidRPr="00F219C6" w:rsidRDefault="008A03F4"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 </w:t>
      </w:r>
      <w:r w:rsidR="00AA7B69" w:rsidRPr="00305823">
        <w:rPr>
          <w:rFonts w:ascii="Arial" w:hAnsi="Arial" w:cs="Arial"/>
          <w:b/>
          <w:color w:val="000000" w:themeColor="text1"/>
          <w:sz w:val="24"/>
          <w:szCs w:val="24"/>
        </w:rPr>
        <w:t xml:space="preserve">   </w:t>
      </w:r>
      <w:r w:rsidRPr="00305823">
        <w:rPr>
          <w:rFonts w:ascii="Arial" w:hAnsi="Arial" w:cs="Arial"/>
          <w:b/>
          <w:color w:val="000000" w:themeColor="text1"/>
          <w:sz w:val="24"/>
          <w:szCs w:val="24"/>
        </w:rPr>
        <w:t>b)</w:t>
      </w:r>
      <w:r w:rsidRPr="00F219C6">
        <w:rPr>
          <w:rFonts w:ascii="Arial" w:hAnsi="Arial" w:cs="Arial"/>
          <w:color w:val="000000" w:themeColor="text1"/>
          <w:sz w:val="24"/>
          <w:szCs w:val="24"/>
        </w:rPr>
        <w:t xml:space="preserve"> </w:t>
      </w:r>
      <w:r w:rsidR="00FB7907" w:rsidRPr="00F219C6">
        <w:rPr>
          <w:rFonts w:ascii="Arial" w:hAnsi="Arial" w:cs="Arial"/>
          <w:color w:val="000000" w:themeColor="text1"/>
          <w:sz w:val="24"/>
          <w:szCs w:val="24"/>
        </w:rPr>
        <w:t>É Évora.</w:t>
      </w:r>
    </w:p>
    <w:p w:rsidR="00AA7B69" w:rsidRPr="00F219C6" w:rsidRDefault="00AA7B69" w:rsidP="00460F6D">
      <w:pPr>
        <w:spacing w:after="0" w:line="240" w:lineRule="auto"/>
        <w:jc w:val="both"/>
        <w:rPr>
          <w:rFonts w:ascii="Arial" w:hAnsi="Arial" w:cs="Arial"/>
          <w:color w:val="000000" w:themeColor="text1"/>
          <w:sz w:val="24"/>
          <w:szCs w:val="24"/>
        </w:rPr>
      </w:pPr>
    </w:p>
    <w:p w:rsidR="00FB7907" w:rsidRPr="00F219C6" w:rsidRDefault="00FB7907"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A proximidade ou o afastamento </w:t>
      </w:r>
      <w:r w:rsidR="002A1973" w:rsidRPr="00F219C6">
        <w:rPr>
          <w:rFonts w:ascii="Arial" w:hAnsi="Arial" w:cs="Arial"/>
          <w:color w:val="000000" w:themeColor="text1"/>
          <w:sz w:val="24"/>
          <w:szCs w:val="24"/>
        </w:rPr>
        <w:t>do oceano determina que as áreas</w:t>
      </w:r>
      <w:r w:rsidRPr="00F219C6">
        <w:rPr>
          <w:rFonts w:ascii="Arial" w:hAnsi="Arial" w:cs="Arial"/>
          <w:color w:val="000000" w:themeColor="text1"/>
          <w:sz w:val="24"/>
          <w:szCs w:val="24"/>
        </w:rPr>
        <w:t xml:space="preserve"> próximas do mar registem tempera</w:t>
      </w:r>
      <w:r w:rsidR="00302139" w:rsidRPr="00F219C6">
        <w:rPr>
          <w:rFonts w:ascii="Arial" w:hAnsi="Arial" w:cs="Arial"/>
          <w:color w:val="000000" w:themeColor="text1"/>
          <w:sz w:val="24"/>
          <w:szCs w:val="24"/>
        </w:rPr>
        <w:t>turas moderadas ao longo do ano. As superfícies oceânicas armazenam mais demoradamente o calor que recebem da radiação solar, enquanto as superfícies continentais devolvem-</w:t>
      </w:r>
      <w:r w:rsidR="0077523E" w:rsidRPr="00F219C6">
        <w:rPr>
          <w:rFonts w:ascii="Arial" w:hAnsi="Arial" w:cs="Arial"/>
          <w:color w:val="000000" w:themeColor="text1"/>
          <w:sz w:val="24"/>
          <w:szCs w:val="24"/>
        </w:rPr>
        <w:t xml:space="preserve">no mais rapidamente à atmosfera. De referir que o albedo das superfícies continentais é maior do que o das superfícies líquidas, pelo que as massas continentais refletem </w:t>
      </w:r>
      <w:r w:rsidR="00D7408E" w:rsidRPr="00F219C6">
        <w:rPr>
          <w:rFonts w:ascii="Arial" w:hAnsi="Arial" w:cs="Arial"/>
          <w:color w:val="000000" w:themeColor="text1"/>
          <w:sz w:val="24"/>
          <w:szCs w:val="24"/>
        </w:rPr>
        <w:t xml:space="preserve">mais radiação, não contribuindo para o aquecimento da superfície. O maior calor absorvido pelos oceanos é transferido até grandes profundidades. </w:t>
      </w:r>
      <w:r w:rsidR="00C46B08" w:rsidRPr="00F219C6">
        <w:rPr>
          <w:rFonts w:ascii="Arial" w:hAnsi="Arial" w:cs="Arial"/>
          <w:color w:val="000000" w:themeColor="text1"/>
          <w:sz w:val="24"/>
          <w:szCs w:val="24"/>
        </w:rPr>
        <w:t>Assim, uma superfície terrestre aquece e arrefece mais rapidamente do que o oceano, ocasionando temperaturas do ar muito distintas entre o verão e o inverno.</w:t>
      </w:r>
    </w:p>
    <w:p w:rsidR="00C46B08" w:rsidRPr="00F219C6" w:rsidRDefault="00C46B08"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As regiões próximas do mar usufruem de maior amenidade, pois o ar marítimo de inverno está mais aquecido do que o ar continental</w:t>
      </w:r>
      <w:r w:rsidR="00B52E1B" w:rsidRPr="00F219C6">
        <w:rPr>
          <w:rFonts w:ascii="Arial" w:hAnsi="Arial" w:cs="Arial"/>
          <w:color w:val="000000" w:themeColor="text1"/>
          <w:sz w:val="24"/>
          <w:szCs w:val="24"/>
        </w:rPr>
        <w:t xml:space="preserve"> e o ar marítimo de verão é mais fresco.</w:t>
      </w:r>
    </w:p>
    <w:p w:rsidR="00247D79" w:rsidRPr="00F219C6" w:rsidRDefault="00247D79" w:rsidP="00460F6D">
      <w:pPr>
        <w:spacing w:after="0" w:line="240" w:lineRule="auto"/>
        <w:jc w:val="both"/>
        <w:rPr>
          <w:rFonts w:ascii="Arial" w:hAnsi="Arial" w:cs="Arial"/>
          <w:color w:val="000000" w:themeColor="text1"/>
          <w:sz w:val="24"/>
          <w:szCs w:val="24"/>
        </w:rPr>
      </w:pPr>
    </w:p>
    <w:p w:rsidR="002A1973" w:rsidRPr="00F219C6" w:rsidRDefault="002A197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127</w:t>
      </w:r>
    </w:p>
    <w:p w:rsidR="00AA7B69" w:rsidRPr="00F219C6" w:rsidRDefault="00AA7B69" w:rsidP="00460F6D">
      <w:pPr>
        <w:spacing w:after="0" w:line="240" w:lineRule="auto"/>
        <w:jc w:val="both"/>
        <w:rPr>
          <w:rFonts w:ascii="Arial" w:hAnsi="Arial" w:cs="Arial"/>
          <w:color w:val="000000" w:themeColor="text1"/>
          <w:sz w:val="24"/>
          <w:szCs w:val="24"/>
        </w:rPr>
      </w:pPr>
    </w:p>
    <w:p w:rsidR="002A1973" w:rsidRPr="00F219C6" w:rsidRDefault="002A1973"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Em janeiro as isotérmicas </w:t>
      </w:r>
      <w:r w:rsidR="00DA5FC6" w:rsidRPr="00F219C6">
        <w:rPr>
          <w:rFonts w:ascii="Arial" w:hAnsi="Arial" w:cs="Arial"/>
          <w:color w:val="000000" w:themeColor="text1"/>
          <w:sz w:val="24"/>
          <w:szCs w:val="24"/>
        </w:rPr>
        <w:t>dispõem-se</w:t>
      </w:r>
      <w:r w:rsidRPr="00F219C6">
        <w:rPr>
          <w:rFonts w:ascii="Arial" w:hAnsi="Arial" w:cs="Arial"/>
          <w:color w:val="000000" w:themeColor="text1"/>
          <w:sz w:val="24"/>
          <w:szCs w:val="24"/>
        </w:rPr>
        <w:t xml:space="preserve"> obliquamente em relação litoral</w:t>
      </w:r>
      <w:r w:rsidR="00DA5FC6" w:rsidRPr="00F219C6">
        <w:rPr>
          <w:rFonts w:ascii="Arial" w:hAnsi="Arial" w:cs="Arial"/>
          <w:color w:val="000000" w:themeColor="text1"/>
          <w:sz w:val="24"/>
          <w:szCs w:val="24"/>
        </w:rPr>
        <w:t>, verificando-se uma diminuição dos valores de temperatura média de sudoeste para nordeste. Em julho, o traçado das isotérmicas apresenta uma configuração norte-sul</w:t>
      </w:r>
      <w:r w:rsidR="005C3DAB" w:rsidRPr="00F219C6">
        <w:rPr>
          <w:rFonts w:ascii="Arial" w:hAnsi="Arial" w:cs="Arial"/>
          <w:color w:val="000000" w:themeColor="text1"/>
          <w:sz w:val="24"/>
          <w:szCs w:val="24"/>
        </w:rPr>
        <w:t xml:space="preserve"> evidenciando um aumento das temperaturas médias do litoral para o interior.</w:t>
      </w:r>
    </w:p>
    <w:p w:rsidR="00AA7B69" w:rsidRPr="00F219C6" w:rsidRDefault="00AA7B69" w:rsidP="00460F6D">
      <w:pPr>
        <w:spacing w:after="0" w:line="240" w:lineRule="auto"/>
        <w:jc w:val="both"/>
        <w:rPr>
          <w:rFonts w:ascii="Arial" w:hAnsi="Arial" w:cs="Arial"/>
          <w:color w:val="000000" w:themeColor="text1"/>
          <w:sz w:val="24"/>
          <w:szCs w:val="24"/>
        </w:rPr>
      </w:pPr>
    </w:p>
    <w:p w:rsidR="005C3DAB" w:rsidRPr="00F219C6" w:rsidRDefault="005C3DAB"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Em janeiro os valores mais baixos registam-se no nordeste transmontano e os mais altos</w:t>
      </w:r>
      <w:r w:rsidR="004D0339" w:rsidRPr="00F219C6">
        <w:rPr>
          <w:rFonts w:ascii="Arial" w:hAnsi="Arial" w:cs="Arial"/>
          <w:color w:val="000000" w:themeColor="text1"/>
          <w:sz w:val="24"/>
          <w:szCs w:val="24"/>
        </w:rPr>
        <w:t xml:space="preserve"> na Ponta de Sagres (Cabo de São Vicente).</w:t>
      </w:r>
    </w:p>
    <w:p w:rsidR="00AA7B69" w:rsidRPr="00F219C6" w:rsidRDefault="00AA7B69" w:rsidP="00460F6D">
      <w:pPr>
        <w:spacing w:after="0" w:line="240" w:lineRule="auto"/>
        <w:jc w:val="both"/>
        <w:rPr>
          <w:rFonts w:ascii="Arial" w:hAnsi="Arial" w:cs="Arial"/>
          <w:color w:val="000000" w:themeColor="text1"/>
          <w:sz w:val="24"/>
          <w:szCs w:val="24"/>
        </w:rPr>
      </w:pPr>
    </w:p>
    <w:p w:rsidR="004D0339" w:rsidRPr="00F219C6" w:rsidRDefault="004D0339"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3.</w:t>
      </w:r>
      <w:r w:rsidRPr="00F219C6">
        <w:rPr>
          <w:rFonts w:ascii="Arial" w:hAnsi="Arial" w:cs="Arial"/>
          <w:color w:val="000000" w:themeColor="text1"/>
          <w:sz w:val="24"/>
          <w:szCs w:val="24"/>
        </w:rPr>
        <w:t xml:space="preserve"> Em julho os valores mais elevados registam-se no vale superior do Douro e os mais baixos no Cabo da Roca e no Cabo São Vicente.</w:t>
      </w:r>
    </w:p>
    <w:p w:rsidR="002A1973" w:rsidRPr="00F219C6" w:rsidRDefault="002A1973" w:rsidP="00460F6D">
      <w:pPr>
        <w:spacing w:after="0" w:line="240" w:lineRule="auto"/>
        <w:jc w:val="both"/>
        <w:rPr>
          <w:rFonts w:ascii="Arial" w:hAnsi="Arial" w:cs="Arial"/>
          <w:color w:val="000000" w:themeColor="text1"/>
          <w:sz w:val="24"/>
          <w:szCs w:val="24"/>
        </w:rPr>
      </w:pPr>
    </w:p>
    <w:p w:rsidR="00541523" w:rsidRPr="00F219C6" w:rsidRDefault="0054152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12</w:t>
      </w:r>
      <w:r w:rsidR="0028390F" w:rsidRPr="00F219C6">
        <w:rPr>
          <w:rFonts w:ascii="Arial" w:hAnsi="Arial" w:cs="Arial"/>
          <w:b/>
          <w:sz w:val="24"/>
          <w:szCs w:val="24"/>
          <w:u w:val="single"/>
        </w:rPr>
        <w:t>8</w:t>
      </w:r>
    </w:p>
    <w:p w:rsidR="00AA7B69" w:rsidRPr="00F219C6" w:rsidRDefault="00AA7B69" w:rsidP="00460F6D">
      <w:pPr>
        <w:spacing w:after="0" w:line="240" w:lineRule="auto"/>
        <w:jc w:val="both"/>
        <w:rPr>
          <w:rFonts w:ascii="Arial" w:hAnsi="Arial" w:cs="Arial"/>
          <w:color w:val="000000" w:themeColor="text1"/>
          <w:sz w:val="24"/>
          <w:szCs w:val="24"/>
        </w:rPr>
      </w:pPr>
    </w:p>
    <w:p w:rsidR="00541523" w:rsidRPr="00F219C6" w:rsidRDefault="00776FF7"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D2722A" w:rsidRPr="00F219C6">
        <w:rPr>
          <w:rFonts w:ascii="Arial" w:hAnsi="Arial" w:cs="Arial"/>
          <w:color w:val="000000" w:themeColor="text1"/>
          <w:sz w:val="24"/>
          <w:szCs w:val="24"/>
        </w:rPr>
        <w:t>A amplitude de variação térmica anual apresenta os seus valores mais baixos nas áreas do litoral ocidental</w:t>
      </w:r>
      <w:r w:rsidR="005F08F4" w:rsidRPr="00F219C6">
        <w:rPr>
          <w:rFonts w:ascii="Arial" w:hAnsi="Arial" w:cs="Arial"/>
          <w:color w:val="000000" w:themeColor="text1"/>
          <w:sz w:val="24"/>
          <w:szCs w:val="24"/>
        </w:rPr>
        <w:t xml:space="preserve">, particularmente </w:t>
      </w:r>
      <w:r w:rsidR="0050139A" w:rsidRPr="00F219C6">
        <w:rPr>
          <w:rFonts w:ascii="Arial" w:hAnsi="Arial" w:cs="Arial"/>
          <w:color w:val="000000" w:themeColor="text1"/>
          <w:sz w:val="24"/>
          <w:szCs w:val="24"/>
        </w:rPr>
        <w:t xml:space="preserve">entre o Cabo Carvoeiro e o Cabo da Roca e no Cabo de São Vicente. Os valores mais elevados registam-se no interior do território, particularmente no </w:t>
      </w:r>
      <w:r w:rsidR="00AE2843" w:rsidRPr="00F219C6">
        <w:rPr>
          <w:rFonts w:ascii="Arial" w:hAnsi="Arial" w:cs="Arial"/>
          <w:color w:val="000000" w:themeColor="text1"/>
          <w:sz w:val="24"/>
          <w:szCs w:val="24"/>
        </w:rPr>
        <w:t>nordeste transmontano, no vale superior do Rio Douro, no interior do Alentejo ao longo do vale do Rio Guadiana.</w:t>
      </w:r>
    </w:p>
    <w:p w:rsidR="00AA7B69" w:rsidRPr="00F219C6" w:rsidRDefault="00AA7B69" w:rsidP="00460F6D">
      <w:pPr>
        <w:spacing w:after="0" w:line="240" w:lineRule="auto"/>
        <w:jc w:val="both"/>
        <w:rPr>
          <w:rFonts w:ascii="Arial" w:hAnsi="Arial" w:cs="Arial"/>
          <w:color w:val="000000" w:themeColor="text1"/>
          <w:sz w:val="24"/>
          <w:szCs w:val="24"/>
        </w:rPr>
      </w:pPr>
    </w:p>
    <w:p w:rsidR="00397E83" w:rsidRPr="00F219C6" w:rsidRDefault="00AE2843"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2. </w:t>
      </w:r>
      <w:r w:rsidRPr="00F219C6">
        <w:rPr>
          <w:rFonts w:ascii="Arial" w:hAnsi="Arial" w:cs="Arial"/>
          <w:color w:val="000000" w:themeColor="text1"/>
          <w:sz w:val="24"/>
          <w:szCs w:val="24"/>
        </w:rPr>
        <w:t>A proximidade/afastamento do mar constitui o fator geográfico que mais condiciona a distribuição da amplitude da variação térmica anual.</w:t>
      </w:r>
    </w:p>
    <w:p w:rsidR="00541523" w:rsidRPr="00F219C6" w:rsidRDefault="00541523" w:rsidP="00460F6D">
      <w:pPr>
        <w:spacing w:after="0" w:line="240" w:lineRule="auto"/>
        <w:jc w:val="both"/>
        <w:rPr>
          <w:rFonts w:ascii="Arial" w:hAnsi="Arial" w:cs="Arial"/>
          <w:color w:val="000000" w:themeColor="text1"/>
          <w:sz w:val="24"/>
          <w:szCs w:val="24"/>
        </w:rPr>
      </w:pPr>
    </w:p>
    <w:p w:rsidR="0028390F" w:rsidRPr="00F219C6" w:rsidRDefault="0028390F"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130</w:t>
      </w:r>
    </w:p>
    <w:p w:rsidR="00AA7B69" w:rsidRPr="00F219C6" w:rsidRDefault="00AA7B69" w:rsidP="00460F6D">
      <w:pPr>
        <w:spacing w:after="0" w:line="240" w:lineRule="auto"/>
        <w:jc w:val="both"/>
        <w:rPr>
          <w:rFonts w:ascii="Arial" w:hAnsi="Arial" w:cs="Arial"/>
          <w:color w:val="000000" w:themeColor="text1"/>
          <w:sz w:val="24"/>
          <w:szCs w:val="24"/>
        </w:rPr>
      </w:pPr>
    </w:p>
    <w:p w:rsidR="00541523" w:rsidRPr="00F219C6" w:rsidRDefault="00791FC2"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00305823">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A nível europeu os países localizados mais a norte, o valor anual da radiação solar é menor </w:t>
      </w:r>
      <w:r w:rsidR="00044D32" w:rsidRPr="00F219C6">
        <w:rPr>
          <w:rFonts w:ascii="Arial" w:hAnsi="Arial" w:cs="Arial"/>
          <w:color w:val="000000" w:themeColor="text1"/>
          <w:sz w:val="24"/>
          <w:szCs w:val="24"/>
        </w:rPr>
        <w:t>(valores inferiores a 1000</w:t>
      </w:r>
      <w:r w:rsidR="009C743E" w:rsidRPr="00F219C6">
        <w:rPr>
          <w:rFonts w:ascii="Arial" w:hAnsi="Arial" w:cs="Arial"/>
          <w:color w:val="000000" w:themeColor="text1"/>
          <w:sz w:val="24"/>
          <w:szCs w:val="24"/>
        </w:rPr>
        <w:t xml:space="preserve"> </w:t>
      </w:r>
      <w:proofErr w:type="spellStart"/>
      <w:r w:rsidR="007A218E" w:rsidRPr="00F219C6">
        <w:rPr>
          <w:rFonts w:ascii="Arial" w:hAnsi="Arial" w:cs="Arial"/>
          <w:color w:val="000000" w:themeColor="text1"/>
          <w:sz w:val="24"/>
          <w:szCs w:val="24"/>
        </w:rPr>
        <w:t>KWh</w:t>
      </w:r>
      <w:proofErr w:type="spellEnd"/>
      <w:r w:rsidR="007A218E" w:rsidRPr="00F219C6">
        <w:rPr>
          <w:rFonts w:ascii="Arial" w:hAnsi="Arial" w:cs="Arial"/>
          <w:color w:val="000000" w:themeColor="text1"/>
          <w:sz w:val="24"/>
          <w:szCs w:val="24"/>
        </w:rPr>
        <w:t>/m</w:t>
      </w:r>
      <w:r w:rsidR="007A218E" w:rsidRPr="00F219C6">
        <w:rPr>
          <w:rFonts w:ascii="Arial" w:hAnsi="Arial" w:cs="Arial"/>
          <w:color w:val="000000" w:themeColor="text1"/>
          <w:sz w:val="24"/>
          <w:szCs w:val="24"/>
          <w:vertAlign w:val="superscript"/>
        </w:rPr>
        <w:t xml:space="preserve">2 </w:t>
      </w:r>
      <w:r w:rsidR="007A218E" w:rsidRPr="00F219C6">
        <w:rPr>
          <w:rFonts w:ascii="Arial" w:hAnsi="Arial" w:cs="Arial"/>
          <w:color w:val="000000" w:themeColor="text1"/>
          <w:sz w:val="24"/>
          <w:szCs w:val="24"/>
        </w:rPr>
        <w:t xml:space="preserve">enquanto que os países do sul, nomeadamente Portugal apresentam valores </w:t>
      </w:r>
      <w:r w:rsidR="008A7E39" w:rsidRPr="00F219C6">
        <w:rPr>
          <w:rFonts w:ascii="Arial" w:hAnsi="Arial" w:cs="Arial"/>
          <w:color w:val="000000" w:themeColor="text1"/>
          <w:sz w:val="24"/>
          <w:szCs w:val="24"/>
        </w:rPr>
        <w:t>superiores a 2</w:t>
      </w:r>
      <w:r w:rsidR="00044D32" w:rsidRPr="00F219C6">
        <w:rPr>
          <w:rFonts w:ascii="Arial" w:hAnsi="Arial" w:cs="Arial"/>
          <w:color w:val="000000" w:themeColor="text1"/>
          <w:sz w:val="24"/>
          <w:szCs w:val="24"/>
        </w:rPr>
        <w:t>200</w:t>
      </w:r>
      <w:r w:rsidR="009C743E" w:rsidRPr="00F219C6">
        <w:rPr>
          <w:rFonts w:ascii="Arial" w:hAnsi="Arial" w:cs="Arial"/>
          <w:color w:val="000000" w:themeColor="text1"/>
          <w:sz w:val="24"/>
          <w:szCs w:val="24"/>
        </w:rPr>
        <w:t xml:space="preserve"> </w:t>
      </w:r>
      <w:proofErr w:type="spellStart"/>
      <w:r w:rsidR="00044D32" w:rsidRPr="00F219C6">
        <w:rPr>
          <w:rFonts w:ascii="Arial" w:hAnsi="Arial" w:cs="Arial"/>
          <w:color w:val="000000" w:themeColor="text1"/>
          <w:sz w:val="24"/>
          <w:szCs w:val="24"/>
        </w:rPr>
        <w:t>KWh</w:t>
      </w:r>
      <w:proofErr w:type="spellEnd"/>
      <w:r w:rsidR="00044D32" w:rsidRPr="00F219C6">
        <w:rPr>
          <w:rFonts w:ascii="Arial" w:hAnsi="Arial" w:cs="Arial"/>
          <w:color w:val="000000" w:themeColor="text1"/>
          <w:sz w:val="24"/>
          <w:szCs w:val="24"/>
        </w:rPr>
        <w:t>/m</w:t>
      </w:r>
      <w:r w:rsidR="00044D32" w:rsidRPr="00F219C6">
        <w:rPr>
          <w:rFonts w:ascii="Arial" w:hAnsi="Arial" w:cs="Arial"/>
          <w:color w:val="000000" w:themeColor="text1"/>
          <w:sz w:val="24"/>
          <w:szCs w:val="24"/>
          <w:vertAlign w:val="superscript"/>
        </w:rPr>
        <w:t>2</w:t>
      </w:r>
      <w:r w:rsidR="00044D32" w:rsidRPr="00F219C6">
        <w:rPr>
          <w:rFonts w:ascii="Arial" w:hAnsi="Arial" w:cs="Arial"/>
          <w:color w:val="000000" w:themeColor="text1"/>
          <w:sz w:val="24"/>
          <w:szCs w:val="24"/>
        </w:rPr>
        <w:t>. À medida que subimos em latitude diminuiu a intensidade da radiação solar.</w:t>
      </w:r>
    </w:p>
    <w:p w:rsidR="00AA7B69" w:rsidRPr="00F219C6" w:rsidRDefault="00AA7B69" w:rsidP="00460F6D">
      <w:pPr>
        <w:spacing w:after="0" w:line="240" w:lineRule="auto"/>
        <w:jc w:val="both"/>
        <w:rPr>
          <w:rFonts w:ascii="Arial" w:hAnsi="Arial" w:cs="Arial"/>
          <w:color w:val="000000" w:themeColor="text1"/>
          <w:sz w:val="24"/>
          <w:szCs w:val="24"/>
        </w:rPr>
      </w:pPr>
    </w:p>
    <w:p w:rsidR="00044D32" w:rsidRPr="00F219C6" w:rsidRDefault="00044D32"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8A7E39" w:rsidRPr="00F219C6">
        <w:rPr>
          <w:rFonts w:ascii="Arial" w:hAnsi="Arial" w:cs="Arial"/>
          <w:color w:val="000000" w:themeColor="text1"/>
          <w:sz w:val="24"/>
          <w:szCs w:val="24"/>
        </w:rPr>
        <w:t>Os valores situam-se entre 1 800</w:t>
      </w:r>
      <w:r w:rsidR="009C743E" w:rsidRPr="00F219C6">
        <w:rPr>
          <w:rFonts w:ascii="Arial" w:hAnsi="Arial" w:cs="Arial"/>
          <w:color w:val="000000" w:themeColor="text1"/>
          <w:sz w:val="24"/>
          <w:szCs w:val="24"/>
        </w:rPr>
        <w:t xml:space="preserve"> </w:t>
      </w:r>
      <w:proofErr w:type="spellStart"/>
      <w:r w:rsidR="008A7E39" w:rsidRPr="00F219C6">
        <w:rPr>
          <w:rFonts w:ascii="Arial" w:hAnsi="Arial" w:cs="Arial"/>
          <w:color w:val="000000" w:themeColor="text1"/>
          <w:sz w:val="24"/>
          <w:szCs w:val="24"/>
        </w:rPr>
        <w:t>KWh</w:t>
      </w:r>
      <w:proofErr w:type="spellEnd"/>
      <w:r w:rsidR="008A7E39" w:rsidRPr="00F219C6">
        <w:rPr>
          <w:rFonts w:ascii="Arial" w:hAnsi="Arial" w:cs="Arial"/>
          <w:color w:val="000000" w:themeColor="text1"/>
          <w:sz w:val="24"/>
          <w:szCs w:val="24"/>
        </w:rPr>
        <w:t>/m</w:t>
      </w:r>
      <w:r w:rsidR="008A7E39" w:rsidRPr="00F219C6">
        <w:rPr>
          <w:rFonts w:ascii="Arial" w:hAnsi="Arial" w:cs="Arial"/>
          <w:color w:val="000000" w:themeColor="text1"/>
          <w:sz w:val="24"/>
          <w:szCs w:val="24"/>
          <w:vertAlign w:val="superscript"/>
        </w:rPr>
        <w:t>2</w:t>
      </w:r>
      <w:r w:rsidR="008A7E39" w:rsidRPr="00F219C6">
        <w:rPr>
          <w:rFonts w:ascii="Arial" w:hAnsi="Arial" w:cs="Arial"/>
          <w:color w:val="000000" w:themeColor="text1"/>
          <w:sz w:val="24"/>
          <w:szCs w:val="24"/>
        </w:rPr>
        <w:t xml:space="preserve"> e um valor que pode ultrapassar os 2 200</w:t>
      </w:r>
      <w:r w:rsidR="009C743E" w:rsidRPr="00F219C6">
        <w:rPr>
          <w:rFonts w:ascii="Arial" w:hAnsi="Arial" w:cs="Arial"/>
          <w:color w:val="000000" w:themeColor="text1"/>
          <w:sz w:val="24"/>
          <w:szCs w:val="24"/>
        </w:rPr>
        <w:t xml:space="preserve"> </w:t>
      </w:r>
      <w:proofErr w:type="spellStart"/>
      <w:r w:rsidR="008A7E39" w:rsidRPr="00F219C6">
        <w:rPr>
          <w:rFonts w:ascii="Arial" w:hAnsi="Arial" w:cs="Arial"/>
          <w:color w:val="000000" w:themeColor="text1"/>
          <w:sz w:val="24"/>
          <w:szCs w:val="24"/>
        </w:rPr>
        <w:t>KWh</w:t>
      </w:r>
      <w:proofErr w:type="spellEnd"/>
      <w:r w:rsidR="008A7E39" w:rsidRPr="00F219C6">
        <w:rPr>
          <w:rFonts w:ascii="Arial" w:hAnsi="Arial" w:cs="Arial"/>
          <w:color w:val="000000" w:themeColor="text1"/>
          <w:sz w:val="24"/>
          <w:szCs w:val="24"/>
        </w:rPr>
        <w:t>/m</w:t>
      </w:r>
      <w:r w:rsidR="008A7E39" w:rsidRPr="00F219C6">
        <w:rPr>
          <w:rFonts w:ascii="Arial" w:hAnsi="Arial" w:cs="Arial"/>
          <w:color w:val="000000" w:themeColor="text1"/>
          <w:sz w:val="24"/>
          <w:szCs w:val="24"/>
          <w:vertAlign w:val="superscript"/>
        </w:rPr>
        <w:t>2</w:t>
      </w:r>
      <w:r w:rsidR="0003362F"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03362F" w:rsidRPr="00F219C6" w:rsidRDefault="0003362F"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3.</w:t>
      </w:r>
      <w:r w:rsidRPr="00F219C6">
        <w:rPr>
          <w:rFonts w:ascii="Arial" w:hAnsi="Arial" w:cs="Arial"/>
          <w:color w:val="000000" w:themeColor="text1"/>
          <w:sz w:val="24"/>
          <w:szCs w:val="24"/>
        </w:rPr>
        <w:t xml:space="preserve"> Em Portugal as condições naturais para o aproveitamento da energia solar são das mais favoráveis no contexto europeu, atendendo aos elevados valores de insolação. </w:t>
      </w:r>
      <w:r w:rsidR="009C743E" w:rsidRPr="00F219C6">
        <w:rPr>
          <w:rFonts w:ascii="Arial" w:hAnsi="Arial" w:cs="Arial"/>
          <w:color w:val="000000" w:themeColor="text1"/>
          <w:sz w:val="24"/>
          <w:szCs w:val="24"/>
        </w:rPr>
        <w:t>Em Portugal o período de maio a a</w:t>
      </w:r>
      <w:r w:rsidR="0064155C" w:rsidRPr="00F219C6">
        <w:rPr>
          <w:rFonts w:ascii="Arial" w:hAnsi="Arial" w:cs="Arial"/>
          <w:color w:val="000000" w:themeColor="text1"/>
          <w:sz w:val="24"/>
          <w:szCs w:val="24"/>
        </w:rPr>
        <w:t>gosto concentra cerca de 50% da radiação total anual</w:t>
      </w:r>
      <w:r w:rsidR="00AA7B69" w:rsidRPr="00F219C6">
        <w:rPr>
          <w:rFonts w:ascii="Arial" w:hAnsi="Arial" w:cs="Arial"/>
          <w:color w:val="000000" w:themeColor="text1"/>
          <w:sz w:val="24"/>
          <w:szCs w:val="24"/>
        </w:rPr>
        <w:t xml:space="preserve"> </w:t>
      </w:r>
      <w:r w:rsidR="0064155C" w:rsidRPr="00F219C6">
        <w:rPr>
          <w:rFonts w:ascii="Arial" w:hAnsi="Arial" w:cs="Arial"/>
          <w:color w:val="000000" w:themeColor="text1"/>
          <w:sz w:val="24"/>
          <w:szCs w:val="24"/>
        </w:rPr>
        <w:t xml:space="preserve">(na Europa do norte </w:t>
      </w:r>
      <w:r w:rsidR="009C743E" w:rsidRPr="00F219C6">
        <w:rPr>
          <w:rFonts w:ascii="Arial" w:hAnsi="Arial" w:cs="Arial"/>
          <w:color w:val="000000" w:themeColor="text1"/>
          <w:sz w:val="24"/>
          <w:szCs w:val="24"/>
        </w:rPr>
        <w:t>o período de maio a a</w:t>
      </w:r>
      <w:r w:rsidR="00307BBD" w:rsidRPr="00F219C6">
        <w:rPr>
          <w:rFonts w:ascii="Arial" w:hAnsi="Arial" w:cs="Arial"/>
          <w:color w:val="000000" w:themeColor="text1"/>
          <w:sz w:val="24"/>
          <w:szCs w:val="24"/>
        </w:rPr>
        <w:t>gosto concentra cerca de 70% da radiação total do ano)</w:t>
      </w:r>
      <w:r w:rsidR="0064155C" w:rsidRPr="00F219C6">
        <w:rPr>
          <w:rFonts w:ascii="Arial" w:hAnsi="Arial" w:cs="Arial"/>
          <w:color w:val="000000" w:themeColor="text1"/>
          <w:sz w:val="24"/>
          <w:szCs w:val="24"/>
        </w:rPr>
        <w:t>, mas os restantes meses do ano recebem, ainda, um valor considerável de radiação solar</w:t>
      </w:r>
      <w:r w:rsidR="00AA7B69" w:rsidRPr="00F219C6">
        <w:rPr>
          <w:rFonts w:ascii="Arial" w:hAnsi="Arial" w:cs="Arial"/>
          <w:color w:val="000000" w:themeColor="text1"/>
          <w:sz w:val="24"/>
          <w:szCs w:val="24"/>
        </w:rPr>
        <w:t>.</w:t>
      </w:r>
    </w:p>
    <w:p w:rsidR="00541523" w:rsidRPr="00F219C6" w:rsidRDefault="00541523" w:rsidP="00460F6D">
      <w:pPr>
        <w:spacing w:after="0" w:line="240" w:lineRule="auto"/>
        <w:jc w:val="both"/>
        <w:rPr>
          <w:rFonts w:ascii="Arial" w:hAnsi="Arial" w:cs="Arial"/>
          <w:color w:val="000000" w:themeColor="text1"/>
          <w:sz w:val="24"/>
          <w:szCs w:val="24"/>
        </w:rPr>
      </w:pPr>
    </w:p>
    <w:p w:rsidR="0028390F" w:rsidRPr="00F219C6" w:rsidRDefault="0028390F"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133</w:t>
      </w:r>
    </w:p>
    <w:p w:rsidR="00305823" w:rsidRDefault="00305823" w:rsidP="00460F6D">
      <w:pPr>
        <w:spacing w:after="0" w:line="240" w:lineRule="auto"/>
        <w:jc w:val="both"/>
        <w:rPr>
          <w:rFonts w:ascii="Arial" w:hAnsi="Arial" w:cs="Arial"/>
          <w:color w:val="000000" w:themeColor="text1"/>
          <w:sz w:val="24"/>
          <w:szCs w:val="24"/>
        </w:rPr>
      </w:pPr>
    </w:p>
    <w:p w:rsidR="00541523" w:rsidRPr="00F219C6" w:rsidRDefault="00307BBD"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Em Portugal o aproveitamento solar térmico </w:t>
      </w:r>
      <w:r w:rsidR="00B33F25" w:rsidRPr="00F219C6">
        <w:rPr>
          <w:rFonts w:ascii="Arial" w:hAnsi="Arial" w:cs="Arial"/>
          <w:color w:val="000000" w:themeColor="text1"/>
          <w:sz w:val="24"/>
          <w:szCs w:val="24"/>
        </w:rPr>
        <w:t>apresenta uma fraca dimensão</w:t>
      </w:r>
      <w:r w:rsidR="00305823">
        <w:rPr>
          <w:rFonts w:ascii="Arial" w:hAnsi="Arial" w:cs="Arial"/>
          <w:color w:val="000000" w:themeColor="text1"/>
          <w:sz w:val="24"/>
          <w:szCs w:val="24"/>
        </w:rPr>
        <w:t xml:space="preserve"> </w:t>
      </w:r>
      <w:r w:rsidR="00B33F25" w:rsidRPr="00F219C6">
        <w:rPr>
          <w:rFonts w:ascii="Arial" w:hAnsi="Arial" w:cs="Arial"/>
          <w:color w:val="000000" w:themeColor="text1"/>
          <w:sz w:val="24"/>
          <w:szCs w:val="24"/>
        </w:rPr>
        <w:t>(2%) quando comparado com outros países como a Alemanha (41%) a Grécia</w:t>
      </w:r>
      <w:r w:rsidR="00305823">
        <w:rPr>
          <w:rFonts w:ascii="Arial" w:hAnsi="Arial" w:cs="Arial"/>
          <w:color w:val="000000" w:themeColor="text1"/>
          <w:sz w:val="24"/>
          <w:szCs w:val="24"/>
        </w:rPr>
        <w:t xml:space="preserve"> </w:t>
      </w:r>
      <w:r w:rsidR="00B33F25" w:rsidRPr="00F219C6">
        <w:rPr>
          <w:rFonts w:ascii="Arial" w:hAnsi="Arial" w:cs="Arial"/>
          <w:color w:val="000000" w:themeColor="text1"/>
          <w:sz w:val="24"/>
          <w:szCs w:val="24"/>
        </w:rPr>
        <w:t>(11%) e Áustria</w:t>
      </w:r>
      <w:r w:rsidR="00305823">
        <w:rPr>
          <w:rFonts w:ascii="Arial" w:hAnsi="Arial" w:cs="Arial"/>
          <w:color w:val="000000" w:themeColor="text1"/>
          <w:sz w:val="24"/>
          <w:szCs w:val="24"/>
        </w:rPr>
        <w:t xml:space="preserve"> </w:t>
      </w:r>
      <w:r w:rsidR="00B33F25" w:rsidRPr="00F219C6">
        <w:rPr>
          <w:rFonts w:ascii="Arial" w:hAnsi="Arial" w:cs="Arial"/>
          <w:color w:val="000000" w:themeColor="text1"/>
          <w:sz w:val="24"/>
          <w:szCs w:val="24"/>
        </w:rPr>
        <w:t>(11%).</w:t>
      </w:r>
    </w:p>
    <w:p w:rsidR="00305823" w:rsidRDefault="00305823" w:rsidP="00460F6D">
      <w:pPr>
        <w:spacing w:after="0" w:line="240" w:lineRule="auto"/>
        <w:jc w:val="both"/>
        <w:rPr>
          <w:rFonts w:ascii="Arial" w:hAnsi="Arial" w:cs="Arial"/>
          <w:color w:val="000000" w:themeColor="text1"/>
          <w:sz w:val="24"/>
          <w:szCs w:val="24"/>
        </w:rPr>
      </w:pPr>
    </w:p>
    <w:p w:rsidR="00541523" w:rsidRPr="00F219C6" w:rsidRDefault="00B33F2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2. </w:t>
      </w:r>
      <w:r w:rsidR="00D84F54" w:rsidRPr="00305823">
        <w:rPr>
          <w:rFonts w:ascii="Arial" w:hAnsi="Arial" w:cs="Arial"/>
          <w:b/>
          <w:color w:val="000000" w:themeColor="text1"/>
          <w:sz w:val="24"/>
          <w:szCs w:val="24"/>
        </w:rPr>
        <w:t>a)</w:t>
      </w:r>
      <w:r w:rsidR="009C743E" w:rsidRPr="00F219C6">
        <w:rPr>
          <w:rFonts w:ascii="Arial" w:hAnsi="Arial" w:cs="Arial"/>
          <w:color w:val="000000" w:themeColor="text1"/>
          <w:sz w:val="24"/>
          <w:szCs w:val="24"/>
        </w:rPr>
        <w:t xml:space="preserve"> </w:t>
      </w:r>
      <w:r w:rsidR="00D84F54" w:rsidRPr="00F219C6">
        <w:rPr>
          <w:rFonts w:ascii="Arial" w:hAnsi="Arial" w:cs="Arial"/>
          <w:color w:val="000000" w:themeColor="text1"/>
          <w:sz w:val="24"/>
          <w:szCs w:val="24"/>
        </w:rPr>
        <w:t>As regiões com maior potencial localizam-se no Alentejo</w:t>
      </w:r>
      <w:r w:rsidR="009C743E" w:rsidRPr="00F219C6">
        <w:rPr>
          <w:rFonts w:ascii="Arial" w:hAnsi="Arial" w:cs="Arial"/>
          <w:color w:val="000000" w:themeColor="text1"/>
          <w:sz w:val="24"/>
          <w:szCs w:val="24"/>
        </w:rPr>
        <w:t xml:space="preserve"> </w:t>
      </w:r>
      <w:r w:rsidR="00D84F54" w:rsidRPr="00F219C6">
        <w:rPr>
          <w:rFonts w:ascii="Arial" w:hAnsi="Arial" w:cs="Arial"/>
          <w:color w:val="000000" w:themeColor="text1"/>
          <w:sz w:val="24"/>
          <w:szCs w:val="24"/>
        </w:rPr>
        <w:t>(particularmente o interior) e no Algarve.</w:t>
      </w:r>
    </w:p>
    <w:p w:rsidR="00D84F54" w:rsidRPr="00F219C6" w:rsidRDefault="00D84F5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00305823">
        <w:rPr>
          <w:rFonts w:ascii="Arial" w:hAnsi="Arial" w:cs="Arial"/>
          <w:color w:val="000000" w:themeColor="text1"/>
          <w:sz w:val="24"/>
          <w:szCs w:val="24"/>
        </w:rPr>
        <w:t xml:space="preserve"> </w:t>
      </w:r>
      <w:r w:rsidRPr="00305823">
        <w:rPr>
          <w:rFonts w:ascii="Arial" w:hAnsi="Arial" w:cs="Arial"/>
          <w:b/>
          <w:color w:val="000000" w:themeColor="text1"/>
          <w:sz w:val="24"/>
          <w:szCs w:val="24"/>
        </w:rPr>
        <w:t>b)</w:t>
      </w:r>
      <w:r w:rsidR="009C743E"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As regiões com menor potencial </w:t>
      </w:r>
      <w:r w:rsidR="008339B4" w:rsidRPr="00F219C6">
        <w:rPr>
          <w:rFonts w:ascii="Arial" w:hAnsi="Arial" w:cs="Arial"/>
          <w:color w:val="000000" w:themeColor="text1"/>
          <w:sz w:val="24"/>
          <w:szCs w:val="24"/>
        </w:rPr>
        <w:t>localizam-se a no litoral a norte do Cabo da Roca, com particular incidência no noroeste</w:t>
      </w:r>
      <w:r w:rsidR="00BB10E3" w:rsidRPr="00F219C6">
        <w:rPr>
          <w:rFonts w:ascii="Arial" w:hAnsi="Arial" w:cs="Arial"/>
          <w:color w:val="000000" w:themeColor="text1"/>
          <w:sz w:val="24"/>
          <w:szCs w:val="24"/>
        </w:rPr>
        <w:t>. As montanhas da cordilheira central apresentam também fraco potencial de aproveitamento térmico da energia solar.</w:t>
      </w:r>
    </w:p>
    <w:p w:rsidR="00BB10E3" w:rsidRPr="00F219C6" w:rsidRDefault="00BB10E3" w:rsidP="00460F6D">
      <w:pPr>
        <w:spacing w:after="0" w:line="240" w:lineRule="auto"/>
        <w:jc w:val="both"/>
        <w:rPr>
          <w:rFonts w:ascii="Arial" w:hAnsi="Arial" w:cs="Arial"/>
          <w:color w:val="000000" w:themeColor="text1"/>
          <w:sz w:val="24"/>
          <w:szCs w:val="24"/>
        </w:rPr>
      </w:pPr>
    </w:p>
    <w:p w:rsidR="0028390F" w:rsidRPr="00F219C6" w:rsidRDefault="0028390F"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134</w:t>
      </w:r>
    </w:p>
    <w:p w:rsidR="00305823" w:rsidRDefault="00305823" w:rsidP="00460F6D">
      <w:pPr>
        <w:spacing w:after="0" w:line="240" w:lineRule="auto"/>
        <w:jc w:val="both"/>
        <w:rPr>
          <w:rFonts w:ascii="Arial" w:hAnsi="Arial" w:cs="Arial"/>
          <w:color w:val="000000" w:themeColor="text1"/>
          <w:sz w:val="24"/>
          <w:szCs w:val="24"/>
        </w:rPr>
      </w:pPr>
    </w:p>
    <w:p w:rsidR="00541523" w:rsidRPr="00F219C6" w:rsidRDefault="00BB10E3"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B70BFE" w:rsidRPr="00F219C6">
        <w:rPr>
          <w:rFonts w:ascii="Arial" w:hAnsi="Arial" w:cs="Arial"/>
          <w:color w:val="000000" w:themeColor="text1"/>
          <w:sz w:val="24"/>
          <w:szCs w:val="24"/>
        </w:rPr>
        <w:t>A potê</w:t>
      </w:r>
      <w:r w:rsidR="004651D7" w:rsidRPr="00F219C6">
        <w:rPr>
          <w:rFonts w:ascii="Arial" w:hAnsi="Arial" w:cs="Arial"/>
          <w:color w:val="000000" w:themeColor="text1"/>
          <w:sz w:val="24"/>
          <w:szCs w:val="24"/>
        </w:rPr>
        <w:t>ncia instalada dentro da rede, até 20</w:t>
      </w:r>
      <w:r w:rsidR="00305823">
        <w:rPr>
          <w:rFonts w:ascii="Arial" w:hAnsi="Arial" w:cs="Arial"/>
          <w:color w:val="000000" w:themeColor="text1"/>
          <w:sz w:val="24"/>
          <w:szCs w:val="24"/>
        </w:rPr>
        <w:t>0</w:t>
      </w:r>
      <w:r w:rsidR="004651D7" w:rsidRPr="00F219C6">
        <w:rPr>
          <w:rFonts w:ascii="Arial" w:hAnsi="Arial" w:cs="Arial"/>
          <w:color w:val="000000" w:themeColor="text1"/>
          <w:sz w:val="24"/>
          <w:szCs w:val="24"/>
        </w:rPr>
        <w:t>6 era diminuta, assim como a potência instalada fora da rede. A partir de 2007 a potência in</w:t>
      </w:r>
      <w:r w:rsidR="0070196F" w:rsidRPr="00F219C6">
        <w:rPr>
          <w:rFonts w:ascii="Arial" w:hAnsi="Arial" w:cs="Arial"/>
          <w:color w:val="000000" w:themeColor="text1"/>
          <w:sz w:val="24"/>
          <w:szCs w:val="24"/>
        </w:rPr>
        <w:t>s</w:t>
      </w:r>
      <w:r w:rsidR="004651D7" w:rsidRPr="00F219C6">
        <w:rPr>
          <w:rFonts w:ascii="Arial" w:hAnsi="Arial" w:cs="Arial"/>
          <w:color w:val="000000" w:themeColor="text1"/>
          <w:sz w:val="24"/>
          <w:szCs w:val="24"/>
        </w:rPr>
        <w:t xml:space="preserve">talada dentro da rede </w:t>
      </w:r>
      <w:r w:rsidR="0070196F" w:rsidRPr="00F219C6">
        <w:rPr>
          <w:rFonts w:ascii="Arial" w:hAnsi="Arial" w:cs="Arial"/>
          <w:color w:val="000000" w:themeColor="text1"/>
          <w:sz w:val="24"/>
          <w:szCs w:val="24"/>
        </w:rPr>
        <w:t>subiu de forma vertiginosa.</w:t>
      </w:r>
    </w:p>
    <w:p w:rsidR="00541523" w:rsidRPr="00F219C6" w:rsidRDefault="00541523" w:rsidP="00460F6D">
      <w:pPr>
        <w:spacing w:after="0" w:line="240" w:lineRule="auto"/>
        <w:jc w:val="both"/>
        <w:rPr>
          <w:rFonts w:ascii="Arial" w:hAnsi="Arial" w:cs="Arial"/>
          <w:color w:val="000000" w:themeColor="text1"/>
          <w:sz w:val="24"/>
          <w:szCs w:val="24"/>
        </w:rPr>
      </w:pPr>
    </w:p>
    <w:p w:rsidR="0028390F" w:rsidRPr="00F219C6" w:rsidRDefault="0028390F"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135</w:t>
      </w:r>
    </w:p>
    <w:p w:rsidR="00AA7B69" w:rsidRPr="00F219C6" w:rsidRDefault="00AA7B69" w:rsidP="00460F6D">
      <w:pPr>
        <w:spacing w:after="0" w:line="240" w:lineRule="auto"/>
        <w:jc w:val="both"/>
        <w:rPr>
          <w:rFonts w:ascii="Arial" w:hAnsi="Arial" w:cs="Arial"/>
          <w:color w:val="000000" w:themeColor="text1"/>
          <w:sz w:val="24"/>
          <w:szCs w:val="24"/>
        </w:rPr>
      </w:pPr>
    </w:p>
    <w:p w:rsidR="0028390F" w:rsidRPr="00F219C6" w:rsidRDefault="00864D9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1. </w:t>
      </w:r>
      <w:r w:rsidRPr="00F219C6">
        <w:rPr>
          <w:rFonts w:ascii="Arial" w:hAnsi="Arial" w:cs="Arial"/>
          <w:color w:val="000000" w:themeColor="text1"/>
          <w:sz w:val="24"/>
          <w:szCs w:val="24"/>
        </w:rPr>
        <w:t xml:space="preserve">Em termos comparativos constata-se que a proporção do mercado de energia solar fotovoltaica de </w:t>
      </w:r>
      <w:r w:rsidR="005812CA" w:rsidRPr="00F219C6">
        <w:rPr>
          <w:rFonts w:ascii="Arial" w:hAnsi="Arial" w:cs="Arial"/>
          <w:color w:val="000000" w:themeColor="text1"/>
          <w:sz w:val="24"/>
          <w:szCs w:val="24"/>
        </w:rPr>
        <w:t>Portugal, no contexto da União Europeia é das mais reduzidas</w:t>
      </w:r>
      <w:r w:rsidR="00305823">
        <w:rPr>
          <w:rFonts w:ascii="Arial" w:hAnsi="Arial" w:cs="Arial"/>
          <w:color w:val="000000" w:themeColor="text1"/>
          <w:sz w:val="24"/>
          <w:szCs w:val="24"/>
        </w:rPr>
        <w:t xml:space="preserve"> </w:t>
      </w:r>
      <w:r w:rsidR="005812CA" w:rsidRPr="00F219C6">
        <w:rPr>
          <w:rFonts w:ascii="Arial" w:hAnsi="Arial" w:cs="Arial"/>
          <w:color w:val="000000" w:themeColor="text1"/>
          <w:sz w:val="24"/>
          <w:szCs w:val="24"/>
        </w:rPr>
        <w:t xml:space="preserve">(0,5). De referir que </w:t>
      </w:r>
      <w:r w:rsidR="005D2124" w:rsidRPr="00F219C6">
        <w:rPr>
          <w:rFonts w:ascii="Arial" w:hAnsi="Arial" w:cs="Arial"/>
          <w:color w:val="000000" w:themeColor="text1"/>
          <w:sz w:val="24"/>
          <w:szCs w:val="24"/>
        </w:rPr>
        <w:t>no contexto europeu o mercado de energia solar fotovoltaica é dominado pela Alemanha seguida da Grécia.</w:t>
      </w:r>
    </w:p>
    <w:p w:rsidR="00AA7B69" w:rsidRPr="00F219C6" w:rsidRDefault="00AA7B69" w:rsidP="00460F6D">
      <w:pPr>
        <w:spacing w:after="0" w:line="240" w:lineRule="auto"/>
        <w:jc w:val="both"/>
        <w:rPr>
          <w:rFonts w:ascii="Arial" w:hAnsi="Arial" w:cs="Arial"/>
          <w:color w:val="000000" w:themeColor="text1"/>
          <w:sz w:val="24"/>
          <w:szCs w:val="24"/>
        </w:rPr>
      </w:pPr>
    </w:p>
    <w:p w:rsidR="005D2124" w:rsidRPr="00F219C6" w:rsidRDefault="009C743E"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 a)</w:t>
      </w:r>
      <w:r w:rsidRPr="00F219C6">
        <w:rPr>
          <w:rFonts w:ascii="Arial" w:hAnsi="Arial" w:cs="Arial"/>
          <w:color w:val="000000" w:themeColor="text1"/>
          <w:sz w:val="24"/>
          <w:szCs w:val="24"/>
        </w:rPr>
        <w:t xml:space="preserve"> O</w:t>
      </w:r>
      <w:r w:rsidR="005D2124" w:rsidRPr="00F219C6">
        <w:rPr>
          <w:rFonts w:ascii="Arial" w:hAnsi="Arial" w:cs="Arial"/>
          <w:color w:val="000000" w:themeColor="text1"/>
          <w:sz w:val="24"/>
          <w:szCs w:val="24"/>
        </w:rPr>
        <w:t xml:space="preserve"> maior potencial situa-se nas regiões meridionais</w:t>
      </w:r>
      <w:r w:rsidR="00F91149" w:rsidRPr="00F219C6">
        <w:rPr>
          <w:rFonts w:ascii="Arial" w:hAnsi="Arial" w:cs="Arial"/>
          <w:color w:val="000000" w:themeColor="text1"/>
          <w:sz w:val="24"/>
          <w:szCs w:val="24"/>
        </w:rPr>
        <w:t>, com particular destaque para o interior do Alentejo e do sotavento algarvio</w:t>
      </w:r>
      <w:r w:rsidRPr="00F219C6">
        <w:rPr>
          <w:rFonts w:ascii="Arial" w:hAnsi="Arial" w:cs="Arial"/>
          <w:color w:val="000000" w:themeColor="text1"/>
          <w:sz w:val="24"/>
          <w:szCs w:val="24"/>
        </w:rPr>
        <w:t xml:space="preserve"> </w:t>
      </w:r>
      <w:r w:rsidR="000C0748" w:rsidRPr="00F219C6">
        <w:rPr>
          <w:rFonts w:ascii="Arial" w:hAnsi="Arial" w:cs="Arial"/>
          <w:color w:val="000000" w:themeColor="text1"/>
          <w:sz w:val="24"/>
          <w:szCs w:val="24"/>
        </w:rPr>
        <w:t>(de Quarteira</w:t>
      </w:r>
      <w:r w:rsidRPr="00F219C6">
        <w:rPr>
          <w:rFonts w:ascii="Arial" w:hAnsi="Arial" w:cs="Arial"/>
          <w:color w:val="000000" w:themeColor="text1"/>
          <w:sz w:val="24"/>
          <w:szCs w:val="24"/>
        </w:rPr>
        <w:t xml:space="preserve"> a Vila Real Santo António).</w:t>
      </w:r>
    </w:p>
    <w:p w:rsidR="000C0748" w:rsidRPr="00F219C6" w:rsidRDefault="009C743E"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    </w:t>
      </w:r>
      <w:r w:rsidR="00305823" w:rsidRPr="00305823">
        <w:rPr>
          <w:rFonts w:ascii="Arial" w:hAnsi="Arial" w:cs="Arial"/>
          <w:b/>
          <w:color w:val="000000" w:themeColor="text1"/>
          <w:sz w:val="24"/>
          <w:szCs w:val="24"/>
        </w:rPr>
        <w:t xml:space="preserve"> </w:t>
      </w:r>
      <w:r w:rsidRPr="00305823">
        <w:rPr>
          <w:rFonts w:ascii="Arial" w:hAnsi="Arial" w:cs="Arial"/>
          <w:b/>
          <w:color w:val="000000" w:themeColor="text1"/>
          <w:sz w:val="24"/>
          <w:szCs w:val="24"/>
        </w:rPr>
        <w:t>b)</w:t>
      </w:r>
      <w:r w:rsidRPr="00F219C6">
        <w:rPr>
          <w:rFonts w:ascii="Arial" w:hAnsi="Arial" w:cs="Arial"/>
          <w:color w:val="000000" w:themeColor="text1"/>
          <w:sz w:val="24"/>
          <w:szCs w:val="24"/>
        </w:rPr>
        <w:t xml:space="preserve"> O</w:t>
      </w:r>
      <w:r w:rsidR="000C0748" w:rsidRPr="00F219C6">
        <w:rPr>
          <w:rFonts w:ascii="Arial" w:hAnsi="Arial" w:cs="Arial"/>
          <w:color w:val="000000" w:themeColor="text1"/>
          <w:sz w:val="24"/>
          <w:szCs w:val="24"/>
        </w:rPr>
        <w:t xml:space="preserve"> menor potencial situa-se nas regiões do litoral ocidental a norte do Cabo da Roca.</w:t>
      </w:r>
    </w:p>
    <w:p w:rsidR="0028390F" w:rsidRPr="00F219C6" w:rsidRDefault="0028390F" w:rsidP="00460F6D">
      <w:pPr>
        <w:spacing w:after="0" w:line="240" w:lineRule="auto"/>
        <w:jc w:val="both"/>
        <w:rPr>
          <w:rFonts w:ascii="Arial" w:hAnsi="Arial" w:cs="Arial"/>
          <w:color w:val="000000" w:themeColor="text1"/>
          <w:sz w:val="24"/>
          <w:szCs w:val="24"/>
        </w:rPr>
      </w:pPr>
    </w:p>
    <w:p w:rsidR="00507C5D" w:rsidRPr="00F219C6" w:rsidRDefault="0028390F" w:rsidP="00460F6D">
      <w:pPr>
        <w:spacing w:after="0" w:line="240" w:lineRule="auto"/>
        <w:jc w:val="both"/>
        <w:rPr>
          <w:rFonts w:ascii="Arial" w:hAnsi="Arial" w:cs="Arial"/>
          <w:b/>
          <w:color w:val="000000" w:themeColor="text1"/>
          <w:sz w:val="24"/>
          <w:szCs w:val="24"/>
          <w:u w:val="single"/>
        </w:rPr>
      </w:pPr>
      <w:r w:rsidRPr="00F219C6">
        <w:rPr>
          <w:rFonts w:ascii="Arial" w:hAnsi="Arial" w:cs="Arial"/>
          <w:b/>
          <w:color w:val="000000" w:themeColor="text1"/>
          <w:sz w:val="24"/>
          <w:szCs w:val="24"/>
          <w:u w:val="single"/>
        </w:rPr>
        <w:t xml:space="preserve">TESTA O SABER </w:t>
      </w:r>
      <w:r w:rsidR="00CE7351">
        <w:rPr>
          <w:rFonts w:ascii="Arial" w:hAnsi="Arial" w:cs="Arial"/>
          <w:b/>
          <w:color w:val="000000" w:themeColor="text1"/>
          <w:sz w:val="24"/>
          <w:szCs w:val="24"/>
          <w:u w:val="single"/>
        </w:rPr>
        <w:t>– p</w:t>
      </w:r>
      <w:r w:rsidRPr="00F219C6">
        <w:rPr>
          <w:rFonts w:ascii="Arial" w:hAnsi="Arial" w:cs="Arial"/>
          <w:b/>
          <w:color w:val="000000" w:themeColor="text1"/>
          <w:sz w:val="24"/>
          <w:szCs w:val="24"/>
          <w:u w:val="single"/>
        </w:rPr>
        <w:t>áginas 138 e 139</w:t>
      </w:r>
      <w:r w:rsidR="00507C5D" w:rsidRPr="00F219C6">
        <w:rPr>
          <w:rFonts w:ascii="Arial" w:hAnsi="Arial" w:cs="Arial"/>
          <w:b/>
          <w:color w:val="000000" w:themeColor="text1"/>
          <w:sz w:val="24"/>
          <w:szCs w:val="24"/>
          <w:u w:val="single"/>
        </w:rPr>
        <w:t xml:space="preserve"> </w:t>
      </w:r>
    </w:p>
    <w:p w:rsidR="00AA7B69" w:rsidRPr="00F219C6" w:rsidRDefault="00AA7B69" w:rsidP="00460F6D">
      <w:pPr>
        <w:spacing w:after="0" w:line="240" w:lineRule="auto"/>
        <w:jc w:val="both"/>
        <w:rPr>
          <w:rFonts w:ascii="Arial" w:hAnsi="Arial" w:cs="Arial"/>
          <w:sz w:val="24"/>
          <w:szCs w:val="24"/>
        </w:rPr>
      </w:pPr>
    </w:p>
    <w:p w:rsidR="00305823" w:rsidRDefault="00507C5D" w:rsidP="00460F6D">
      <w:pPr>
        <w:spacing w:after="0" w:line="240" w:lineRule="auto"/>
        <w:jc w:val="both"/>
        <w:rPr>
          <w:rFonts w:ascii="Arial" w:eastAsia="Calibri" w:hAnsi="Arial" w:cs="Arial"/>
          <w:sz w:val="24"/>
          <w:szCs w:val="24"/>
        </w:rPr>
      </w:pPr>
      <w:r w:rsidRPr="00305823">
        <w:rPr>
          <w:rFonts w:ascii="Arial" w:hAnsi="Arial" w:cs="Arial"/>
          <w:b/>
          <w:sz w:val="24"/>
          <w:szCs w:val="24"/>
        </w:rPr>
        <w:t>1.</w:t>
      </w:r>
      <w:r w:rsidRPr="00F219C6">
        <w:rPr>
          <w:rFonts w:ascii="Arial" w:hAnsi="Arial" w:cs="Arial"/>
          <w:sz w:val="24"/>
          <w:szCs w:val="24"/>
        </w:rPr>
        <w:t xml:space="preserve"> </w:t>
      </w:r>
      <w:r w:rsidR="009C743E" w:rsidRPr="00F219C6">
        <w:rPr>
          <w:rFonts w:ascii="Arial" w:eastAsia="Calibri" w:hAnsi="Arial" w:cs="Arial"/>
          <w:sz w:val="24"/>
          <w:szCs w:val="24"/>
        </w:rPr>
        <w:t xml:space="preserve">a); </w:t>
      </w:r>
    </w:p>
    <w:p w:rsidR="00305823" w:rsidRDefault="00305823" w:rsidP="00460F6D">
      <w:pPr>
        <w:spacing w:after="0" w:line="240" w:lineRule="auto"/>
        <w:jc w:val="both"/>
        <w:rPr>
          <w:rFonts w:ascii="Arial" w:eastAsia="Calibri" w:hAnsi="Arial" w:cs="Arial"/>
          <w:sz w:val="24"/>
          <w:szCs w:val="24"/>
        </w:rPr>
      </w:pPr>
    </w:p>
    <w:p w:rsidR="00305823" w:rsidRDefault="009C743E" w:rsidP="00460F6D">
      <w:pPr>
        <w:spacing w:after="0" w:line="240" w:lineRule="auto"/>
        <w:jc w:val="both"/>
        <w:rPr>
          <w:rFonts w:ascii="Arial" w:eastAsia="Calibri" w:hAnsi="Arial" w:cs="Arial"/>
          <w:sz w:val="24"/>
          <w:szCs w:val="24"/>
        </w:rPr>
      </w:pPr>
      <w:r w:rsidRPr="00305823">
        <w:rPr>
          <w:rFonts w:ascii="Arial" w:eastAsia="Calibri" w:hAnsi="Arial" w:cs="Arial"/>
          <w:b/>
          <w:sz w:val="24"/>
          <w:szCs w:val="24"/>
        </w:rPr>
        <w:t>1.2.</w:t>
      </w:r>
      <w:r w:rsidRPr="00F219C6">
        <w:rPr>
          <w:rFonts w:ascii="Arial" w:eastAsia="Calibri" w:hAnsi="Arial" w:cs="Arial"/>
          <w:sz w:val="24"/>
          <w:szCs w:val="24"/>
        </w:rPr>
        <w:t xml:space="preserve"> c); </w:t>
      </w:r>
    </w:p>
    <w:p w:rsidR="00305823" w:rsidRDefault="00305823" w:rsidP="00460F6D">
      <w:pPr>
        <w:spacing w:after="0" w:line="240" w:lineRule="auto"/>
        <w:jc w:val="both"/>
        <w:rPr>
          <w:rFonts w:ascii="Arial" w:eastAsia="Calibri" w:hAnsi="Arial" w:cs="Arial"/>
          <w:sz w:val="24"/>
          <w:szCs w:val="24"/>
        </w:rPr>
      </w:pPr>
    </w:p>
    <w:p w:rsidR="00305823" w:rsidRDefault="009C743E" w:rsidP="00460F6D">
      <w:pPr>
        <w:spacing w:after="0" w:line="240" w:lineRule="auto"/>
        <w:jc w:val="both"/>
        <w:rPr>
          <w:rFonts w:ascii="Arial" w:eastAsia="Calibri" w:hAnsi="Arial" w:cs="Arial"/>
          <w:sz w:val="24"/>
          <w:szCs w:val="24"/>
        </w:rPr>
      </w:pPr>
      <w:r w:rsidRPr="00305823">
        <w:rPr>
          <w:rFonts w:ascii="Arial" w:eastAsia="Calibri" w:hAnsi="Arial" w:cs="Arial"/>
          <w:b/>
          <w:sz w:val="24"/>
          <w:szCs w:val="24"/>
        </w:rPr>
        <w:t>1.3.</w:t>
      </w:r>
      <w:r w:rsidR="0064627C" w:rsidRPr="00F219C6">
        <w:rPr>
          <w:rFonts w:ascii="Arial" w:eastAsia="Calibri" w:hAnsi="Arial" w:cs="Arial"/>
          <w:sz w:val="24"/>
          <w:szCs w:val="24"/>
        </w:rPr>
        <w:t xml:space="preserve"> d); </w:t>
      </w:r>
    </w:p>
    <w:p w:rsidR="00305823" w:rsidRDefault="00305823" w:rsidP="00460F6D">
      <w:pPr>
        <w:spacing w:after="0" w:line="240" w:lineRule="auto"/>
        <w:jc w:val="both"/>
        <w:rPr>
          <w:rFonts w:ascii="Arial" w:eastAsia="Calibri" w:hAnsi="Arial" w:cs="Arial"/>
          <w:sz w:val="24"/>
          <w:szCs w:val="24"/>
        </w:rPr>
      </w:pPr>
    </w:p>
    <w:p w:rsidR="00305823" w:rsidRDefault="0064627C" w:rsidP="00460F6D">
      <w:pPr>
        <w:spacing w:after="0" w:line="240" w:lineRule="auto"/>
        <w:jc w:val="both"/>
        <w:rPr>
          <w:rFonts w:ascii="Arial" w:eastAsia="Calibri" w:hAnsi="Arial" w:cs="Arial"/>
          <w:sz w:val="24"/>
          <w:szCs w:val="24"/>
        </w:rPr>
      </w:pPr>
      <w:r w:rsidRPr="00305823">
        <w:rPr>
          <w:rFonts w:ascii="Arial" w:eastAsia="Calibri" w:hAnsi="Arial" w:cs="Arial"/>
          <w:b/>
          <w:sz w:val="24"/>
          <w:szCs w:val="24"/>
        </w:rPr>
        <w:t>1.4</w:t>
      </w:r>
      <w:r w:rsidR="009C743E" w:rsidRPr="00305823">
        <w:rPr>
          <w:rFonts w:ascii="Arial" w:eastAsia="Calibri" w:hAnsi="Arial" w:cs="Arial"/>
          <w:b/>
          <w:sz w:val="24"/>
          <w:szCs w:val="24"/>
        </w:rPr>
        <w:t>.</w:t>
      </w:r>
      <w:r w:rsidRPr="00F219C6">
        <w:rPr>
          <w:rFonts w:ascii="Arial" w:eastAsia="Calibri" w:hAnsi="Arial" w:cs="Arial"/>
          <w:sz w:val="24"/>
          <w:szCs w:val="24"/>
        </w:rPr>
        <w:t xml:space="preserve"> c); </w:t>
      </w:r>
    </w:p>
    <w:p w:rsidR="00305823" w:rsidRDefault="00305823" w:rsidP="00460F6D">
      <w:pPr>
        <w:spacing w:after="0" w:line="240" w:lineRule="auto"/>
        <w:jc w:val="both"/>
        <w:rPr>
          <w:rFonts w:ascii="Arial" w:eastAsia="Calibri" w:hAnsi="Arial" w:cs="Arial"/>
          <w:sz w:val="24"/>
          <w:szCs w:val="24"/>
        </w:rPr>
      </w:pPr>
    </w:p>
    <w:p w:rsidR="00507C5D" w:rsidRPr="00F219C6" w:rsidRDefault="0064627C" w:rsidP="00460F6D">
      <w:pPr>
        <w:spacing w:after="0" w:line="240" w:lineRule="auto"/>
        <w:jc w:val="both"/>
        <w:rPr>
          <w:rFonts w:ascii="Arial" w:hAnsi="Arial" w:cs="Arial"/>
          <w:sz w:val="24"/>
          <w:szCs w:val="24"/>
        </w:rPr>
      </w:pPr>
      <w:r w:rsidRPr="00305823">
        <w:rPr>
          <w:rFonts w:ascii="Arial" w:eastAsia="Calibri" w:hAnsi="Arial" w:cs="Arial"/>
          <w:b/>
          <w:sz w:val="24"/>
          <w:szCs w:val="24"/>
        </w:rPr>
        <w:t>1.5</w:t>
      </w:r>
      <w:r w:rsidR="009C743E" w:rsidRPr="00305823">
        <w:rPr>
          <w:rFonts w:ascii="Arial" w:eastAsia="Calibri" w:hAnsi="Arial" w:cs="Arial"/>
          <w:b/>
          <w:sz w:val="24"/>
          <w:szCs w:val="24"/>
        </w:rPr>
        <w:t>.</w:t>
      </w:r>
      <w:r w:rsidRPr="00F219C6">
        <w:rPr>
          <w:rFonts w:ascii="Arial" w:eastAsia="Calibri" w:hAnsi="Arial" w:cs="Arial"/>
          <w:sz w:val="24"/>
          <w:szCs w:val="24"/>
        </w:rPr>
        <w:t xml:space="preserve"> a).</w:t>
      </w:r>
      <w:r w:rsidR="00507C5D" w:rsidRPr="00F219C6">
        <w:rPr>
          <w:rFonts w:ascii="Arial" w:hAnsi="Arial" w:cs="Arial"/>
          <w:sz w:val="24"/>
          <w:szCs w:val="24"/>
        </w:rPr>
        <w:t xml:space="preserve"> </w:t>
      </w:r>
    </w:p>
    <w:p w:rsidR="00AA7B69" w:rsidRPr="00F219C6" w:rsidRDefault="00AA7B69" w:rsidP="00460F6D">
      <w:pPr>
        <w:spacing w:after="0" w:line="240" w:lineRule="auto"/>
        <w:jc w:val="both"/>
        <w:rPr>
          <w:rFonts w:ascii="Arial" w:eastAsia="Calibri" w:hAnsi="Arial" w:cs="Arial"/>
          <w:sz w:val="24"/>
          <w:szCs w:val="24"/>
        </w:rPr>
      </w:pPr>
    </w:p>
    <w:p w:rsidR="00507C5D"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t>2.1.</w:t>
      </w:r>
      <w:r w:rsidR="0064627C" w:rsidRPr="00F219C6">
        <w:rPr>
          <w:rFonts w:ascii="Arial" w:eastAsia="Calibri" w:hAnsi="Arial" w:cs="Arial"/>
          <w:sz w:val="24"/>
          <w:szCs w:val="24"/>
        </w:rPr>
        <w:t xml:space="preserve"> A localidade representada na figura corresponde ao lugar A.</w:t>
      </w:r>
      <w:r w:rsidR="00507C5D" w:rsidRPr="00F219C6">
        <w:rPr>
          <w:rFonts w:ascii="Arial" w:hAnsi="Arial" w:cs="Arial"/>
          <w:sz w:val="24"/>
          <w:szCs w:val="24"/>
        </w:rPr>
        <w:t xml:space="preserve"> </w:t>
      </w:r>
    </w:p>
    <w:p w:rsidR="00AA7B69" w:rsidRPr="00F219C6" w:rsidRDefault="00AA7B69" w:rsidP="00460F6D">
      <w:pPr>
        <w:spacing w:after="0" w:line="240" w:lineRule="auto"/>
        <w:jc w:val="both"/>
        <w:rPr>
          <w:rFonts w:ascii="Arial" w:eastAsia="Calibri" w:hAnsi="Arial" w:cs="Arial"/>
          <w:sz w:val="24"/>
          <w:szCs w:val="24"/>
        </w:rPr>
      </w:pPr>
    </w:p>
    <w:p w:rsidR="00507C5D"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t>2.2.</w:t>
      </w:r>
      <w:r w:rsidR="0064627C" w:rsidRPr="00F219C6">
        <w:rPr>
          <w:rFonts w:ascii="Arial" w:eastAsia="Calibri" w:hAnsi="Arial" w:cs="Arial"/>
          <w:sz w:val="24"/>
          <w:szCs w:val="24"/>
        </w:rPr>
        <w:t xml:space="preserve"> A vertente soalheira corresponde à vertente onde se localiza o lugar A e a vertente umbria à vertente onde se localiza o lugar B.</w:t>
      </w:r>
    </w:p>
    <w:p w:rsidR="00AA7B69" w:rsidRPr="00F219C6" w:rsidRDefault="00AA7B69" w:rsidP="00460F6D">
      <w:pPr>
        <w:spacing w:after="0" w:line="240" w:lineRule="auto"/>
        <w:jc w:val="both"/>
        <w:rPr>
          <w:rFonts w:ascii="Arial" w:eastAsia="Calibri" w:hAnsi="Arial" w:cs="Arial"/>
          <w:sz w:val="24"/>
          <w:szCs w:val="24"/>
        </w:rPr>
      </w:pPr>
    </w:p>
    <w:p w:rsidR="00507C5D"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t>2.3.</w:t>
      </w:r>
      <w:r w:rsidR="0064627C" w:rsidRPr="00F219C6">
        <w:rPr>
          <w:rFonts w:ascii="Arial" w:eastAsia="Calibri" w:hAnsi="Arial" w:cs="Arial"/>
          <w:sz w:val="24"/>
          <w:szCs w:val="24"/>
        </w:rPr>
        <w:t xml:space="preserve"> O relevo, mais concretamente a sua orientação.</w:t>
      </w:r>
    </w:p>
    <w:p w:rsidR="00AA7B69" w:rsidRPr="00F219C6" w:rsidRDefault="00AA7B69" w:rsidP="00460F6D">
      <w:pPr>
        <w:spacing w:after="0" w:line="240" w:lineRule="auto"/>
        <w:jc w:val="both"/>
        <w:rPr>
          <w:rFonts w:ascii="Arial" w:eastAsia="Calibri" w:hAnsi="Arial" w:cs="Arial"/>
          <w:sz w:val="24"/>
          <w:szCs w:val="24"/>
        </w:rPr>
      </w:pPr>
    </w:p>
    <w:p w:rsidR="00507C5D" w:rsidRPr="00F219C6" w:rsidRDefault="0064627C" w:rsidP="00460F6D">
      <w:pPr>
        <w:spacing w:after="0" w:line="240" w:lineRule="auto"/>
        <w:jc w:val="both"/>
        <w:rPr>
          <w:rFonts w:ascii="Arial" w:hAnsi="Arial" w:cs="Arial"/>
          <w:sz w:val="24"/>
          <w:szCs w:val="24"/>
        </w:rPr>
      </w:pPr>
      <w:r w:rsidRPr="00305823">
        <w:rPr>
          <w:rFonts w:ascii="Arial" w:eastAsia="Calibri" w:hAnsi="Arial" w:cs="Arial"/>
          <w:b/>
          <w:sz w:val="24"/>
          <w:szCs w:val="24"/>
        </w:rPr>
        <w:t>2.4</w:t>
      </w:r>
      <w:r w:rsidR="009C743E" w:rsidRPr="00305823">
        <w:rPr>
          <w:rFonts w:ascii="Arial" w:eastAsia="Calibri" w:hAnsi="Arial" w:cs="Arial"/>
          <w:b/>
          <w:sz w:val="24"/>
          <w:szCs w:val="24"/>
        </w:rPr>
        <w:t>.</w:t>
      </w:r>
      <w:r w:rsidRPr="00F219C6">
        <w:rPr>
          <w:rFonts w:ascii="Arial" w:eastAsia="Calibri" w:hAnsi="Arial" w:cs="Arial"/>
          <w:sz w:val="24"/>
          <w:szCs w:val="24"/>
        </w:rPr>
        <w:t xml:space="preserve"> A nebulosidade.</w:t>
      </w:r>
    </w:p>
    <w:p w:rsidR="00AA7B69" w:rsidRPr="00F219C6" w:rsidRDefault="00AA7B69" w:rsidP="00460F6D">
      <w:pPr>
        <w:spacing w:after="0" w:line="240" w:lineRule="auto"/>
        <w:jc w:val="both"/>
        <w:rPr>
          <w:rFonts w:ascii="Arial" w:eastAsia="Calibri" w:hAnsi="Arial" w:cs="Arial"/>
          <w:sz w:val="24"/>
          <w:szCs w:val="24"/>
        </w:rPr>
      </w:pPr>
    </w:p>
    <w:p w:rsidR="000E4E6E"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lastRenderedPageBreak/>
        <w:t>2.5.</w:t>
      </w:r>
      <w:r w:rsidR="0064627C" w:rsidRPr="00F219C6">
        <w:rPr>
          <w:rFonts w:ascii="Arial" w:eastAsia="Calibri" w:hAnsi="Arial" w:cs="Arial"/>
          <w:sz w:val="24"/>
          <w:szCs w:val="24"/>
        </w:rPr>
        <w:t xml:space="preserve"> O turismo constitui uma atividade muito importante para a economia portuguesa, pela riqueza que cria, pelo emprego que gera e, ainda, pelas atividades que dinamiza. Os elevados valores de insolação e de radiação solar registados em Portugal, associados à amenidade do clima, permitem a promoção do turismo balnear. Uma das regiões portuguesas que tem nesta forma de turismo o principal suporte da sua economia é precisamente o arquipélago da Madeira. Daí a importância da valorização da radiação solar, nesta região.</w:t>
      </w:r>
    </w:p>
    <w:p w:rsidR="00AA7B69" w:rsidRPr="00F219C6" w:rsidRDefault="00AA7B69" w:rsidP="00460F6D">
      <w:pPr>
        <w:spacing w:after="0" w:line="240" w:lineRule="auto"/>
        <w:jc w:val="both"/>
        <w:rPr>
          <w:rFonts w:ascii="Arial" w:eastAsia="Calibri" w:hAnsi="Arial" w:cs="Arial"/>
          <w:sz w:val="24"/>
          <w:szCs w:val="24"/>
        </w:rPr>
      </w:pPr>
    </w:p>
    <w:p w:rsidR="000E4E6E" w:rsidRPr="00F219C6" w:rsidRDefault="0064627C" w:rsidP="00460F6D">
      <w:pPr>
        <w:spacing w:after="0" w:line="240" w:lineRule="auto"/>
        <w:jc w:val="both"/>
        <w:rPr>
          <w:rFonts w:ascii="Arial" w:hAnsi="Arial" w:cs="Arial"/>
          <w:sz w:val="24"/>
          <w:szCs w:val="24"/>
        </w:rPr>
      </w:pPr>
      <w:r w:rsidRPr="00305823">
        <w:rPr>
          <w:rFonts w:ascii="Arial" w:eastAsia="Calibri" w:hAnsi="Arial" w:cs="Arial"/>
          <w:b/>
          <w:sz w:val="24"/>
          <w:szCs w:val="24"/>
        </w:rPr>
        <w:t>3.1</w:t>
      </w:r>
      <w:r w:rsidR="009C743E" w:rsidRPr="00305823">
        <w:rPr>
          <w:rFonts w:ascii="Arial" w:eastAsia="Calibri" w:hAnsi="Arial" w:cs="Arial"/>
          <w:b/>
          <w:sz w:val="24"/>
          <w:szCs w:val="24"/>
        </w:rPr>
        <w:t>.</w:t>
      </w:r>
      <w:r w:rsidRPr="00F219C6">
        <w:rPr>
          <w:rFonts w:ascii="Arial" w:eastAsia="Calibri" w:hAnsi="Arial" w:cs="Arial"/>
          <w:sz w:val="24"/>
          <w:szCs w:val="24"/>
        </w:rPr>
        <w:t xml:space="preserve"> A energia solar pode ser aproveitada para conversão térmica, para produção de el</w:t>
      </w:r>
      <w:r w:rsidR="000E4E6E" w:rsidRPr="00F219C6">
        <w:rPr>
          <w:rFonts w:ascii="Arial" w:hAnsi="Arial" w:cs="Arial"/>
          <w:sz w:val="24"/>
          <w:szCs w:val="24"/>
        </w:rPr>
        <w:t>e</w:t>
      </w:r>
      <w:r w:rsidRPr="00F219C6">
        <w:rPr>
          <w:rFonts w:ascii="Arial" w:eastAsia="Calibri" w:hAnsi="Arial" w:cs="Arial"/>
          <w:sz w:val="24"/>
          <w:szCs w:val="24"/>
        </w:rPr>
        <w:t>tricidade, para o desenvolvimento de atividades turísticas, ou outras que o professor considere relevantes.</w:t>
      </w:r>
    </w:p>
    <w:p w:rsidR="00AA7B69" w:rsidRPr="00F219C6" w:rsidRDefault="00AA7B69" w:rsidP="00460F6D">
      <w:pPr>
        <w:spacing w:after="0" w:line="240" w:lineRule="auto"/>
        <w:jc w:val="both"/>
        <w:rPr>
          <w:rFonts w:ascii="Arial" w:eastAsia="Calibri" w:hAnsi="Arial" w:cs="Arial"/>
          <w:sz w:val="24"/>
          <w:szCs w:val="24"/>
        </w:rPr>
      </w:pPr>
    </w:p>
    <w:p w:rsidR="000E4E6E" w:rsidRPr="00F219C6" w:rsidRDefault="0064627C" w:rsidP="00460F6D">
      <w:pPr>
        <w:spacing w:after="0" w:line="240" w:lineRule="auto"/>
        <w:jc w:val="both"/>
        <w:rPr>
          <w:rFonts w:ascii="Arial" w:hAnsi="Arial" w:cs="Arial"/>
          <w:sz w:val="24"/>
          <w:szCs w:val="24"/>
        </w:rPr>
      </w:pPr>
      <w:r w:rsidRPr="00305823">
        <w:rPr>
          <w:rFonts w:ascii="Arial" w:eastAsia="Calibri" w:hAnsi="Arial" w:cs="Arial"/>
          <w:b/>
          <w:sz w:val="24"/>
          <w:szCs w:val="24"/>
        </w:rPr>
        <w:t>3.2</w:t>
      </w:r>
      <w:r w:rsidR="009C743E" w:rsidRPr="00305823">
        <w:rPr>
          <w:rFonts w:ascii="Arial" w:eastAsia="Calibri" w:hAnsi="Arial" w:cs="Arial"/>
          <w:b/>
          <w:sz w:val="24"/>
          <w:szCs w:val="24"/>
        </w:rPr>
        <w:t>.</w:t>
      </w:r>
      <w:r w:rsidRPr="00F219C6">
        <w:rPr>
          <w:rFonts w:ascii="Arial" w:eastAsia="Calibri" w:hAnsi="Arial" w:cs="Arial"/>
          <w:sz w:val="24"/>
          <w:szCs w:val="24"/>
        </w:rPr>
        <w:t xml:space="preserve"> O aproveitamento a energia solar reflete-se na diminuição do consumo das energias fósseis e consequentemente na diminuição das respetivas importações; é uma energia menos poluente; </w:t>
      </w:r>
      <w:r w:rsidR="00883544">
        <w:rPr>
          <w:rFonts w:ascii="Arial" w:eastAsia="Calibri" w:hAnsi="Arial" w:cs="Arial"/>
          <w:sz w:val="24"/>
          <w:szCs w:val="24"/>
        </w:rPr>
        <w:t>promove a criação de emprego.</w:t>
      </w:r>
      <w:r w:rsidR="00305823">
        <w:rPr>
          <w:rFonts w:ascii="Arial" w:eastAsia="Calibri" w:hAnsi="Arial" w:cs="Arial"/>
          <w:sz w:val="24"/>
          <w:szCs w:val="24"/>
        </w:rPr>
        <w:t>..</w:t>
      </w:r>
    </w:p>
    <w:p w:rsidR="00AA7B69" w:rsidRPr="00F219C6" w:rsidRDefault="00AA7B69" w:rsidP="00460F6D">
      <w:pPr>
        <w:spacing w:after="0" w:line="240" w:lineRule="auto"/>
        <w:jc w:val="both"/>
        <w:rPr>
          <w:rFonts w:ascii="Arial" w:eastAsia="Calibri" w:hAnsi="Arial" w:cs="Arial"/>
          <w:sz w:val="24"/>
          <w:szCs w:val="24"/>
        </w:rPr>
      </w:pPr>
    </w:p>
    <w:p w:rsidR="000E4E6E"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t>3.3.</w:t>
      </w:r>
      <w:r w:rsidR="0064627C" w:rsidRPr="00F219C6">
        <w:rPr>
          <w:rFonts w:ascii="Arial" w:eastAsia="Calibri" w:hAnsi="Arial" w:cs="Arial"/>
          <w:sz w:val="24"/>
          <w:szCs w:val="24"/>
        </w:rPr>
        <w:t xml:space="preserve"> Apresenta custos de instalação de páineis muito elevados; exige grandes áreas para a instalação de parques solares; as áreas mais com maior potencial de aproveitamento de energia solar localizam-se em áreas do interior muito afastada dos </w:t>
      </w:r>
      <w:r w:rsidR="00883544">
        <w:rPr>
          <w:rFonts w:ascii="Arial" w:eastAsia="Calibri" w:hAnsi="Arial" w:cs="Arial"/>
          <w:sz w:val="24"/>
          <w:szCs w:val="24"/>
        </w:rPr>
        <w:t>grandes centros consumidores.</w:t>
      </w:r>
      <w:r w:rsidR="00305823">
        <w:rPr>
          <w:rFonts w:ascii="Arial" w:eastAsia="Calibri" w:hAnsi="Arial" w:cs="Arial"/>
          <w:sz w:val="24"/>
          <w:szCs w:val="24"/>
        </w:rPr>
        <w:t>..</w:t>
      </w:r>
    </w:p>
    <w:p w:rsidR="00AA7B69" w:rsidRPr="00F219C6" w:rsidRDefault="00AA7B69" w:rsidP="00460F6D">
      <w:pPr>
        <w:spacing w:after="0" w:line="240" w:lineRule="auto"/>
        <w:jc w:val="both"/>
        <w:rPr>
          <w:rFonts w:ascii="Arial" w:eastAsia="Calibri" w:hAnsi="Arial" w:cs="Arial"/>
          <w:sz w:val="24"/>
          <w:szCs w:val="24"/>
        </w:rPr>
      </w:pPr>
    </w:p>
    <w:p w:rsidR="000E4E6E"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t>3.4.</w:t>
      </w:r>
      <w:r w:rsidR="0064627C" w:rsidRPr="00F219C6">
        <w:rPr>
          <w:rFonts w:ascii="Arial" w:eastAsia="Calibri" w:hAnsi="Arial" w:cs="Arial"/>
          <w:sz w:val="24"/>
          <w:szCs w:val="24"/>
        </w:rPr>
        <w:t xml:space="preserve"> A localização meridional de Portugal, no contexto europeu, aproxima o território das regiões subtropicais, pelo que é frequentemente afetado pelos anticiclones dinâmicos subtropicais. Dessa situação decorre, principalmente no sul, uma elevada insolação anual que proporciona um elevado potencial de ap</w:t>
      </w:r>
      <w:r w:rsidR="000E4E6E" w:rsidRPr="00F219C6">
        <w:rPr>
          <w:rFonts w:ascii="Arial" w:hAnsi="Arial" w:cs="Arial"/>
          <w:sz w:val="24"/>
          <w:szCs w:val="24"/>
        </w:rPr>
        <w:t>r</w:t>
      </w:r>
      <w:r w:rsidR="0064627C" w:rsidRPr="00F219C6">
        <w:rPr>
          <w:rFonts w:ascii="Arial" w:eastAsia="Calibri" w:hAnsi="Arial" w:cs="Arial"/>
          <w:sz w:val="24"/>
          <w:szCs w:val="24"/>
        </w:rPr>
        <w:t>oveitamento da energia solar.</w:t>
      </w:r>
    </w:p>
    <w:p w:rsidR="00AA7B69" w:rsidRPr="00F219C6" w:rsidRDefault="00AA7B69" w:rsidP="00460F6D">
      <w:pPr>
        <w:spacing w:after="0" w:line="240" w:lineRule="auto"/>
        <w:jc w:val="both"/>
        <w:rPr>
          <w:rFonts w:ascii="Arial" w:eastAsia="Calibri" w:hAnsi="Arial" w:cs="Arial"/>
          <w:sz w:val="24"/>
          <w:szCs w:val="24"/>
        </w:rPr>
      </w:pPr>
    </w:p>
    <w:p w:rsidR="000E4E6E"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t>4.1.</w:t>
      </w:r>
      <w:r w:rsidR="0064627C" w:rsidRPr="00F219C6">
        <w:rPr>
          <w:rFonts w:ascii="Arial" w:eastAsia="Calibri" w:hAnsi="Arial" w:cs="Arial"/>
          <w:sz w:val="24"/>
          <w:szCs w:val="24"/>
        </w:rPr>
        <w:t xml:space="preserve"> Diferença entre o valor da temperatura máxima diária e o valor da temperatura mínima diária.</w:t>
      </w:r>
    </w:p>
    <w:p w:rsidR="00AA7B69" w:rsidRPr="00F219C6" w:rsidRDefault="00AA7B69" w:rsidP="00460F6D">
      <w:pPr>
        <w:spacing w:after="0" w:line="240" w:lineRule="auto"/>
        <w:jc w:val="both"/>
        <w:rPr>
          <w:rFonts w:ascii="Arial" w:eastAsia="Calibri" w:hAnsi="Arial" w:cs="Arial"/>
          <w:sz w:val="24"/>
          <w:szCs w:val="24"/>
        </w:rPr>
      </w:pPr>
    </w:p>
    <w:p w:rsidR="000E4E6E" w:rsidRPr="00F219C6" w:rsidRDefault="009C743E" w:rsidP="00460F6D">
      <w:pPr>
        <w:spacing w:after="0" w:line="240" w:lineRule="auto"/>
        <w:jc w:val="both"/>
        <w:rPr>
          <w:rFonts w:ascii="Arial" w:hAnsi="Arial" w:cs="Arial"/>
          <w:sz w:val="24"/>
          <w:szCs w:val="24"/>
        </w:rPr>
      </w:pPr>
      <w:r w:rsidRPr="00305823">
        <w:rPr>
          <w:rFonts w:ascii="Arial" w:eastAsia="Calibri" w:hAnsi="Arial" w:cs="Arial"/>
          <w:b/>
          <w:sz w:val="24"/>
          <w:szCs w:val="24"/>
        </w:rPr>
        <w:t>4.2.</w:t>
      </w:r>
      <w:r w:rsidR="0064627C" w:rsidRPr="00F219C6">
        <w:rPr>
          <w:rFonts w:ascii="Arial" w:eastAsia="Calibri" w:hAnsi="Arial" w:cs="Arial"/>
          <w:sz w:val="24"/>
          <w:szCs w:val="24"/>
        </w:rPr>
        <w:t xml:space="preserve"> Os valores da amplitude térmica diurna distribuem-se de forma irregular no espaço de Portugal continental, registando-se, contudo, um aumento dos valores no sentido litoral-interior.</w:t>
      </w:r>
    </w:p>
    <w:p w:rsidR="00AA7B69" w:rsidRPr="00F219C6" w:rsidRDefault="00AA7B69" w:rsidP="00460F6D">
      <w:pPr>
        <w:spacing w:after="0" w:line="240" w:lineRule="auto"/>
        <w:jc w:val="both"/>
        <w:rPr>
          <w:rFonts w:ascii="Arial" w:eastAsia="Calibri" w:hAnsi="Arial" w:cs="Arial"/>
          <w:sz w:val="24"/>
          <w:szCs w:val="24"/>
        </w:rPr>
      </w:pPr>
    </w:p>
    <w:p w:rsidR="0064627C" w:rsidRPr="00F219C6" w:rsidRDefault="009C743E" w:rsidP="00460F6D">
      <w:pPr>
        <w:spacing w:after="0" w:line="240" w:lineRule="auto"/>
        <w:jc w:val="both"/>
        <w:rPr>
          <w:rFonts w:ascii="Arial" w:eastAsia="Calibri" w:hAnsi="Arial" w:cs="Arial"/>
          <w:sz w:val="24"/>
          <w:szCs w:val="24"/>
        </w:rPr>
      </w:pPr>
      <w:r w:rsidRPr="00305823">
        <w:rPr>
          <w:rFonts w:ascii="Arial" w:eastAsia="Calibri" w:hAnsi="Arial" w:cs="Arial"/>
          <w:b/>
          <w:sz w:val="24"/>
          <w:szCs w:val="24"/>
        </w:rPr>
        <w:t>4.3.</w:t>
      </w:r>
      <w:r w:rsidR="0064627C" w:rsidRPr="00F219C6">
        <w:rPr>
          <w:rFonts w:ascii="Arial" w:eastAsia="Calibri" w:hAnsi="Arial" w:cs="Arial"/>
          <w:sz w:val="24"/>
          <w:szCs w:val="24"/>
        </w:rPr>
        <w:t xml:space="preserve"> A proximidade/afastamento do mar; topografia, nomeadamente o traçado do vale de alguns rios, como é o caso do vale superior do rio Douro ou do vale do Guadiana.</w:t>
      </w:r>
    </w:p>
    <w:p w:rsidR="00AA7B69" w:rsidRPr="00F219C6" w:rsidRDefault="00AA7B69" w:rsidP="00460F6D">
      <w:pPr>
        <w:spacing w:after="0" w:line="240" w:lineRule="auto"/>
        <w:jc w:val="both"/>
        <w:rPr>
          <w:rFonts w:ascii="Arial" w:eastAsia="Calibri" w:hAnsi="Arial" w:cs="Arial"/>
          <w:sz w:val="24"/>
          <w:szCs w:val="24"/>
        </w:rPr>
      </w:pPr>
    </w:p>
    <w:p w:rsidR="0028390F" w:rsidRPr="00F219C6" w:rsidRDefault="009C743E" w:rsidP="00460F6D">
      <w:pPr>
        <w:spacing w:after="0" w:line="240" w:lineRule="auto"/>
        <w:jc w:val="both"/>
        <w:rPr>
          <w:rFonts w:ascii="Arial" w:hAnsi="Arial" w:cs="Arial"/>
          <w:color w:val="000000" w:themeColor="text1"/>
          <w:sz w:val="24"/>
          <w:szCs w:val="24"/>
        </w:rPr>
      </w:pPr>
      <w:r w:rsidRPr="00305823">
        <w:rPr>
          <w:rFonts w:ascii="Arial" w:eastAsia="Calibri" w:hAnsi="Arial" w:cs="Arial"/>
          <w:b/>
          <w:sz w:val="24"/>
          <w:szCs w:val="24"/>
        </w:rPr>
        <w:t>4.4.</w:t>
      </w:r>
      <w:r w:rsidR="0064627C" w:rsidRPr="00F219C6">
        <w:rPr>
          <w:rFonts w:ascii="Arial" w:eastAsia="Calibri" w:hAnsi="Arial" w:cs="Arial"/>
          <w:sz w:val="24"/>
          <w:szCs w:val="24"/>
        </w:rPr>
        <w:t xml:space="preserve"> Os fracos valores da amplitude térmica diurna registados ao longo do litoral e o fraco risco de ocorrência de geadas</w:t>
      </w:r>
      <w:proofErr w:type="gramStart"/>
      <w:r w:rsidR="0064627C" w:rsidRPr="00F219C6">
        <w:rPr>
          <w:rFonts w:ascii="Arial" w:eastAsia="Calibri" w:hAnsi="Arial" w:cs="Arial"/>
          <w:sz w:val="24"/>
          <w:szCs w:val="24"/>
        </w:rPr>
        <w:t>,</w:t>
      </w:r>
      <w:proofErr w:type="gramEnd"/>
      <w:r w:rsidR="0064627C" w:rsidRPr="00F219C6">
        <w:rPr>
          <w:rFonts w:ascii="Arial" w:eastAsia="Calibri" w:hAnsi="Arial" w:cs="Arial"/>
          <w:sz w:val="24"/>
          <w:szCs w:val="24"/>
        </w:rPr>
        <w:t xml:space="preserve"> favorecem a horticultura e a fruticultura, culturas muito vulneráveis a fortes variações térmicas.</w:t>
      </w:r>
    </w:p>
    <w:p w:rsidR="0064627C" w:rsidRDefault="0064627C" w:rsidP="00460F6D">
      <w:pPr>
        <w:spacing w:after="0" w:line="240" w:lineRule="auto"/>
        <w:jc w:val="both"/>
        <w:rPr>
          <w:rFonts w:ascii="Arial" w:hAnsi="Arial" w:cs="Arial"/>
          <w:color w:val="000000" w:themeColor="text1"/>
          <w:sz w:val="24"/>
          <w:szCs w:val="24"/>
        </w:rPr>
      </w:pPr>
    </w:p>
    <w:p w:rsidR="00CE7351" w:rsidRPr="00AA78E8" w:rsidRDefault="00CE7351" w:rsidP="00CE7351">
      <w:pPr>
        <w:spacing w:after="0" w:line="240" w:lineRule="auto"/>
        <w:jc w:val="both"/>
        <w:rPr>
          <w:rFonts w:ascii="Arial" w:hAnsi="Arial" w:cs="Arial"/>
          <w:b/>
          <w:color w:val="000000" w:themeColor="text1"/>
          <w:sz w:val="24"/>
          <w:szCs w:val="24"/>
          <w:u w:val="single"/>
        </w:rPr>
      </w:pPr>
      <w:r w:rsidRPr="00AA78E8">
        <w:rPr>
          <w:rFonts w:ascii="Arial" w:hAnsi="Arial" w:cs="Arial"/>
          <w:b/>
          <w:color w:val="000000" w:themeColor="text1"/>
          <w:sz w:val="24"/>
          <w:szCs w:val="24"/>
          <w:u w:val="single"/>
        </w:rPr>
        <w:t>Tema 2 – 2.</w:t>
      </w:r>
      <w:r>
        <w:rPr>
          <w:rFonts w:ascii="Arial" w:hAnsi="Arial" w:cs="Arial"/>
          <w:b/>
          <w:color w:val="000000" w:themeColor="text1"/>
          <w:sz w:val="24"/>
          <w:szCs w:val="24"/>
          <w:u w:val="single"/>
        </w:rPr>
        <w:t>3</w:t>
      </w:r>
      <w:r w:rsidRPr="00AA78E8">
        <w:rPr>
          <w:rFonts w:ascii="Arial" w:hAnsi="Arial" w:cs="Arial"/>
          <w:b/>
          <w:color w:val="000000" w:themeColor="text1"/>
          <w:sz w:val="24"/>
          <w:szCs w:val="24"/>
          <w:u w:val="single"/>
        </w:rPr>
        <w:t xml:space="preserve">. </w:t>
      </w:r>
      <w:r>
        <w:rPr>
          <w:rFonts w:ascii="Arial" w:hAnsi="Arial" w:cs="Arial"/>
          <w:b/>
          <w:color w:val="000000" w:themeColor="text1"/>
          <w:sz w:val="24"/>
          <w:szCs w:val="24"/>
          <w:u w:val="single"/>
        </w:rPr>
        <w:t>Os recursos hídricos</w:t>
      </w:r>
    </w:p>
    <w:p w:rsidR="00CE7351" w:rsidRDefault="00CE7351" w:rsidP="00460F6D">
      <w:pPr>
        <w:spacing w:after="0" w:line="240" w:lineRule="auto"/>
        <w:jc w:val="both"/>
        <w:rPr>
          <w:rFonts w:ascii="Arial" w:hAnsi="Arial" w:cs="Arial"/>
          <w:color w:val="000000" w:themeColor="text1"/>
          <w:sz w:val="24"/>
          <w:szCs w:val="24"/>
        </w:rPr>
      </w:pPr>
    </w:p>
    <w:p w:rsidR="005554F7" w:rsidRPr="00F219C6" w:rsidRDefault="005554F7" w:rsidP="00460F6D">
      <w:pPr>
        <w:spacing w:after="0" w:line="240" w:lineRule="auto"/>
        <w:jc w:val="both"/>
        <w:rPr>
          <w:rFonts w:ascii="Arial" w:hAnsi="Arial" w:cs="Arial"/>
          <w:b/>
          <w:color w:val="000000" w:themeColor="text1"/>
          <w:sz w:val="24"/>
          <w:szCs w:val="24"/>
          <w:u w:val="single"/>
        </w:rPr>
      </w:pPr>
      <w:proofErr w:type="spellStart"/>
      <w:r w:rsidRPr="00F219C6">
        <w:rPr>
          <w:rFonts w:ascii="Arial" w:hAnsi="Arial" w:cs="Arial"/>
          <w:b/>
          <w:color w:val="000000" w:themeColor="text1"/>
          <w:sz w:val="24"/>
          <w:szCs w:val="24"/>
          <w:u w:val="single"/>
        </w:rPr>
        <w:t>G</w:t>
      </w:r>
      <w:r w:rsidR="00CE7351">
        <w:rPr>
          <w:rFonts w:ascii="Arial" w:hAnsi="Arial" w:cs="Arial"/>
          <w:b/>
          <w:color w:val="000000" w:themeColor="text1"/>
          <w:sz w:val="24"/>
          <w:szCs w:val="24"/>
          <w:u w:val="single"/>
        </w:rPr>
        <w:t>eomotivação</w:t>
      </w:r>
      <w:proofErr w:type="spellEnd"/>
      <w:r w:rsidRPr="00F219C6">
        <w:rPr>
          <w:rFonts w:ascii="Arial" w:hAnsi="Arial" w:cs="Arial"/>
          <w:b/>
          <w:color w:val="000000" w:themeColor="text1"/>
          <w:sz w:val="24"/>
          <w:szCs w:val="24"/>
          <w:u w:val="single"/>
        </w:rPr>
        <w:t xml:space="preserve"> </w:t>
      </w:r>
      <w:r w:rsidR="00883544">
        <w:rPr>
          <w:rFonts w:ascii="Arial" w:hAnsi="Arial" w:cs="Arial"/>
          <w:b/>
          <w:color w:val="000000" w:themeColor="text1"/>
          <w:sz w:val="24"/>
          <w:szCs w:val="24"/>
          <w:u w:val="single"/>
        </w:rPr>
        <w:t xml:space="preserve">– </w:t>
      </w:r>
      <w:r w:rsidRPr="00F219C6">
        <w:rPr>
          <w:rFonts w:ascii="Arial" w:hAnsi="Arial" w:cs="Arial"/>
          <w:b/>
          <w:color w:val="000000" w:themeColor="text1"/>
          <w:sz w:val="24"/>
          <w:szCs w:val="24"/>
          <w:u w:val="single"/>
        </w:rPr>
        <w:t>página 143</w:t>
      </w:r>
    </w:p>
    <w:p w:rsidR="00AA7B69" w:rsidRPr="00F219C6" w:rsidRDefault="00AA7B69" w:rsidP="00460F6D">
      <w:pPr>
        <w:spacing w:after="0" w:line="240" w:lineRule="auto"/>
        <w:jc w:val="both"/>
        <w:rPr>
          <w:rFonts w:ascii="Arial" w:hAnsi="Arial" w:cs="Arial"/>
          <w:color w:val="000000" w:themeColor="text1"/>
          <w:sz w:val="24"/>
          <w:szCs w:val="24"/>
        </w:rPr>
      </w:pPr>
    </w:p>
    <w:p w:rsidR="0028390F" w:rsidRPr="00F219C6" w:rsidRDefault="0015577D"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1.</w:t>
      </w:r>
      <w:r w:rsidRPr="00F219C6">
        <w:rPr>
          <w:rFonts w:ascii="Arial" w:hAnsi="Arial" w:cs="Arial"/>
          <w:color w:val="000000" w:themeColor="text1"/>
          <w:sz w:val="24"/>
          <w:szCs w:val="24"/>
        </w:rPr>
        <w:t xml:space="preserve"> Resposta de acordo com a seleção feita pelos alunos.</w:t>
      </w:r>
    </w:p>
    <w:p w:rsidR="00AA7B69" w:rsidRPr="00F219C6" w:rsidRDefault="00AA7B69" w:rsidP="00460F6D">
      <w:pPr>
        <w:spacing w:after="0" w:line="240" w:lineRule="auto"/>
        <w:jc w:val="both"/>
        <w:rPr>
          <w:rFonts w:ascii="Arial" w:hAnsi="Arial" w:cs="Arial"/>
          <w:color w:val="000000" w:themeColor="text1"/>
          <w:sz w:val="24"/>
          <w:szCs w:val="24"/>
        </w:rPr>
      </w:pPr>
    </w:p>
    <w:p w:rsidR="0015577D" w:rsidRPr="00F219C6" w:rsidRDefault="0015577D"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2.</w:t>
      </w:r>
      <w:r w:rsidRPr="00F219C6">
        <w:rPr>
          <w:rFonts w:ascii="Arial" w:hAnsi="Arial" w:cs="Arial"/>
          <w:color w:val="000000" w:themeColor="text1"/>
          <w:sz w:val="24"/>
          <w:szCs w:val="24"/>
        </w:rPr>
        <w:t xml:space="preserve"> De um modo geral as regiões a norte do </w:t>
      </w:r>
      <w:r w:rsidR="00CE7351">
        <w:rPr>
          <w:rFonts w:ascii="Arial" w:hAnsi="Arial" w:cs="Arial"/>
          <w:color w:val="000000" w:themeColor="text1"/>
          <w:sz w:val="24"/>
          <w:szCs w:val="24"/>
        </w:rPr>
        <w:t>r</w:t>
      </w:r>
      <w:r w:rsidRPr="00F219C6">
        <w:rPr>
          <w:rFonts w:ascii="Arial" w:hAnsi="Arial" w:cs="Arial"/>
          <w:color w:val="000000" w:themeColor="text1"/>
          <w:sz w:val="24"/>
          <w:szCs w:val="24"/>
        </w:rPr>
        <w:t>io Tejo</w:t>
      </w:r>
      <w:r w:rsidR="00144967" w:rsidRPr="00F219C6">
        <w:rPr>
          <w:rFonts w:ascii="Arial" w:hAnsi="Arial" w:cs="Arial"/>
          <w:color w:val="000000" w:themeColor="text1"/>
          <w:sz w:val="24"/>
          <w:szCs w:val="24"/>
        </w:rPr>
        <w:t xml:space="preserve">, particularmente as do noroeste apresentam maior abundância de água em consequência de uma vincada estação chuvosa de </w:t>
      </w:r>
      <w:r w:rsidR="005F3CEB" w:rsidRPr="00F219C6">
        <w:rPr>
          <w:rFonts w:ascii="Arial" w:hAnsi="Arial" w:cs="Arial"/>
          <w:color w:val="000000" w:themeColor="text1"/>
          <w:sz w:val="24"/>
          <w:szCs w:val="24"/>
        </w:rPr>
        <w:t>inverno.</w:t>
      </w:r>
    </w:p>
    <w:p w:rsidR="005F3CEB" w:rsidRPr="00F219C6" w:rsidRDefault="00AA7B69"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As regiões a sul do r</w:t>
      </w:r>
      <w:r w:rsidR="005F3CEB" w:rsidRPr="00F219C6">
        <w:rPr>
          <w:rFonts w:ascii="Arial" w:hAnsi="Arial" w:cs="Arial"/>
          <w:color w:val="000000" w:themeColor="text1"/>
          <w:sz w:val="24"/>
          <w:szCs w:val="24"/>
        </w:rPr>
        <w:t xml:space="preserve">io Tejo apresentam uma maior escassez de água dado que a secura de verão atinge </w:t>
      </w:r>
      <w:r w:rsidR="00B7044F" w:rsidRPr="00F219C6">
        <w:rPr>
          <w:rFonts w:ascii="Arial" w:hAnsi="Arial" w:cs="Arial"/>
          <w:color w:val="000000" w:themeColor="text1"/>
          <w:sz w:val="24"/>
          <w:szCs w:val="24"/>
        </w:rPr>
        <w:t>particularmente estas regiões.</w:t>
      </w:r>
    </w:p>
    <w:p w:rsidR="006641DB" w:rsidRPr="00F219C6" w:rsidRDefault="00B7044F"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O interior do Vale do Rio Douro e o interior do Alentejo, com especial relevância para o vale do Guadiana apresentam </w:t>
      </w:r>
      <w:r w:rsidR="006641DB" w:rsidRPr="00F219C6">
        <w:rPr>
          <w:rFonts w:ascii="Arial" w:hAnsi="Arial" w:cs="Arial"/>
          <w:color w:val="000000" w:themeColor="text1"/>
          <w:sz w:val="24"/>
          <w:szCs w:val="24"/>
        </w:rPr>
        <w:t>fracos índices de precipitação no inverno e uma forte secura no verão.</w:t>
      </w:r>
    </w:p>
    <w:p w:rsidR="00AA7B69" w:rsidRPr="00F219C6" w:rsidRDefault="00AA7B69" w:rsidP="00460F6D">
      <w:pPr>
        <w:spacing w:after="0" w:line="240" w:lineRule="auto"/>
        <w:jc w:val="both"/>
        <w:rPr>
          <w:rFonts w:ascii="Arial" w:hAnsi="Arial" w:cs="Arial"/>
          <w:color w:val="000000" w:themeColor="text1"/>
          <w:sz w:val="24"/>
          <w:szCs w:val="24"/>
        </w:rPr>
      </w:pPr>
    </w:p>
    <w:p w:rsidR="006641DB" w:rsidRPr="00F219C6" w:rsidRDefault="00AA7B69" w:rsidP="00460F6D">
      <w:pPr>
        <w:spacing w:after="0" w:line="240" w:lineRule="auto"/>
        <w:jc w:val="both"/>
        <w:rPr>
          <w:rFonts w:ascii="Arial" w:hAnsi="Arial" w:cs="Arial"/>
          <w:color w:val="000000" w:themeColor="text1"/>
          <w:sz w:val="24"/>
          <w:szCs w:val="24"/>
        </w:rPr>
      </w:pPr>
      <w:r w:rsidRPr="00F219C6">
        <w:rPr>
          <w:rFonts w:ascii="Arial" w:hAnsi="Arial" w:cs="Arial"/>
          <w:b/>
          <w:color w:val="000000" w:themeColor="text1"/>
          <w:sz w:val="24"/>
          <w:szCs w:val="24"/>
        </w:rPr>
        <w:t>3</w:t>
      </w:r>
      <w:r w:rsidR="006641DB" w:rsidRPr="00F219C6">
        <w:rPr>
          <w:rFonts w:ascii="Arial" w:hAnsi="Arial" w:cs="Arial"/>
          <w:b/>
          <w:color w:val="000000" w:themeColor="text1"/>
          <w:sz w:val="24"/>
          <w:szCs w:val="24"/>
        </w:rPr>
        <w:t>.</w:t>
      </w:r>
      <w:r w:rsidR="006641DB" w:rsidRPr="00F219C6">
        <w:rPr>
          <w:rFonts w:ascii="Arial" w:hAnsi="Arial" w:cs="Arial"/>
          <w:color w:val="000000" w:themeColor="text1"/>
          <w:sz w:val="24"/>
          <w:szCs w:val="24"/>
        </w:rPr>
        <w:t xml:space="preserve"> As barragens garantem o armazenamento de água nas albufeiras, permitem minimizar as inundações, </w:t>
      </w:r>
      <w:r w:rsidR="00E47A12" w:rsidRPr="00F219C6">
        <w:rPr>
          <w:rFonts w:ascii="Arial" w:hAnsi="Arial" w:cs="Arial"/>
          <w:color w:val="000000" w:themeColor="text1"/>
          <w:sz w:val="24"/>
          <w:szCs w:val="24"/>
        </w:rPr>
        <w:t>permitem uma regularização do caudal, podem minimizar os problemas de escassez de água e garantem o caudal ecológico.</w:t>
      </w:r>
    </w:p>
    <w:p w:rsidR="0028390F" w:rsidRPr="00F219C6" w:rsidRDefault="0028390F" w:rsidP="00460F6D">
      <w:pPr>
        <w:spacing w:after="0" w:line="240" w:lineRule="auto"/>
        <w:jc w:val="both"/>
        <w:rPr>
          <w:rFonts w:ascii="Arial" w:hAnsi="Arial" w:cs="Arial"/>
          <w:color w:val="000000" w:themeColor="text1"/>
          <w:sz w:val="24"/>
          <w:szCs w:val="24"/>
        </w:rPr>
      </w:pPr>
    </w:p>
    <w:p w:rsidR="005554F7" w:rsidRPr="00F219C6" w:rsidRDefault="00555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144</w:t>
      </w:r>
    </w:p>
    <w:p w:rsidR="00AA7B69" w:rsidRPr="00F219C6" w:rsidRDefault="00AA7B69" w:rsidP="00460F6D">
      <w:pPr>
        <w:spacing w:after="0" w:line="240" w:lineRule="auto"/>
        <w:jc w:val="both"/>
        <w:rPr>
          <w:rFonts w:ascii="Arial" w:hAnsi="Arial" w:cs="Arial"/>
          <w:color w:val="000000" w:themeColor="text1"/>
          <w:sz w:val="24"/>
          <w:szCs w:val="24"/>
        </w:rPr>
      </w:pPr>
    </w:p>
    <w:p w:rsidR="0028390F" w:rsidRPr="00F219C6" w:rsidRDefault="00E47A12"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CD69F2" w:rsidRPr="00F219C6">
        <w:rPr>
          <w:rFonts w:ascii="Arial" w:hAnsi="Arial" w:cs="Arial"/>
          <w:color w:val="000000" w:themeColor="text1"/>
          <w:sz w:val="24"/>
          <w:szCs w:val="24"/>
        </w:rPr>
        <w:t>A maior parte da água do planeta encontra-se no estado líquido</w:t>
      </w:r>
      <w:r w:rsidR="000B58D6" w:rsidRPr="00F219C6">
        <w:rPr>
          <w:rFonts w:ascii="Arial" w:hAnsi="Arial" w:cs="Arial"/>
          <w:color w:val="000000" w:themeColor="text1"/>
          <w:sz w:val="24"/>
          <w:szCs w:val="24"/>
        </w:rPr>
        <w:t>, sendo 97,5% água salgada.</w:t>
      </w:r>
    </w:p>
    <w:p w:rsidR="00AA7B69" w:rsidRPr="00F219C6" w:rsidRDefault="00AA7B69" w:rsidP="00460F6D">
      <w:pPr>
        <w:spacing w:after="0" w:line="240" w:lineRule="auto"/>
        <w:jc w:val="both"/>
        <w:rPr>
          <w:rFonts w:ascii="Arial" w:hAnsi="Arial" w:cs="Arial"/>
          <w:color w:val="000000" w:themeColor="text1"/>
          <w:sz w:val="24"/>
          <w:szCs w:val="24"/>
        </w:rPr>
      </w:pPr>
    </w:p>
    <w:p w:rsidR="000B58D6" w:rsidRPr="00F219C6" w:rsidRDefault="000B58D6"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AE6AE2" w:rsidRPr="00F219C6">
        <w:rPr>
          <w:rFonts w:ascii="Arial" w:hAnsi="Arial" w:cs="Arial"/>
          <w:color w:val="000000" w:themeColor="text1"/>
          <w:sz w:val="24"/>
          <w:szCs w:val="24"/>
        </w:rPr>
        <w:t>O maior reservatório de água doce corresponde aos gelos da</w:t>
      </w:r>
      <w:r w:rsidR="00CE7351">
        <w:rPr>
          <w:rFonts w:ascii="Arial" w:hAnsi="Arial" w:cs="Arial"/>
          <w:color w:val="000000" w:themeColor="text1"/>
          <w:sz w:val="24"/>
          <w:szCs w:val="24"/>
        </w:rPr>
        <w:t>s</w:t>
      </w:r>
      <w:r w:rsidR="00AE6AE2" w:rsidRPr="00F219C6">
        <w:rPr>
          <w:rFonts w:ascii="Arial" w:hAnsi="Arial" w:cs="Arial"/>
          <w:color w:val="000000" w:themeColor="text1"/>
          <w:sz w:val="24"/>
          <w:szCs w:val="24"/>
        </w:rPr>
        <w:t xml:space="preserve"> calotes polares.</w:t>
      </w:r>
    </w:p>
    <w:p w:rsidR="00AA7B69" w:rsidRPr="00F219C6" w:rsidRDefault="00AA7B69" w:rsidP="00460F6D">
      <w:pPr>
        <w:spacing w:after="0" w:line="240" w:lineRule="auto"/>
        <w:jc w:val="both"/>
        <w:rPr>
          <w:rFonts w:ascii="Arial" w:hAnsi="Arial" w:cs="Arial"/>
          <w:color w:val="000000" w:themeColor="text1"/>
          <w:sz w:val="24"/>
          <w:szCs w:val="24"/>
        </w:rPr>
      </w:pPr>
    </w:p>
    <w:p w:rsidR="0028390F" w:rsidRPr="00F219C6" w:rsidRDefault="007F012E" w:rsidP="00460F6D">
      <w:pPr>
        <w:spacing w:after="0" w:line="240" w:lineRule="auto"/>
        <w:jc w:val="both"/>
        <w:rPr>
          <w:rFonts w:ascii="Arial" w:hAnsi="Arial" w:cs="Arial"/>
          <w:sz w:val="24"/>
          <w:szCs w:val="24"/>
          <w:shd w:val="clear" w:color="auto" w:fill="FFFFFF"/>
        </w:rPr>
      </w:pPr>
      <w:r w:rsidRPr="00F219C6">
        <w:rPr>
          <w:rFonts w:ascii="Arial" w:hAnsi="Arial" w:cs="Arial"/>
          <w:color w:val="000000" w:themeColor="text1"/>
          <w:sz w:val="24"/>
          <w:szCs w:val="24"/>
        </w:rPr>
        <w:t xml:space="preserve">3. </w:t>
      </w:r>
      <w:r w:rsidRPr="00F219C6">
        <w:rPr>
          <w:rFonts w:ascii="Arial" w:hAnsi="Arial" w:cs="Arial"/>
          <w:color w:val="000000"/>
          <w:sz w:val="24"/>
          <w:szCs w:val="24"/>
          <w:shd w:val="clear" w:color="auto" w:fill="FFFFFF"/>
        </w:rPr>
        <w:t xml:space="preserve">As águas dos lagos, rios, </w:t>
      </w:r>
      <w:r w:rsidRPr="00F219C6">
        <w:rPr>
          <w:rFonts w:ascii="Arial" w:hAnsi="Arial" w:cs="Arial"/>
          <w:sz w:val="24"/>
          <w:szCs w:val="24"/>
          <w:shd w:val="clear" w:color="auto" w:fill="FFFFFF"/>
        </w:rPr>
        <w:t>represas</w:t>
      </w:r>
      <w:r w:rsidRPr="00F219C6">
        <w:rPr>
          <w:rStyle w:val="apple-converted-space"/>
          <w:rFonts w:ascii="Arial" w:hAnsi="Arial" w:cs="Arial"/>
          <w:color w:val="000000"/>
          <w:sz w:val="24"/>
          <w:szCs w:val="24"/>
          <w:shd w:val="clear" w:color="auto" w:fill="FFFFFF"/>
        </w:rPr>
        <w:t xml:space="preserve"> </w:t>
      </w:r>
      <w:r w:rsidRPr="00F219C6">
        <w:rPr>
          <w:rFonts w:ascii="Arial" w:hAnsi="Arial" w:cs="Arial"/>
          <w:color w:val="000000"/>
          <w:sz w:val="24"/>
          <w:szCs w:val="24"/>
          <w:shd w:val="clear" w:color="auto" w:fill="FFFFFF"/>
        </w:rPr>
        <w:t>e as águas subterrâneas são considerados "água disponível para consumo humano"</w:t>
      </w:r>
      <w:r w:rsidR="00103A29" w:rsidRPr="00F219C6">
        <w:rPr>
          <w:rFonts w:ascii="Arial" w:hAnsi="Arial" w:cs="Arial"/>
          <w:sz w:val="24"/>
          <w:szCs w:val="24"/>
          <w:shd w:val="clear" w:color="auto" w:fill="FFFFFF"/>
        </w:rPr>
        <w:t>.</w:t>
      </w:r>
    </w:p>
    <w:p w:rsidR="00AA7B69" w:rsidRPr="00F219C6" w:rsidRDefault="00AA7B69" w:rsidP="00460F6D">
      <w:pPr>
        <w:spacing w:after="0" w:line="240" w:lineRule="auto"/>
        <w:jc w:val="both"/>
        <w:rPr>
          <w:rFonts w:ascii="Arial" w:hAnsi="Arial" w:cs="Arial"/>
          <w:sz w:val="24"/>
          <w:szCs w:val="24"/>
          <w:shd w:val="clear" w:color="auto" w:fill="FFFFFF"/>
        </w:rPr>
      </w:pPr>
    </w:p>
    <w:p w:rsidR="00103A29" w:rsidRPr="00F219C6" w:rsidRDefault="00103A29" w:rsidP="00460F6D">
      <w:pPr>
        <w:spacing w:after="0" w:line="240" w:lineRule="auto"/>
        <w:jc w:val="both"/>
        <w:rPr>
          <w:rFonts w:ascii="Arial" w:hAnsi="Arial" w:cs="Arial"/>
          <w:color w:val="000000" w:themeColor="text1"/>
          <w:sz w:val="24"/>
          <w:szCs w:val="24"/>
          <w:shd w:val="clear" w:color="auto" w:fill="FFFFFF"/>
        </w:rPr>
      </w:pPr>
      <w:r w:rsidRPr="00305823">
        <w:rPr>
          <w:rFonts w:ascii="Arial" w:hAnsi="Arial" w:cs="Arial"/>
          <w:b/>
          <w:sz w:val="24"/>
          <w:szCs w:val="24"/>
          <w:shd w:val="clear" w:color="auto" w:fill="FFFFFF"/>
        </w:rPr>
        <w:t>4.</w:t>
      </w:r>
      <w:r w:rsidRPr="00F219C6">
        <w:rPr>
          <w:rFonts w:ascii="Arial" w:hAnsi="Arial" w:cs="Arial"/>
          <w:sz w:val="24"/>
          <w:szCs w:val="24"/>
          <w:shd w:val="clear" w:color="auto" w:fill="FFFFFF"/>
        </w:rPr>
        <w:t xml:space="preserve"> </w:t>
      </w:r>
      <w:r w:rsidR="00B01D6D" w:rsidRPr="00F219C6">
        <w:rPr>
          <w:rFonts w:ascii="Arial" w:hAnsi="Arial" w:cs="Arial"/>
          <w:color w:val="000000" w:themeColor="text1"/>
          <w:sz w:val="24"/>
          <w:szCs w:val="24"/>
          <w:shd w:val="clear" w:color="auto" w:fill="FFFFFF"/>
        </w:rPr>
        <w:t>É sabido que de toda a água que existe na Terra, somente 3% é água doce. Destes, 2,3% (o que corresponde a 70%) encontram-se nas calotes polares e apenas 0,7% se distribui por lagos, rios, lençóis subterrâneos e atmosfera. É apenas esta a quantidade diretamente disponível para o Homem.</w:t>
      </w:r>
    </w:p>
    <w:p w:rsidR="00D6142B" w:rsidRPr="00F219C6" w:rsidRDefault="00D6142B" w:rsidP="00460F6D">
      <w:pPr>
        <w:spacing w:after="0" w:line="240" w:lineRule="auto"/>
        <w:jc w:val="both"/>
        <w:rPr>
          <w:rFonts w:ascii="Arial" w:hAnsi="Arial" w:cs="Arial"/>
          <w:color w:val="000000" w:themeColor="text1"/>
          <w:sz w:val="24"/>
          <w:szCs w:val="24"/>
        </w:rPr>
      </w:pPr>
    </w:p>
    <w:p w:rsidR="005554F7" w:rsidRPr="00F219C6" w:rsidRDefault="00555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145</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D6142B"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É a radiação solar.</w:t>
      </w:r>
    </w:p>
    <w:p w:rsidR="00AA7B69" w:rsidRPr="00F219C6" w:rsidRDefault="00AA7B69" w:rsidP="00460F6D">
      <w:pPr>
        <w:spacing w:after="0" w:line="240" w:lineRule="auto"/>
        <w:jc w:val="both"/>
        <w:rPr>
          <w:rFonts w:ascii="Arial" w:hAnsi="Arial" w:cs="Arial"/>
          <w:color w:val="000000" w:themeColor="text1"/>
          <w:sz w:val="24"/>
          <w:szCs w:val="24"/>
        </w:rPr>
      </w:pPr>
    </w:p>
    <w:p w:rsidR="00D6142B" w:rsidRPr="00F219C6" w:rsidRDefault="00D6142B"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 a)</w:t>
      </w:r>
      <w:r w:rsidRPr="00F219C6">
        <w:rPr>
          <w:rFonts w:ascii="Arial" w:hAnsi="Arial" w:cs="Arial"/>
          <w:color w:val="000000" w:themeColor="text1"/>
          <w:sz w:val="24"/>
          <w:szCs w:val="24"/>
        </w:rPr>
        <w:t xml:space="preserve"> </w:t>
      </w:r>
      <w:proofErr w:type="gramStart"/>
      <w:r w:rsidR="00A16C68" w:rsidRPr="00F219C6">
        <w:rPr>
          <w:rFonts w:ascii="Arial" w:hAnsi="Arial" w:cs="Arial"/>
          <w:color w:val="000000" w:themeColor="text1"/>
          <w:sz w:val="24"/>
          <w:szCs w:val="24"/>
        </w:rPr>
        <w:t>evaporação</w:t>
      </w:r>
      <w:proofErr w:type="gramEnd"/>
      <w:r w:rsidR="009C743E" w:rsidRPr="00F219C6">
        <w:rPr>
          <w:rFonts w:ascii="Arial" w:hAnsi="Arial" w:cs="Arial"/>
          <w:color w:val="000000" w:themeColor="text1"/>
          <w:sz w:val="24"/>
          <w:szCs w:val="24"/>
        </w:rPr>
        <w:t>.</w:t>
      </w:r>
    </w:p>
    <w:p w:rsidR="00A16C68" w:rsidRPr="00F219C6" w:rsidRDefault="00A16C68"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    b)</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precipitação</w:t>
      </w:r>
      <w:proofErr w:type="gramEnd"/>
      <w:r w:rsidR="009C743E" w:rsidRPr="00F219C6">
        <w:rPr>
          <w:rFonts w:ascii="Arial" w:hAnsi="Arial" w:cs="Arial"/>
          <w:color w:val="000000" w:themeColor="text1"/>
          <w:sz w:val="24"/>
          <w:szCs w:val="24"/>
        </w:rPr>
        <w:t>.</w:t>
      </w:r>
    </w:p>
    <w:p w:rsidR="00A16C68" w:rsidRPr="00F219C6" w:rsidRDefault="00A16C68"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    c)</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infiltração</w:t>
      </w:r>
      <w:proofErr w:type="gramEnd"/>
      <w:r w:rsidR="009C743E" w:rsidRPr="00F219C6">
        <w:rPr>
          <w:rFonts w:ascii="Arial" w:hAnsi="Arial" w:cs="Arial"/>
          <w:color w:val="000000" w:themeColor="text1"/>
          <w:sz w:val="24"/>
          <w:szCs w:val="24"/>
        </w:rPr>
        <w:t>.</w:t>
      </w:r>
    </w:p>
    <w:p w:rsidR="00C312BF" w:rsidRPr="00F219C6" w:rsidRDefault="00C312BF"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 xml:space="preserve">    d)</w:t>
      </w:r>
      <w:r w:rsidRPr="00F219C6">
        <w:rPr>
          <w:rFonts w:ascii="Arial" w:hAnsi="Arial" w:cs="Arial"/>
          <w:color w:val="000000" w:themeColor="text1"/>
          <w:sz w:val="24"/>
          <w:szCs w:val="24"/>
        </w:rPr>
        <w:t xml:space="preserve"> </w:t>
      </w:r>
      <w:proofErr w:type="gramStart"/>
      <w:r w:rsidRPr="00F219C6">
        <w:rPr>
          <w:rFonts w:ascii="Arial" w:hAnsi="Arial" w:cs="Arial"/>
          <w:color w:val="000000" w:themeColor="text1"/>
          <w:sz w:val="24"/>
          <w:szCs w:val="24"/>
        </w:rPr>
        <w:t>escoamento</w:t>
      </w:r>
      <w:proofErr w:type="gramEnd"/>
      <w:r w:rsidRPr="00F219C6">
        <w:rPr>
          <w:rFonts w:ascii="Arial" w:hAnsi="Arial" w:cs="Arial"/>
          <w:color w:val="000000" w:themeColor="text1"/>
          <w:sz w:val="24"/>
          <w:szCs w:val="24"/>
        </w:rPr>
        <w:t xml:space="preserve"> superficial</w:t>
      </w:r>
      <w:r w:rsidR="009C743E"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A3364E" w:rsidP="00460F6D">
      <w:pPr>
        <w:spacing w:after="0" w:line="240" w:lineRule="auto"/>
        <w:jc w:val="both"/>
        <w:rPr>
          <w:rFonts w:ascii="Arial" w:hAnsi="Arial" w:cs="Arial"/>
          <w:color w:val="000000"/>
          <w:sz w:val="24"/>
          <w:szCs w:val="24"/>
          <w:shd w:val="clear" w:color="auto" w:fill="FFFFFF"/>
        </w:rPr>
      </w:pPr>
      <w:r w:rsidRPr="00305823">
        <w:rPr>
          <w:rFonts w:ascii="Arial" w:hAnsi="Arial" w:cs="Arial"/>
          <w:b/>
          <w:color w:val="000000" w:themeColor="text1"/>
          <w:sz w:val="24"/>
          <w:szCs w:val="24"/>
        </w:rPr>
        <w:t>3.</w:t>
      </w:r>
      <w:r w:rsidR="009C743E"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O ciclo hidrológico </w:t>
      </w:r>
      <w:r w:rsidRPr="00F219C6">
        <w:rPr>
          <w:rFonts w:ascii="Arial" w:hAnsi="Arial" w:cs="Arial"/>
          <w:color w:val="000000"/>
          <w:sz w:val="24"/>
          <w:szCs w:val="24"/>
          <w:shd w:val="clear" w:color="auto" w:fill="FFFFFF"/>
        </w:rPr>
        <w:t>é um purificador atmosférico</w:t>
      </w:r>
      <w:r w:rsidR="009C743E" w:rsidRPr="00F219C6">
        <w:rPr>
          <w:rFonts w:ascii="Arial" w:hAnsi="Arial" w:cs="Arial"/>
          <w:color w:val="000000"/>
          <w:sz w:val="24"/>
          <w:szCs w:val="24"/>
          <w:shd w:val="clear" w:color="auto" w:fill="FFFFFF"/>
        </w:rPr>
        <w:t xml:space="preserve"> </w:t>
      </w:r>
      <w:r w:rsidR="00080316" w:rsidRPr="00F219C6">
        <w:rPr>
          <w:rFonts w:ascii="Arial" w:hAnsi="Arial" w:cs="Arial"/>
          <w:color w:val="000000"/>
          <w:sz w:val="24"/>
          <w:szCs w:val="24"/>
          <w:shd w:val="clear" w:color="auto" w:fill="FFFFFF"/>
        </w:rPr>
        <w:t>(assemelha-se, no seu funcionamento, a um sistema de destilação global).</w:t>
      </w:r>
      <w:r w:rsidRPr="00F219C6">
        <w:rPr>
          <w:rFonts w:ascii="Arial" w:hAnsi="Arial" w:cs="Arial"/>
          <w:color w:val="000000"/>
          <w:sz w:val="24"/>
          <w:szCs w:val="24"/>
          <w:shd w:val="clear" w:color="auto" w:fill="FFFFFF"/>
        </w:rPr>
        <w:t>, permite a transferência de água</w:t>
      </w:r>
      <w:r w:rsidR="00080316" w:rsidRPr="00F219C6">
        <w:rPr>
          <w:rFonts w:ascii="Arial" w:hAnsi="Arial" w:cs="Arial"/>
          <w:color w:val="000000"/>
          <w:sz w:val="24"/>
          <w:szCs w:val="24"/>
          <w:shd w:val="clear" w:color="auto" w:fill="FFFFFF"/>
        </w:rPr>
        <w:t xml:space="preserve"> dos oceanos para as áreas continentais e mesmo detro das áreas continentais através dos ventos.</w:t>
      </w:r>
      <w:r w:rsidR="00BB117C" w:rsidRPr="00F219C6">
        <w:rPr>
          <w:rFonts w:ascii="Arial" w:hAnsi="Arial" w:cs="Arial"/>
          <w:color w:val="000000"/>
          <w:sz w:val="24"/>
          <w:szCs w:val="24"/>
          <w:shd w:val="clear" w:color="auto" w:fill="FFFFFF"/>
        </w:rPr>
        <w:t xml:space="preserve"> O ciclo hidrológico tem uma função importantíssima para a permanência das espécies vivas, assim como, ao equilíbrio do ambiente biofísico-químico. </w:t>
      </w:r>
      <w:proofErr w:type="gramStart"/>
      <w:r w:rsidR="00BB117C" w:rsidRPr="00F219C6">
        <w:rPr>
          <w:rFonts w:ascii="Arial" w:hAnsi="Arial" w:cs="Arial"/>
          <w:color w:val="000000"/>
          <w:sz w:val="24"/>
          <w:szCs w:val="24"/>
          <w:shd w:val="clear" w:color="auto" w:fill="FFFFFF"/>
        </w:rPr>
        <w:t>o</w:t>
      </w:r>
      <w:proofErr w:type="gramEnd"/>
      <w:r w:rsidR="00BB117C" w:rsidRPr="00F219C6">
        <w:rPr>
          <w:rFonts w:ascii="Arial" w:hAnsi="Arial" w:cs="Arial"/>
          <w:color w:val="000000"/>
          <w:sz w:val="24"/>
          <w:szCs w:val="24"/>
          <w:shd w:val="clear" w:color="auto" w:fill="FFFFFF"/>
        </w:rPr>
        <w:t xml:space="preserve"> ciclo hidrológico responsável pela renovação da água no planeta</w:t>
      </w:r>
      <w:r w:rsidR="00A66E3B" w:rsidRPr="00F219C6">
        <w:rPr>
          <w:rFonts w:ascii="Arial" w:hAnsi="Arial" w:cs="Arial"/>
          <w:color w:val="000000"/>
          <w:sz w:val="24"/>
          <w:szCs w:val="24"/>
          <w:shd w:val="clear" w:color="auto" w:fill="FFFFFF"/>
        </w:rPr>
        <w:t>.</w:t>
      </w:r>
    </w:p>
    <w:p w:rsidR="00A66E3B" w:rsidRPr="00F219C6" w:rsidRDefault="00A66E3B" w:rsidP="00460F6D">
      <w:pPr>
        <w:spacing w:after="0" w:line="240" w:lineRule="auto"/>
        <w:jc w:val="both"/>
        <w:rPr>
          <w:rFonts w:ascii="Arial" w:hAnsi="Arial" w:cs="Arial"/>
          <w:color w:val="000000"/>
          <w:sz w:val="24"/>
          <w:szCs w:val="24"/>
          <w:shd w:val="clear" w:color="auto" w:fill="FFFFFF"/>
        </w:rPr>
      </w:pPr>
    </w:p>
    <w:p w:rsidR="005554F7" w:rsidRPr="00F219C6" w:rsidRDefault="00555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146</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A66E3B"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Quando há decréscimo da temperatura.</w:t>
      </w:r>
    </w:p>
    <w:p w:rsidR="00AA7B69" w:rsidRPr="00F219C6" w:rsidRDefault="00AA7B69" w:rsidP="00460F6D">
      <w:pPr>
        <w:spacing w:after="0" w:line="240" w:lineRule="auto"/>
        <w:jc w:val="both"/>
        <w:rPr>
          <w:rFonts w:ascii="Arial" w:hAnsi="Arial" w:cs="Arial"/>
          <w:color w:val="000000" w:themeColor="text1"/>
          <w:sz w:val="24"/>
          <w:szCs w:val="24"/>
        </w:rPr>
      </w:pPr>
    </w:p>
    <w:p w:rsidR="00A66E3B" w:rsidRPr="00F219C6" w:rsidRDefault="00A66E3B"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281CFB" w:rsidRPr="00F219C6">
        <w:rPr>
          <w:rFonts w:ascii="Arial" w:hAnsi="Arial" w:cs="Arial"/>
          <w:color w:val="000000" w:themeColor="text1"/>
          <w:sz w:val="24"/>
          <w:szCs w:val="24"/>
        </w:rPr>
        <w:t>No inverno o decréscimo da temperatura aumenta a densidade do ar. No verão o aumento da temperatura provoca o decréscimo da densidade do ar.</w:t>
      </w:r>
    </w:p>
    <w:p w:rsidR="00AA7B69" w:rsidRPr="00F219C6" w:rsidRDefault="00AA7B69" w:rsidP="00460F6D">
      <w:pPr>
        <w:spacing w:after="0" w:line="240" w:lineRule="auto"/>
        <w:jc w:val="both"/>
        <w:rPr>
          <w:rFonts w:ascii="Arial" w:hAnsi="Arial" w:cs="Arial"/>
          <w:color w:val="000000" w:themeColor="text1"/>
          <w:sz w:val="24"/>
          <w:szCs w:val="24"/>
        </w:rPr>
      </w:pPr>
    </w:p>
    <w:p w:rsidR="00281CFB" w:rsidRPr="00F219C6" w:rsidRDefault="00281CFB"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3.</w:t>
      </w:r>
      <w:r w:rsidRPr="00F219C6">
        <w:rPr>
          <w:rFonts w:ascii="Arial" w:hAnsi="Arial" w:cs="Arial"/>
          <w:color w:val="000000" w:themeColor="text1"/>
          <w:sz w:val="24"/>
          <w:szCs w:val="24"/>
        </w:rPr>
        <w:t xml:space="preserve"> Na situação em que o ar é mais denso.</w:t>
      </w:r>
    </w:p>
    <w:p w:rsidR="00AA7B69" w:rsidRPr="00F219C6" w:rsidRDefault="00AA7B69" w:rsidP="00460F6D">
      <w:pPr>
        <w:spacing w:after="0" w:line="240" w:lineRule="auto"/>
        <w:jc w:val="both"/>
        <w:rPr>
          <w:rFonts w:ascii="Arial" w:hAnsi="Arial" w:cs="Arial"/>
          <w:color w:val="000000" w:themeColor="text1"/>
          <w:sz w:val="24"/>
          <w:szCs w:val="24"/>
        </w:rPr>
      </w:pPr>
    </w:p>
    <w:p w:rsidR="00304806" w:rsidRPr="00F219C6" w:rsidRDefault="00304806"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4.</w:t>
      </w:r>
      <w:r w:rsidRPr="00F219C6">
        <w:rPr>
          <w:rFonts w:ascii="Arial" w:hAnsi="Arial" w:cs="Arial"/>
          <w:color w:val="000000" w:themeColor="text1"/>
          <w:sz w:val="24"/>
          <w:szCs w:val="24"/>
        </w:rPr>
        <w:t xml:space="preserve"> No inverno, com o arrefecimento do ar</w:t>
      </w:r>
      <w:r w:rsidR="004E733E" w:rsidRPr="00F219C6">
        <w:rPr>
          <w:rFonts w:ascii="Arial" w:hAnsi="Arial" w:cs="Arial"/>
          <w:color w:val="000000" w:themeColor="text1"/>
          <w:sz w:val="24"/>
          <w:szCs w:val="24"/>
        </w:rPr>
        <w:t>, este torna-se mais denso e</w:t>
      </w:r>
      <w:r w:rsidR="00D73C31" w:rsidRPr="00F219C6">
        <w:rPr>
          <w:rFonts w:ascii="Arial" w:hAnsi="Arial" w:cs="Arial"/>
          <w:color w:val="000000" w:themeColor="text1"/>
          <w:sz w:val="24"/>
          <w:szCs w:val="24"/>
        </w:rPr>
        <w:t xml:space="preserve"> o ponto de saturação diminui</w:t>
      </w:r>
      <w:r w:rsidR="004E733E" w:rsidRPr="00F219C6">
        <w:rPr>
          <w:rFonts w:ascii="Arial" w:hAnsi="Arial" w:cs="Arial"/>
          <w:color w:val="000000" w:themeColor="text1"/>
          <w:sz w:val="24"/>
          <w:szCs w:val="24"/>
        </w:rPr>
        <w:t>,</w:t>
      </w:r>
      <w:r w:rsidR="009C743E" w:rsidRPr="00F219C6">
        <w:rPr>
          <w:rFonts w:ascii="Arial" w:hAnsi="Arial" w:cs="Arial"/>
          <w:color w:val="000000" w:themeColor="text1"/>
          <w:sz w:val="24"/>
          <w:szCs w:val="24"/>
        </w:rPr>
        <w:t xml:space="preserve"> aumentando a humidade relativa. </w:t>
      </w:r>
      <w:r w:rsidR="004E733E" w:rsidRPr="00F219C6">
        <w:rPr>
          <w:rFonts w:ascii="Arial" w:hAnsi="Arial" w:cs="Arial"/>
          <w:color w:val="000000" w:themeColor="text1"/>
          <w:sz w:val="24"/>
          <w:szCs w:val="24"/>
        </w:rPr>
        <w:t>No verão, com o aquecimento do ar, este expande-se e aumenta o ponto de saturação pelo que diminui a humidade relativa.</w:t>
      </w:r>
    </w:p>
    <w:p w:rsidR="00AA7B69" w:rsidRPr="00F219C6" w:rsidRDefault="00AA7B69" w:rsidP="00460F6D">
      <w:pPr>
        <w:spacing w:after="0" w:line="240" w:lineRule="auto"/>
        <w:jc w:val="both"/>
        <w:rPr>
          <w:rFonts w:ascii="Arial" w:hAnsi="Arial" w:cs="Arial"/>
          <w:color w:val="000000" w:themeColor="text1"/>
          <w:sz w:val="24"/>
          <w:szCs w:val="24"/>
        </w:rPr>
      </w:pPr>
    </w:p>
    <w:p w:rsidR="00150490" w:rsidRPr="00F219C6" w:rsidRDefault="00150490"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5</w:t>
      </w:r>
      <w:r w:rsidR="00D03CE0" w:rsidRPr="00305823">
        <w:rPr>
          <w:rFonts w:ascii="Arial" w:hAnsi="Arial" w:cs="Arial"/>
          <w:b/>
          <w:color w:val="000000" w:themeColor="text1"/>
          <w:sz w:val="24"/>
          <w:szCs w:val="24"/>
        </w:rPr>
        <w:t>.</w:t>
      </w:r>
      <w:r w:rsidR="00D03CE0" w:rsidRPr="00F219C6">
        <w:rPr>
          <w:rFonts w:ascii="Arial" w:hAnsi="Arial" w:cs="Arial"/>
          <w:color w:val="000000" w:themeColor="text1"/>
          <w:sz w:val="24"/>
          <w:szCs w:val="24"/>
        </w:rPr>
        <w:t xml:space="preserve"> O arrefecimento do ar é uma das condições necessárias para a ocorrência de condensação.</w:t>
      </w:r>
    </w:p>
    <w:p w:rsidR="005554F7" w:rsidRPr="00F219C6" w:rsidRDefault="005554F7" w:rsidP="00460F6D">
      <w:pPr>
        <w:spacing w:after="0" w:line="240" w:lineRule="auto"/>
        <w:jc w:val="both"/>
        <w:rPr>
          <w:rFonts w:ascii="Arial" w:hAnsi="Arial" w:cs="Arial"/>
          <w:color w:val="000000" w:themeColor="text1"/>
          <w:sz w:val="24"/>
          <w:szCs w:val="24"/>
        </w:rPr>
      </w:pPr>
    </w:p>
    <w:p w:rsidR="005554F7" w:rsidRPr="00F219C6" w:rsidRDefault="00555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148</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9C743E"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À</w:t>
      </w:r>
      <w:r w:rsidR="004F05B7" w:rsidRPr="00F219C6">
        <w:rPr>
          <w:rFonts w:ascii="Arial" w:hAnsi="Arial" w:cs="Arial"/>
          <w:color w:val="000000" w:themeColor="text1"/>
          <w:sz w:val="24"/>
          <w:szCs w:val="24"/>
        </w:rPr>
        <w:t xml:space="preserve"> medida que a altitude aumenta, a pressão do ar diminui, pois o ar torna-se mais rarefeito e a espessura da coluna de ar vai sendo menor</w:t>
      </w:r>
      <w:r w:rsidR="00EC4628"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EC4628" w:rsidRPr="00F219C6" w:rsidRDefault="00EC4628"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Quando a temperatura do ar aumenta, a pressão atmosférica diminui, uma vez que o ar se vai dilatando, provocando o afastamento das moléculas que o constituem</w:t>
      </w:r>
      <w:r w:rsidR="009C743E"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Desta forma</w:t>
      </w:r>
      <w:r w:rsidR="00883544">
        <w:rPr>
          <w:rFonts w:ascii="Arial" w:hAnsi="Arial" w:cs="Arial"/>
          <w:color w:val="000000" w:themeColor="text1"/>
          <w:sz w:val="24"/>
          <w:szCs w:val="24"/>
        </w:rPr>
        <w:t>,</w:t>
      </w:r>
      <w:r w:rsidRPr="00F219C6">
        <w:rPr>
          <w:rFonts w:ascii="Arial" w:hAnsi="Arial" w:cs="Arial"/>
          <w:color w:val="000000" w:themeColor="text1"/>
          <w:sz w:val="24"/>
          <w:szCs w:val="24"/>
        </w:rPr>
        <w:t xml:space="preserve"> o ar torna-se men</w:t>
      </w:r>
      <w:r w:rsidR="00F6246E" w:rsidRPr="00F219C6">
        <w:rPr>
          <w:rFonts w:ascii="Arial" w:hAnsi="Arial" w:cs="Arial"/>
          <w:color w:val="000000" w:themeColor="text1"/>
          <w:sz w:val="24"/>
          <w:szCs w:val="24"/>
        </w:rPr>
        <w:t>os denso e tem tendência a ascender</w:t>
      </w:r>
      <w:r w:rsidRPr="00F219C6">
        <w:rPr>
          <w:rFonts w:ascii="Arial" w:hAnsi="Arial" w:cs="Arial"/>
          <w:color w:val="000000" w:themeColor="text1"/>
          <w:sz w:val="24"/>
          <w:szCs w:val="24"/>
        </w:rPr>
        <w:t>.</w:t>
      </w:r>
      <w:r w:rsidR="000E7031" w:rsidRPr="00F219C6">
        <w:rPr>
          <w:rFonts w:ascii="Arial" w:hAnsi="Arial" w:cs="Arial"/>
          <w:color w:val="000000" w:themeColor="text1"/>
          <w:sz w:val="24"/>
          <w:szCs w:val="24"/>
        </w:rPr>
        <w:t xml:space="preserve"> Quando a temperatura diminui, a pressão atmosférica aumenta, uma </w:t>
      </w:r>
      <w:r w:rsidR="00F6246E" w:rsidRPr="00F219C6">
        <w:rPr>
          <w:rFonts w:ascii="Arial" w:hAnsi="Arial" w:cs="Arial"/>
          <w:color w:val="000000" w:themeColor="text1"/>
          <w:sz w:val="24"/>
          <w:szCs w:val="24"/>
        </w:rPr>
        <w:t>vez que o ar se contrai torna</w:t>
      </w:r>
      <w:r w:rsidR="000E7031" w:rsidRPr="00F219C6">
        <w:rPr>
          <w:rFonts w:ascii="Arial" w:hAnsi="Arial" w:cs="Arial"/>
          <w:color w:val="000000" w:themeColor="text1"/>
          <w:sz w:val="24"/>
          <w:szCs w:val="24"/>
        </w:rPr>
        <w:t>-se mais denso</w:t>
      </w:r>
      <w:r w:rsidR="00F6246E" w:rsidRPr="00F219C6">
        <w:rPr>
          <w:rFonts w:ascii="Arial" w:hAnsi="Arial" w:cs="Arial"/>
          <w:color w:val="000000" w:themeColor="text1"/>
          <w:sz w:val="24"/>
          <w:szCs w:val="24"/>
        </w:rPr>
        <w:t xml:space="preserve"> e tem tendência a descender.</w:t>
      </w:r>
    </w:p>
    <w:p w:rsidR="000E4E6E" w:rsidRPr="00F219C6" w:rsidRDefault="000E4E6E" w:rsidP="00460F6D">
      <w:pPr>
        <w:spacing w:after="0" w:line="240" w:lineRule="auto"/>
        <w:jc w:val="both"/>
        <w:rPr>
          <w:rFonts w:ascii="Arial" w:hAnsi="Arial" w:cs="Arial"/>
          <w:color w:val="000000" w:themeColor="text1"/>
          <w:sz w:val="24"/>
          <w:szCs w:val="24"/>
        </w:rPr>
      </w:pPr>
    </w:p>
    <w:p w:rsidR="005554F7" w:rsidRPr="00F219C6" w:rsidRDefault="00555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149</w:t>
      </w:r>
    </w:p>
    <w:p w:rsidR="00AA7B69" w:rsidRPr="00F219C6" w:rsidRDefault="00AA7B69" w:rsidP="00460F6D">
      <w:pPr>
        <w:spacing w:after="0" w:line="240" w:lineRule="auto"/>
        <w:jc w:val="both"/>
        <w:rPr>
          <w:rFonts w:ascii="Arial" w:hAnsi="Arial" w:cs="Arial"/>
          <w:color w:val="000000" w:themeColor="text1"/>
          <w:sz w:val="24"/>
          <w:szCs w:val="24"/>
        </w:rPr>
      </w:pPr>
    </w:p>
    <w:p w:rsidR="00A558B5" w:rsidRPr="00F219C6" w:rsidRDefault="00F6246E"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lastRenderedPageBreak/>
        <w:t>1</w:t>
      </w:r>
      <w:r w:rsidR="00A558B5" w:rsidRPr="00305823">
        <w:rPr>
          <w:rFonts w:ascii="Arial" w:hAnsi="Arial" w:cs="Arial"/>
          <w:b/>
          <w:color w:val="000000" w:themeColor="text1"/>
          <w:sz w:val="24"/>
          <w:szCs w:val="24"/>
        </w:rPr>
        <w:t>.</w:t>
      </w:r>
      <w:r w:rsidR="00A558B5" w:rsidRPr="00F219C6">
        <w:rPr>
          <w:rFonts w:ascii="Arial" w:hAnsi="Arial" w:cs="Arial"/>
          <w:color w:val="000000" w:themeColor="text1"/>
          <w:sz w:val="24"/>
          <w:szCs w:val="24"/>
        </w:rPr>
        <w:t xml:space="preserve"> Nos centros de altas pressões, </w:t>
      </w:r>
      <w:r w:rsidRPr="00F219C6">
        <w:rPr>
          <w:rFonts w:ascii="Arial" w:hAnsi="Arial" w:cs="Arial"/>
          <w:color w:val="000000" w:themeColor="text1"/>
          <w:sz w:val="24"/>
          <w:szCs w:val="24"/>
        </w:rPr>
        <w:t xml:space="preserve">à superfície, realiza um movimento divergente, deslocando-se do centro para a periferia. </w:t>
      </w:r>
      <w:r w:rsidR="00A558B5" w:rsidRPr="00F219C6">
        <w:rPr>
          <w:rFonts w:ascii="Arial" w:hAnsi="Arial" w:cs="Arial"/>
          <w:color w:val="000000" w:themeColor="text1"/>
          <w:sz w:val="24"/>
          <w:szCs w:val="24"/>
        </w:rPr>
        <w:t>Nos centros de baixas</w:t>
      </w:r>
      <w:r w:rsidRPr="00F219C6">
        <w:rPr>
          <w:rFonts w:ascii="Arial" w:hAnsi="Arial" w:cs="Arial"/>
          <w:color w:val="000000" w:themeColor="text1"/>
          <w:sz w:val="24"/>
          <w:szCs w:val="24"/>
        </w:rPr>
        <w:t xml:space="preserve"> pressões</w:t>
      </w:r>
      <w:r w:rsidR="00A558B5"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à superfície,</w:t>
      </w:r>
      <w:r w:rsidR="00A558B5" w:rsidRPr="00F219C6">
        <w:rPr>
          <w:rFonts w:ascii="Arial" w:hAnsi="Arial" w:cs="Arial"/>
          <w:color w:val="000000" w:themeColor="text1"/>
          <w:sz w:val="24"/>
          <w:szCs w:val="24"/>
        </w:rPr>
        <w:t xml:space="preserve"> realiza um movimento convergente, deslocando-se da periferia para o centro</w:t>
      </w:r>
      <w:r w:rsidR="00305823">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A558B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Nos centros de altas pressões</w:t>
      </w:r>
      <w:r w:rsidR="00576777" w:rsidRPr="00F219C6">
        <w:rPr>
          <w:rFonts w:ascii="Arial" w:hAnsi="Arial" w:cs="Arial"/>
          <w:color w:val="000000" w:themeColor="text1"/>
          <w:sz w:val="24"/>
          <w:szCs w:val="24"/>
        </w:rPr>
        <w:t>, o movimento</w:t>
      </w:r>
      <w:r w:rsidR="00B96155" w:rsidRPr="00F219C6">
        <w:rPr>
          <w:rFonts w:ascii="Arial" w:hAnsi="Arial" w:cs="Arial"/>
          <w:color w:val="000000" w:themeColor="text1"/>
          <w:sz w:val="24"/>
          <w:szCs w:val="24"/>
        </w:rPr>
        <w:t xml:space="preserve"> do ar é descendente,</w:t>
      </w:r>
      <w:r w:rsidR="009C743E" w:rsidRPr="00F219C6">
        <w:rPr>
          <w:rFonts w:ascii="Arial" w:hAnsi="Arial" w:cs="Arial"/>
          <w:color w:val="000000" w:themeColor="text1"/>
          <w:sz w:val="24"/>
          <w:szCs w:val="24"/>
        </w:rPr>
        <w:t xml:space="preserve"> </w:t>
      </w:r>
      <w:r w:rsidR="00B96155" w:rsidRPr="00F219C6">
        <w:rPr>
          <w:rFonts w:ascii="Arial" w:hAnsi="Arial" w:cs="Arial"/>
          <w:color w:val="000000" w:themeColor="text1"/>
          <w:sz w:val="24"/>
          <w:szCs w:val="24"/>
        </w:rPr>
        <w:t xml:space="preserve">o que provoca o seu aquecimento e a redução da humidade relativa, originando céu limpo e ausência de precipitação. </w:t>
      </w:r>
      <w:r w:rsidR="00E247CC" w:rsidRPr="00F219C6">
        <w:rPr>
          <w:rFonts w:ascii="Arial" w:hAnsi="Arial" w:cs="Arial"/>
          <w:color w:val="000000" w:themeColor="text1"/>
          <w:sz w:val="24"/>
          <w:szCs w:val="24"/>
        </w:rPr>
        <w:t>Nos centros de baixas pressões, o movimento do ar é ascendente,</w:t>
      </w:r>
      <w:r w:rsidR="009C743E" w:rsidRPr="00F219C6">
        <w:rPr>
          <w:rFonts w:ascii="Arial" w:hAnsi="Arial" w:cs="Arial"/>
          <w:color w:val="000000" w:themeColor="text1"/>
          <w:sz w:val="24"/>
          <w:szCs w:val="24"/>
        </w:rPr>
        <w:t xml:space="preserve"> </w:t>
      </w:r>
      <w:r w:rsidR="00E247CC" w:rsidRPr="00F219C6">
        <w:rPr>
          <w:rFonts w:ascii="Arial" w:hAnsi="Arial" w:cs="Arial"/>
          <w:color w:val="000000" w:themeColor="text1"/>
          <w:sz w:val="24"/>
          <w:szCs w:val="24"/>
        </w:rPr>
        <w:t xml:space="preserve">o que provoca o seu arrefecimento </w:t>
      </w:r>
      <w:r w:rsidR="00021E68" w:rsidRPr="00F219C6">
        <w:rPr>
          <w:rFonts w:ascii="Arial" w:hAnsi="Arial" w:cs="Arial"/>
          <w:color w:val="000000" w:themeColor="text1"/>
          <w:sz w:val="24"/>
          <w:szCs w:val="24"/>
        </w:rPr>
        <w:t xml:space="preserve">e </w:t>
      </w:r>
      <w:r w:rsidR="00E247CC" w:rsidRPr="00F219C6">
        <w:rPr>
          <w:rFonts w:ascii="Arial" w:hAnsi="Arial" w:cs="Arial"/>
          <w:color w:val="000000" w:themeColor="text1"/>
          <w:sz w:val="24"/>
          <w:szCs w:val="24"/>
        </w:rPr>
        <w:t xml:space="preserve">a posterior condensação, originando </w:t>
      </w:r>
      <w:r w:rsidR="00021E68" w:rsidRPr="00F219C6">
        <w:rPr>
          <w:rFonts w:ascii="Arial" w:hAnsi="Arial" w:cs="Arial"/>
          <w:color w:val="000000" w:themeColor="text1"/>
          <w:sz w:val="24"/>
          <w:szCs w:val="24"/>
        </w:rPr>
        <w:t>nebulosidade e possibilidade de ocorrência</w:t>
      </w:r>
      <w:r w:rsidR="00E247CC" w:rsidRPr="00F219C6">
        <w:rPr>
          <w:rFonts w:ascii="Arial" w:hAnsi="Arial" w:cs="Arial"/>
          <w:color w:val="000000" w:themeColor="text1"/>
          <w:sz w:val="24"/>
          <w:szCs w:val="24"/>
        </w:rPr>
        <w:t xml:space="preserve"> de precipitação.</w:t>
      </w:r>
    </w:p>
    <w:p w:rsidR="005554F7" w:rsidRPr="00F219C6" w:rsidRDefault="005554F7" w:rsidP="00460F6D">
      <w:pPr>
        <w:spacing w:after="0" w:line="240" w:lineRule="auto"/>
        <w:jc w:val="both"/>
        <w:rPr>
          <w:rFonts w:ascii="Arial" w:hAnsi="Arial" w:cs="Arial"/>
          <w:color w:val="000000" w:themeColor="text1"/>
          <w:sz w:val="24"/>
          <w:szCs w:val="24"/>
        </w:rPr>
      </w:pPr>
    </w:p>
    <w:p w:rsidR="005554F7" w:rsidRPr="00F219C6" w:rsidRDefault="005554F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151</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021E68"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555288" w:rsidRPr="00F219C6">
        <w:rPr>
          <w:rFonts w:ascii="Arial" w:hAnsi="Arial" w:cs="Arial"/>
          <w:color w:val="000000" w:themeColor="text1"/>
          <w:sz w:val="24"/>
          <w:szCs w:val="24"/>
        </w:rPr>
        <w:t xml:space="preserve">Em janeiro Portugal é afetado pelas baixas pressões subpolares. No verão </w:t>
      </w:r>
      <w:r w:rsidR="00EE0800" w:rsidRPr="00F219C6">
        <w:rPr>
          <w:rFonts w:ascii="Arial" w:hAnsi="Arial" w:cs="Arial"/>
          <w:color w:val="000000" w:themeColor="text1"/>
          <w:sz w:val="24"/>
          <w:szCs w:val="24"/>
        </w:rPr>
        <w:t>é afetado pelas altas pressões subtropicais.</w:t>
      </w:r>
    </w:p>
    <w:p w:rsidR="00AA7B69" w:rsidRPr="00F219C6" w:rsidRDefault="00AA7B69" w:rsidP="00460F6D">
      <w:pPr>
        <w:spacing w:after="0" w:line="240" w:lineRule="auto"/>
        <w:jc w:val="both"/>
        <w:rPr>
          <w:rFonts w:ascii="Arial" w:hAnsi="Arial" w:cs="Arial"/>
          <w:color w:val="000000" w:themeColor="text1"/>
          <w:sz w:val="24"/>
          <w:szCs w:val="24"/>
        </w:rPr>
      </w:pPr>
    </w:p>
    <w:p w:rsidR="00EE0800" w:rsidRPr="00F219C6" w:rsidRDefault="00EE0800"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Em janeiro os centros de baixas pressões subpolares</w:t>
      </w:r>
      <w:r w:rsidR="00305823">
        <w:rPr>
          <w:rFonts w:ascii="Arial" w:hAnsi="Arial" w:cs="Arial"/>
          <w:color w:val="000000" w:themeColor="text1"/>
          <w:sz w:val="24"/>
          <w:szCs w:val="24"/>
        </w:rPr>
        <w:t xml:space="preserve"> </w:t>
      </w:r>
      <w:r w:rsidR="00C9159F" w:rsidRPr="00F219C6">
        <w:rPr>
          <w:rFonts w:ascii="Arial" w:hAnsi="Arial" w:cs="Arial"/>
          <w:color w:val="000000" w:themeColor="text1"/>
          <w:sz w:val="24"/>
          <w:szCs w:val="24"/>
        </w:rPr>
        <w:t>(particularmente o centro de baixas pressões da</w:t>
      </w:r>
      <w:r w:rsidR="00A62702" w:rsidRPr="00F219C6">
        <w:rPr>
          <w:rFonts w:ascii="Arial" w:hAnsi="Arial" w:cs="Arial"/>
          <w:color w:val="000000" w:themeColor="text1"/>
          <w:sz w:val="24"/>
          <w:szCs w:val="24"/>
        </w:rPr>
        <w:t xml:space="preserve"> Islândia)</w:t>
      </w:r>
      <w:r w:rsidRPr="00F219C6">
        <w:rPr>
          <w:rFonts w:ascii="Arial" w:hAnsi="Arial" w:cs="Arial"/>
          <w:color w:val="000000" w:themeColor="text1"/>
          <w:sz w:val="24"/>
          <w:szCs w:val="24"/>
        </w:rPr>
        <w:t xml:space="preserve"> </w:t>
      </w:r>
      <w:r w:rsidR="00A62702" w:rsidRPr="00F219C6">
        <w:rPr>
          <w:rFonts w:ascii="Arial" w:hAnsi="Arial" w:cs="Arial"/>
          <w:color w:val="000000" w:themeColor="text1"/>
          <w:sz w:val="24"/>
          <w:szCs w:val="24"/>
        </w:rPr>
        <w:t xml:space="preserve">dão </w:t>
      </w:r>
      <w:r w:rsidRPr="00F219C6">
        <w:rPr>
          <w:rFonts w:ascii="Arial" w:hAnsi="Arial" w:cs="Arial"/>
          <w:color w:val="000000" w:themeColor="text1"/>
          <w:sz w:val="24"/>
          <w:szCs w:val="24"/>
        </w:rPr>
        <w:t>origem céu muito nublado e precip</w:t>
      </w:r>
      <w:r w:rsidR="00A62702" w:rsidRPr="00F219C6">
        <w:rPr>
          <w:rFonts w:ascii="Arial" w:hAnsi="Arial" w:cs="Arial"/>
          <w:color w:val="000000" w:themeColor="text1"/>
          <w:sz w:val="24"/>
          <w:szCs w:val="24"/>
        </w:rPr>
        <w:t>itação mais ou menos abundante. Em julho os centros de altas pressões subtropicais (particularmente o anticiclone dos Açores) originam céu limpo e ausência de precipitação.</w:t>
      </w:r>
    </w:p>
    <w:p w:rsidR="00305823" w:rsidRDefault="00305823" w:rsidP="00460F6D">
      <w:pPr>
        <w:spacing w:after="0" w:line="240" w:lineRule="auto"/>
        <w:jc w:val="both"/>
        <w:rPr>
          <w:rFonts w:ascii="Arial" w:hAnsi="Arial" w:cs="Arial"/>
          <w:color w:val="000000" w:themeColor="text1"/>
          <w:sz w:val="24"/>
          <w:szCs w:val="24"/>
        </w:rPr>
      </w:pPr>
    </w:p>
    <w:p w:rsidR="005554F7" w:rsidRPr="00F219C6" w:rsidRDefault="00C9159F"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3.</w:t>
      </w:r>
      <w:r w:rsidRPr="00F219C6">
        <w:rPr>
          <w:rFonts w:ascii="Arial" w:hAnsi="Arial" w:cs="Arial"/>
          <w:color w:val="000000" w:themeColor="text1"/>
          <w:sz w:val="24"/>
          <w:szCs w:val="24"/>
        </w:rPr>
        <w:t xml:space="preserve"> A distribuição dos centros de altas e baixas pressões, a nível latitudinal, não apresenta uma posição fixa ao longo do ano. Em janeiro, os centros de ação atmosférica posicionam-se mais a sul, deslocação essa que acompanha o movimento anual aparente do sol. </w:t>
      </w:r>
      <w:r w:rsidR="004105A6" w:rsidRPr="00F219C6">
        <w:rPr>
          <w:rFonts w:ascii="Arial" w:hAnsi="Arial" w:cs="Arial"/>
          <w:color w:val="000000" w:themeColor="text1"/>
          <w:sz w:val="24"/>
          <w:szCs w:val="24"/>
        </w:rPr>
        <w:t xml:space="preserve">Nessa altura do ano, Portugal pode ser atingido pelos centros de baixas pressões vindos das latitudes próximas </w:t>
      </w:r>
      <w:proofErr w:type="gramStart"/>
      <w:r w:rsidR="004105A6" w:rsidRPr="00F219C6">
        <w:rPr>
          <w:rFonts w:ascii="Arial" w:hAnsi="Arial" w:cs="Arial"/>
          <w:color w:val="000000" w:themeColor="text1"/>
          <w:sz w:val="24"/>
          <w:szCs w:val="24"/>
        </w:rPr>
        <w:t>dos 60º</w:t>
      </w:r>
      <w:proofErr w:type="gramEnd"/>
      <w:r w:rsidR="009C743E" w:rsidRPr="00F219C6">
        <w:rPr>
          <w:rFonts w:ascii="Arial" w:hAnsi="Arial" w:cs="Arial"/>
          <w:color w:val="000000" w:themeColor="text1"/>
          <w:sz w:val="24"/>
          <w:szCs w:val="24"/>
        </w:rPr>
        <w:t xml:space="preserve"> </w:t>
      </w:r>
      <w:r w:rsidR="004105A6" w:rsidRPr="00F219C6">
        <w:rPr>
          <w:rFonts w:ascii="Arial" w:hAnsi="Arial" w:cs="Arial"/>
          <w:color w:val="000000" w:themeColor="text1"/>
          <w:sz w:val="24"/>
          <w:szCs w:val="24"/>
        </w:rPr>
        <w:t xml:space="preserve">N. Em julho os centros de ação atmosférica encontram-se deslocados para norte, acompanhando também o movimento anual aparente do sol. Nessa altura do ano Portugal é atingido pelas altas pressões </w:t>
      </w:r>
      <w:r w:rsidR="008C1BD5" w:rsidRPr="00F219C6">
        <w:rPr>
          <w:rFonts w:ascii="Arial" w:hAnsi="Arial" w:cs="Arial"/>
          <w:color w:val="000000" w:themeColor="text1"/>
          <w:sz w:val="24"/>
          <w:szCs w:val="24"/>
        </w:rPr>
        <w:t xml:space="preserve">oriundas das latitudes próximas </w:t>
      </w:r>
      <w:proofErr w:type="gramStart"/>
      <w:r w:rsidR="008C1BD5" w:rsidRPr="00F219C6">
        <w:rPr>
          <w:rFonts w:ascii="Arial" w:hAnsi="Arial" w:cs="Arial"/>
          <w:color w:val="000000" w:themeColor="text1"/>
          <w:sz w:val="24"/>
          <w:szCs w:val="24"/>
        </w:rPr>
        <w:t>dos 30º</w:t>
      </w:r>
      <w:proofErr w:type="gramEnd"/>
      <w:r w:rsidR="008C1BD5" w:rsidRPr="00F219C6">
        <w:rPr>
          <w:rFonts w:ascii="Arial" w:hAnsi="Arial" w:cs="Arial"/>
          <w:color w:val="000000" w:themeColor="text1"/>
          <w:sz w:val="24"/>
          <w:szCs w:val="24"/>
        </w:rPr>
        <w:t xml:space="preserve"> N</w:t>
      </w:r>
      <w:r w:rsidR="009C743E" w:rsidRPr="00F219C6">
        <w:rPr>
          <w:rFonts w:ascii="Arial" w:hAnsi="Arial" w:cs="Arial"/>
          <w:color w:val="000000" w:themeColor="text1"/>
          <w:sz w:val="24"/>
          <w:szCs w:val="24"/>
        </w:rPr>
        <w:t>.</w:t>
      </w:r>
    </w:p>
    <w:p w:rsidR="008C1BD5" w:rsidRPr="00F219C6" w:rsidRDefault="008C1BD5"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157</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3E6D60"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Em novembro, dezembro e janeiro.</w:t>
      </w:r>
    </w:p>
    <w:p w:rsidR="00AA7B69" w:rsidRPr="00F219C6" w:rsidRDefault="00AA7B69" w:rsidP="00460F6D">
      <w:pPr>
        <w:spacing w:after="0" w:line="240" w:lineRule="auto"/>
        <w:jc w:val="both"/>
        <w:rPr>
          <w:rFonts w:ascii="Arial" w:hAnsi="Arial" w:cs="Arial"/>
          <w:color w:val="000000" w:themeColor="text1"/>
          <w:sz w:val="24"/>
          <w:szCs w:val="24"/>
        </w:rPr>
      </w:pPr>
    </w:p>
    <w:p w:rsidR="003E6D60" w:rsidRPr="00F219C6" w:rsidRDefault="003E6D60"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009C743E" w:rsidRPr="00F219C6">
        <w:rPr>
          <w:rFonts w:ascii="Arial" w:hAnsi="Arial" w:cs="Arial"/>
          <w:color w:val="000000" w:themeColor="text1"/>
          <w:sz w:val="24"/>
          <w:szCs w:val="24"/>
        </w:rPr>
        <w:t xml:space="preserve"> Em julho e a</w:t>
      </w:r>
      <w:r w:rsidRPr="00F219C6">
        <w:rPr>
          <w:rFonts w:ascii="Arial" w:hAnsi="Arial" w:cs="Arial"/>
          <w:color w:val="000000" w:themeColor="text1"/>
          <w:sz w:val="24"/>
          <w:szCs w:val="24"/>
        </w:rPr>
        <w:t>gosto.</w:t>
      </w:r>
    </w:p>
    <w:p w:rsidR="00AA7B69" w:rsidRPr="00F219C6" w:rsidRDefault="00AA7B69" w:rsidP="00460F6D">
      <w:pPr>
        <w:spacing w:after="0" w:line="240" w:lineRule="auto"/>
        <w:jc w:val="both"/>
        <w:rPr>
          <w:rFonts w:ascii="Arial" w:hAnsi="Arial" w:cs="Arial"/>
          <w:color w:val="000000" w:themeColor="text1"/>
          <w:sz w:val="24"/>
          <w:szCs w:val="24"/>
        </w:rPr>
      </w:pPr>
    </w:p>
    <w:p w:rsidR="003E6D60" w:rsidRPr="00F219C6" w:rsidRDefault="003E6D60"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3.</w:t>
      </w:r>
      <w:r w:rsidR="009C743E" w:rsidRPr="00F219C6">
        <w:rPr>
          <w:rFonts w:ascii="Arial" w:hAnsi="Arial" w:cs="Arial"/>
          <w:color w:val="000000" w:themeColor="text1"/>
          <w:sz w:val="24"/>
          <w:szCs w:val="24"/>
        </w:rPr>
        <w:t xml:space="preserve"> </w:t>
      </w:r>
      <w:r w:rsidR="00C83313" w:rsidRPr="00F219C6">
        <w:rPr>
          <w:rFonts w:ascii="Arial" w:hAnsi="Arial" w:cs="Arial"/>
          <w:color w:val="000000" w:themeColor="text1"/>
          <w:sz w:val="24"/>
          <w:szCs w:val="24"/>
        </w:rPr>
        <w:t xml:space="preserve">A diferença latitudinal entre os limites sul e norte de Portugal continental não ultrapassa </w:t>
      </w:r>
      <w:proofErr w:type="gramStart"/>
      <w:r w:rsidR="00C83313" w:rsidRPr="00F219C6">
        <w:rPr>
          <w:rFonts w:ascii="Arial" w:hAnsi="Arial" w:cs="Arial"/>
          <w:color w:val="000000" w:themeColor="text1"/>
          <w:sz w:val="24"/>
          <w:szCs w:val="24"/>
        </w:rPr>
        <w:t>os 5º</w:t>
      </w:r>
      <w:proofErr w:type="gramEnd"/>
      <w:r w:rsidR="00C83313" w:rsidRPr="00F219C6">
        <w:rPr>
          <w:rFonts w:ascii="Arial" w:hAnsi="Arial" w:cs="Arial"/>
          <w:color w:val="000000" w:themeColor="text1"/>
          <w:sz w:val="24"/>
          <w:szCs w:val="24"/>
        </w:rPr>
        <w:t xml:space="preserve"> de latitude. No entanto, esta diferença contribui para alguns contrastes de precipitação. Os centros </w:t>
      </w:r>
      <w:r w:rsidR="00B879A0" w:rsidRPr="00F219C6">
        <w:rPr>
          <w:rFonts w:ascii="Arial" w:hAnsi="Arial" w:cs="Arial"/>
          <w:color w:val="000000" w:themeColor="text1"/>
          <w:sz w:val="24"/>
          <w:szCs w:val="24"/>
        </w:rPr>
        <w:t>de ação atmosférica que atingem o nosso território variam ao longo do ano e são responsáveis pelos maiores ou menores valores de precipitação. Assim no verão</w:t>
      </w:r>
      <w:r w:rsidR="00B50C49" w:rsidRPr="00F219C6">
        <w:rPr>
          <w:rFonts w:ascii="Arial" w:hAnsi="Arial" w:cs="Arial"/>
          <w:color w:val="000000" w:themeColor="text1"/>
          <w:sz w:val="24"/>
          <w:szCs w:val="24"/>
        </w:rPr>
        <w:t xml:space="preserve">, devido à maior influência do Anticiclone dos Açores e das massas de ar tropical associadas, as temperaturas são elevadas e a precipitação escassa ou nula. </w:t>
      </w:r>
      <w:r w:rsidR="00431FC5" w:rsidRPr="00F219C6">
        <w:rPr>
          <w:rFonts w:ascii="Arial" w:hAnsi="Arial" w:cs="Arial"/>
          <w:color w:val="000000" w:themeColor="text1"/>
          <w:sz w:val="24"/>
          <w:szCs w:val="24"/>
        </w:rPr>
        <w:t>No inverno, o território nacional é muitas vezes afetado por perturbações frontais e depressões barométricas subpolares que originam céu muito nublado e precipitação mais ou menos abundante.</w:t>
      </w:r>
    </w:p>
    <w:p w:rsidR="005554F7" w:rsidRPr="00F219C6" w:rsidRDefault="005554F7"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15</w:t>
      </w:r>
      <w:r w:rsidR="008255A3" w:rsidRPr="00F219C6">
        <w:rPr>
          <w:rFonts w:ascii="Arial" w:hAnsi="Arial" w:cs="Arial"/>
          <w:b/>
          <w:sz w:val="24"/>
          <w:szCs w:val="24"/>
          <w:u w:val="single"/>
        </w:rPr>
        <w:t>8</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9C743E"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1.</w:t>
      </w:r>
      <w:r w:rsidRPr="00F219C6">
        <w:rPr>
          <w:rFonts w:ascii="Arial" w:hAnsi="Arial" w:cs="Arial"/>
          <w:color w:val="000000" w:themeColor="text1"/>
          <w:sz w:val="24"/>
          <w:szCs w:val="24"/>
        </w:rPr>
        <w:t xml:space="preserve"> As regiões a norte do r</w:t>
      </w:r>
      <w:r w:rsidR="00895939" w:rsidRPr="00F219C6">
        <w:rPr>
          <w:rFonts w:ascii="Arial" w:hAnsi="Arial" w:cs="Arial"/>
          <w:color w:val="000000" w:themeColor="text1"/>
          <w:sz w:val="24"/>
          <w:szCs w:val="24"/>
        </w:rPr>
        <w:t xml:space="preserve">io Tejo apresentam precipitações médias mais </w:t>
      </w:r>
      <w:r w:rsidR="00DD78E6" w:rsidRPr="00F219C6">
        <w:rPr>
          <w:rFonts w:ascii="Arial" w:hAnsi="Arial" w:cs="Arial"/>
          <w:color w:val="000000" w:themeColor="text1"/>
          <w:sz w:val="24"/>
          <w:szCs w:val="24"/>
        </w:rPr>
        <w:t>altas. Os valores mais elevados são observados no noroeste português e nas áreas correspondentes à Cordilheira Central.</w:t>
      </w:r>
    </w:p>
    <w:p w:rsidR="00AA7B69" w:rsidRPr="00F219C6" w:rsidRDefault="00AA7B69" w:rsidP="00460F6D">
      <w:pPr>
        <w:spacing w:after="0" w:line="240" w:lineRule="auto"/>
        <w:jc w:val="both"/>
        <w:rPr>
          <w:rFonts w:ascii="Arial" w:hAnsi="Arial" w:cs="Arial"/>
          <w:color w:val="000000" w:themeColor="text1"/>
          <w:sz w:val="24"/>
          <w:szCs w:val="24"/>
        </w:rPr>
      </w:pPr>
    </w:p>
    <w:p w:rsidR="00DD78E6" w:rsidRPr="00F219C6" w:rsidRDefault="00DD78E6"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546312" w:rsidRPr="00F219C6">
        <w:rPr>
          <w:rFonts w:ascii="Arial" w:hAnsi="Arial" w:cs="Arial"/>
          <w:color w:val="000000" w:themeColor="text1"/>
          <w:sz w:val="24"/>
          <w:szCs w:val="24"/>
        </w:rPr>
        <w:t>A região interior do Alentejo, o interior da Bacia do Douro</w:t>
      </w:r>
      <w:r w:rsidR="000E4CE7" w:rsidRPr="00F219C6">
        <w:rPr>
          <w:rFonts w:ascii="Arial" w:hAnsi="Arial" w:cs="Arial"/>
          <w:color w:val="000000" w:themeColor="text1"/>
          <w:sz w:val="24"/>
          <w:szCs w:val="24"/>
        </w:rPr>
        <w:t xml:space="preserve"> e parte da planície algarvia registam valores inferiores a 500 mm.</w:t>
      </w:r>
    </w:p>
    <w:p w:rsidR="00AA7B69" w:rsidRPr="00F219C6" w:rsidRDefault="00AA7B69" w:rsidP="00460F6D">
      <w:pPr>
        <w:spacing w:after="0" w:line="240" w:lineRule="auto"/>
        <w:jc w:val="both"/>
        <w:rPr>
          <w:rFonts w:ascii="Arial" w:hAnsi="Arial" w:cs="Arial"/>
          <w:color w:val="000000" w:themeColor="text1"/>
          <w:sz w:val="24"/>
          <w:szCs w:val="24"/>
        </w:rPr>
      </w:pPr>
    </w:p>
    <w:p w:rsidR="000E4CE7" w:rsidRPr="00F219C6" w:rsidRDefault="000E4CE7"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t>3.</w:t>
      </w:r>
      <w:r w:rsidRPr="00F219C6">
        <w:rPr>
          <w:rFonts w:ascii="Arial" w:hAnsi="Arial" w:cs="Arial"/>
          <w:color w:val="000000" w:themeColor="text1"/>
          <w:sz w:val="24"/>
          <w:szCs w:val="24"/>
        </w:rPr>
        <w:t xml:space="preserve"> Podem-se referir os seguintes fatores: a latitude, </w:t>
      </w:r>
      <w:r w:rsidR="00470527" w:rsidRPr="00F219C6">
        <w:rPr>
          <w:rFonts w:ascii="Arial" w:hAnsi="Arial" w:cs="Arial"/>
          <w:color w:val="000000" w:themeColor="text1"/>
          <w:sz w:val="24"/>
          <w:szCs w:val="24"/>
        </w:rPr>
        <w:t>a altitude, a disposição do relevo relativamente à costa e a proximidade/afastamento do mar.</w:t>
      </w:r>
    </w:p>
    <w:p w:rsidR="00AA7B69" w:rsidRPr="00F219C6" w:rsidRDefault="00AA7B69" w:rsidP="00460F6D">
      <w:pPr>
        <w:spacing w:after="0" w:line="240" w:lineRule="auto"/>
        <w:jc w:val="both"/>
        <w:rPr>
          <w:rFonts w:ascii="Arial" w:hAnsi="Arial" w:cs="Arial"/>
          <w:color w:val="000000" w:themeColor="text1"/>
          <w:sz w:val="24"/>
          <w:szCs w:val="24"/>
        </w:rPr>
      </w:pPr>
    </w:p>
    <w:p w:rsidR="009B1C35" w:rsidRPr="00F219C6" w:rsidRDefault="009B1C35" w:rsidP="00460F6D">
      <w:pPr>
        <w:spacing w:after="0" w:line="240" w:lineRule="auto"/>
        <w:jc w:val="both"/>
        <w:rPr>
          <w:rFonts w:ascii="Arial" w:hAnsi="Arial" w:cs="Arial"/>
          <w:color w:val="000000" w:themeColor="text1"/>
          <w:sz w:val="24"/>
          <w:szCs w:val="24"/>
        </w:rPr>
      </w:pPr>
      <w:r w:rsidRPr="00305823">
        <w:rPr>
          <w:rFonts w:ascii="Arial" w:hAnsi="Arial" w:cs="Arial"/>
          <w:b/>
          <w:color w:val="000000" w:themeColor="text1"/>
          <w:sz w:val="24"/>
          <w:szCs w:val="24"/>
        </w:rPr>
        <w:lastRenderedPageBreak/>
        <w:t>4.</w:t>
      </w:r>
      <w:r w:rsidR="009C743E" w:rsidRPr="00F219C6">
        <w:rPr>
          <w:rFonts w:ascii="Arial" w:hAnsi="Arial" w:cs="Arial"/>
          <w:color w:val="000000" w:themeColor="text1"/>
          <w:sz w:val="24"/>
          <w:szCs w:val="24"/>
        </w:rPr>
        <w:t xml:space="preserve"> </w:t>
      </w:r>
      <w:r w:rsidR="001F6034" w:rsidRPr="00F219C6">
        <w:rPr>
          <w:rFonts w:ascii="Arial" w:hAnsi="Arial" w:cs="Arial"/>
          <w:color w:val="000000" w:themeColor="text1"/>
          <w:sz w:val="24"/>
          <w:szCs w:val="24"/>
        </w:rPr>
        <w:t xml:space="preserve">A altitude desempenha um papel predominante nos contrastes pluviométricos. Ao compararmos o mapa hipsométrico com o mapa da distribuição da precipitação concluímos que esta é mais elevada nas terras altas próximas do litoral e, principalmente, </w:t>
      </w:r>
      <w:r w:rsidR="002C30D6" w:rsidRPr="00F219C6">
        <w:rPr>
          <w:rFonts w:ascii="Arial" w:hAnsi="Arial" w:cs="Arial"/>
          <w:color w:val="000000" w:themeColor="text1"/>
          <w:sz w:val="24"/>
          <w:szCs w:val="24"/>
        </w:rPr>
        <w:t>nas encostas voltadas aos ventos marítimos. Nas vastas planuras situadas a sul do Tejo a precipitação é muito mais escassa.</w:t>
      </w:r>
    </w:p>
    <w:p w:rsidR="005554F7" w:rsidRPr="00F219C6" w:rsidRDefault="005554F7"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w:t>
      </w:r>
      <w:r w:rsidR="008255A3" w:rsidRPr="00F219C6">
        <w:rPr>
          <w:rFonts w:ascii="Arial" w:hAnsi="Arial" w:cs="Arial"/>
          <w:b/>
          <w:sz w:val="24"/>
          <w:szCs w:val="24"/>
          <w:u w:val="single"/>
        </w:rPr>
        <w:t>59</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2C30D6"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 xml:space="preserve">1. </w:t>
      </w:r>
      <w:r w:rsidRPr="00F219C6">
        <w:rPr>
          <w:rFonts w:ascii="Arial" w:hAnsi="Arial" w:cs="Arial"/>
          <w:color w:val="000000" w:themeColor="text1"/>
          <w:sz w:val="24"/>
          <w:szCs w:val="24"/>
        </w:rPr>
        <w:t>No arquipélago dos Açores.</w:t>
      </w:r>
    </w:p>
    <w:p w:rsidR="00AA7B69" w:rsidRPr="00F219C6" w:rsidRDefault="00AA7B69" w:rsidP="00460F6D">
      <w:pPr>
        <w:spacing w:after="0" w:line="240" w:lineRule="auto"/>
        <w:jc w:val="both"/>
        <w:rPr>
          <w:rFonts w:ascii="Arial" w:hAnsi="Arial" w:cs="Arial"/>
          <w:color w:val="000000" w:themeColor="text1"/>
          <w:sz w:val="24"/>
          <w:szCs w:val="24"/>
        </w:rPr>
      </w:pPr>
    </w:p>
    <w:p w:rsidR="002C30D6" w:rsidRPr="00F219C6" w:rsidRDefault="002C30D6"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245BDD" w:rsidRPr="00F219C6">
        <w:rPr>
          <w:rFonts w:ascii="Arial" w:hAnsi="Arial" w:cs="Arial"/>
          <w:color w:val="000000" w:themeColor="text1"/>
          <w:sz w:val="24"/>
          <w:szCs w:val="24"/>
        </w:rPr>
        <w:t>A distribuição da precipitação média anual registada no arquipélago dos Açores nas cotas mais baixas</w:t>
      </w:r>
      <w:proofErr w:type="gramStart"/>
      <w:r w:rsidR="00245BDD" w:rsidRPr="00F219C6">
        <w:rPr>
          <w:rFonts w:ascii="Arial" w:hAnsi="Arial" w:cs="Arial"/>
          <w:color w:val="000000" w:themeColor="text1"/>
          <w:sz w:val="24"/>
          <w:szCs w:val="24"/>
        </w:rPr>
        <w:t>,</w:t>
      </w:r>
      <w:proofErr w:type="gramEnd"/>
      <w:r w:rsidR="00010931" w:rsidRPr="00F219C6">
        <w:rPr>
          <w:rFonts w:ascii="Arial" w:hAnsi="Arial" w:cs="Arial"/>
          <w:color w:val="000000" w:themeColor="text1"/>
          <w:sz w:val="24"/>
          <w:szCs w:val="24"/>
        </w:rPr>
        <w:t xml:space="preserve"> </w:t>
      </w:r>
      <w:r w:rsidR="00245BDD" w:rsidRPr="00F219C6">
        <w:rPr>
          <w:rFonts w:ascii="Arial" w:hAnsi="Arial" w:cs="Arial"/>
          <w:color w:val="000000" w:themeColor="text1"/>
          <w:sz w:val="24"/>
          <w:szCs w:val="24"/>
        </w:rPr>
        <w:t>varia de oeste para este, sendo mais abundante nas</w:t>
      </w:r>
      <w:r w:rsidR="00010931" w:rsidRPr="00F219C6">
        <w:rPr>
          <w:rFonts w:ascii="Arial" w:hAnsi="Arial" w:cs="Arial"/>
          <w:color w:val="000000" w:themeColor="text1"/>
          <w:sz w:val="24"/>
          <w:szCs w:val="24"/>
        </w:rPr>
        <w:t xml:space="preserve"> </w:t>
      </w:r>
      <w:r w:rsidR="00245BDD" w:rsidRPr="00F219C6">
        <w:rPr>
          <w:rFonts w:ascii="Arial" w:hAnsi="Arial" w:cs="Arial"/>
          <w:color w:val="000000" w:themeColor="text1"/>
          <w:sz w:val="24"/>
          <w:szCs w:val="24"/>
        </w:rPr>
        <w:t>ilhas do Grupo Ocidental</w:t>
      </w:r>
      <w:r w:rsidR="009C743E" w:rsidRPr="00F219C6">
        <w:rPr>
          <w:rFonts w:ascii="Arial" w:hAnsi="Arial" w:cs="Arial"/>
          <w:color w:val="000000" w:themeColor="text1"/>
          <w:sz w:val="24"/>
          <w:szCs w:val="24"/>
        </w:rPr>
        <w:t xml:space="preserve"> </w:t>
      </w:r>
      <w:r w:rsidR="00010931" w:rsidRPr="00F219C6">
        <w:rPr>
          <w:rFonts w:ascii="Arial" w:hAnsi="Arial" w:cs="Arial"/>
          <w:color w:val="000000" w:themeColor="text1"/>
          <w:sz w:val="24"/>
          <w:szCs w:val="24"/>
        </w:rPr>
        <w:t>(mais vezes atingidas por perturbações frontais e por depressões barométricas subpolares)</w:t>
      </w:r>
      <w:r w:rsidR="00245BDD" w:rsidRPr="00F219C6">
        <w:rPr>
          <w:rFonts w:ascii="Arial" w:hAnsi="Arial" w:cs="Arial"/>
          <w:color w:val="000000" w:themeColor="text1"/>
          <w:sz w:val="24"/>
          <w:szCs w:val="24"/>
        </w:rPr>
        <w:t>, na ilha das Flores</w:t>
      </w:r>
      <w:r w:rsidR="00010931" w:rsidRPr="00F219C6">
        <w:rPr>
          <w:rFonts w:ascii="Arial" w:hAnsi="Arial" w:cs="Arial"/>
          <w:color w:val="000000" w:themeColor="text1"/>
          <w:sz w:val="24"/>
          <w:szCs w:val="24"/>
        </w:rPr>
        <w:t>,</w:t>
      </w:r>
      <w:r w:rsidR="00245BDD" w:rsidRPr="00F219C6">
        <w:rPr>
          <w:rFonts w:ascii="Arial" w:hAnsi="Arial" w:cs="Arial"/>
          <w:color w:val="000000" w:themeColor="text1"/>
          <w:sz w:val="24"/>
          <w:szCs w:val="24"/>
        </w:rPr>
        <w:t xml:space="preserve"> registando-se as menores quantidades de precipitação no</w:t>
      </w:r>
      <w:r w:rsidR="00010931" w:rsidRPr="00F219C6">
        <w:rPr>
          <w:rFonts w:ascii="Arial" w:hAnsi="Arial" w:cs="Arial"/>
          <w:color w:val="000000" w:themeColor="text1"/>
          <w:sz w:val="24"/>
          <w:szCs w:val="24"/>
        </w:rPr>
        <w:t xml:space="preserve"> Grupo Oriental</w:t>
      </w:r>
      <w:r w:rsidR="009C743E" w:rsidRPr="00F219C6">
        <w:rPr>
          <w:rFonts w:ascii="Arial" w:hAnsi="Arial" w:cs="Arial"/>
          <w:color w:val="000000" w:themeColor="text1"/>
          <w:sz w:val="24"/>
          <w:szCs w:val="24"/>
        </w:rPr>
        <w:t xml:space="preserve"> </w:t>
      </w:r>
      <w:r w:rsidR="002E2607" w:rsidRPr="00F219C6">
        <w:rPr>
          <w:rFonts w:ascii="Arial" w:hAnsi="Arial" w:cs="Arial"/>
          <w:color w:val="000000" w:themeColor="text1"/>
          <w:sz w:val="24"/>
          <w:szCs w:val="24"/>
        </w:rPr>
        <w:t xml:space="preserve">(um pouco mais baixas em latitude sendo por isso menos afetadas pelas perturbações frontais </w:t>
      </w:r>
      <w:r w:rsidR="00605A09" w:rsidRPr="00F219C6">
        <w:rPr>
          <w:rFonts w:ascii="Arial" w:hAnsi="Arial" w:cs="Arial"/>
          <w:color w:val="000000" w:themeColor="text1"/>
          <w:sz w:val="24"/>
          <w:szCs w:val="24"/>
        </w:rPr>
        <w:t xml:space="preserve">e pelas depressões barométricas subpolares). A </w:t>
      </w:r>
      <w:r w:rsidR="00245BDD" w:rsidRPr="00F219C6">
        <w:rPr>
          <w:rFonts w:ascii="Arial" w:hAnsi="Arial" w:cs="Arial"/>
          <w:color w:val="000000" w:themeColor="text1"/>
          <w:sz w:val="24"/>
          <w:szCs w:val="24"/>
        </w:rPr>
        <w:t>quantidade de precipitação média anual, neste</w:t>
      </w:r>
      <w:r w:rsidR="00626A36" w:rsidRPr="00F219C6">
        <w:rPr>
          <w:rFonts w:ascii="Arial" w:hAnsi="Arial" w:cs="Arial"/>
          <w:color w:val="000000" w:themeColor="text1"/>
          <w:sz w:val="24"/>
          <w:szCs w:val="24"/>
        </w:rPr>
        <w:t xml:space="preserve"> </w:t>
      </w:r>
      <w:r w:rsidR="00245BDD" w:rsidRPr="00F219C6">
        <w:rPr>
          <w:rFonts w:ascii="Arial" w:hAnsi="Arial" w:cs="Arial"/>
          <w:color w:val="000000" w:themeColor="text1"/>
          <w:sz w:val="24"/>
          <w:szCs w:val="24"/>
        </w:rPr>
        <w:t>arquipélago, também é fortemente influenciada pe</w:t>
      </w:r>
      <w:r w:rsidR="00605A09" w:rsidRPr="00F219C6">
        <w:rPr>
          <w:rFonts w:ascii="Arial" w:hAnsi="Arial" w:cs="Arial"/>
          <w:color w:val="000000" w:themeColor="text1"/>
          <w:sz w:val="24"/>
          <w:szCs w:val="24"/>
        </w:rPr>
        <w:t xml:space="preserve">la </w:t>
      </w:r>
      <w:r w:rsidR="00245BDD" w:rsidRPr="00F219C6">
        <w:rPr>
          <w:rFonts w:ascii="Arial" w:hAnsi="Arial" w:cs="Arial"/>
          <w:color w:val="000000" w:themeColor="text1"/>
          <w:sz w:val="24"/>
          <w:szCs w:val="24"/>
        </w:rPr>
        <w:t>orografia, registando-se os valores médios anuais mais</w:t>
      </w:r>
      <w:r w:rsidR="00FC09FB" w:rsidRPr="00F219C6">
        <w:rPr>
          <w:rFonts w:ascii="Arial" w:hAnsi="Arial" w:cs="Arial"/>
          <w:color w:val="000000" w:themeColor="text1"/>
          <w:sz w:val="24"/>
          <w:szCs w:val="24"/>
        </w:rPr>
        <w:t xml:space="preserve"> </w:t>
      </w:r>
      <w:r w:rsidR="006805B3" w:rsidRPr="00F219C6">
        <w:rPr>
          <w:rFonts w:ascii="Arial" w:hAnsi="Arial" w:cs="Arial"/>
          <w:color w:val="000000" w:themeColor="text1"/>
          <w:sz w:val="24"/>
          <w:szCs w:val="24"/>
        </w:rPr>
        <w:t>elevados nos locais de maior altitude</w:t>
      </w:r>
      <w:r w:rsidR="009C743E" w:rsidRPr="00F219C6">
        <w:rPr>
          <w:rFonts w:ascii="Arial" w:hAnsi="Arial" w:cs="Arial"/>
          <w:color w:val="000000" w:themeColor="text1"/>
          <w:sz w:val="24"/>
          <w:szCs w:val="24"/>
        </w:rPr>
        <w:t xml:space="preserve"> </w:t>
      </w:r>
      <w:r w:rsidR="006805B3" w:rsidRPr="00F219C6">
        <w:rPr>
          <w:rFonts w:ascii="Arial" w:hAnsi="Arial" w:cs="Arial"/>
          <w:color w:val="000000" w:themeColor="text1"/>
          <w:sz w:val="24"/>
          <w:szCs w:val="24"/>
        </w:rPr>
        <w:t>(</w:t>
      </w:r>
      <w:r w:rsidR="00FC09FB" w:rsidRPr="00F219C6">
        <w:rPr>
          <w:rFonts w:ascii="Arial" w:hAnsi="Arial" w:cs="Arial"/>
          <w:color w:val="000000" w:themeColor="text1"/>
          <w:sz w:val="24"/>
          <w:szCs w:val="24"/>
        </w:rPr>
        <w:t>situados normalmente nas regiões centrais das diferentes ilhas)</w:t>
      </w:r>
      <w:r w:rsidR="006805B3" w:rsidRPr="00F219C6">
        <w:rPr>
          <w:rFonts w:ascii="Arial" w:hAnsi="Arial" w:cs="Arial"/>
          <w:color w:val="000000" w:themeColor="text1"/>
          <w:sz w:val="24"/>
          <w:szCs w:val="24"/>
        </w:rPr>
        <w:t xml:space="preserve"> e de maior exposição aos ventos marítimos</w:t>
      </w:r>
      <w:r w:rsidR="00FC09FB"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FC09FB" w:rsidRPr="00F219C6" w:rsidRDefault="00972B60"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3.</w:t>
      </w:r>
      <w:r w:rsidRPr="00F219C6">
        <w:rPr>
          <w:rFonts w:ascii="Arial" w:hAnsi="Arial" w:cs="Arial"/>
          <w:color w:val="000000" w:themeColor="text1"/>
          <w:sz w:val="24"/>
          <w:szCs w:val="24"/>
        </w:rPr>
        <w:t xml:space="preserve"> É </w:t>
      </w:r>
      <w:r w:rsidR="009C743E" w:rsidRPr="00F219C6">
        <w:rPr>
          <w:rFonts w:ascii="Arial" w:hAnsi="Arial" w:cs="Arial"/>
          <w:color w:val="000000" w:themeColor="text1"/>
          <w:sz w:val="24"/>
          <w:szCs w:val="24"/>
        </w:rPr>
        <w:t>a ilha do</w:t>
      </w:r>
      <w:r w:rsidRPr="00F219C6">
        <w:rPr>
          <w:rFonts w:ascii="Arial" w:hAnsi="Arial" w:cs="Arial"/>
          <w:color w:val="000000" w:themeColor="text1"/>
          <w:sz w:val="24"/>
          <w:szCs w:val="24"/>
        </w:rPr>
        <w:t xml:space="preserve"> Porto Santo.</w:t>
      </w:r>
    </w:p>
    <w:p w:rsidR="00AA7B69" w:rsidRPr="00F219C6" w:rsidRDefault="00AA7B69" w:rsidP="00460F6D">
      <w:pPr>
        <w:spacing w:after="0" w:line="240" w:lineRule="auto"/>
        <w:jc w:val="both"/>
        <w:rPr>
          <w:rFonts w:ascii="Arial" w:hAnsi="Arial" w:cs="Arial"/>
          <w:color w:val="000000" w:themeColor="text1"/>
          <w:sz w:val="24"/>
          <w:szCs w:val="24"/>
        </w:rPr>
      </w:pPr>
    </w:p>
    <w:p w:rsidR="00972B60" w:rsidRPr="00F219C6" w:rsidRDefault="00972B60"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4.</w:t>
      </w:r>
      <w:r w:rsidRPr="00F219C6">
        <w:rPr>
          <w:rFonts w:ascii="Arial" w:hAnsi="Arial" w:cs="Arial"/>
          <w:color w:val="000000" w:themeColor="text1"/>
          <w:sz w:val="24"/>
          <w:szCs w:val="24"/>
        </w:rPr>
        <w:t xml:space="preserve"> </w:t>
      </w:r>
      <w:r w:rsidR="00F466F5" w:rsidRPr="00F219C6">
        <w:rPr>
          <w:rFonts w:ascii="Arial" w:hAnsi="Arial" w:cs="Arial"/>
          <w:color w:val="000000" w:themeColor="text1"/>
          <w:sz w:val="24"/>
          <w:szCs w:val="24"/>
        </w:rPr>
        <w:t>A ilha d</w:t>
      </w:r>
      <w:r w:rsidR="00A961A0">
        <w:rPr>
          <w:rFonts w:ascii="Arial" w:hAnsi="Arial" w:cs="Arial"/>
          <w:color w:val="000000" w:themeColor="text1"/>
          <w:sz w:val="24"/>
          <w:szCs w:val="24"/>
        </w:rPr>
        <w:t>o</w:t>
      </w:r>
      <w:r w:rsidR="00F466F5" w:rsidRPr="00F219C6">
        <w:rPr>
          <w:rFonts w:ascii="Arial" w:hAnsi="Arial" w:cs="Arial"/>
          <w:color w:val="000000" w:themeColor="text1"/>
          <w:sz w:val="24"/>
          <w:szCs w:val="24"/>
        </w:rPr>
        <w:t xml:space="preserve"> Porto Santo, </w:t>
      </w:r>
      <w:r w:rsidR="009E6B35" w:rsidRPr="00F219C6">
        <w:rPr>
          <w:rFonts w:ascii="Arial" w:hAnsi="Arial" w:cs="Arial"/>
          <w:color w:val="000000" w:themeColor="text1"/>
          <w:sz w:val="24"/>
          <w:szCs w:val="24"/>
        </w:rPr>
        <w:t xml:space="preserve">situada </w:t>
      </w:r>
      <w:r w:rsidR="009C743E" w:rsidRPr="00F219C6">
        <w:rPr>
          <w:rFonts w:ascii="Arial" w:hAnsi="Arial" w:cs="Arial"/>
          <w:color w:val="000000" w:themeColor="text1"/>
          <w:sz w:val="24"/>
          <w:szCs w:val="24"/>
        </w:rPr>
        <w:t>a cerca de 40 km a n</w:t>
      </w:r>
      <w:r w:rsidR="00F466F5" w:rsidRPr="00F219C6">
        <w:rPr>
          <w:rFonts w:ascii="Arial" w:hAnsi="Arial" w:cs="Arial"/>
          <w:color w:val="000000" w:themeColor="text1"/>
          <w:sz w:val="24"/>
          <w:szCs w:val="24"/>
        </w:rPr>
        <w:t>ordeste da Madeira, apre</w:t>
      </w:r>
      <w:r w:rsidR="009E6B35" w:rsidRPr="00F219C6">
        <w:rPr>
          <w:rFonts w:ascii="Arial" w:hAnsi="Arial" w:cs="Arial"/>
          <w:color w:val="000000" w:themeColor="text1"/>
          <w:sz w:val="24"/>
          <w:szCs w:val="24"/>
        </w:rPr>
        <w:t xml:space="preserve">senta uma orografia mais suave, </w:t>
      </w:r>
      <w:r w:rsidR="00F466F5" w:rsidRPr="00F219C6">
        <w:rPr>
          <w:rFonts w:ascii="Arial" w:hAnsi="Arial" w:cs="Arial"/>
          <w:color w:val="000000" w:themeColor="text1"/>
          <w:sz w:val="24"/>
          <w:szCs w:val="24"/>
        </w:rPr>
        <w:t>tendo o ponto mais alto pouco mais que 500 m de altitude.</w:t>
      </w:r>
      <w:r w:rsidR="00B43A80" w:rsidRPr="00F219C6">
        <w:rPr>
          <w:rFonts w:ascii="Arial" w:hAnsi="Arial" w:cs="Arial"/>
          <w:color w:val="000000" w:themeColor="text1"/>
          <w:sz w:val="24"/>
          <w:szCs w:val="24"/>
        </w:rPr>
        <w:t xml:space="preserve"> Este contexto orográfico não potencia a ocorrência de maiores níveis de precipitação</w:t>
      </w:r>
      <w:r w:rsidR="00A5404F"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A5404F"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5.</w:t>
      </w:r>
      <w:r w:rsidRPr="00F219C6">
        <w:rPr>
          <w:rFonts w:ascii="Arial" w:hAnsi="Arial" w:cs="Arial"/>
          <w:color w:val="000000" w:themeColor="text1"/>
          <w:sz w:val="24"/>
          <w:szCs w:val="24"/>
        </w:rPr>
        <w:t xml:space="preserve"> Quando comparamos a distribuição do relevo com a da precipitação,</w:t>
      </w:r>
      <w:r w:rsidR="006D478A" w:rsidRPr="00F219C6">
        <w:rPr>
          <w:rFonts w:ascii="Arial" w:hAnsi="Arial" w:cs="Arial"/>
          <w:color w:val="000000" w:themeColor="text1"/>
          <w:sz w:val="24"/>
          <w:szCs w:val="24"/>
        </w:rPr>
        <w:t xml:space="preserve"> concluímos que os maiores quantitativos ocorrem</w:t>
      </w:r>
      <w:r w:rsidR="00CE6FE9" w:rsidRPr="00F219C6">
        <w:rPr>
          <w:rFonts w:ascii="Arial" w:hAnsi="Arial" w:cs="Arial"/>
          <w:color w:val="000000" w:themeColor="text1"/>
          <w:sz w:val="24"/>
          <w:szCs w:val="24"/>
        </w:rPr>
        <w:t xml:space="preserve"> nos locais de maior altitude</w:t>
      </w:r>
      <w:r w:rsidR="00AA7B69" w:rsidRPr="00F219C6">
        <w:rPr>
          <w:rFonts w:ascii="Arial" w:hAnsi="Arial" w:cs="Arial"/>
          <w:color w:val="000000" w:themeColor="text1"/>
          <w:sz w:val="24"/>
          <w:szCs w:val="24"/>
        </w:rPr>
        <w:t xml:space="preserve"> </w:t>
      </w:r>
      <w:r w:rsidR="00CE6FE9" w:rsidRPr="00F219C6">
        <w:rPr>
          <w:rFonts w:ascii="Arial" w:hAnsi="Arial" w:cs="Arial"/>
          <w:color w:val="000000" w:themeColor="text1"/>
          <w:sz w:val="24"/>
          <w:szCs w:val="24"/>
        </w:rPr>
        <w:t>(que normalmente surgem na</w:t>
      </w:r>
      <w:r w:rsidR="006D478A" w:rsidRPr="00F219C6">
        <w:rPr>
          <w:rFonts w:ascii="Arial" w:hAnsi="Arial" w:cs="Arial"/>
          <w:color w:val="000000" w:themeColor="text1"/>
          <w:sz w:val="24"/>
          <w:szCs w:val="24"/>
        </w:rPr>
        <w:t xml:space="preserve"> zona central </w:t>
      </w:r>
      <w:r w:rsidR="00CE6FE9" w:rsidRPr="00F219C6">
        <w:rPr>
          <w:rFonts w:ascii="Arial" w:hAnsi="Arial" w:cs="Arial"/>
          <w:color w:val="000000" w:themeColor="text1"/>
          <w:sz w:val="24"/>
          <w:szCs w:val="24"/>
        </w:rPr>
        <w:t xml:space="preserve">de cada ilha) e de maior exposição </w:t>
      </w:r>
      <w:r w:rsidR="00606A4E" w:rsidRPr="00F219C6">
        <w:rPr>
          <w:rFonts w:ascii="Arial" w:hAnsi="Arial" w:cs="Arial"/>
          <w:color w:val="000000" w:themeColor="text1"/>
          <w:sz w:val="24"/>
          <w:szCs w:val="24"/>
        </w:rPr>
        <w:t>aos ventos marítimos (como</w:t>
      </w:r>
      <w:r w:rsidR="009C743E" w:rsidRPr="00F219C6">
        <w:rPr>
          <w:rFonts w:ascii="Arial" w:hAnsi="Arial" w:cs="Arial"/>
          <w:color w:val="000000" w:themeColor="text1"/>
          <w:sz w:val="24"/>
          <w:szCs w:val="24"/>
        </w:rPr>
        <w:t xml:space="preserve"> acontece na vertente norte da i</w:t>
      </w:r>
      <w:r w:rsidR="00606A4E" w:rsidRPr="00F219C6">
        <w:rPr>
          <w:rFonts w:ascii="Arial" w:hAnsi="Arial" w:cs="Arial"/>
          <w:color w:val="000000" w:themeColor="text1"/>
          <w:sz w:val="24"/>
          <w:szCs w:val="24"/>
        </w:rPr>
        <w:t xml:space="preserve">lha da Madeira </w:t>
      </w:r>
      <w:r w:rsidR="00DD39C3" w:rsidRPr="00F219C6">
        <w:rPr>
          <w:rFonts w:ascii="Arial" w:hAnsi="Arial" w:cs="Arial"/>
          <w:color w:val="000000" w:themeColor="text1"/>
          <w:sz w:val="24"/>
          <w:szCs w:val="24"/>
        </w:rPr>
        <w:t>mais exposta aos ventos húmidos do quadrante norte).</w:t>
      </w:r>
    </w:p>
    <w:p w:rsidR="00DD39C3" w:rsidRPr="00F219C6" w:rsidRDefault="00DD39C3"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16</w:t>
      </w:r>
      <w:r w:rsidR="008255A3" w:rsidRPr="00F219C6">
        <w:rPr>
          <w:rFonts w:ascii="Arial" w:hAnsi="Arial" w:cs="Arial"/>
          <w:b/>
          <w:sz w:val="24"/>
          <w:szCs w:val="24"/>
          <w:u w:val="single"/>
        </w:rPr>
        <w:t>0</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DD39C3"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É o anticiclone dos Açores.</w:t>
      </w:r>
    </w:p>
    <w:p w:rsidR="005554F7" w:rsidRPr="00F219C6" w:rsidRDefault="005554F7" w:rsidP="00460F6D">
      <w:pPr>
        <w:spacing w:after="0" w:line="240" w:lineRule="auto"/>
        <w:jc w:val="both"/>
        <w:rPr>
          <w:rFonts w:ascii="Arial" w:hAnsi="Arial" w:cs="Arial"/>
          <w:color w:val="000000" w:themeColor="text1"/>
          <w:sz w:val="24"/>
          <w:szCs w:val="24"/>
        </w:rPr>
      </w:pPr>
    </w:p>
    <w:p w:rsidR="008255A3" w:rsidRPr="00F219C6" w:rsidRDefault="008255A3"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163</w:t>
      </w:r>
    </w:p>
    <w:p w:rsidR="00AA7B69" w:rsidRPr="00F219C6" w:rsidRDefault="00AA7B69" w:rsidP="00460F6D">
      <w:pPr>
        <w:spacing w:after="0" w:line="240" w:lineRule="auto"/>
        <w:jc w:val="both"/>
        <w:rPr>
          <w:rFonts w:ascii="Arial" w:hAnsi="Arial" w:cs="Arial"/>
          <w:color w:val="000000" w:themeColor="text1"/>
          <w:sz w:val="24"/>
          <w:szCs w:val="24"/>
        </w:rPr>
      </w:pPr>
    </w:p>
    <w:p w:rsidR="008255A3" w:rsidRPr="00F219C6" w:rsidRDefault="008255A3"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 a)</w:t>
      </w:r>
      <w:r w:rsidRPr="00F219C6">
        <w:rPr>
          <w:rFonts w:ascii="Arial" w:hAnsi="Arial" w:cs="Arial"/>
          <w:color w:val="000000" w:themeColor="text1"/>
          <w:sz w:val="24"/>
          <w:szCs w:val="24"/>
        </w:rPr>
        <w:t xml:space="preserve"> É Faro</w:t>
      </w:r>
    </w:p>
    <w:p w:rsidR="008255A3" w:rsidRPr="00F219C6" w:rsidRDefault="008255A3"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Pr="00A961A0">
        <w:rPr>
          <w:rFonts w:ascii="Arial" w:hAnsi="Arial" w:cs="Arial"/>
          <w:b/>
          <w:color w:val="000000" w:themeColor="text1"/>
          <w:sz w:val="24"/>
          <w:szCs w:val="24"/>
        </w:rPr>
        <w:t>b)</w:t>
      </w:r>
      <w:r w:rsidRPr="00F219C6">
        <w:rPr>
          <w:rFonts w:ascii="Arial" w:hAnsi="Arial" w:cs="Arial"/>
          <w:color w:val="000000" w:themeColor="text1"/>
          <w:sz w:val="24"/>
          <w:szCs w:val="24"/>
        </w:rPr>
        <w:t xml:space="preserve"> </w:t>
      </w:r>
      <w:r w:rsidR="00E94CFE" w:rsidRPr="00F219C6">
        <w:rPr>
          <w:rFonts w:ascii="Arial" w:hAnsi="Arial" w:cs="Arial"/>
          <w:color w:val="000000" w:themeColor="text1"/>
          <w:sz w:val="24"/>
          <w:szCs w:val="24"/>
        </w:rPr>
        <w:t>São Viana do Castelo, Braga, Porto, Vila Real e Guarda.</w:t>
      </w:r>
    </w:p>
    <w:p w:rsidR="00AA7B69" w:rsidRPr="00F219C6" w:rsidRDefault="00AA7B69" w:rsidP="00460F6D">
      <w:pPr>
        <w:spacing w:after="0" w:line="240" w:lineRule="auto"/>
        <w:jc w:val="both"/>
        <w:rPr>
          <w:rFonts w:ascii="Arial" w:hAnsi="Arial" w:cs="Arial"/>
          <w:color w:val="000000" w:themeColor="text1"/>
          <w:sz w:val="24"/>
          <w:szCs w:val="24"/>
        </w:rPr>
      </w:pPr>
    </w:p>
    <w:p w:rsidR="00A961A0" w:rsidRDefault="00E94CFE"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009C743E" w:rsidRPr="00F219C6">
        <w:rPr>
          <w:rFonts w:ascii="Arial" w:hAnsi="Arial" w:cs="Arial"/>
          <w:color w:val="000000" w:themeColor="text1"/>
          <w:sz w:val="24"/>
          <w:szCs w:val="24"/>
        </w:rPr>
        <w:t xml:space="preserve"> </w:t>
      </w:r>
      <w:r w:rsidR="00C47AAB" w:rsidRPr="00F219C6">
        <w:rPr>
          <w:rFonts w:ascii="Arial" w:hAnsi="Arial" w:cs="Arial"/>
          <w:color w:val="000000" w:themeColor="text1"/>
          <w:sz w:val="24"/>
          <w:szCs w:val="24"/>
        </w:rPr>
        <w:t>Nas regiões do litoral norte</w:t>
      </w:r>
      <w:r w:rsidR="00A961A0">
        <w:rPr>
          <w:rFonts w:ascii="Arial" w:hAnsi="Arial" w:cs="Arial"/>
          <w:color w:val="000000" w:themeColor="text1"/>
          <w:sz w:val="24"/>
          <w:szCs w:val="24"/>
        </w:rPr>
        <w:t>:</w:t>
      </w:r>
      <w:r w:rsidR="00C47AAB" w:rsidRPr="00F219C6">
        <w:rPr>
          <w:rFonts w:ascii="Arial" w:hAnsi="Arial" w:cs="Arial"/>
          <w:color w:val="000000" w:themeColor="text1"/>
          <w:sz w:val="24"/>
          <w:szCs w:val="24"/>
        </w:rPr>
        <w:t xml:space="preserve"> estação seca curta em consequência do re</w:t>
      </w:r>
      <w:r w:rsidR="00FB4794" w:rsidRPr="00F219C6">
        <w:rPr>
          <w:rFonts w:ascii="Arial" w:hAnsi="Arial" w:cs="Arial"/>
          <w:color w:val="000000" w:themeColor="text1"/>
          <w:sz w:val="24"/>
          <w:szCs w:val="24"/>
        </w:rPr>
        <w:t>levo mais acidentado e pelo facto de ser mais frequentemente afetado por sistemas frontais.</w:t>
      </w:r>
    </w:p>
    <w:p w:rsidR="00E94CFE" w:rsidRPr="00F219C6" w:rsidRDefault="00A961A0" w:rsidP="00460F6D">
      <w:pPr>
        <w:spacing w:after="0" w:line="240" w:lineRule="auto"/>
        <w:jc w:val="both"/>
        <w:rPr>
          <w:rFonts w:ascii="Arial" w:hAnsi="Arial" w:cs="Arial"/>
          <w:color w:val="000000" w:themeColor="text1"/>
          <w:sz w:val="24"/>
          <w:szCs w:val="24"/>
        </w:rPr>
      </w:pPr>
      <w:r>
        <w:rPr>
          <w:rFonts w:ascii="Arial" w:hAnsi="Arial" w:cs="Arial"/>
          <w:color w:val="000000" w:themeColor="text1"/>
          <w:sz w:val="24"/>
          <w:szCs w:val="24"/>
        </w:rPr>
        <w:t xml:space="preserve">   </w:t>
      </w:r>
      <w:r w:rsidR="00FB4794" w:rsidRPr="00F219C6">
        <w:rPr>
          <w:rFonts w:ascii="Arial" w:hAnsi="Arial" w:cs="Arial"/>
          <w:color w:val="000000" w:themeColor="text1"/>
          <w:sz w:val="24"/>
          <w:szCs w:val="24"/>
        </w:rPr>
        <w:t xml:space="preserve"> Nas regiões do sul</w:t>
      </w:r>
      <w:r>
        <w:rPr>
          <w:rFonts w:ascii="Arial" w:hAnsi="Arial" w:cs="Arial"/>
          <w:color w:val="000000" w:themeColor="text1"/>
          <w:sz w:val="24"/>
          <w:szCs w:val="24"/>
        </w:rPr>
        <w:t>:</w:t>
      </w:r>
      <w:r w:rsidR="00FB4794" w:rsidRPr="00F219C6">
        <w:rPr>
          <w:rFonts w:ascii="Arial" w:hAnsi="Arial" w:cs="Arial"/>
          <w:color w:val="000000" w:themeColor="text1"/>
          <w:sz w:val="24"/>
          <w:szCs w:val="24"/>
        </w:rPr>
        <w:t xml:space="preserve"> estação seca mais longa</w:t>
      </w:r>
      <w:r w:rsidR="00E44E6A" w:rsidRPr="00F219C6">
        <w:rPr>
          <w:rFonts w:ascii="Arial" w:hAnsi="Arial" w:cs="Arial"/>
          <w:color w:val="000000" w:themeColor="text1"/>
          <w:sz w:val="24"/>
          <w:szCs w:val="24"/>
        </w:rPr>
        <w:t xml:space="preserve"> em consequência de um relevo mais aplanado e pelo facto de ser mais afetada </w:t>
      </w:r>
      <w:r w:rsidR="000C1E93" w:rsidRPr="00F219C6">
        <w:rPr>
          <w:rFonts w:ascii="Arial" w:hAnsi="Arial" w:cs="Arial"/>
          <w:color w:val="000000" w:themeColor="text1"/>
          <w:sz w:val="24"/>
          <w:szCs w:val="24"/>
        </w:rPr>
        <w:t>pelos anticiclones subtropicais.</w:t>
      </w:r>
    </w:p>
    <w:p w:rsidR="008255A3" w:rsidRPr="00F219C6" w:rsidRDefault="008255A3"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164</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0C1E93"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1</w:t>
      </w:r>
      <w:r w:rsidR="00A961A0">
        <w:rPr>
          <w:rFonts w:ascii="Arial" w:hAnsi="Arial" w:cs="Arial"/>
          <w:color w:val="000000" w:themeColor="text1"/>
          <w:sz w:val="24"/>
          <w:szCs w:val="24"/>
        </w:rPr>
        <w:t>. É a estação de Santa Cruz na i</w:t>
      </w:r>
      <w:r w:rsidRPr="00F219C6">
        <w:rPr>
          <w:rFonts w:ascii="Arial" w:hAnsi="Arial" w:cs="Arial"/>
          <w:color w:val="000000" w:themeColor="text1"/>
          <w:sz w:val="24"/>
          <w:szCs w:val="24"/>
        </w:rPr>
        <w:t>lha das Flores</w:t>
      </w:r>
      <w:r w:rsidR="001D6EEE"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1D6EEE" w:rsidRPr="00F219C6" w:rsidRDefault="001D6EEE"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À medida que nos deslocamos para este aumenta o período seco dado que </w:t>
      </w:r>
      <w:r w:rsidR="002B1853" w:rsidRPr="00F219C6">
        <w:rPr>
          <w:rFonts w:ascii="Arial" w:hAnsi="Arial" w:cs="Arial"/>
          <w:color w:val="000000" w:themeColor="text1"/>
          <w:sz w:val="24"/>
          <w:szCs w:val="24"/>
        </w:rPr>
        <w:t xml:space="preserve">a ação dos sistemas frontais vai sendo </w:t>
      </w:r>
      <w:proofErr w:type="gramStart"/>
      <w:r w:rsidR="002B1853" w:rsidRPr="00F219C6">
        <w:rPr>
          <w:rFonts w:ascii="Arial" w:hAnsi="Arial" w:cs="Arial"/>
          <w:color w:val="000000" w:themeColor="text1"/>
          <w:sz w:val="24"/>
          <w:szCs w:val="24"/>
        </w:rPr>
        <w:t>menor(pelo</w:t>
      </w:r>
      <w:proofErr w:type="gramEnd"/>
      <w:r w:rsidR="002B1853" w:rsidRPr="00F219C6">
        <w:rPr>
          <w:rFonts w:ascii="Arial" w:hAnsi="Arial" w:cs="Arial"/>
          <w:color w:val="000000" w:themeColor="text1"/>
          <w:sz w:val="24"/>
          <w:szCs w:val="24"/>
        </w:rPr>
        <w:t xml:space="preserve"> menos enfraquecem e originam menos precipitação).</w:t>
      </w:r>
    </w:p>
    <w:p w:rsidR="005554F7" w:rsidRPr="00F219C6" w:rsidRDefault="005554F7"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165</w:t>
      </w:r>
    </w:p>
    <w:p w:rsidR="00AA7B69" w:rsidRPr="00F219C6" w:rsidRDefault="00AA7B69" w:rsidP="00460F6D">
      <w:pPr>
        <w:spacing w:after="0" w:line="240" w:lineRule="auto"/>
        <w:jc w:val="both"/>
        <w:rPr>
          <w:rFonts w:ascii="Arial" w:hAnsi="Arial" w:cs="Arial"/>
          <w:color w:val="000000" w:themeColor="text1"/>
          <w:sz w:val="24"/>
          <w:szCs w:val="24"/>
        </w:rPr>
      </w:pPr>
    </w:p>
    <w:p w:rsidR="005554F7" w:rsidRPr="00F219C6" w:rsidRDefault="002B1853"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lastRenderedPageBreak/>
        <w:t>1.</w:t>
      </w:r>
      <w:r w:rsidRPr="00F219C6">
        <w:rPr>
          <w:rFonts w:ascii="Arial" w:hAnsi="Arial" w:cs="Arial"/>
          <w:color w:val="000000" w:themeColor="text1"/>
          <w:sz w:val="24"/>
          <w:szCs w:val="24"/>
        </w:rPr>
        <w:t xml:space="preserve"> A estação climatológica d</w:t>
      </w:r>
      <w:r w:rsidR="00A961A0">
        <w:rPr>
          <w:rFonts w:ascii="Arial" w:hAnsi="Arial" w:cs="Arial"/>
          <w:color w:val="000000" w:themeColor="text1"/>
          <w:sz w:val="24"/>
          <w:szCs w:val="24"/>
        </w:rPr>
        <w:t>o</w:t>
      </w:r>
      <w:r w:rsidRPr="00F219C6">
        <w:rPr>
          <w:rFonts w:ascii="Arial" w:hAnsi="Arial" w:cs="Arial"/>
          <w:color w:val="000000" w:themeColor="text1"/>
          <w:sz w:val="24"/>
          <w:szCs w:val="24"/>
        </w:rPr>
        <w:t xml:space="preserve"> Porto Santo apresenta </w:t>
      </w:r>
      <w:r w:rsidR="003B7CE4" w:rsidRPr="00F219C6">
        <w:rPr>
          <w:rFonts w:ascii="Arial" w:hAnsi="Arial" w:cs="Arial"/>
          <w:color w:val="000000" w:themeColor="text1"/>
          <w:sz w:val="24"/>
          <w:szCs w:val="24"/>
        </w:rPr>
        <w:t>menores valores de precipitação, um período seco estival mais longo e as temperaturas são mais elevadas (quer no inverno quer no verão).</w:t>
      </w:r>
    </w:p>
    <w:p w:rsidR="005554F7" w:rsidRPr="00F219C6" w:rsidRDefault="005554F7"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166</w:t>
      </w:r>
    </w:p>
    <w:p w:rsidR="00AA7B69" w:rsidRPr="00F219C6" w:rsidRDefault="00AA7B69" w:rsidP="00460F6D">
      <w:pPr>
        <w:spacing w:after="0" w:line="240" w:lineRule="auto"/>
        <w:jc w:val="both"/>
        <w:rPr>
          <w:rFonts w:ascii="Arial" w:hAnsi="Arial" w:cs="Arial"/>
          <w:color w:val="000000" w:themeColor="text1"/>
          <w:sz w:val="24"/>
          <w:szCs w:val="24"/>
        </w:rPr>
      </w:pPr>
    </w:p>
    <w:p w:rsidR="00541523" w:rsidRPr="00F219C6" w:rsidRDefault="00091D93"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S</w:t>
      </w:r>
      <w:r w:rsidR="00883544">
        <w:rPr>
          <w:rFonts w:ascii="Arial" w:hAnsi="Arial" w:cs="Arial"/>
          <w:color w:val="000000" w:themeColor="text1"/>
          <w:sz w:val="24"/>
          <w:szCs w:val="24"/>
        </w:rPr>
        <w:t>ão as bacias hidrográficas dos r</w:t>
      </w:r>
      <w:r w:rsidRPr="00F219C6">
        <w:rPr>
          <w:rFonts w:ascii="Arial" w:hAnsi="Arial" w:cs="Arial"/>
          <w:color w:val="000000" w:themeColor="text1"/>
          <w:sz w:val="24"/>
          <w:szCs w:val="24"/>
        </w:rPr>
        <w:t>ios Lima e Cávado.</w:t>
      </w:r>
    </w:p>
    <w:p w:rsidR="00AA7B69" w:rsidRPr="00F219C6" w:rsidRDefault="00AA7B69" w:rsidP="00460F6D">
      <w:pPr>
        <w:spacing w:after="0" w:line="240" w:lineRule="auto"/>
        <w:jc w:val="both"/>
        <w:rPr>
          <w:rFonts w:ascii="Arial" w:hAnsi="Arial" w:cs="Arial"/>
          <w:color w:val="000000" w:themeColor="text1"/>
          <w:sz w:val="24"/>
          <w:szCs w:val="24"/>
        </w:rPr>
      </w:pPr>
    </w:p>
    <w:p w:rsidR="00091D93" w:rsidRPr="00F219C6" w:rsidRDefault="00091D93"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A bacia hidrográfica do </w:t>
      </w:r>
      <w:r w:rsidR="00883544">
        <w:rPr>
          <w:rFonts w:ascii="Arial" w:hAnsi="Arial" w:cs="Arial"/>
          <w:color w:val="000000" w:themeColor="text1"/>
          <w:sz w:val="24"/>
          <w:szCs w:val="24"/>
        </w:rPr>
        <w:t>r</w:t>
      </w:r>
      <w:r w:rsidRPr="00F219C6">
        <w:rPr>
          <w:rFonts w:ascii="Arial" w:hAnsi="Arial" w:cs="Arial"/>
          <w:color w:val="000000" w:themeColor="text1"/>
          <w:sz w:val="24"/>
          <w:szCs w:val="24"/>
        </w:rPr>
        <w:t>io Guadiana apresenta um balanço hídrico negativa em consequência dos menores valores de precipitação</w:t>
      </w:r>
      <w:r w:rsidR="00A961A0">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(que se traduzem em menor escoamento superficial) e </w:t>
      </w:r>
      <w:r w:rsidR="001C531C" w:rsidRPr="00F219C6">
        <w:rPr>
          <w:rFonts w:ascii="Arial" w:hAnsi="Arial" w:cs="Arial"/>
          <w:color w:val="000000" w:themeColor="text1"/>
          <w:sz w:val="24"/>
          <w:szCs w:val="24"/>
        </w:rPr>
        <w:t>das temperaturas elevadas, principalmente no verão, que originam valores elevados de evapotranspiração.</w:t>
      </w:r>
    </w:p>
    <w:p w:rsidR="00382496" w:rsidRPr="00F219C6" w:rsidRDefault="00382496" w:rsidP="00460F6D">
      <w:pPr>
        <w:spacing w:after="0" w:line="240" w:lineRule="auto"/>
        <w:jc w:val="both"/>
        <w:rPr>
          <w:rFonts w:ascii="Arial" w:hAnsi="Arial" w:cs="Arial"/>
          <w:color w:val="000000" w:themeColor="text1"/>
          <w:sz w:val="24"/>
          <w:szCs w:val="24"/>
        </w:rPr>
      </w:pPr>
    </w:p>
    <w:p w:rsidR="00382496" w:rsidRPr="00F219C6" w:rsidRDefault="00382496"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167</w:t>
      </w:r>
    </w:p>
    <w:p w:rsidR="00AA7B69" w:rsidRPr="00F219C6" w:rsidRDefault="00AA7B69" w:rsidP="00460F6D">
      <w:pPr>
        <w:spacing w:after="0" w:line="240" w:lineRule="auto"/>
        <w:jc w:val="both"/>
        <w:rPr>
          <w:rFonts w:ascii="Arial" w:hAnsi="Arial" w:cs="Arial"/>
          <w:color w:val="000000" w:themeColor="text1"/>
          <w:sz w:val="24"/>
          <w:szCs w:val="24"/>
        </w:rPr>
      </w:pPr>
    </w:p>
    <w:p w:rsidR="00382496" w:rsidRPr="00F219C6" w:rsidRDefault="001C531C"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774DCE" w:rsidRPr="00F219C6">
        <w:rPr>
          <w:rFonts w:ascii="Arial" w:hAnsi="Arial" w:cs="Arial"/>
          <w:color w:val="000000" w:themeColor="text1"/>
          <w:sz w:val="24"/>
          <w:szCs w:val="24"/>
        </w:rPr>
        <w:t>De modo geral</w:t>
      </w:r>
      <w:r w:rsidR="00883544">
        <w:rPr>
          <w:rFonts w:ascii="Arial" w:hAnsi="Arial" w:cs="Arial"/>
          <w:color w:val="000000" w:themeColor="text1"/>
          <w:sz w:val="24"/>
          <w:szCs w:val="24"/>
        </w:rPr>
        <w:t>,</w:t>
      </w:r>
      <w:r w:rsidR="00774DCE" w:rsidRPr="00F219C6">
        <w:rPr>
          <w:rFonts w:ascii="Arial" w:hAnsi="Arial" w:cs="Arial"/>
          <w:color w:val="000000" w:themeColor="text1"/>
          <w:sz w:val="24"/>
          <w:szCs w:val="24"/>
        </w:rPr>
        <w:t xml:space="preserve"> o norte do país apresenta um balanço hídrico positivo</w:t>
      </w:r>
      <w:r w:rsidR="00B70BFE" w:rsidRPr="00F219C6">
        <w:rPr>
          <w:rFonts w:ascii="Arial" w:hAnsi="Arial" w:cs="Arial"/>
          <w:color w:val="000000" w:themeColor="text1"/>
          <w:sz w:val="24"/>
          <w:szCs w:val="24"/>
        </w:rPr>
        <w:t>,</w:t>
      </w:r>
      <w:r w:rsidR="00774DCE" w:rsidRPr="00F219C6">
        <w:rPr>
          <w:rFonts w:ascii="Arial" w:hAnsi="Arial" w:cs="Arial"/>
          <w:color w:val="000000" w:themeColor="text1"/>
          <w:sz w:val="24"/>
          <w:szCs w:val="24"/>
        </w:rPr>
        <w:t xml:space="preserve"> dado que é onde ocorrem os mais elevados totais de precipitação e onde </w:t>
      </w:r>
      <w:r w:rsidR="00752BE3" w:rsidRPr="00F219C6">
        <w:rPr>
          <w:rFonts w:ascii="Arial" w:hAnsi="Arial" w:cs="Arial"/>
          <w:color w:val="000000" w:themeColor="text1"/>
          <w:sz w:val="24"/>
          <w:szCs w:val="24"/>
        </w:rPr>
        <w:t xml:space="preserve">a queda pluviométrica se distribui, mais regularmente, ao longo do ano, permitindo assim um escoamento fluvial </w:t>
      </w:r>
      <w:r w:rsidR="00015340" w:rsidRPr="00F219C6">
        <w:rPr>
          <w:rFonts w:ascii="Arial" w:hAnsi="Arial" w:cs="Arial"/>
          <w:color w:val="000000" w:themeColor="text1"/>
          <w:sz w:val="24"/>
          <w:szCs w:val="24"/>
        </w:rPr>
        <w:t>mais contínuo. As regiões do sul do país apresentam</w:t>
      </w:r>
      <w:r w:rsidR="007926D3" w:rsidRPr="00F219C6">
        <w:rPr>
          <w:rFonts w:ascii="Arial" w:hAnsi="Arial" w:cs="Arial"/>
          <w:color w:val="000000" w:themeColor="text1"/>
          <w:sz w:val="24"/>
          <w:szCs w:val="24"/>
        </w:rPr>
        <w:t xml:space="preserve"> menores totais de precipitação e</w:t>
      </w:r>
      <w:r w:rsidR="00015340" w:rsidRPr="00F219C6">
        <w:rPr>
          <w:rFonts w:ascii="Arial" w:hAnsi="Arial" w:cs="Arial"/>
          <w:color w:val="000000" w:themeColor="text1"/>
          <w:sz w:val="24"/>
          <w:szCs w:val="24"/>
        </w:rPr>
        <w:t xml:space="preserve"> temperaturas mais</w:t>
      </w:r>
      <w:r w:rsidR="007926D3" w:rsidRPr="00F219C6">
        <w:rPr>
          <w:rFonts w:ascii="Arial" w:hAnsi="Arial" w:cs="Arial"/>
          <w:color w:val="000000" w:themeColor="text1"/>
          <w:sz w:val="24"/>
          <w:szCs w:val="24"/>
        </w:rPr>
        <w:t xml:space="preserve"> elevadas, particularmente no verão, que ocasionam uma acentuada redução do escoamento.</w:t>
      </w:r>
    </w:p>
    <w:p w:rsidR="00382496" w:rsidRPr="00F219C6" w:rsidRDefault="00382496"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170</w:t>
      </w:r>
    </w:p>
    <w:p w:rsidR="00AA7B69" w:rsidRPr="00F219C6" w:rsidRDefault="00AA7B69" w:rsidP="00460F6D">
      <w:pPr>
        <w:spacing w:after="0" w:line="240" w:lineRule="auto"/>
        <w:jc w:val="both"/>
        <w:rPr>
          <w:rFonts w:ascii="Arial" w:hAnsi="Arial" w:cs="Arial"/>
          <w:color w:val="000000" w:themeColor="text1"/>
          <w:sz w:val="24"/>
          <w:szCs w:val="24"/>
        </w:rPr>
      </w:pPr>
    </w:p>
    <w:p w:rsidR="00A7451F" w:rsidRPr="00A961A0" w:rsidRDefault="00607EB4" w:rsidP="00460F6D">
      <w:pPr>
        <w:spacing w:after="0" w:line="240" w:lineRule="auto"/>
        <w:jc w:val="both"/>
        <w:rPr>
          <w:rFonts w:ascii="Arial" w:hAnsi="Arial" w:cs="Arial"/>
          <w:b/>
          <w:color w:val="000000" w:themeColor="text1"/>
          <w:sz w:val="24"/>
          <w:szCs w:val="24"/>
        </w:rPr>
      </w:pPr>
      <w:r w:rsidRPr="00A961A0">
        <w:rPr>
          <w:rFonts w:ascii="Arial" w:hAnsi="Arial" w:cs="Arial"/>
          <w:b/>
          <w:color w:val="000000" w:themeColor="text1"/>
          <w:sz w:val="24"/>
          <w:szCs w:val="24"/>
        </w:rPr>
        <w:t>1.</w:t>
      </w:r>
    </w:p>
    <w:tbl>
      <w:tblPr>
        <w:tblStyle w:val="TableGrid"/>
        <w:tblW w:w="0" w:type="auto"/>
        <w:tblInd w:w="534" w:type="dxa"/>
        <w:tblLook w:val="04A0" w:firstRow="1" w:lastRow="0" w:firstColumn="1" w:lastColumn="0" w:noHBand="0" w:noVBand="1"/>
      </w:tblPr>
      <w:tblGrid>
        <w:gridCol w:w="1559"/>
        <w:gridCol w:w="2410"/>
        <w:gridCol w:w="2409"/>
      </w:tblGrid>
      <w:tr w:rsidR="00A7451F" w:rsidRPr="00F219C6" w:rsidTr="00A04E41">
        <w:tc>
          <w:tcPr>
            <w:tcW w:w="1559" w:type="dxa"/>
          </w:tcPr>
          <w:p w:rsidR="00A7451F" w:rsidRPr="00F219C6" w:rsidRDefault="00A7451F" w:rsidP="00A961A0">
            <w:pPr>
              <w:jc w:val="both"/>
              <w:rPr>
                <w:rFonts w:ascii="Arial" w:hAnsi="Arial" w:cs="Arial"/>
                <w:color w:val="000000" w:themeColor="text1"/>
                <w:sz w:val="24"/>
                <w:szCs w:val="24"/>
              </w:rPr>
            </w:pPr>
            <w:r w:rsidRPr="00F219C6">
              <w:rPr>
                <w:rFonts w:ascii="Arial" w:hAnsi="Arial" w:cs="Arial"/>
                <w:color w:val="000000" w:themeColor="text1"/>
                <w:sz w:val="24"/>
                <w:szCs w:val="24"/>
              </w:rPr>
              <w:t>R</w:t>
            </w:r>
            <w:r w:rsidR="00A961A0">
              <w:rPr>
                <w:rFonts w:ascii="Arial" w:hAnsi="Arial" w:cs="Arial"/>
                <w:color w:val="000000" w:themeColor="text1"/>
                <w:sz w:val="24"/>
                <w:szCs w:val="24"/>
              </w:rPr>
              <w:t>io</w:t>
            </w:r>
          </w:p>
        </w:tc>
        <w:tc>
          <w:tcPr>
            <w:tcW w:w="2410" w:type="dxa"/>
          </w:tcPr>
          <w:p w:rsidR="00A7451F" w:rsidRPr="00F219C6" w:rsidRDefault="00A7451F" w:rsidP="00A961A0">
            <w:pPr>
              <w:rPr>
                <w:rFonts w:ascii="Arial" w:hAnsi="Arial" w:cs="Arial"/>
                <w:color w:val="000000" w:themeColor="text1"/>
                <w:sz w:val="24"/>
                <w:szCs w:val="24"/>
              </w:rPr>
            </w:pPr>
            <w:r w:rsidRPr="00F219C6">
              <w:rPr>
                <w:rFonts w:ascii="Arial" w:hAnsi="Arial" w:cs="Arial"/>
                <w:color w:val="000000" w:themeColor="text1"/>
                <w:sz w:val="24"/>
                <w:szCs w:val="24"/>
              </w:rPr>
              <w:t>Extensão da bacia (</w:t>
            </w:r>
            <w:r w:rsidR="009C743E" w:rsidRPr="00F219C6">
              <w:rPr>
                <w:rFonts w:ascii="Arial" w:hAnsi="Arial" w:cs="Arial"/>
                <w:color w:val="000000" w:themeColor="text1"/>
                <w:sz w:val="24"/>
                <w:szCs w:val="24"/>
              </w:rPr>
              <w:t>k</w:t>
            </w:r>
            <w:r w:rsidRPr="00F219C6">
              <w:rPr>
                <w:rFonts w:ascii="Arial" w:hAnsi="Arial" w:cs="Arial"/>
                <w:color w:val="000000" w:themeColor="text1"/>
                <w:sz w:val="24"/>
                <w:szCs w:val="24"/>
              </w:rPr>
              <w:t>m</w:t>
            </w:r>
            <w:r w:rsidRPr="00F219C6">
              <w:rPr>
                <w:rFonts w:ascii="Arial" w:hAnsi="Arial" w:cs="Arial"/>
                <w:color w:val="000000" w:themeColor="text1"/>
                <w:sz w:val="24"/>
                <w:szCs w:val="24"/>
                <w:vertAlign w:val="superscript"/>
              </w:rPr>
              <w:t>2</w:t>
            </w:r>
            <w:r w:rsidRPr="00F219C6">
              <w:rPr>
                <w:rFonts w:ascii="Arial" w:hAnsi="Arial" w:cs="Arial"/>
                <w:color w:val="000000" w:themeColor="text1"/>
                <w:sz w:val="24"/>
                <w:szCs w:val="24"/>
              </w:rPr>
              <w:t>)</w:t>
            </w:r>
          </w:p>
        </w:tc>
        <w:tc>
          <w:tcPr>
            <w:tcW w:w="2409" w:type="dxa"/>
          </w:tcPr>
          <w:p w:rsidR="00A7451F" w:rsidRPr="00F219C6" w:rsidRDefault="00A04E41" w:rsidP="00A961A0">
            <w:pPr>
              <w:rPr>
                <w:rFonts w:ascii="Arial" w:hAnsi="Arial" w:cs="Arial"/>
                <w:color w:val="000000" w:themeColor="text1"/>
                <w:sz w:val="24"/>
                <w:szCs w:val="24"/>
              </w:rPr>
            </w:pPr>
            <w:r w:rsidRPr="00F219C6">
              <w:rPr>
                <w:rFonts w:ascii="Arial" w:hAnsi="Arial" w:cs="Arial"/>
                <w:color w:val="000000" w:themeColor="text1"/>
                <w:sz w:val="24"/>
                <w:szCs w:val="24"/>
              </w:rPr>
              <w:t>C</w:t>
            </w:r>
            <w:r w:rsidR="00A7451F" w:rsidRPr="00F219C6">
              <w:rPr>
                <w:rFonts w:ascii="Arial" w:hAnsi="Arial" w:cs="Arial"/>
                <w:color w:val="000000" w:themeColor="text1"/>
                <w:sz w:val="24"/>
                <w:szCs w:val="24"/>
              </w:rPr>
              <w:t>omprimento</w:t>
            </w:r>
            <w:r w:rsidR="009C743E" w:rsidRPr="00F219C6">
              <w:rPr>
                <w:rFonts w:ascii="Arial" w:hAnsi="Arial" w:cs="Arial"/>
                <w:color w:val="000000" w:themeColor="text1"/>
                <w:sz w:val="24"/>
                <w:szCs w:val="24"/>
              </w:rPr>
              <w:t xml:space="preserve"> em k</w:t>
            </w:r>
            <w:r w:rsidRPr="00F219C6">
              <w:rPr>
                <w:rFonts w:ascii="Arial" w:hAnsi="Arial" w:cs="Arial"/>
                <w:color w:val="000000" w:themeColor="text1"/>
                <w:sz w:val="24"/>
                <w:szCs w:val="24"/>
              </w:rPr>
              <w:t>m</w:t>
            </w:r>
          </w:p>
        </w:tc>
      </w:tr>
      <w:tr w:rsidR="00A7451F" w:rsidRPr="00F219C6" w:rsidTr="00A04E41">
        <w:tc>
          <w:tcPr>
            <w:tcW w:w="1559"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Sado</w:t>
            </w:r>
          </w:p>
        </w:tc>
        <w:tc>
          <w:tcPr>
            <w:tcW w:w="2410"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7 734</w:t>
            </w:r>
          </w:p>
        </w:tc>
        <w:tc>
          <w:tcPr>
            <w:tcW w:w="2409"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176</w:t>
            </w:r>
          </w:p>
        </w:tc>
      </w:tr>
      <w:tr w:rsidR="00A7451F" w:rsidRPr="00F219C6" w:rsidTr="00A04E41">
        <w:tc>
          <w:tcPr>
            <w:tcW w:w="1559"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Sorraia</w:t>
            </w:r>
          </w:p>
        </w:tc>
        <w:tc>
          <w:tcPr>
            <w:tcW w:w="2410"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7 730</w:t>
            </w:r>
          </w:p>
        </w:tc>
        <w:tc>
          <w:tcPr>
            <w:tcW w:w="2409"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155</w:t>
            </w:r>
          </w:p>
        </w:tc>
      </w:tr>
      <w:tr w:rsidR="00A7451F" w:rsidRPr="00F219C6" w:rsidTr="00A04E41">
        <w:tc>
          <w:tcPr>
            <w:tcW w:w="1559"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Mondego</w:t>
            </w:r>
          </w:p>
        </w:tc>
        <w:tc>
          <w:tcPr>
            <w:tcW w:w="2410"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6 653</w:t>
            </w:r>
          </w:p>
        </w:tc>
        <w:tc>
          <w:tcPr>
            <w:tcW w:w="2409"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229</w:t>
            </w:r>
          </w:p>
        </w:tc>
      </w:tr>
      <w:tr w:rsidR="00A7451F" w:rsidRPr="00F219C6" w:rsidTr="00A04E41">
        <w:tc>
          <w:tcPr>
            <w:tcW w:w="1559" w:type="dxa"/>
          </w:tcPr>
          <w:p w:rsidR="00A7451F" w:rsidRPr="00F219C6" w:rsidRDefault="00A04E41"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Zêzere</w:t>
            </w:r>
          </w:p>
        </w:tc>
        <w:tc>
          <w:tcPr>
            <w:tcW w:w="2410"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5 062</w:t>
            </w:r>
          </w:p>
        </w:tc>
        <w:tc>
          <w:tcPr>
            <w:tcW w:w="240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208</w:t>
            </w:r>
          </w:p>
        </w:tc>
      </w:tr>
      <w:tr w:rsidR="00A7451F" w:rsidRPr="00F219C6" w:rsidTr="00A04E41">
        <w:tc>
          <w:tcPr>
            <w:tcW w:w="155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Vouga</w:t>
            </w:r>
          </w:p>
        </w:tc>
        <w:tc>
          <w:tcPr>
            <w:tcW w:w="2410"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3 632</w:t>
            </w:r>
          </w:p>
        </w:tc>
        <w:tc>
          <w:tcPr>
            <w:tcW w:w="240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143</w:t>
            </w:r>
          </w:p>
        </w:tc>
      </w:tr>
      <w:tr w:rsidR="00A7451F" w:rsidRPr="00F219C6" w:rsidTr="00A04E41">
        <w:tc>
          <w:tcPr>
            <w:tcW w:w="155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Cávado</w:t>
            </w:r>
          </w:p>
        </w:tc>
        <w:tc>
          <w:tcPr>
            <w:tcW w:w="2410"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1 588</w:t>
            </w:r>
          </w:p>
        </w:tc>
        <w:tc>
          <w:tcPr>
            <w:tcW w:w="240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122</w:t>
            </w:r>
          </w:p>
        </w:tc>
      </w:tr>
      <w:tr w:rsidR="00A7451F" w:rsidRPr="00F219C6" w:rsidTr="00A04E41">
        <w:tc>
          <w:tcPr>
            <w:tcW w:w="155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Mira</w:t>
            </w:r>
          </w:p>
        </w:tc>
        <w:tc>
          <w:tcPr>
            <w:tcW w:w="2410"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1 575</w:t>
            </w:r>
          </w:p>
        </w:tc>
        <w:tc>
          <w:tcPr>
            <w:tcW w:w="240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123</w:t>
            </w:r>
          </w:p>
        </w:tc>
      </w:tr>
      <w:tr w:rsidR="00A7451F" w:rsidRPr="00F219C6" w:rsidTr="00A04E41">
        <w:tc>
          <w:tcPr>
            <w:tcW w:w="1559" w:type="dxa"/>
          </w:tcPr>
          <w:p w:rsidR="00A7451F" w:rsidRPr="00F219C6" w:rsidRDefault="00C91CFC"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Ave</w:t>
            </w:r>
          </w:p>
        </w:tc>
        <w:tc>
          <w:tcPr>
            <w:tcW w:w="2410"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1 388</w:t>
            </w:r>
          </w:p>
        </w:tc>
        <w:tc>
          <w:tcPr>
            <w:tcW w:w="2409"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90</w:t>
            </w:r>
          </w:p>
        </w:tc>
      </w:tr>
      <w:tr w:rsidR="00A7451F" w:rsidRPr="00F219C6" w:rsidTr="00A04E41">
        <w:tc>
          <w:tcPr>
            <w:tcW w:w="1559"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Arade</w:t>
            </w:r>
          </w:p>
        </w:tc>
        <w:tc>
          <w:tcPr>
            <w:tcW w:w="2410"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980</w:t>
            </w:r>
          </w:p>
        </w:tc>
        <w:tc>
          <w:tcPr>
            <w:tcW w:w="2409"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66</w:t>
            </w:r>
          </w:p>
        </w:tc>
      </w:tr>
      <w:tr w:rsidR="00A7451F" w:rsidRPr="00F219C6" w:rsidTr="00A04E41">
        <w:tc>
          <w:tcPr>
            <w:tcW w:w="1559"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Lis</w:t>
            </w:r>
          </w:p>
        </w:tc>
        <w:tc>
          <w:tcPr>
            <w:tcW w:w="2410"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850</w:t>
            </w:r>
          </w:p>
        </w:tc>
        <w:tc>
          <w:tcPr>
            <w:tcW w:w="2409" w:type="dxa"/>
          </w:tcPr>
          <w:p w:rsidR="00A7451F"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39,5</w:t>
            </w:r>
          </w:p>
        </w:tc>
      </w:tr>
      <w:tr w:rsidR="0052376B" w:rsidRPr="00F219C6" w:rsidTr="00A04E41">
        <w:tc>
          <w:tcPr>
            <w:tcW w:w="1559" w:type="dxa"/>
          </w:tcPr>
          <w:p w:rsidR="0052376B"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Leça</w:t>
            </w:r>
          </w:p>
        </w:tc>
        <w:tc>
          <w:tcPr>
            <w:tcW w:w="2410" w:type="dxa"/>
          </w:tcPr>
          <w:p w:rsidR="0052376B" w:rsidRPr="00F219C6" w:rsidRDefault="0052376B"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189,9</w:t>
            </w:r>
          </w:p>
        </w:tc>
        <w:tc>
          <w:tcPr>
            <w:tcW w:w="2409" w:type="dxa"/>
          </w:tcPr>
          <w:p w:rsidR="0052376B" w:rsidRPr="00F219C6" w:rsidRDefault="00510786"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44,8</w:t>
            </w:r>
          </w:p>
        </w:tc>
      </w:tr>
    </w:tbl>
    <w:p w:rsidR="00AA7B69" w:rsidRPr="00F219C6" w:rsidRDefault="00AA7B69" w:rsidP="00460F6D">
      <w:pPr>
        <w:spacing w:after="0" w:line="240" w:lineRule="auto"/>
        <w:jc w:val="both"/>
        <w:rPr>
          <w:rFonts w:ascii="Arial" w:hAnsi="Arial" w:cs="Arial"/>
          <w:color w:val="000000" w:themeColor="text1"/>
          <w:sz w:val="24"/>
          <w:szCs w:val="24"/>
        </w:rPr>
      </w:pPr>
    </w:p>
    <w:p w:rsidR="00382496" w:rsidRPr="00F219C6" w:rsidRDefault="00510786"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São as bacias dos </w:t>
      </w:r>
      <w:r w:rsidR="00883544">
        <w:rPr>
          <w:rFonts w:ascii="Arial" w:hAnsi="Arial" w:cs="Arial"/>
          <w:color w:val="000000" w:themeColor="text1"/>
          <w:sz w:val="24"/>
          <w:szCs w:val="24"/>
        </w:rPr>
        <w:t>r</w:t>
      </w:r>
      <w:r w:rsidRPr="00F219C6">
        <w:rPr>
          <w:rFonts w:ascii="Arial" w:hAnsi="Arial" w:cs="Arial"/>
          <w:color w:val="000000" w:themeColor="text1"/>
          <w:sz w:val="24"/>
          <w:szCs w:val="24"/>
        </w:rPr>
        <w:t xml:space="preserve">ios Minho, Lima, </w:t>
      </w:r>
      <w:r w:rsidR="00E76782" w:rsidRPr="00F219C6">
        <w:rPr>
          <w:rFonts w:ascii="Arial" w:hAnsi="Arial" w:cs="Arial"/>
          <w:color w:val="000000" w:themeColor="text1"/>
          <w:sz w:val="24"/>
          <w:szCs w:val="24"/>
        </w:rPr>
        <w:t>Douro, Tejo e Guadiana</w:t>
      </w:r>
      <w:r w:rsidR="009C743E"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E76782" w:rsidRPr="00F219C6" w:rsidRDefault="00E76782"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3.</w:t>
      </w:r>
      <w:r w:rsidRPr="00F219C6">
        <w:rPr>
          <w:rFonts w:ascii="Arial" w:hAnsi="Arial" w:cs="Arial"/>
          <w:color w:val="000000" w:themeColor="text1"/>
          <w:sz w:val="24"/>
          <w:szCs w:val="24"/>
        </w:rPr>
        <w:t xml:space="preserve"> O escoamento dos rios internacionais depende dos escoamentos provenientes de Espanha </w:t>
      </w:r>
      <w:r w:rsidR="00ED1AB6" w:rsidRPr="00F219C6">
        <w:rPr>
          <w:rFonts w:ascii="Arial" w:hAnsi="Arial" w:cs="Arial"/>
          <w:color w:val="000000" w:themeColor="text1"/>
          <w:sz w:val="24"/>
          <w:szCs w:val="24"/>
        </w:rPr>
        <w:t>(onde o escoamento anual médio produzido é inferior ao escoamento produzido em Portugal) e em Portugal, onde o escoamento é superior, devido</w:t>
      </w:r>
      <w:r w:rsidR="007C4F5E" w:rsidRPr="00F219C6">
        <w:rPr>
          <w:rFonts w:ascii="Arial" w:hAnsi="Arial" w:cs="Arial"/>
          <w:color w:val="000000" w:themeColor="text1"/>
          <w:sz w:val="24"/>
          <w:szCs w:val="24"/>
        </w:rPr>
        <w:t xml:space="preserve"> à maior influência atlântica que origina índices elevados de precipitação.</w:t>
      </w:r>
    </w:p>
    <w:p w:rsidR="00382496" w:rsidRPr="00F219C6" w:rsidRDefault="00382496"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171</w:t>
      </w:r>
    </w:p>
    <w:p w:rsidR="00AA7B69" w:rsidRPr="00F219C6" w:rsidRDefault="00AA7B69" w:rsidP="00460F6D">
      <w:pPr>
        <w:spacing w:after="0" w:line="240" w:lineRule="auto"/>
        <w:jc w:val="both"/>
        <w:rPr>
          <w:rFonts w:ascii="Arial" w:hAnsi="Arial" w:cs="Arial"/>
          <w:color w:val="000000" w:themeColor="text1"/>
          <w:sz w:val="24"/>
          <w:szCs w:val="24"/>
        </w:rPr>
      </w:pPr>
    </w:p>
    <w:p w:rsidR="00382496" w:rsidRPr="00F219C6" w:rsidRDefault="007C4F5E"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884A8D" w:rsidRPr="00F219C6">
        <w:rPr>
          <w:rFonts w:ascii="Arial" w:hAnsi="Arial" w:cs="Arial"/>
          <w:color w:val="000000" w:themeColor="text1"/>
          <w:sz w:val="24"/>
          <w:szCs w:val="24"/>
        </w:rPr>
        <w:t xml:space="preserve">As </w:t>
      </w:r>
      <w:r w:rsidR="00883544">
        <w:rPr>
          <w:rFonts w:ascii="Arial" w:hAnsi="Arial" w:cs="Arial"/>
          <w:color w:val="000000" w:themeColor="text1"/>
          <w:sz w:val="24"/>
          <w:szCs w:val="24"/>
        </w:rPr>
        <w:t>b</w:t>
      </w:r>
      <w:r w:rsidR="00884A8D" w:rsidRPr="00F219C6">
        <w:rPr>
          <w:rFonts w:ascii="Arial" w:hAnsi="Arial" w:cs="Arial"/>
          <w:color w:val="000000" w:themeColor="text1"/>
          <w:sz w:val="24"/>
          <w:szCs w:val="24"/>
        </w:rPr>
        <w:t xml:space="preserve">acias dos rios Minho e Lima apresentam um escoamento médio anual que se situa entre os 1200 </w:t>
      </w:r>
      <w:r w:rsidR="00B621D2" w:rsidRPr="00F219C6">
        <w:rPr>
          <w:rFonts w:ascii="Arial" w:hAnsi="Arial" w:cs="Arial"/>
          <w:color w:val="000000" w:themeColor="text1"/>
          <w:sz w:val="24"/>
          <w:szCs w:val="24"/>
        </w:rPr>
        <w:t xml:space="preserve">mm </w:t>
      </w:r>
      <w:r w:rsidR="00884A8D" w:rsidRPr="00F219C6">
        <w:rPr>
          <w:rFonts w:ascii="Arial" w:hAnsi="Arial" w:cs="Arial"/>
          <w:color w:val="000000" w:themeColor="text1"/>
          <w:sz w:val="24"/>
          <w:szCs w:val="24"/>
        </w:rPr>
        <w:t>e os 1400 mm</w:t>
      </w:r>
      <w:r w:rsidR="00A961A0">
        <w:rPr>
          <w:rFonts w:ascii="Arial" w:hAnsi="Arial" w:cs="Arial"/>
          <w:color w:val="000000" w:themeColor="text1"/>
          <w:sz w:val="24"/>
          <w:szCs w:val="24"/>
        </w:rPr>
        <w:t>,</w:t>
      </w:r>
      <w:r w:rsidR="00B621D2" w:rsidRPr="00F219C6">
        <w:rPr>
          <w:rFonts w:ascii="Arial" w:hAnsi="Arial" w:cs="Arial"/>
          <w:color w:val="000000" w:themeColor="text1"/>
          <w:sz w:val="24"/>
          <w:szCs w:val="24"/>
        </w:rPr>
        <w:t xml:space="preserve"> enquanto as bacias hidrográficas do sul, como as dos </w:t>
      </w:r>
      <w:r w:rsidR="00883544">
        <w:rPr>
          <w:rFonts w:ascii="Arial" w:hAnsi="Arial" w:cs="Arial"/>
          <w:color w:val="000000" w:themeColor="text1"/>
          <w:sz w:val="24"/>
          <w:szCs w:val="24"/>
        </w:rPr>
        <w:t>r</w:t>
      </w:r>
      <w:r w:rsidR="00B621D2" w:rsidRPr="00F219C6">
        <w:rPr>
          <w:rFonts w:ascii="Arial" w:hAnsi="Arial" w:cs="Arial"/>
          <w:color w:val="000000" w:themeColor="text1"/>
          <w:sz w:val="24"/>
          <w:szCs w:val="24"/>
        </w:rPr>
        <w:t>ios Tejo, Sado e Guadiana apresentam um escoamento médio anual na ordem dos 200 mm.</w:t>
      </w:r>
    </w:p>
    <w:p w:rsidR="00AA7B69" w:rsidRPr="00F219C6" w:rsidRDefault="00AA7B69" w:rsidP="00460F6D">
      <w:pPr>
        <w:spacing w:after="0" w:line="240" w:lineRule="auto"/>
        <w:jc w:val="both"/>
        <w:rPr>
          <w:rFonts w:ascii="Arial" w:hAnsi="Arial" w:cs="Arial"/>
          <w:color w:val="000000" w:themeColor="text1"/>
          <w:sz w:val="24"/>
          <w:szCs w:val="24"/>
        </w:rPr>
      </w:pPr>
    </w:p>
    <w:p w:rsidR="00B621D2" w:rsidRPr="00F219C6" w:rsidRDefault="00B621D2"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97163B" w:rsidRPr="00F219C6">
        <w:rPr>
          <w:rFonts w:ascii="Arial" w:hAnsi="Arial" w:cs="Arial"/>
          <w:color w:val="000000" w:themeColor="text1"/>
          <w:sz w:val="24"/>
          <w:szCs w:val="24"/>
        </w:rPr>
        <w:t>De modo geral</w:t>
      </w:r>
      <w:r w:rsidR="00883544">
        <w:rPr>
          <w:rFonts w:ascii="Arial" w:hAnsi="Arial" w:cs="Arial"/>
          <w:color w:val="000000" w:themeColor="text1"/>
          <w:sz w:val="24"/>
          <w:szCs w:val="24"/>
        </w:rPr>
        <w:t>,</w:t>
      </w:r>
      <w:r w:rsidR="0097163B" w:rsidRPr="00F219C6">
        <w:rPr>
          <w:rFonts w:ascii="Arial" w:hAnsi="Arial" w:cs="Arial"/>
          <w:color w:val="000000" w:themeColor="text1"/>
          <w:sz w:val="24"/>
          <w:szCs w:val="24"/>
        </w:rPr>
        <w:t xml:space="preserve"> o norte do país apresenta os mais elevados totais de precipitação, a queda pluviométrica distribui-se, mais regularmente, ao longo do ano e as temperaturas, mesmo no verão não são elevadas permitindo assim um escoamento fluvial mais contínuo. As regiões do sul do país apresentam </w:t>
      </w:r>
      <w:r w:rsidR="007B6BBF" w:rsidRPr="00F219C6">
        <w:rPr>
          <w:rFonts w:ascii="Arial" w:hAnsi="Arial" w:cs="Arial"/>
          <w:color w:val="000000" w:themeColor="text1"/>
          <w:sz w:val="24"/>
          <w:szCs w:val="24"/>
        </w:rPr>
        <w:t>menores totais de precipitação, o verão é muito quente e seco, com</w:t>
      </w:r>
      <w:r w:rsidR="0097163B" w:rsidRPr="00F219C6">
        <w:rPr>
          <w:rFonts w:ascii="Arial" w:hAnsi="Arial" w:cs="Arial"/>
          <w:color w:val="000000" w:themeColor="text1"/>
          <w:sz w:val="24"/>
          <w:szCs w:val="24"/>
        </w:rPr>
        <w:t xml:space="preserve"> </w:t>
      </w:r>
      <w:r w:rsidR="0097163B" w:rsidRPr="00F219C6">
        <w:rPr>
          <w:rFonts w:ascii="Arial" w:hAnsi="Arial" w:cs="Arial"/>
          <w:color w:val="000000" w:themeColor="text1"/>
          <w:sz w:val="24"/>
          <w:szCs w:val="24"/>
        </w:rPr>
        <w:lastRenderedPageBreak/>
        <w:t>temperaturas mais</w:t>
      </w:r>
      <w:r w:rsidR="007B6BBF" w:rsidRPr="00F219C6">
        <w:rPr>
          <w:rFonts w:ascii="Arial" w:hAnsi="Arial" w:cs="Arial"/>
          <w:color w:val="000000" w:themeColor="text1"/>
          <w:sz w:val="24"/>
          <w:szCs w:val="24"/>
        </w:rPr>
        <w:t xml:space="preserve"> elevadas </w:t>
      </w:r>
      <w:r w:rsidR="0097163B" w:rsidRPr="00F219C6">
        <w:rPr>
          <w:rFonts w:ascii="Arial" w:hAnsi="Arial" w:cs="Arial"/>
          <w:color w:val="000000" w:themeColor="text1"/>
          <w:sz w:val="24"/>
          <w:szCs w:val="24"/>
        </w:rPr>
        <w:t xml:space="preserve">que ocasionam uma acentuada </w:t>
      </w:r>
      <w:r w:rsidR="007B6BBF" w:rsidRPr="00F219C6">
        <w:rPr>
          <w:rFonts w:ascii="Arial" w:hAnsi="Arial" w:cs="Arial"/>
          <w:color w:val="000000" w:themeColor="text1"/>
          <w:sz w:val="24"/>
          <w:szCs w:val="24"/>
        </w:rPr>
        <w:t xml:space="preserve">evapotranspiração que se repercute numa </w:t>
      </w:r>
      <w:r w:rsidR="0097163B" w:rsidRPr="00F219C6">
        <w:rPr>
          <w:rFonts w:ascii="Arial" w:hAnsi="Arial" w:cs="Arial"/>
          <w:color w:val="000000" w:themeColor="text1"/>
          <w:sz w:val="24"/>
          <w:szCs w:val="24"/>
        </w:rPr>
        <w:t>redução do escoamento.</w:t>
      </w:r>
    </w:p>
    <w:p w:rsidR="00E2546F" w:rsidRDefault="00E2546F"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3.</w:t>
      </w:r>
      <w:r w:rsidR="00A961A0">
        <w:rPr>
          <w:rFonts w:ascii="Arial" w:hAnsi="Arial" w:cs="Arial"/>
          <w:color w:val="000000" w:themeColor="text1"/>
          <w:sz w:val="24"/>
          <w:szCs w:val="24"/>
        </w:rPr>
        <w:t xml:space="preserve"> </w:t>
      </w:r>
      <w:r w:rsidRPr="00F219C6">
        <w:rPr>
          <w:rFonts w:ascii="Arial" w:hAnsi="Arial" w:cs="Arial"/>
          <w:color w:val="000000" w:themeColor="text1"/>
          <w:sz w:val="24"/>
          <w:szCs w:val="24"/>
        </w:rPr>
        <w:t>De um modo geral</w:t>
      </w:r>
      <w:r w:rsidR="00883544">
        <w:rPr>
          <w:rFonts w:ascii="Arial" w:hAnsi="Arial" w:cs="Arial"/>
          <w:color w:val="000000" w:themeColor="text1"/>
          <w:sz w:val="24"/>
          <w:szCs w:val="24"/>
        </w:rPr>
        <w:t>,</w:t>
      </w:r>
      <w:r w:rsidRPr="00F219C6">
        <w:rPr>
          <w:rFonts w:ascii="Arial" w:hAnsi="Arial" w:cs="Arial"/>
          <w:color w:val="000000" w:themeColor="text1"/>
          <w:sz w:val="24"/>
          <w:szCs w:val="24"/>
        </w:rPr>
        <w:t xml:space="preserve"> pode afirmar-se que a variabilidade da precipitação condiciona o escoamento interanual. Assim, os anos de maior volume de precipitação correspondem a anos de maior escoamento,</w:t>
      </w:r>
      <w:r w:rsidR="004764B0" w:rsidRPr="00F219C6">
        <w:rPr>
          <w:rFonts w:ascii="Arial" w:hAnsi="Arial" w:cs="Arial"/>
          <w:color w:val="000000" w:themeColor="text1"/>
          <w:sz w:val="24"/>
          <w:szCs w:val="24"/>
        </w:rPr>
        <w:t xml:space="preserve"> como se comprova pelos exemplos seguintes: </w:t>
      </w:r>
    </w:p>
    <w:p w:rsidR="00A961A0" w:rsidRPr="00F219C6" w:rsidRDefault="00A961A0" w:rsidP="00460F6D">
      <w:pPr>
        <w:spacing w:after="0" w:line="240" w:lineRule="auto"/>
        <w:jc w:val="both"/>
        <w:rPr>
          <w:rFonts w:ascii="Arial" w:hAnsi="Arial" w:cs="Arial"/>
          <w:color w:val="000000" w:themeColor="text1"/>
          <w:sz w:val="24"/>
          <w:szCs w:val="24"/>
        </w:rPr>
      </w:pPr>
    </w:p>
    <w:tbl>
      <w:tblPr>
        <w:tblStyle w:val="TableGrid"/>
        <w:tblW w:w="0" w:type="auto"/>
        <w:tblInd w:w="1668" w:type="dxa"/>
        <w:tblLook w:val="04A0" w:firstRow="1" w:lastRow="0" w:firstColumn="1" w:lastColumn="0" w:noHBand="0" w:noVBand="1"/>
      </w:tblPr>
      <w:tblGrid>
        <w:gridCol w:w="1867"/>
        <w:gridCol w:w="2527"/>
        <w:gridCol w:w="2693"/>
      </w:tblGrid>
      <w:tr w:rsidR="004764B0" w:rsidRPr="00F219C6" w:rsidTr="004764B0">
        <w:tc>
          <w:tcPr>
            <w:tcW w:w="1867" w:type="dxa"/>
          </w:tcPr>
          <w:p w:rsidR="004764B0" w:rsidRPr="00F219C6" w:rsidRDefault="004764B0"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Anos</w:t>
            </w:r>
          </w:p>
        </w:tc>
        <w:tc>
          <w:tcPr>
            <w:tcW w:w="2527" w:type="dxa"/>
          </w:tcPr>
          <w:p w:rsidR="004764B0" w:rsidRPr="00F219C6" w:rsidRDefault="004764B0"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Precipitação</w:t>
            </w:r>
          </w:p>
        </w:tc>
        <w:tc>
          <w:tcPr>
            <w:tcW w:w="2693" w:type="dxa"/>
          </w:tcPr>
          <w:p w:rsidR="004764B0" w:rsidRPr="00F219C6" w:rsidRDefault="00A961A0" w:rsidP="00460F6D">
            <w:pPr>
              <w:jc w:val="both"/>
              <w:rPr>
                <w:rFonts w:ascii="Arial" w:hAnsi="Arial" w:cs="Arial"/>
                <w:color w:val="000000" w:themeColor="text1"/>
                <w:sz w:val="24"/>
                <w:szCs w:val="24"/>
              </w:rPr>
            </w:pPr>
            <w:r>
              <w:rPr>
                <w:rFonts w:ascii="Arial" w:hAnsi="Arial" w:cs="Arial"/>
                <w:color w:val="000000" w:themeColor="text1"/>
                <w:sz w:val="24"/>
                <w:szCs w:val="24"/>
              </w:rPr>
              <w:t>E</w:t>
            </w:r>
            <w:r w:rsidR="004764B0" w:rsidRPr="00F219C6">
              <w:rPr>
                <w:rFonts w:ascii="Arial" w:hAnsi="Arial" w:cs="Arial"/>
                <w:color w:val="000000" w:themeColor="text1"/>
                <w:sz w:val="24"/>
                <w:szCs w:val="24"/>
              </w:rPr>
              <w:t>scoamento</w:t>
            </w:r>
          </w:p>
        </w:tc>
      </w:tr>
      <w:tr w:rsidR="004764B0" w:rsidRPr="00F219C6" w:rsidTr="004764B0">
        <w:tc>
          <w:tcPr>
            <w:tcW w:w="1867" w:type="dxa"/>
          </w:tcPr>
          <w:p w:rsidR="004764B0" w:rsidRPr="00F219C6" w:rsidRDefault="004764B0"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1944</w:t>
            </w:r>
          </w:p>
        </w:tc>
        <w:tc>
          <w:tcPr>
            <w:tcW w:w="2527" w:type="dxa"/>
          </w:tcPr>
          <w:p w:rsidR="004764B0" w:rsidRPr="00F219C6" w:rsidRDefault="00503AA3" w:rsidP="00460F6D">
            <w:pPr>
              <w:jc w:val="both"/>
              <w:rPr>
                <w:rFonts w:ascii="Arial" w:hAnsi="Arial" w:cs="Arial"/>
                <w:color w:val="000000" w:themeColor="text1"/>
                <w:sz w:val="24"/>
                <w:szCs w:val="24"/>
              </w:rPr>
            </w:pPr>
            <w:proofErr w:type="gramStart"/>
            <w:r w:rsidRPr="00F219C6">
              <w:rPr>
                <w:rFonts w:ascii="Arial" w:hAnsi="Arial" w:cs="Arial"/>
                <w:color w:val="000000" w:themeColor="text1"/>
                <w:sz w:val="24"/>
                <w:szCs w:val="24"/>
              </w:rPr>
              <w:t>&lt; 600</w:t>
            </w:r>
            <w:proofErr w:type="gramEnd"/>
            <w:r w:rsidRPr="00F219C6">
              <w:rPr>
                <w:rFonts w:ascii="Arial" w:hAnsi="Arial" w:cs="Arial"/>
                <w:color w:val="000000" w:themeColor="text1"/>
                <w:sz w:val="24"/>
                <w:szCs w:val="24"/>
              </w:rPr>
              <w:t xml:space="preserve"> mm</w:t>
            </w:r>
          </w:p>
        </w:tc>
        <w:tc>
          <w:tcPr>
            <w:tcW w:w="2693" w:type="dxa"/>
          </w:tcPr>
          <w:p w:rsidR="004764B0" w:rsidRPr="00F219C6" w:rsidRDefault="00503AA3"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 xml:space="preserve">± 100 </w:t>
            </w:r>
            <w:proofErr w:type="gramStart"/>
            <w:r w:rsidRPr="00F219C6">
              <w:rPr>
                <w:rFonts w:ascii="Arial" w:hAnsi="Arial" w:cs="Arial"/>
                <w:color w:val="000000" w:themeColor="text1"/>
                <w:sz w:val="24"/>
                <w:szCs w:val="24"/>
              </w:rPr>
              <w:t>mm</w:t>
            </w:r>
            <w:proofErr w:type="gramEnd"/>
          </w:p>
        </w:tc>
      </w:tr>
      <w:tr w:rsidR="004764B0" w:rsidRPr="00F219C6" w:rsidTr="004764B0">
        <w:tc>
          <w:tcPr>
            <w:tcW w:w="1867" w:type="dxa"/>
          </w:tcPr>
          <w:p w:rsidR="004764B0" w:rsidRPr="00F219C6" w:rsidRDefault="004764B0"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1965</w:t>
            </w:r>
          </w:p>
        </w:tc>
        <w:tc>
          <w:tcPr>
            <w:tcW w:w="2527" w:type="dxa"/>
          </w:tcPr>
          <w:p w:rsidR="004764B0" w:rsidRPr="00F219C6" w:rsidRDefault="00503AA3"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 xml:space="preserve">&gt; 2400 </w:t>
            </w:r>
            <w:proofErr w:type="gramStart"/>
            <w:r w:rsidRPr="00F219C6">
              <w:rPr>
                <w:rFonts w:ascii="Arial" w:hAnsi="Arial" w:cs="Arial"/>
                <w:color w:val="000000" w:themeColor="text1"/>
                <w:sz w:val="24"/>
                <w:szCs w:val="24"/>
              </w:rPr>
              <w:t>mm</w:t>
            </w:r>
            <w:proofErr w:type="gramEnd"/>
          </w:p>
        </w:tc>
        <w:tc>
          <w:tcPr>
            <w:tcW w:w="2693" w:type="dxa"/>
          </w:tcPr>
          <w:p w:rsidR="004764B0" w:rsidRPr="00F219C6" w:rsidRDefault="00503AA3"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r w:rsidR="005A59B2" w:rsidRPr="00F219C6">
              <w:rPr>
                <w:rFonts w:ascii="Arial" w:hAnsi="Arial" w:cs="Arial"/>
                <w:color w:val="000000" w:themeColor="text1"/>
                <w:sz w:val="24"/>
                <w:szCs w:val="24"/>
              </w:rPr>
              <w:t xml:space="preserve">900 </w:t>
            </w:r>
            <w:proofErr w:type="gramStart"/>
            <w:r w:rsidR="005A59B2" w:rsidRPr="00F219C6">
              <w:rPr>
                <w:rFonts w:ascii="Arial" w:hAnsi="Arial" w:cs="Arial"/>
                <w:color w:val="000000" w:themeColor="text1"/>
                <w:sz w:val="24"/>
                <w:szCs w:val="24"/>
              </w:rPr>
              <w:t>mm</w:t>
            </w:r>
            <w:proofErr w:type="gramEnd"/>
          </w:p>
        </w:tc>
      </w:tr>
      <w:tr w:rsidR="004764B0" w:rsidRPr="00F219C6" w:rsidTr="004764B0">
        <w:tc>
          <w:tcPr>
            <w:tcW w:w="1867" w:type="dxa"/>
          </w:tcPr>
          <w:p w:rsidR="004764B0" w:rsidRPr="00F219C6" w:rsidRDefault="004764B0"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1980</w:t>
            </w:r>
          </w:p>
        </w:tc>
        <w:tc>
          <w:tcPr>
            <w:tcW w:w="2527" w:type="dxa"/>
          </w:tcPr>
          <w:p w:rsidR="004764B0" w:rsidRPr="00F219C6" w:rsidRDefault="00503AA3"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 xml:space="preserve">± 600 </w:t>
            </w:r>
            <w:proofErr w:type="gramStart"/>
            <w:r w:rsidRPr="00F219C6">
              <w:rPr>
                <w:rFonts w:ascii="Arial" w:hAnsi="Arial" w:cs="Arial"/>
                <w:color w:val="000000" w:themeColor="text1"/>
                <w:sz w:val="24"/>
                <w:szCs w:val="24"/>
              </w:rPr>
              <w:t>mm</w:t>
            </w:r>
            <w:proofErr w:type="gramEnd"/>
          </w:p>
        </w:tc>
        <w:tc>
          <w:tcPr>
            <w:tcW w:w="2693" w:type="dxa"/>
          </w:tcPr>
          <w:p w:rsidR="004764B0" w:rsidRPr="00F219C6" w:rsidRDefault="005A59B2"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 xml:space="preserve">± 100 </w:t>
            </w:r>
            <w:proofErr w:type="gramStart"/>
            <w:r w:rsidRPr="00F219C6">
              <w:rPr>
                <w:rFonts w:ascii="Arial" w:hAnsi="Arial" w:cs="Arial"/>
                <w:color w:val="000000" w:themeColor="text1"/>
                <w:sz w:val="24"/>
                <w:szCs w:val="24"/>
              </w:rPr>
              <w:t>mm</w:t>
            </w:r>
            <w:proofErr w:type="gramEnd"/>
          </w:p>
        </w:tc>
      </w:tr>
      <w:tr w:rsidR="004764B0" w:rsidRPr="00F219C6" w:rsidTr="004764B0">
        <w:tc>
          <w:tcPr>
            <w:tcW w:w="1867" w:type="dxa"/>
          </w:tcPr>
          <w:p w:rsidR="004764B0" w:rsidRPr="00F219C6" w:rsidRDefault="004764B0"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1989</w:t>
            </w:r>
          </w:p>
        </w:tc>
        <w:tc>
          <w:tcPr>
            <w:tcW w:w="2527" w:type="dxa"/>
          </w:tcPr>
          <w:p w:rsidR="004764B0" w:rsidRPr="00F219C6" w:rsidRDefault="00503AA3"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 xml:space="preserve"> ± 1 100 </w:t>
            </w:r>
            <w:proofErr w:type="gramStart"/>
            <w:r w:rsidRPr="00F219C6">
              <w:rPr>
                <w:rFonts w:ascii="Arial" w:hAnsi="Arial" w:cs="Arial"/>
                <w:color w:val="000000" w:themeColor="text1"/>
                <w:sz w:val="24"/>
                <w:szCs w:val="24"/>
              </w:rPr>
              <w:t>mm</w:t>
            </w:r>
            <w:proofErr w:type="gramEnd"/>
          </w:p>
        </w:tc>
        <w:tc>
          <w:tcPr>
            <w:tcW w:w="2693" w:type="dxa"/>
          </w:tcPr>
          <w:p w:rsidR="004764B0" w:rsidRPr="00F219C6" w:rsidRDefault="005A59B2" w:rsidP="00460F6D">
            <w:pPr>
              <w:jc w:val="both"/>
              <w:rPr>
                <w:rFonts w:ascii="Arial" w:hAnsi="Arial" w:cs="Arial"/>
                <w:color w:val="000000" w:themeColor="text1"/>
                <w:sz w:val="24"/>
                <w:szCs w:val="24"/>
              </w:rPr>
            </w:pPr>
            <w:r w:rsidRPr="00F219C6">
              <w:rPr>
                <w:rFonts w:ascii="Arial" w:hAnsi="Arial" w:cs="Arial"/>
                <w:color w:val="000000" w:themeColor="text1"/>
                <w:sz w:val="24"/>
                <w:szCs w:val="24"/>
              </w:rPr>
              <w:t xml:space="preserve">± 500 </w:t>
            </w:r>
            <w:proofErr w:type="gramStart"/>
            <w:r w:rsidRPr="00F219C6">
              <w:rPr>
                <w:rFonts w:ascii="Arial" w:hAnsi="Arial" w:cs="Arial"/>
                <w:color w:val="000000" w:themeColor="text1"/>
                <w:sz w:val="24"/>
                <w:szCs w:val="24"/>
              </w:rPr>
              <w:t>mm</w:t>
            </w:r>
            <w:proofErr w:type="gramEnd"/>
          </w:p>
        </w:tc>
      </w:tr>
    </w:tbl>
    <w:p w:rsidR="004764B0" w:rsidRPr="00F219C6" w:rsidRDefault="004764B0"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172</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5A59B2"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Período de maior caudal</w:t>
      </w:r>
      <w:r w:rsidR="00A961A0">
        <w:rPr>
          <w:rFonts w:ascii="Arial" w:hAnsi="Arial" w:cs="Arial"/>
          <w:color w:val="000000" w:themeColor="text1"/>
          <w:sz w:val="24"/>
          <w:szCs w:val="24"/>
        </w:rPr>
        <w:t>:</w:t>
      </w:r>
      <w:r w:rsidRPr="00F219C6">
        <w:rPr>
          <w:rFonts w:ascii="Arial" w:hAnsi="Arial" w:cs="Arial"/>
          <w:color w:val="000000" w:themeColor="text1"/>
          <w:sz w:val="24"/>
          <w:szCs w:val="24"/>
        </w:rPr>
        <w:t xml:space="preserve"> de outubro a abril; período de menor caudal</w:t>
      </w:r>
      <w:r w:rsidR="00A961A0">
        <w:rPr>
          <w:rFonts w:ascii="Arial" w:hAnsi="Arial" w:cs="Arial"/>
          <w:color w:val="000000" w:themeColor="text1"/>
          <w:sz w:val="24"/>
          <w:szCs w:val="24"/>
        </w:rPr>
        <w:t>:</w:t>
      </w:r>
      <w:r w:rsidRPr="00F219C6">
        <w:rPr>
          <w:rFonts w:ascii="Arial" w:hAnsi="Arial" w:cs="Arial"/>
          <w:color w:val="000000" w:themeColor="text1"/>
          <w:sz w:val="24"/>
          <w:szCs w:val="24"/>
        </w:rPr>
        <w:t xml:space="preserve"> </w:t>
      </w:r>
      <w:r w:rsidR="0088250B" w:rsidRPr="00F219C6">
        <w:rPr>
          <w:rFonts w:ascii="Arial" w:hAnsi="Arial" w:cs="Arial"/>
          <w:color w:val="000000" w:themeColor="text1"/>
          <w:sz w:val="24"/>
          <w:szCs w:val="24"/>
        </w:rPr>
        <w:t>de maio a setembro.</w:t>
      </w:r>
    </w:p>
    <w:p w:rsidR="00AA7B69" w:rsidRPr="00F219C6" w:rsidRDefault="00AA7B69" w:rsidP="00460F6D">
      <w:pPr>
        <w:spacing w:after="0" w:line="240" w:lineRule="auto"/>
        <w:jc w:val="both"/>
        <w:rPr>
          <w:rFonts w:ascii="Arial" w:hAnsi="Arial" w:cs="Arial"/>
          <w:color w:val="000000" w:themeColor="text1"/>
          <w:sz w:val="24"/>
          <w:szCs w:val="24"/>
        </w:rPr>
      </w:pPr>
    </w:p>
    <w:p w:rsidR="0088250B" w:rsidRPr="00F219C6" w:rsidRDefault="0088250B"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A escassez de precipitação verificada nos meses mais quentes, associada a temperaturas elevadas, que originam elevada evaporação, provoca uma redução significativa do caudal</w:t>
      </w:r>
      <w:r w:rsidR="00710B2B" w:rsidRPr="00F219C6">
        <w:rPr>
          <w:rFonts w:ascii="Arial" w:hAnsi="Arial" w:cs="Arial"/>
          <w:color w:val="000000" w:themeColor="text1"/>
          <w:sz w:val="24"/>
          <w:szCs w:val="24"/>
        </w:rPr>
        <w:t>. No inverno, a abundância de precipitação aliada a baixas temperaturas traduz-se no aumento do caudal.</w:t>
      </w:r>
    </w:p>
    <w:p w:rsidR="00EF000D" w:rsidRPr="00F219C6" w:rsidRDefault="00EF000D"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173</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710B2B"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FC5C8E" w:rsidRPr="00F219C6">
        <w:rPr>
          <w:rFonts w:ascii="Arial" w:hAnsi="Arial" w:cs="Arial"/>
          <w:color w:val="000000" w:themeColor="text1"/>
          <w:sz w:val="24"/>
          <w:szCs w:val="24"/>
        </w:rPr>
        <w:t>Deslizamentos ou movimentos de vertente</w:t>
      </w:r>
      <w:r w:rsidR="00A961A0">
        <w:rPr>
          <w:rFonts w:ascii="Arial" w:hAnsi="Arial" w:cs="Arial"/>
          <w:color w:val="000000" w:themeColor="text1"/>
          <w:sz w:val="24"/>
          <w:szCs w:val="24"/>
        </w:rPr>
        <w:t>,</w:t>
      </w:r>
      <w:r w:rsidR="00FC5C8E" w:rsidRPr="00F219C6">
        <w:rPr>
          <w:rFonts w:ascii="Arial" w:hAnsi="Arial" w:cs="Arial"/>
          <w:color w:val="000000" w:themeColor="text1"/>
          <w:sz w:val="24"/>
          <w:szCs w:val="24"/>
        </w:rPr>
        <w:t xml:space="preserve"> provocados pelas chuvas intensas.</w:t>
      </w:r>
    </w:p>
    <w:p w:rsidR="00AA7B69" w:rsidRPr="00F219C6" w:rsidRDefault="00AA7B69" w:rsidP="00460F6D">
      <w:pPr>
        <w:spacing w:after="0" w:line="240" w:lineRule="auto"/>
        <w:jc w:val="both"/>
        <w:rPr>
          <w:rFonts w:ascii="Arial" w:hAnsi="Arial" w:cs="Arial"/>
          <w:color w:val="000000" w:themeColor="text1"/>
          <w:sz w:val="24"/>
          <w:szCs w:val="24"/>
        </w:rPr>
      </w:pPr>
    </w:p>
    <w:p w:rsidR="00FC5C8E" w:rsidRPr="00F219C6" w:rsidRDefault="00FC5C8E"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D30DC8" w:rsidRPr="00F219C6">
        <w:rPr>
          <w:rFonts w:ascii="Arial" w:hAnsi="Arial" w:cs="Arial"/>
          <w:color w:val="000000" w:themeColor="text1"/>
          <w:sz w:val="24"/>
          <w:szCs w:val="24"/>
        </w:rPr>
        <w:t>Podem apontar-se as seguintes causas: Quantidade</w:t>
      </w:r>
      <w:r w:rsidR="00483273" w:rsidRPr="00F219C6">
        <w:rPr>
          <w:rFonts w:ascii="Arial" w:hAnsi="Arial" w:cs="Arial"/>
          <w:color w:val="000000" w:themeColor="text1"/>
          <w:sz w:val="24"/>
          <w:szCs w:val="24"/>
        </w:rPr>
        <w:t>/concentração</w:t>
      </w:r>
      <w:r w:rsidR="00D30DC8" w:rsidRPr="00F219C6">
        <w:rPr>
          <w:rFonts w:ascii="Arial" w:hAnsi="Arial" w:cs="Arial"/>
          <w:color w:val="000000" w:themeColor="text1"/>
          <w:sz w:val="24"/>
          <w:szCs w:val="24"/>
        </w:rPr>
        <w:t xml:space="preserve"> excessiva de precipita</w:t>
      </w:r>
      <w:r w:rsidR="00483273" w:rsidRPr="00F219C6">
        <w:rPr>
          <w:rFonts w:ascii="Arial" w:hAnsi="Arial" w:cs="Arial"/>
          <w:color w:val="000000" w:themeColor="text1"/>
          <w:sz w:val="24"/>
          <w:szCs w:val="24"/>
        </w:rPr>
        <w:t>ção, inclinação acentuada das vertentes, desflorestação das vertentes e a natureza dos materiais que constituem o solo.</w:t>
      </w:r>
    </w:p>
    <w:p w:rsidR="00EF000D" w:rsidRPr="00F219C6" w:rsidRDefault="00EF000D"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175</w:t>
      </w:r>
    </w:p>
    <w:p w:rsidR="00AA7B69" w:rsidRPr="00F219C6" w:rsidRDefault="00AA7B69" w:rsidP="00460F6D">
      <w:pPr>
        <w:spacing w:after="0" w:line="240" w:lineRule="auto"/>
        <w:jc w:val="both"/>
        <w:rPr>
          <w:rFonts w:ascii="Arial" w:hAnsi="Arial" w:cs="Arial"/>
          <w:color w:val="000000" w:themeColor="text1"/>
          <w:sz w:val="24"/>
          <w:szCs w:val="24"/>
        </w:rPr>
      </w:pPr>
    </w:p>
    <w:p w:rsidR="00A961A0" w:rsidRPr="00A961A0" w:rsidRDefault="00C44380" w:rsidP="00460F6D">
      <w:pPr>
        <w:spacing w:after="0" w:line="240" w:lineRule="auto"/>
        <w:jc w:val="both"/>
        <w:rPr>
          <w:rFonts w:ascii="Arial" w:hAnsi="Arial" w:cs="Arial"/>
          <w:sz w:val="24"/>
          <w:szCs w:val="24"/>
        </w:rPr>
      </w:pPr>
      <w:r w:rsidRPr="00A961A0">
        <w:rPr>
          <w:rFonts w:ascii="Arial" w:hAnsi="Arial" w:cs="Arial"/>
          <w:b/>
          <w:sz w:val="24"/>
          <w:szCs w:val="24"/>
        </w:rPr>
        <w:t>1.</w:t>
      </w:r>
      <w:r w:rsidRPr="00A961A0">
        <w:rPr>
          <w:rFonts w:ascii="Arial" w:hAnsi="Arial" w:cs="Arial"/>
          <w:sz w:val="24"/>
          <w:szCs w:val="24"/>
        </w:rPr>
        <w:t xml:space="preserve"> O aluno poderá executar a consulta no seguinte sítio: </w:t>
      </w:r>
    </w:p>
    <w:p w:rsidR="00C44380" w:rsidRPr="00A961A0" w:rsidRDefault="00594F59" w:rsidP="00460F6D">
      <w:pPr>
        <w:spacing w:after="0" w:line="240" w:lineRule="auto"/>
        <w:jc w:val="both"/>
        <w:rPr>
          <w:rFonts w:ascii="Arial" w:hAnsi="Arial" w:cs="Arial"/>
          <w:sz w:val="24"/>
          <w:szCs w:val="24"/>
        </w:rPr>
      </w:pPr>
      <w:hyperlink r:id="rId10" w:history="1">
        <w:r w:rsidR="00C44380" w:rsidRPr="00A961A0">
          <w:rPr>
            <w:rStyle w:val="Hyperlink"/>
            <w:rFonts w:ascii="Arial" w:hAnsi="Arial" w:cs="Arial"/>
            <w:color w:val="auto"/>
            <w:sz w:val="24"/>
            <w:szCs w:val="24"/>
            <w:u w:val="none"/>
          </w:rPr>
          <w:t>http://cnpgb.inag.pt/gr_barragens/gbportugal/Lista.htm</w:t>
        </w:r>
      </w:hyperlink>
      <w:r w:rsidR="004608E7" w:rsidRPr="00A961A0">
        <w:rPr>
          <w:rFonts w:ascii="Arial" w:hAnsi="Arial" w:cs="Arial"/>
          <w:sz w:val="24"/>
          <w:szCs w:val="24"/>
        </w:rPr>
        <w:t xml:space="preserve"> </w:t>
      </w:r>
    </w:p>
    <w:p w:rsidR="00EF000D" w:rsidRPr="00A961A0" w:rsidRDefault="00594F59" w:rsidP="00460F6D">
      <w:pPr>
        <w:spacing w:after="0" w:line="240" w:lineRule="auto"/>
        <w:jc w:val="both"/>
        <w:rPr>
          <w:rFonts w:ascii="Arial" w:hAnsi="Arial" w:cs="Arial"/>
          <w:sz w:val="24"/>
          <w:szCs w:val="24"/>
        </w:rPr>
      </w:pPr>
      <w:hyperlink r:id="rId11" w:history="1">
        <w:r w:rsidR="004608E7" w:rsidRPr="00A961A0">
          <w:rPr>
            <w:rStyle w:val="Hyperlink"/>
            <w:rFonts w:ascii="Arial" w:hAnsi="Arial" w:cs="Arial"/>
            <w:color w:val="auto"/>
            <w:sz w:val="24"/>
            <w:szCs w:val="24"/>
            <w:u w:val="none"/>
          </w:rPr>
          <w:t>http://snirh.pt/index.php?idMain=1&amp;idItem=7&amp;albufcode=</w:t>
        </w:r>
      </w:hyperlink>
      <w:r w:rsidR="002E0396" w:rsidRPr="00A961A0">
        <w:rPr>
          <w:rFonts w:ascii="Arial" w:hAnsi="Arial" w:cs="Arial"/>
          <w:sz w:val="24"/>
          <w:szCs w:val="24"/>
        </w:rPr>
        <w:t xml:space="preserve"> </w:t>
      </w:r>
    </w:p>
    <w:p w:rsidR="002E0396" w:rsidRPr="00A961A0" w:rsidRDefault="002E0396" w:rsidP="00460F6D">
      <w:pPr>
        <w:spacing w:after="0" w:line="240" w:lineRule="auto"/>
        <w:jc w:val="both"/>
        <w:rPr>
          <w:rFonts w:ascii="Arial" w:hAnsi="Arial" w:cs="Arial"/>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177</w:t>
      </w:r>
    </w:p>
    <w:p w:rsidR="00AA7B69" w:rsidRPr="00F219C6" w:rsidRDefault="00AA7B69" w:rsidP="00460F6D">
      <w:pPr>
        <w:spacing w:after="0" w:line="240" w:lineRule="auto"/>
        <w:jc w:val="both"/>
        <w:rPr>
          <w:rFonts w:ascii="Arial" w:hAnsi="Arial" w:cs="Arial"/>
          <w:color w:val="000000" w:themeColor="text1"/>
          <w:sz w:val="24"/>
          <w:szCs w:val="24"/>
        </w:rPr>
      </w:pPr>
    </w:p>
    <w:p w:rsidR="002E0396" w:rsidRPr="00F219C6" w:rsidRDefault="002E0396"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EC0180" w:rsidRPr="00F219C6">
        <w:rPr>
          <w:rFonts w:ascii="Arial" w:hAnsi="Arial" w:cs="Arial"/>
          <w:color w:val="000000" w:themeColor="text1"/>
          <w:sz w:val="24"/>
          <w:szCs w:val="24"/>
        </w:rPr>
        <w:t>As características dos aquíferos, existentes em cada unidade hidrogeológica, refletem-se na sua produtividade aquífera. As formações rochosas mais permeáveis</w:t>
      </w:r>
      <w:r w:rsidR="00053493" w:rsidRPr="00F219C6">
        <w:rPr>
          <w:rFonts w:ascii="Arial" w:hAnsi="Arial" w:cs="Arial"/>
          <w:color w:val="000000" w:themeColor="text1"/>
          <w:sz w:val="24"/>
          <w:szCs w:val="24"/>
        </w:rPr>
        <w:t xml:space="preserve"> </w:t>
      </w:r>
      <w:r w:rsidR="0052746A" w:rsidRPr="00F219C6">
        <w:rPr>
          <w:rFonts w:ascii="Arial" w:hAnsi="Arial" w:cs="Arial"/>
          <w:color w:val="000000" w:themeColor="text1"/>
          <w:sz w:val="24"/>
          <w:szCs w:val="24"/>
        </w:rPr>
        <w:t xml:space="preserve">e porosas </w:t>
      </w:r>
      <w:r w:rsidR="00053493" w:rsidRPr="00F219C6">
        <w:rPr>
          <w:rFonts w:ascii="Arial" w:hAnsi="Arial" w:cs="Arial"/>
          <w:color w:val="000000" w:themeColor="text1"/>
          <w:sz w:val="24"/>
          <w:szCs w:val="24"/>
        </w:rPr>
        <w:t>(</w:t>
      </w:r>
      <w:r w:rsidR="007D61CB" w:rsidRPr="00F219C6">
        <w:rPr>
          <w:rFonts w:ascii="Arial" w:hAnsi="Arial" w:cs="Arial"/>
          <w:color w:val="000000" w:themeColor="text1"/>
          <w:sz w:val="24"/>
          <w:szCs w:val="24"/>
        </w:rPr>
        <w:t>calcários</w:t>
      </w:r>
      <w:r w:rsidR="0052746A" w:rsidRPr="00F219C6">
        <w:rPr>
          <w:rFonts w:ascii="Arial" w:hAnsi="Arial" w:cs="Arial"/>
          <w:color w:val="000000" w:themeColor="text1"/>
          <w:sz w:val="24"/>
          <w:szCs w:val="24"/>
        </w:rPr>
        <w:t>, areias e arenitos) das Orlas</w:t>
      </w:r>
      <w:r w:rsidR="009C743E" w:rsidRPr="00F219C6">
        <w:rPr>
          <w:rFonts w:ascii="Arial" w:hAnsi="Arial" w:cs="Arial"/>
          <w:color w:val="000000" w:themeColor="text1"/>
          <w:sz w:val="24"/>
          <w:szCs w:val="24"/>
        </w:rPr>
        <w:t xml:space="preserve"> S</w:t>
      </w:r>
      <w:r w:rsidR="00883544">
        <w:rPr>
          <w:rFonts w:ascii="Arial" w:hAnsi="Arial" w:cs="Arial"/>
          <w:color w:val="000000" w:themeColor="text1"/>
          <w:sz w:val="24"/>
          <w:szCs w:val="24"/>
        </w:rPr>
        <w:t>edimentares e da Bacia S</w:t>
      </w:r>
      <w:r w:rsidR="007D61CB" w:rsidRPr="00F219C6">
        <w:rPr>
          <w:rFonts w:ascii="Arial" w:hAnsi="Arial" w:cs="Arial"/>
          <w:color w:val="000000" w:themeColor="text1"/>
          <w:sz w:val="24"/>
          <w:szCs w:val="24"/>
        </w:rPr>
        <w:t>edimentar do Tejo e Sado</w:t>
      </w:r>
      <w:r w:rsidR="00EC0180" w:rsidRPr="00F219C6">
        <w:rPr>
          <w:rFonts w:ascii="Arial" w:hAnsi="Arial" w:cs="Arial"/>
          <w:color w:val="000000" w:themeColor="text1"/>
          <w:sz w:val="24"/>
          <w:szCs w:val="24"/>
        </w:rPr>
        <w:t xml:space="preserve"> originam maiores disponibilidades hídricas subterrâneas, dado que permitem uma recarga dos aquíferos. </w:t>
      </w:r>
    </w:p>
    <w:p w:rsidR="00EF000D" w:rsidRPr="00F219C6" w:rsidRDefault="00EF000D"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179</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52746A"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F900E6" w:rsidRPr="00F219C6">
        <w:rPr>
          <w:rFonts w:ascii="Arial" w:hAnsi="Arial" w:cs="Arial"/>
          <w:color w:val="000000" w:themeColor="text1"/>
          <w:sz w:val="24"/>
          <w:szCs w:val="24"/>
        </w:rPr>
        <w:t>A distribuição das estâncias termais pelo território</w:t>
      </w:r>
      <w:r w:rsidR="00965211" w:rsidRPr="00F219C6">
        <w:rPr>
          <w:rFonts w:ascii="Arial" w:hAnsi="Arial" w:cs="Arial"/>
          <w:color w:val="000000" w:themeColor="text1"/>
          <w:sz w:val="24"/>
          <w:szCs w:val="24"/>
        </w:rPr>
        <w:t xml:space="preserve"> é desigual, verificando-se um predomínio a norte justificado pelas características geológicas e estruturais </w:t>
      </w:r>
      <w:r w:rsidR="00B1658A" w:rsidRPr="00F219C6">
        <w:rPr>
          <w:rFonts w:ascii="Arial" w:hAnsi="Arial" w:cs="Arial"/>
          <w:color w:val="000000" w:themeColor="text1"/>
          <w:sz w:val="24"/>
          <w:szCs w:val="24"/>
        </w:rPr>
        <w:t>dessa área (como,</w:t>
      </w:r>
      <w:r w:rsidR="00883544">
        <w:rPr>
          <w:rFonts w:ascii="Arial" w:hAnsi="Arial" w:cs="Arial"/>
          <w:color w:val="000000" w:themeColor="text1"/>
          <w:sz w:val="24"/>
          <w:szCs w:val="24"/>
        </w:rPr>
        <w:t xml:space="preserve"> </w:t>
      </w:r>
      <w:r w:rsidR="00B1658A" w:rsidRPr="00F219C6">
        <w:rPr>
          <w:rFonts w:ascii="Arial" w:hAnsi="Arial" w:cs="Arial"/>
          <w:color w:val="000000" w:themeColor="text1"/>
          <w:sz w:val="24"/>
          <w:szCs w:val="24"/>
        </w:rPr>
        <w:t>por exemplo</w:t>
      </w:r>
      <w:r w:rsidR="00883544">
        <w:rPr>
          <w:rFonts w:ascii="Arial" w:hAnsi="Arial" w:cs="Arial"/>
          <w:color w:val="000000" w:themeColor="text1"/>
          <w:sz w:val="24"/>
          <w:szCs w:val="24"/>
        </w:rPr>
        <w:t>,</w:t>
      </w:r>
      <w:r w:rsidR="00B1658A" w:rsidRPr="00F219C6">
        <w:rPr>
          <w:rFonts w:ascii="Arial" w:hAnsi="Arial" w:cs="Arial"/>
          <w:color w:val="000000" w:themeColor="text1"/>
          <w:sz w:val="24"/>
          <w:szCs w:val="24"/>
        </w:rPr>
        <w:t xml:space="preserve"> a presença de falhas).</w:t>
      </w:r>
    </w:p>
    <w:p w:rsidR="00AA7B69" w:rsidRPr="00F219C6" w:rsidRDefault="00AA7B69" w:rsidP="00460F6D">
      <w:pPr>
        <w:spacing w:after="0" w:line="240" w:lineRule="auto"/>
        <w:jc w:val="both"/>
        <w:rPr>
          <w:rFonts w:ascii="Arial" w:hAnsi="Arial" w:cs="Arial"/>
          <w:color w:val="000000" w:themeColor="text1"/>
          <w:sz w:val="24"/>
          <w:szCs w:val="24"/>
        </w:rPr>
      </w:pPr>
    </w:p>
    <w:p w:rsidR="00CE24E1" w:rsidRPr="00F219C6" w:rsidRDefault="00B1658A"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sz w:val="24"/>
          <w:szCs w:val="24"/>
        </w:rPr>
        <w:t xml:space="preserve"> </w:t>
      </w:r>
      <w:r w:rsidRPr="00F219C6">
        <w:rPr>
          <w:rFonts w:ascii="Arial" w:hAnsi="Arial" w:cs="Arial"/>
          <w:color w:val="000000" w:themeColor="text1"/>
          <w:sz w:val="24"/>
          <w:szCs w:val="24"/>
        </w:rPr>
        <w:t>As estâncias que têm apostado na diversificação e qualificação de serviços têm sido casos de sucesso e a vertente de saúde e bem-estar</w:t>
      </w:r>
      <w:r w:rsidR="00180BEC"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que ganha expressão nas termas portuguesas</w:t>
      </w:r>
      <w:r w:rsidR="00180BEC"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constituem as características qu</w:t>
      </w:r>
      <w:r w:rsidR="00180BEC" w:rsidRPr="00F219C6">
        <w:rPr>
          <w:rFonts w:ascii="Arial" w:hAnsi="Arial" w:cs="Arial"/>
          <w:color w:val="000000" w:themeColor="text1"/>
          <w:sz w:val="24"/>
          <w:szCs w:val="24"/>
        </w:rPr>
        <w:t>e melhor espelham a realidade a</w:t>
      </w:r>
      <w:r w:rsidRPr="00F219C6">
        <w:rPr>
          <w:rFonts w:ascii="Arial" w:hAnsi="Arial" w:cs="Arial"/>
          <w:color w:val="000000" w:themeColor="text1"/>
          <w:sz w:val="24"/>
          <w:szCs w:val="24"/>
        </w:rPr>
        <w:t>tual do termalismo e estâncias portuguesas.</w:t>
      </w:r>
      <w:r w:rsidR="00180BEC" w:rsidRPr="00F219C6">
        <w:rPr>
          <w:rFonts w:ascii="Arial" w:hAnsi="Arial" w:cs="Arial"/>
          <w:sz w:val="24"/>
          <w:szCs w:val="24"/>
        </w:rPr>
        <w:t xml:space="preserve"> </w:t>
      </w:r>
      <w:r w:rsidR="00180BEC" w:rsidRPr="00F219C6">
        <w:rPr>
          <w:rFonts w:ascii="Arial" w:hAnsi="Arial" w:cs="Arial"/>
          <w:color w:val="000000" w:themeColor="text1"/>
          <w:sz w:val="24"/>
          <w:szCs w:val="24"/>
        </w:rPr>
        <w:t xml:space="preserve">Poder-se-ão apontar os seguintes </w:t>
      </w:r>
      <w:r w:rsidR="003D26E8" w:rsidRPr="00F219C6">
        <w:rPr>
          <w:rFonts w:ascii="Arial" w:hAnsi="Arial" w:cs="Arial"/>
          <w:color w:val="000000" w:themeColor="text1"/>
          <w:sz w:val="24"/>
          <w:szCs w:val="24"/>
        </w:rPr>
        <w:t xml:space="preserve">fatores de desenvolvimento: </w:t>
      </w:r>
    </w:p>
    <w:p w:rsidR="003F3443" w:rsidRPr="00F219C6" w:rsidRDefault="009C743E"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CE24E1" w:rsidRPr="00F219C6">
        <w:rPr>
          <w:rFonts w:ascii="Arial" w:hAnsi="Arial" w:cs="Arial"/>
          <w:color w:val="000000" w:themeColor="text1"/>
          <w:sz w:val="24"/>
          <w:szCs w:val="24"/>
        </w:rPr>
        <w:t xml:space="preserve"> </w:t>
      </w:r>
      <w:proofErr w:type="gramStart"/>
      <w:r w:rsidR="003D26E8" w:rsidRPr="00F219C6">
        <w:rPr>
          <w:rFonts w:ascii="Arial" w:hAnsi="Arial" w:cs="Arial"/>
          <w:color w:val="000000" w:themeColor="text1"/>
          <w:sz w:val="24"/>
          <w:szCs w:val="24"/>
        </w:rPr>
        <w:t>são</w:t>
      </w:r>
      <w:proofErr w:type="gramEnd"/>
      <w:r w:rsidR="003D26E8" w:rsidRPr="00F219C6">
        <w:rPr>
          <w:rFonts w:ascii="Arial" w:hAnsi="Arial" w:cs="Arial"/>
          <w:color w:val="000000" w:themeColor="text1"/>
          <w:sz w:val="24"/>
          <w:szCs w:val="24"/>
        </w:rPr>
        <w:t xml:space="preserve"> potenciadora</w:t>
      </w:r>
      <w:r w:rsidR="00180BEC" w:rsidRPr="00F219C6">
        <w:rPr>
          <w:rFonts w:ascii="Arial" w:hAnsi="Arial" w:cs="Arial"/>
          <w:color w:val="000000" w:themeColor="text1"/>
          <w:sz w:val="24"/>
          <w:szCs w:val="24"/>
        </w:rPr>
        <w:t xml:space="preserve">s de desenvolvimento local através da criação de postos de trabalho e </w:t>
      </w:r>
      <w:r w:rsidR="003D26E8" w:rsidRPr="00F219C6">
        <w:rPr>
          <w:rFonts w:ascii="Arial" w:hAnsi="Arial" w:cs="Arial"/>
          <w:color w:val="000000" w:themeColor="text1"/>
          <w:sz w:val="24"/>
          <w:szCs w:val="24"/>
        </w:rPr>
        <w:t>indução de outras ati</w:t>
      </w:r>
      <w:r w:rsidR="001C3D03" w:rsidRPr="00F219C6">
        <w:rPr>
          <w:rFonts w:ascii="Arial" w:hAnsi="Arial" w:cs="Arial"/>
          <w:color w:val="000000" w:themeColor="text1"/>
          <w:sz w:val="24"/>
          <w:szCs w:val="24"/>
        </w:rPr>
        <w:t>vidades relacionadas com a impor</w:t>
      </w:r>
      <w:r w:rsidR="003D26E8" w:rsidRPr="00F219C6">
        <w:rPr>
          <w:rFonts w:ascii="Arial" w:hAnsi="Arial" w:cs="Arial"/>
          <w:color w:val="000000" w:themeColor="text1"/>
          <w:sz w:val="24"/>
          <w:szCs w:val="24"/>
        </w:rPr>
        <w:t>tância</w:t>
      </w:r>
      <w:r w:rsidR="00180BEC" w:rsidRPr="00F219C6">
        <w:rPr>
          <w:rFonts w:ascii="Arial" w:hAnsi="Arial" w:cs="Arial"/>
          <w:color w:val="000000" w:themeColor="text1"/>
          <w:sz w:val="24"/>
          <w:szCs w:val="24"/>
        </w:rPr>
        <w:t xml:space="preserve"> da saúde</w:t>
      </w:r>
      <w:r w:rsidR="003D26E8" w:rsidRPr="00F219C6">
        <w:rPr>
          <w:rFonts w:ascii="Arial" w:hAnsi="Arial" w:cs="Arial"/>
          <w:color w:val="000000" w:themeColor="text1"/>
          <w:sz w:val="24"/>
          <w:szCs w:val="24"/>
        </w:rPr>
        <w:t xml:space="preserve"> e bem-estar apostando-se numa estratégia de</w:t>
      </w:r>
      <w:r w:rsidR="00180BEC" w:rsidRPr="00F219C6">
        <w:rPr>
          <w:rFonts w:ascii="Arial" w:hAnsi="Arial" w:cs="Arial"/>
          <w:color w:val="000000" w:themeColor="text1"/>
          <w:sz w:val="24"/>
          <w:szCs w:val="24"/>
        </w:rPr>
        <w:t xml:space="preserve"> complementaridade entre as vertentes turís</w:t>
      </w:r>
      <w:r w:rsidR="003F3443" w:rsidRPr="00F219C6">
        <w:rPr>
          <w:rFonts w:ascii="Arial" w:hAnsi="Arial" w:cs="Arial"/>
          <w:color w:val="000000" w:themeColor="text1"/>
          <w:sz w:val="24"/>
          <w:szCs w:val="24"/>
        </w:rPr>
        <w:t>tica/lúdica e terapêutica</w:t>
      </w:r>
      <w:r w:rsidRPr="00F219C6">
        <w:rPr>
          <w:rFonts w:ascii="Arial" w:hAnsi="Arial" w:cs="Arial"/>
          <w:color w:val="000000" w:themeColor="text1"/>
          <w:sz w:val="24"/>
          <w:szCs w:val="24"/>
        </w:rPr>
        <w:t>;</w:t>
      </w:r>
    </w:p>
    <w:p w:rsidR="00CE24E1" w:rsidRPr="00F219C6" w:rsidRDefault="009C743E"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lastRenderedPageBreak/>
        <w:t>.</w:t>
      </w:r>
      <w:r w:rsidR="003F3443" w:rsidRPr="00F219C6">
        <w:rPr>
          <w:rFonts w:ascii="Arial" w:hAnsi="Arial" w:cs="Arial"/>
          <w:color w:val="000000" w:themeColor="text1"/>
          <w:sz w:val="24"/>
          <w:szCs w:val="24"/>
        </w:rPr>
        <w:t xml:space="preserve"> </w:t>
      </w:r>
      <w:proofErr w:type="gramStart"/>
      <w:r w:rsidR="00180BEC" w:rsidRPr="00F219C6">
        <w:rPr>
          <w:rFonts w:ascii="Arial" w:hAnsi="Arial" w:cs="Arial"/>
          <w:color w:val="000000" w:themeColor="text1"/>
          <w:sz w:val="24"/>
          <w:szCs w:val="24"/>
        </w:rPr>
        <w:t>a</w:t>
      </w:r>
      <w:proofErr w:type="gramEnd"/>
      <w:r w:rsidR="00180BEC" w:rsidRPr="00F219C6">
        <w:rPr>
          <w:rFonts w:ascii="Arial" w:hAnsi="Arial" w:cs="Arial"/>
          <w:color w:val="000000" w:themeColor="text1"/>
          <w:sz w:val="24"/>
          <w:szCs w:val="24"/>
        </w:rPr>
        <w:t xml:space="preserve"> categorização das estâncias com vista a serem garantido</w:t>
      </w:r>
      <w:r w:rsidR="001C3D03" w:rsidRPr="00F219C6">
        <w:rPr>
          <w:rFonts w:ascii="Arial" w:hAnsi="Arial" w:cs="Arial"/>
          <w:color w:val="000000" w:themeColor="text1"/>
          <w:sz w:val="24"/>
          <w:szCs w:val="24"/>
        </w:rPr>
        <w:t>s altos níveis de</w:t>
      </w:r>
      <w:r w:rsidRPr="00F219C6">
        <w:rPr>
          <w:rFonts w:ascii="Arial" w:hAnsi="Arial" w:cs="Arial"/>
          <w:color w:val="000000" w:themeColor="text1"/>
          <w:sz w:val="24"/>
          <w:szCs w:val="24"/>
        </w:rPr>
        <w:t xml:space="preserve"> qualidade e de competitividade;</w:t>
      </w:r>
    </w:p>
    <w:p w:rsidR="00EF000D" w:rsidRPr="00F219C6" w:rsidRDefault="009C743E"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CE24E1" w:rsidRPr="00F219C6">
        <w:rPr>
          <w:rFonts w:ascii="Arial" w:hAnsi="Arial" w:cs="Arial"/>
          <w:color w:val="000000" w:themeColor="text1"/>
          <w:sz w:val="24"/>
          <w:szCs w:val="24"/>
        </w:rPr>
        <w:t xml:space="preserve"> </w:t>
      </w:r>
      <w:proofErr w:type="gramStart"/>
      <w:r w:rsidR="00CE24E1" w:rsidRPr="00F219C6">
        <w:rPr>
          <w:rFonts w:ascii="Arial" w:hAnsi="Arial" w:cs="Arial"/>
          <w:color w:val="000000" w:themeColor="text1"/>
          <w:sz w:val="24"/>
          <w:szCs w:val="24"/>
        </w:rPr>
        <w:t>planear</w:t>
      </w:r>
      <w:proofErr w:type="gramEnd"/>
      <w:r w:rsidR="00416DF9">
        <w:rPr>
          <w:rFonts w:ascii="Arial" w:hAnsi="Arial" w:cs="Arial"/>
          <w:color w:val="000000" w:themeColor="text1"/>
          <w:sz w:val="24"/>
          <w:szCs w:val="24"/>
        </w:rPr>
        <w:t>,</w:t>
      </w:r>
      <w:r w:rsidR="00CE24E1" w:rsidRPr="00F219C6">
        <w:rPr>
          <w:rFonts w:ascii="Arial" w:hAnsi="Arial" w:cs="Arial"/>
          <w:color w:val="000000" w:themeColor="text1"/>
          <w:sz w:val="24"/>
          <w:szCs w:val="24"/>
        </w:rPr>
        <w:t xml:space="preserve"> de forma integrada com outros a</w:t>
      </w:r>
      <w:r w:rsidR="00180BEC" w:rsidRPr="00F219C6">
        <w:rPr>
          <w:rFonts w:ascii="Arial" w:hAnsi="Arial" w:cs="Arial"/>
          <w:color w:val="000000" w:themeColor="text1"/>
          <w:sz w:val="24"/>
          <w:szCs w:val="24"/>
        </w:rPr>
        <w:t>tores</w:t>
      </w:r>
      <w:r w:rsidR="00416DF9">
        <w:rPr>
          <w:rFonts w:ascii="Arial" w:hAnsi="Arial" w:cs="Arial"/>
          <w:color w:val="000000" w:themeColor="text1"/>
          <w:sz w:val="24"/>
          <w:szCs w:val="24"/>
        </w:rPr>
        <w:t>,</w:t>
      </w:r>
      <w:r w:rsidR="00180BEC" w:rsidRPr="00F219C6">
        <w:rPr>
          <w:rFonts w:ascii="Arial" w:hAnsi="Arial" w:cs="Arial"/>
          <w:color w:val="000000" w:themeColor="text1"/>
          <w:sz w:val="24"/>
          <w:szCs w:val="24"/>
        </w:rPr>
        <w:t xml:space="preserve"> no sentido de </w:t>
      </w:r>
      <w:r w:rsidR="001C3D03" w:rsidRPr="00F219C6">
        <w:rPr>
          <w:rFonts w:ascii="Arial" w:hAnsi="Arial" w:cs="Arial"/>
          <w:color w:val="000000" w:themeColor="text1"/>
          <w:sz w:val="24"/>
          <w:szCs w:val="24"/>
        </w:rPr>
        <w:t xml:space="preserve">se </w:t>
      </w:r>
      <w:r w:rsidR="00180BEC" w:rsidRPr="00F219C6">
        <w:rPr>
          <w:rFonts w:ascii="Arial" w:hAnsi="Arial" w:cs="Arial"/>
          <w:color w:val="000000" w:themeColor="text1"/>
          <w:sz w:val="24"/>
          <w:szCs w:val="24"/>
        </w:rPr>
        <w:t>max</w:t>
      </w:r>
      <w:r w:rsidRPr="00F219C6">
        <w:rPr>
          <w:rFonts w:ascii="Arial" w:hAnsi="Arial" w:cs="Arial"/>
          <w:color w:val="000000" w:themeColor="text1"/>
          <w:sz w:val="24"/>
          <w:szCs w:val="24"/>
        </w:rPr>
        <w:t>imizarem as sinergias positivas.</w:t>
      </w:r>
    </w:p>
    <w:p w:rsidR="00CE24E1" w:rsidRPr="00F219C6" w:rsidRDefault="00CE24E1"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Desta forma</w:t>
      </w:r>
      <w:r w:rsidR="00416DF9">
        <w:rPr>
          <w:rFonts w:ascii="Arial" w:hAnsi="Arial" w:cs="Arial"/>
          <w:color w:val="000000" w:themeColor="text1"/>
          <w:sz w:val="24"/>
          <w:szCs w:val="24"/>
        </w:rPr>
        <w:t>,</w:t>
      </w:r>
      <w:r w:rsidRPr="00F219C6">
        <w:rPr>
          <w:rFonts w:ascii="Arial" w:hAnsi="Arial" w:cs="Arial"/>
          <w:color w:val="000000" w:themeColor="text1"/>
          <w:sz w:val="24"/>
          <w:szCs w:val="24"/>
        </w:rPr>
        <w:t xml:space="preserve"> </w:t>
      </w:r>
      <w:r w:rsidR="003B2017" w:rsidRPr="00F219C6">
        <w:rPr>
          <w:rFonts w:ascii="Arial" w:hAnsi="Arial" w:cs="Arial"/>
          <w:color w:val="000000" w:themeColor="text1"/>
          <w:sz w:val="24"/>
          <w:szCs w:val="24"/>
        </w:rPr>
        <w:t xml:space="preserve">a implantação dos serviços, das redes de comunicação, a construção de infraestruturas de apoio, a dinâmica cultural, o artesanato e o património, o emprego, as atividades lúdicas e de saúde, </w:t>
      </w:r>
      <w:r w:rsidR="00ED0DE2" w:rsidRPr="00F219C6">
        <w:rPr>
          <w:rFonts w:ascii="Arial" w:hAnsi="Arial" w:cs="Arial"/>
          <w:color w:val="000000" w:themeColor="text1"/>
          <w:sz w:val="24"/>
          <w:szCs w:val="24"/>
        </w:rPr>
        <w:t>e a promoção turística poderão ser uma realidade e uma forma de desenvolvimento regional.</w:t>
      </w:r>
    </w:p>
    <w:p w:rsidR="00B70BFE" w:rsidRPr="00F219C6" w:rsidRDefault="00B70BFE"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180</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ED0DE2"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C251B4" w:rsidRPr="00F219C6">
        <w:rPr>
          <w:rFonts w:ascii="Arial" w:hAnsi="Arial" w:cs="Arial"/>
          <w:color w:val="000000" w:themeColor="text1"/>
          <w:sz w:val="24"/>
          <w:szCs w:val="24"/>
        </w:rPr>
        <w:t>Usos consumptivos: abastecimento público</w:t>
      </w:r>
      <w:proofErr w:type="gramStart"/>
      <w:r w:rsidR="00C251B4" w:rsidRPr="00F219C6">
        <w:rPr>
          <w:rFonts w:ascii="Arial" w:hAnsi="Arial" w:cs="Arial"/>
          <w:color w:val="000000" w:themeColor="text1"/>
          <w:sz w:val="24"/>
          <w:szCs w:val="24"/>
        </w:rPr>
        <w:t>,</w:t>
      </w:r>
      <w:proofErr w:type="gramEnd"/>
      <w:r w:rsidR="00C251B4" w:rsidRPr="00F219C6">
        <w:rPr>
          <w:rFonts w:ascii="Arial" w:hAnsi="Arial" w:cs="Arial"/>
          <w:color w:val="000000" w:themeColor="text1"/>
          <w:sz w:val="24"/>
          <w:szCs w:val="24"/>
        </w:rPr>
        <w:t xml:space="preserve"> uso industrial. </w:t>
      </w:r>
      <w:proofErr w:type="gramStart"/>
      <w:r w:rsidR="00C251B4" w:rsidRPr="00F219C6">
        <w:rPr>
          <w:rFonts w:ascii="Arial" w:hAnsi="Arial" w:cs="Arial"/>
          <w:color w:val="000000" w:themeColor="text1"/>
          <w:sz w:val="24"/>
          <w:szCs w:val="24"/>
        </w:rPr>
        <w:t>uso</w:t>
      </w:r>
      <w:proofErr w:type="gramEnd"/>
      <w:r w:rsidR="00C251B4" w:rsidRPr="00F219C6">
        <w:rPr>
          <w:rFonts w:ascii="Arial" w:hAnsi="Arial" w:cs="Arial"/>
          <w:color w:val="000000" w:themeColor="text1"/>
          <w:sz w:val="24"/>
          <w:szCs w:val="24"/>
        </w:rPr>
        <w:t xml:space="preserve"> comercial, uso agrícola e pecuário e saneamento. </w:t>
      </w:r>
      <w:r w:rsidR="00ED1CCF" w:rsidRPr="00F219C6">
        <w:rPr>
          <w:rFonts w:ascii="Arial" w:hAnsi="Arial" w:cs="Arial"/>
          <w:color w:val="000000" w:themeColor="text1"/>
          <w:sz w:val="24"/>
          <w:szCs w:val="24"/>
        </w:rPr>
        <w:t>Os usos não consumptivo</w:t>
      </w:r>
      <w:r w:rsidR="00390AC6" w:rsidRPr="00F219C6">
        <w:rPr>
          <w:rFonts w:ascii="Arial" w:hAnsi="Arial" w:cs="Arial"/>
          <w:color w:val="000000" w:themeColor="text1"/>
          <w:sz w:val="24"/>
          <w:szCs w:val="24"/>
        </w:rPr>
        <w:t>s: atividades de lazer</w:t>
      </w:r>
      <w:proofErr w:type="gramStart"/>
      <w:r w:rsidR="00390AC6" w:rsidRPr="00F219C6">
        <w:rPr>
          <w:rFonts w:ascii="Arial" w:hAnsi="Arial" w:cs="Arial"/>
          <w:color w:val="000000" w:themeColor="text1"/>
          <w:sz w:val="24"/>
          <w:szCs w:val="24"/>
        </w:rPr>
        <w:t>,</w:t>
      </w:r>
      <w:proofErr w:type="gramEnd"/>
      <w:r w:rsidR="00390AC6" w:rsidRPr="00F219C6">
        <w:rPr>
          <w:rFonts w:ascii="Arial" w:hAnsi="Arial" w:cs="Arial"/>
          <w:color w:val="000000" w:themeColor="text1"/>
          <w:sz w:val="24"/>
          <w:szCs w:val="24"/>
        </w:rPr>
        <w:t xml:space="preserve"> recreio</w:t>
      </w:r>
      <w:r w:rsidR="00ED1CCF" w:rsidRPr="00F219C6">
        <w:rPr>
          <w:rFonts w:ascii="Arial" w:hAnsi="Arial" w:cs="Arial"/>
          <w:color w:val="000000" w:themeColor="text1"/>
          <w:sz w:val="24"/>
          <w:szCs w:val="24"/>
        </w:rPr>
        <w:t>, na</w:t>
      </w:r>
      <w:r w:rsidR="00390AC6" w:rsidRPr="00F219C6">
        <w:rPr>
          <w:rFonts w:ascii="Arial" w:hAnsi="Arial" w:cs="Arial"/>
          <w:color w:val="000000" w:themeColor="text1"/>
          <w:sz w:val="24"/>
          <w:szCs w:val="24"/>
        </w:rPr>
        <w:t>vegação, produção hidroelétrica e</w:t>
      </w:r>
      <w:r w:rsidR="00ED1CCF" w:rsidRPr="00F219C6">
        <w:rPr>
          <w:rFonts w:ascii="Arial" w:hAnsi="Arial" w:cs="Arial"/>
          <w:color w:val="000000" w:themeColor="text1"/>
          <w:sz w:val="24"/>
          <w:szCs w:val="24"/>
        </w:rPr>
        <w:t xml:space="preserve"> preservação de espécies ribeirinhas</w:t>
      </w:r>
      <w:r w:rsidR="00390AC6"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CD263B"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Na produção termoelétrica os volumes captados com ou sem estruturas de armazenamento nos leitos dos rios, estuários ou zonas costeiras, são restituídos aos meios hídricos diminuídos dos volumes evaporados e com aumento de temperatura da água.</w:t>
      </w:r>
    </w:p>
    <w:p w:rsidR="00347F2C" w:rsidRPr="00F219C6" w:rsidRDefault="00347F2C"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18</w:t>
      </w:r>
      <w:r w:rsidR="00B331D5" w:rsidRPr="00F219C6">
        <w:rPr>
          <w:rFonts w:ascii="Arial" w:hAnsi="Arial" w:cs="Arial"/>
          <w:b/>
          <w:sz w:val="24"/>
          <w:szCs w:val="24"/>
          <w:u w:val="single"/>
        </w:rPr>
        <w:t>1</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347F2C"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É o setor agrícola</w:t>
      </w:r>
      <w:r w:rsidR="009C743E"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347F2C" w:rsidRPr="00F219C6" w:rsidRDefault="00347F2C"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785B5D" w:rsidRPr="00F219C6">
        <w:rPr>
          <w:rFonts w:ascii="Arial" w:hAnsi="Arial" w:cs="Arial"/>
          <w:color w:val="000000" w:themeColor="text1"/>
          <w:sz w:val="24"/>
          <w:szCs w:val="24"/>
        </w:rPr>
        <w:t>As necessidades de água prendem-se com a irrigação</w:t>
      </w:r>
      <w:r w:rsidR="00FC6254" w:rsidRPr="00F219C6">
        <w:rPr>
          <w:rFonts w:ascii="Arial" w:hAnsi="Arial" w:cs="Arial"/>
          <w:color w:val="000000" w:themeColor="text1"/>
          <w:sz w:val="24"/>
          <w:szCs w:val="24"/>
        </w:rPr>
        <w:t xml:space="preserve"> para o desenvolvimento biológico das plantas ou para aumentar a produtividade. Utiliza-se a água para dissolver adubos e para uso de pesticidas e herbicidas. </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67385E"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3.</w:t>
      </w:r>
      <w:r w:rsidRPr="00F219C6">
        <w:rPr>
          <w:rFonts w:ascii="Arial" w:hAnsi="Arial" w:cs="Arial"/>
          <w:color w:val="000000" w:themeColor="text1"/>
          <w:sz w:val="24"/>
          <w:szCs w:val="24"/>
        </w:rPr>
        <w:t xml:space="preserve"> Os elevados consumos estão relacionados com os novos hábitos de higiene, com a utilização de equipamentos domésticos (máquinas de lavar louça e roupa, máquinas de café, etc.)</w:t>
      </w:r>
      <w:r w:rsidR="00EB4B2A" w:rsidRPr="00F219C6">
        <w:rPr>
          <w:rFonts w:ascii="Arial" w:hAnsi="Arial" w:cs="Arial"/>
          <w:color w:val="000000" w:themeColor="text1"/>
          <w:sz w:val="24"/>
          <w:szCs w:val="24"/>
        </w:rPr>
        <w:t>, utilização de lavagens de automóveis, irrigação de jardins</w:t>
      </w:r>
      <w:r w:rsidR="00871729" w:rsidRPr="00F219C6">
        <w:rPr>
          <w:rFonts w:ascii="Arial" w:hAnsi="Arial" w:cs="Arial"/>
          <w:color w:val="000000" w:themeColor="text1"/>
          <w:sz w:val="24"/>
          <w:szCs w:val="24"/>
        </w:rPr>
        <w:t xml:space="preserve">, </w:t>
      </w:r>
      <w:r w:rsidR="007214E0" w:rsidRPr="00F219C6">
        <w:rPr>
          <w:rFonts w:ascii="Arial" w:hAnsi="Arial" w:cs="Arial"/>
          <w:color w:val="000000" w:themeColor="text1"/>
          <w:sz w:val="24"/>
          <w:szCs w:val="24"/>
        </w:rPr>
        <w:t>nos usos desportivos (ginásios) e turísticos</w:t>
      </w:r>
      <w:r w:rsidR="0000634C" w:rsidRPr="00F219C6">
        <w:rPr>
          <w:rFonts w:ascii="Arial" w:hAnsi="Arial" w:cs="Arial"/>
          <w:color w:val="000000" w:themeColor="text1"/>
          <w:sz w:val="24"/>
          <w:szCs w:val="24"/>
        </w:rPr>
        <w:t xml:space="preserve"> </w:t>
      </w:r>
      <w:r w:rsidR="007214E0" w:rsidRPr="00F219C6">
        <w:rPr>
          <w:rFonts w:ascii="Arial" w:hAnsi="Arial" w:cs="Arial"/>
          <w:color w:val="000000" w:themeColor="text1"/>
          <w:sz w:val="24"/>
          <w:szCs w:val="24"/>
        </w:rPr>
        <w:t>(hotéis em áreas de menor disponibilidade hídrica, de grande frequência balnear,</w:t>
      </w:r>
      <w:r w:rsidR="00B331D5" w:rsidRPr="00F219C6">
        <w:rPr>
          <w:rFonts w:ascii="Arial" w:hAnsi="Arial" w:cs="Arial"/>
          <w:color w:val="000000" w:themeColor="text1"/>
          <w:sz w:val="24"/>
          <w:szCs w:val="24"/>
        </w:rPr>
        <w:t xml:space="preserve"> </w:t>
      </w:r>
      <w:r w:rsidR="007214E0" w:rsidRPr="00F219C6">
        <w:rPr>
          <w:rFonts w:ascii="Arial" w:hAnsi="Arial" w:cs="Arial"/>
          <w:color w:val="000000" w:themeColor="text1"/>
          <w:sz w:val="24"/>
          <w:szCs w:val="24"/>
        </w:rPr>
        <w:t>etc</w:t>
      </w:r>
      <w:r w:rsidR="00B331D5" w:rsidRPr="00F219C6">
        <w:rPr>
          <w:rFonts w:ascii="Arial" w:hAnsi="Arial" w:cs="Arial"/>
          <w:color w:val="000000" w:themeColor="text1"/>
          <w:sz w:val="24"/>
          <w:szCs w:val="24"/>
        </w:rPr>
        <w:t>.</w:t>
      </w:r>
      <w:r w:rsidR="007214E0" w:rsidRPr="00F219C6">
        <w:rPr>
          <w:rFonts w:ascii="Arial" w:hAnsi="Arial" w:cs="Arial"/>
          <w:color w:val="000000" w:themeColor="text1"/>
          <w:sz w:val="24"/>
          <w:szCs w:val="24"/>
        </w:rPr>
        <w:t>)</w:t>
      </w:r>
      <w:r w:rsidR="00B331D5" w:rsidRPr="00F219C6">
        <w:rPr>
          <w:rFonts w:ascii="Arial" w:hAnsi="Arial" w:cs="Arial"/>
          <w:color w:val="000000" w:themeColor="text1"/>
          <w:sz w:val="24"/>
          <w:szCs w:val="24"/>
        </w:rPr>
        <w:t>.</w:t>
      </w:r>
    </w:p>
    <w:p w:rsidR="00B331D5" w:rsidRPr="00F219C6" w:rsidRDefault="00B331D5" w:rsidP="00460F6D">
      <w:pPr>
        <w:spacing w:after="0" w:line="240" w:lineRule="auto"/>
        <w:jc w:val="both"/>
        <w:rPr>
          <w:rFonts w:ascii="Arial" w:hAnsi="Arial" w:cs="Arial"/>
          <w:color w:val="000000" w:themeColor="text1"/>
          <w:sz w:val="24"/>
          <w:szCs w:val="24"/>
        </w:rPr>
      </w:pPr>
    </w:p>
    <w:p w:rsidR="00B331D5" w:rsidRPr="00F219C6" w:rsidRDefault="00B331D5"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182</w:t>
      </w:r>
    </w:p>
    <w:p w:rsidR="00A961A0" w:rsidRDefault="00A961A0" w:rsidP="00460F6D">
      <w:pPr>
        <w:spacing w:after="0" w:line="240" w:lineRule="auto"/>
        <w:jc w:val="both"/>
        <w:rPr>
          <w:rFonts w:ascii="Arial" w:hAnsi="Arial" w:cs="Arial"/>
          <w:color w:val="000000" w:themeColor="text1"/>
          <w:sz w:val="24"/>
          <w:szCs w:val="24"/>
        </w:rPr>
      </w:pPr>
    </w:p>
    <w:p w:rsidR="00B331D5" w:rsidRPr="00F219C6" w:rsidRDefault="00B331D5"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00A961A0">
        <w:rPr>
          <w:rFonts w:ascii="Arial" w:hAnsi="Arial" w:cs="Arial"/>
          <w:color w:val="000000" w:themeColor="text1"/>
          <w:sz w:val="24"/>
          <w:szCs w:val="24"/>
        </w:rPr>
        <w:t>Em algumas regiões do interior Norte e C</w:t>
      </w:r>
      <w:r w:rsidRPr="00F219C6">
        <w:rPr>
          <w:rFonts w:ascii="Arial" w:hAnsi="Arial" w:cs="Arial"/>
          <w:color w:val="000000" w:themeColor="text1"/>
          <w:sz w:val="24"/>
          <w:szCs w:val="24"/>
        </w:rPr>
        <w:t>entro de Portugal continental.</w:t>
      </w:r>
    </w:p>
    <w:p w:rsidR="00A961A0" w:rsidRDefault="00A961A0" w:rsidP="00460F6D">
      <w:pPr>
        <w:spacing w:after="0" w:line="240" w:lineRule="auto"/>
        <w:jc w:val="both"/>
        <w:rPr>
          <w:rFonts w:ascii="Arial" w:hAnsi="Arial" w:cs="Arial"/>
          <w:color w:val="000000" w:themeColor="text1"/>
          <w:sz w:val="24"/>
          <w:szCs w:val="24"/>
        </w:rPr>
      </w:pPr>
    </w:p>
    <w:p w:rsidR="00B77752" w:rsidRPr="00F219C6" w:rsidRDefault="00B77752"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w:t>
      </w:r>
      <w:r w:rsidRPr="00F219C6">
        <w:rPr>
          <w:rFonts w:ascii="Arial" w:hAnsi="Arial" w:cs="Arial"/>
          <w:color w:val="000000" w:themeColor="text1"/>
          <w:sz w:val="24"/>
          <w:szCs w:val="24"/>
        </w:rPr>
        <w:t xml:space="preserve"> Podem apontar-se, entre outras, as seguintes razões: falta de acesso a água canalizada, dificuldades económicas para aceder à rede pública de água, tradicionalismo</w:t>
      </w:r>
      <w:r w:rsidR="00CF4D6C" w:rsidRPr="00F219C6">
        <w:rPr>
          <w:rFonts w:ascii="Arial" w:hAnsi="Arial" w:cs="Arial"/>
          <w:color w:val="000000" w:themeColor="text1"/>
          <w:sz w:val="24"/>
          <w:szCs w:val="24"/>
        </w:rPr>
        <w:t xml:space="preserve"> rural e desconfiança no que respeita à qualidade da água.</w:t>
      </w:r>
    </w:p>
    <w:p w:rsidR="00AA7B69" w:rsidRPr="00F219C6" w:rsidRDefault="00AA7B69" w:rsidP="00460F6D">
      <w:pPr>
        <w:spacing w:after="0" w:line="240" w:lineRule="auto"/>
        <w:jc w:val="both"/>
        <w:rPr>
          <w:rFonts w:ascii="Arial" w:hAnsi="Arial" w:cs="Arial"/>
          <w:color w:val="000000" w:themeColor="text1"/>
          <w:sz w:val="24"/>
          <w:szCs w:val="24"/>
        </w:rPr>
      </w:pPr>
    </w:p>
    <w:p w:rsidR="00CF4D6C" w:rsidRPr="00F219C6" w:rsidRDefault="00CF4D6C"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3.</w:t>
      </w:r>
      <w:r w:rsidRPr="00F219C6">
        <w:rPr>
          <w:rFonts w:ascii="Arial" w:hAnsi="Arial" w:cs="Arial"/>
          <w:color w:val="000000" w:themeColor="text1"/>
          <w:sz w:val="24"/>
          <w:szCs w:val="24"/>
        </w:rPr>
        <w:t xml:space="preserve"> Estas situações justificam-se pela reduzido n</w:t>
      </w:r>
      <w:r w:rsidR="009E78C6" w:rsidRPr="00F219C6">
        <w:rPr>
          <w:rFonts w:ascii="Arial" w:hAnsi="Arial" w:cs="Arial"/>
          <w:color w:val="000000" w:themeColor="text1"/>
          <w:sz w:val="24"/>
          <w:szCs w:val="24"/>
        </w:rPr>
        <w:t>úmero de habitantes, ou seja, a fraca dimensão dos aglomerados populacionais não compensa os custos, pelo que a implantação de uma rede de abastecimento público de água se torna muito dispendiosa.</w:t>
      </w:r>
    </w:p>
    <w:p w:rsidR="00B331D5" w:rsidRPr="00F219C6" w:rsidRDefault="00B331D5" w:rsidP="00460F6D">
      <w:pPr>
        <w:spacing w:after="0" w:line="240" w:lineRule="auto"/>
        <w:jc w:val="both"/>
        <w:rPr>
          <w:rFonts w:ascii="Arial" w:hAnsi="Arial" w:cs="Arial"/>
          <w:color w:val="000000" w:themeColor="text1"/>
          <w:sz w:val="24"/>
          <w:szCs w:val="24"/>
        </w:rPr>
      </w:pPr>
    </w:p>
    <w:p w:rsidR="00EF000D" w:rsidRPr="00F219C6" w:rsidRDefault="00EF000D"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183</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A20F27"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1.1</w:t>
      </w:r>
      <w:r w:rsidR="0000634C" w:rsidRPr="00A961A0">
        <w:rPr>
          <w:rFonts w:ascii="Arial" w:hAnsi="Arial" w:cs="Arial"/>
          <w:b/>
          <w:color w:val="000000" w:themeColor="text1"/>
          <w:sz w:val="24"/>
          <w:szCs w:val="24"/>
        </w:rPr>
        <w:t>.</w:t>
      </w:r>
      <w:r w:rsidRPr="00F219C6">
        <w:rPr>
          <w:rFonts w:ascii="Arial" w:hAnsi="Arial" w:cs="Arial"/>
          <w:color w:val="000000" w:themeColor="text1"/>
          <w:sz w:val="24"/>
          <w:szCs w:val="24"/>
        </w:rPr>
        <w:t xml:space="preserve"> As captações de água de superfície localizam-se preferencialmente nas regiõ</w:t>
      </w:r>
      <w:r w:rsidR="00416DF9">
        <w:rPr>
          <w:rFonts w:ascii="Arial" w:hAnsi="Arial" w:cs="Arial"/>
          <w:color w:val="000000" w:themeColor="text1"/>
          <w:sz w:val="24"/>
          <w:szCs w:val="24"/>
        </w:rPr>
        <w:t>es a norte do r</w:t>
      </w:r>
      <w:r w:rsidRPr="00F219C6">
        <w:rPr>
          <w:rFonts w:ascii="Arial" w:hAnsi="Arial" w:cs="Arial"/>
          <w:color w:val="000000" w:themeColor="text1"/>
          <w:sz w:val="24"/>
          <w:szCs w:val="24"/>
        </w:rPr>
        <w:t>io Tejo.</w:t>
      </w:r>
    </w:p>
    <w:p w:rsidR="00AA7B69" w:rsidRPr="00F219C6" w:rsidRDefault="00AA7B69" w:rsidP="00460F6D">
      <w:pPr>
        <w:spacing w:after="0" w:line="240" w:lineRule="auto"/>
        <w:jc w:val="both"/>
        <w:rPr>
          <w:rFonts w:ascii="Arial" w:hAnsi="Arial" w:cs="Arial"/>
          <w:color w:val="000000" w:themeColor="text1"/>
          <w:sz w:val="24"/>
          <w:szCs w:val="24"/>
        </w:rPr>
      </w:pPr>
    </w:p>
    <w:p w:rsidR="00EF000D" w:rsidRPr="00F219C6" w:rsidRDefault="00A20F27"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1.2</w:t>
      </w:r>
      <w:r w:rsidR="0000634C" w:rsidRPr="00A961A0">
        <w:rPr>
          <w:rFonts w:ascii="Arial" w:hAnsi="Arial" w:cs="Arial"/>
          <w:b/>
          <w:color w:val="000000" w:themeColor="text1"/>
          <w:sz w:val="24"/>
          <w:szCs w:val="24"/>
        </w:rPr>
        <w:t>.</w:t>
      </w:r>
      <w:r w:rsidRPr="00F219C6">
        <w:rPr>
          <w:rFonts w:ascii="Arial" w:hAnsi="Arial" w:cs="Arial"/>
          <w:color w:val="000000" w:themeColor="text1"/>
          <w:sz w:val="24"/>
          <w:szCs w:val="24"/>
        </w:rPr>
        <w:t xml:space="preserve"> Podem-se apontar, entre outros, os seguintes argumentos: maior densidade da rede hidrográfica, presença de um escoamento superficial </w:t>
      </w:r>
      <w:r w:rsidR="00CA2F87" w:rsidRPr="00F219C6">
        <w:rPr>
          <w:rFonts w:ascii="Arial" w:hAnsi="Arial" w:cs="Arial"/>
          <w:color w:val="000000" w:themeColor="text1"/>
          <w:sz w:val="24"/>
          <w:szCs w:val="24"/>
        </w:rPr>
        <w:t>mais regular</w:t>
      </w:r>
      <w:r w:rsidR="00A961A0">
        <w:rPr>
          <w:rFonts w:ascii="Arial" w:hAnsi="Arial" w:cs="Arial"/>
          <w:color w:val="000000" w:themeColor="text1"/>
          <w:sz w:val="24"/>
          <w:szCs w:val="24"/>
        </w:rPr>
        <w:t xml:space="preserve"> </w:t>
      </w:r>
      <w:r w:rsidR="00CA2F87" w:rsidRPr="00F219C6">
        <w:rPr>
          <w:rFonts w:ascii="Arial" w:hAnsi="Arial" w:cs="Arial"/>
          <w:color w:val="000000" w:themeColor="text1"/>
          <w:sz w:val="24"/>
          <w:szCs w:val="24"/>
        </w:rPr>
        <w:t>(as bacias hidrográficas com maior irregularidade</w:t>
      </w:r>
      <w:r w:rsidR="005B0BBB" w:rsidRPr="00F219C6">
        <w:rPr>
          <w:rFonts w:ascii="Arial" w:hAnsi="Arial" w:cs="Arial"/>
          <w:color w:val="000000" w:themeColor="text1"/>
          <w:sz w:val="24"/>
          <w:szCs w:val="24"/>
        </w:rPr>
        <w:t xml:space="preserve"> são as do extremo sudoeste, ribeiras do Algarve e Sado) e um maior volume de água escoada à superfície, por unidade de área.</w:t>
      </w:r>
    </w:p>
    <w:p w:rsidR="00AA7B69" w:rsidRPr="00F219C6" w:rsidRDefault="00AA7B69" w:rsidP="00460F6D">
      <w:pPr>
        <w:spacing w:after="0" w:line="240" w:lineRule="auto"/>
        <w:jc w:val="both"/>
        <w:rPr>
          <w:rFonts w:ascii="Arial" w:hAnsi="Arial" w:cs="Arial"/>
          <w:color w:val="000000" w:themeColor="text1"/>
          <w:sz w:val="24"/>
          <w:szCs w:val="24"/>
        </w:rPr>
      </w:pPr>
    </w:p>
    <w:p w:rsidR="005B0BBB" w:rsidRPr="00F219C6" w:rsidRDefault="005B0BBB"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lastRenderedPageBreak/>
        <w:t>1.3</w:t>
      </w:r>
      <w:r w:rsidR="0000634C" w:rsidRPr="00A961A0">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00634C" w:rsidRPr="00F219C6">
        <w:rPr>
          <w:rFonts w:ascii="Arial" w:hAnsi="Arial" w:cs="Arial"/>
          <w:color w:val="000000" w:themeColor="text1"/>
          <w:sz w:val="24"/>
          <w:szCs w:val="24"/>
        </w:rPr>
        <w:t>No a</w:t>
      </w:r>
      <w:r w:rsidR="005877F3" w:rsidRPr="00F219C6">
        <w:rPr>
          <w:rFonts w:ascii="Arial" w:hAnsi="Arial" w:cs="Arial"/>
          <w:color w:val="000000" w:themeColor="text1"/>
          <w:sz w:val="24"/>
          <w:szCs w:val="24"/>
        </w:rPr>
        <w:t xml:space="preserve">rquipélago dos Açores as captações de água de superfície </w:t>
      </w:r>
      <w:r w:rsidR="007032F3" w:rsidRPr="00F219C6">
        <w:rPr>
          <w:rFonts w:ascii="Arial" w:hAnsi="Arial" w:cs="Arial"/>
          <w:color w:val="000000" w:themeColor="text1"/>
          <w:sz w:val="24"/>
          <w:szCs w:val="24"/>
        </w:rPr>
        <w:t>não têm qualquer express</w:t>
      </w:r>
      <w:r w:rsidR="003F26CB" w:rsidRPr="00F219C6">
        <w:rPr>
          <w:rFonts w:ascii="Arial" w:hAnsi="Arial" w:cs="Arial"/>
          <w:color w:val="000000" w:themeColor="text1"/>
          <w:sz w:val="24"/>
          <w:szCs w:val="24"/>
        </w:rPr>
        <w:t xml:space="preserve">ão. No </w:t>
      </w:r>
      <w:r w:rsidR="0000634C" w:rsidRPr="00F219C6">
        <w:rPr>
          <w:rFonts w:ascii="Arial" w:hAnsi="Arial" w:cs="Arial"/>
          <w:color w:val="000000" w:themeColor="text1"/>
          <w:sz w:val="24"/>
          <w:szCs w:val="24"/>
        </w:rPr>
        <w:t>a</w:t>
      </w:r>
      <w:r w:rsidR="003F26CB" w:rsidRPr="00F219C6">
        <w:rPr>
          <w:rFonts w:ascii="Arial" w:hAnsi="Arial" w:cs="Arial"/>
          <w:color w:val="000000" w:themeColor="text1"/>
          <w:sz w:val="24"/>
          <w:szCs w:val="24"/>
        </w:rPr>
        <w:t>rquipélago da Madeira</w:t>
      </w:r>
      <w:r w:rsidR="007A37D1" w:rsidRPr="00F219C6">
        <w:rPr>
          <w:rFonts w:ascii="Arial" w:hAnsi="Arial" w:cs="Arial"/>
          <w:color w:val="000000" w:themeColor="text1"/>
          <w:sz w:val="24"/>
          <w:szCs w:val="24"/>
        </w:rPr>
        <w:t>, particularmente na ilha da Madeira existem algumas captações superficiais mas que são responsáveis por um fraco volume de abastecimento.</w:t>
      </w:r>
    </w:p>
    <w:p w:rsidR="00AA7B69" w:rsidRPr="00F219C6" w:rsidRDefault="00AA7B69" w:rsidP="00460F6D">
      <w:pPr>
        <w:spacing w:after="0" w:line="240" w:lineRule="auto"/>
        <w:jc w:val="both"/>
        <w:rPr>
          <w:rFonts w:ascii="Arial" w:hAnsi="Arial" w:cs="Arial"/>
          <w:color w:val="000000" w:themeColor="text1"/>
          <w:sz w:val="24"/>
          <w:szCs w:val="24"/>
        </w:rPr>
      </w:pPr>
    </w:p>
    <w:p w:rsidR="007A37D1" w:rsidRPr="00F219C6" w:rsidRDefault="00BD1CEB"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2.1</w:t>
      </w:r>
      <w:r w:rsidR="0000634C" w:rsidRPr="00A961A0">
        <w:rPr>
          <w:rFonts w:ascii="Arial" w:hAnsi="Arial" w:cs="Arial"/>
          <w:b/>
          <w:color w:val="000000" w:themeColor="text1"/>
          <w:sz w:val="24"/>
          <w:szCs w:val="24"/>
        </w:rPr>
        <w:t>.</w:t>
      </w:r>
      <w:r w:rsidRPr="00F219C6">
        <w:rPr>
          <w:rFonts w:ascii="Arial" w:hAnsi="Arial" w:cs="Arial"/>
          <w:color w:val="000000" w:themeColor="text1"/>
          <w:sz w:val="24"/>
          <w:szCs w:val="24"/>
        </w:rPr>
        <w:t xml:space="preserve"> A captação subterrânea de água apresenta uma grande dispersão territorial estando bem </w:t>
      </w:r>
      <w:r w:rsidR="006B2AED" w:rsidRPr="00F219C6">
        <w:rPr>
          <w:rFonts w:ascii="Arial" w:hAnsi="Arial" w:cs="Arial"/>
          <w:color w:val="000000" w:themeColor="text1"/>
          <w:sz w:val="24"/>
          <w:szCs w:val="24"/>
        </w:rPr>
        <w:t>marcada</w:t>
      </w:r>
      <w:r w:rsidRPr="00F219C6">
        <w:rPr>
          <w:rFonts w:ascii="Arial" w:hAnsi="Arial" w:cs="Arial"/>
          <w:color w:val="000000" w:themeColor="text1"/>
          <w:sz w:val="24"/>
          <w:szCs w:val="24"/>
        </w:rPr>
        <w:t xml:space="preserve"> nas regiões a norte do rio</w:t>
      </w:r>
      <w:r w:rsidR="006B2AED" w:rsidRPr="00F219C6">
        <w:rPr>
          <w:rFonts w:ascii="Arial" w:hAnsi="Arial" w:cs="Arial"/>
          <w:color w:val="000000" w:themeColor="text1"/>
          <w:sz w:val="24"/>
          <w:szCs w:val="24"/>
        </w:rPr>
        <w:t xml:space="preserve"> Tejo e nas orlas ocidental e meridional, bem como na região de Setúbal e do Alentejo litoral.</w:t>
      </w:r>
    </w:p>
    <w:p w:rsidR="00AA7B69" w:rsidRPr="00F219C6" w:rsidRDefault="00AA7B69" w:rsidP="00460F6D">
      <w:pPr>
        <w:spacing w:after="0" w:line="240" w:lineRule="auto"/>
        <w:jc w:val="both"/>
        <w:rPr>
          <w:rFonts w:ascii="Arial" w:hAnsi="Arial" w:cs="Arial"/>
          <w:color w:val="000000" w:themeColor="text1"/>
          <w:sz w:val="24"/>
          <w:szCs w:val="24"/>
        </w:rPr>
      </w:pPr>
    </w:p>
    <w:p w:rsidR="006B2AED" w:rsidRPr="00F219C6" w:rsidRDefault="006B2AED" w:rsidP="00460F6D">
      <w:pPr>
        <w:spacing w:after="0" w:line="240" w:lineRule="auto"/>
        <w:jc w:val="both"/>
        <w:rPr>
          <w:rFonts w:ascii="Arial" w:hAnsi="Arial" w:cs="Arial"/>
          <w:color w:val="000000" w:themeColor="text1"/>
          <w:sz w:val="24"/>
          <w:szCs w:val="24"/>
        </w:rPr>
      </w:pPr>
      <w:r w:rsidRPr="00A961A0">
        <w:rPr>
          <w:rFonts w:ascii="Arial" w:hAnsi="Arial" w:cs="Arial"/>
          <w:b/>
          <w:color w:val="000000" w:themeColor="text1"/>
          <w:sz w:val="24"/>
          <w:szCs w:val="24"/>
        </w:rPr>
        <w:t>2.2</w:t>
      </w:r>
      <w:r w:rsidR="0000634C" w:rsidRPr="00A961A0">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00AD27AA" w:rsidRPr="00F219C6">
        <w:rPr>
          <w:rFonts w:ascii="Arial" w:hAnsi="Arial" w:cs="Arial"/>
          <w:color w:val="000000" w:themeColor="text1"/>
          <w:sz w:val="24"/>
          <w:szCs w:val="24"/>
        </w:rPr>
        <w:t xml:space="preserve">Podem-se apontar-se, entre outras as seguintes razões, presença de bons aquíferos, presença de grandes aglomerados populacionais que necessitam de forte abastecimento de água, capacidade de recarga dos aquíferos, </w:t>
      </w:r>
      <w:r w:rsidR="00543880" w:rsidRPr="00F219C6">
        <w:rPr>
          <w:rFonts w:ascii="Arial" w:hAnsi="Arial" w:cs="Arial"/>
          <w:color w:val="000000" w:themeColor="text1"/>
          <w:sz w:val="24"/>
          <w:szCs w:val="24"/>
        </w:rPr>
        <w:t>recurso a novas técnicas de acesso á captação de água, como por exemplo furos.</w:t>
      </w:r>
    </w:p>
    <w:p w:rsidR="00543880" w:rsidRPr="00F219C6" w:rsidRDefault="00543880" w:rsidP="00460F6D">
      <w:pPr>
        <w:spacing w:after="0" w:line="240" w:lineRule="auto"/>
        <w:jc w:val="both"/>
        <w:rPr>
          <w:rFonts w:ascii="Arial" w:hAnsi="Arial" w:cs="Arial"/>
          <w:color w:val="000000" w:themeColor="text1"/>
          <w:sz w:val="24"/>
          <w:szCs w:val="24"/>
        </w:rPr>
      </w:pPr>
    </w:p>
    <w:p w:rsidR="00583692" w:rsidRPr="00F219C6" w:rsidRDefault="005C7B64" w:rsidP="00460F6D">
      <w:pPr>
        <w:spacing w:after="0" w:line="240" w:lineRule="auto"/>
        <w:jc w:val="both"/>
        <w:rPr>
          <w:rFonts w:ascii="Arial" w:hAnsi="Arial" w:cs="Arial"/>
          <w:b/>
          <w:sz w:val="24"/>
          <w:szCs w:val="24"/>
          <w:u w:val="single"/>
        </w:rPr>
      </w:pPr>
      <w:r w:rsidRPr="00F219C6">
        <w:rPr>
          <w:rFonts w:ascii="Arial" w:hAnsi="Arial" w:cs="Arial"/>
          <w:b/>
          <w:sz w:val="24"/>
          <w:szCs w:val="24"/>
          <w:u w:val="single"/>
        </w:rPr>
        <w:t>Página 184</w:t>
      </w:r>
    </w:p>
    <w:p w:rsidR="00AA7B69" w:rsidRPr="00F219C6" w:rsidRDefault="00AA7B69" w:rsidP="00460F6D">
      <w:pPr>
        <w:spacing w:after="0" w:line="240" w:lineRule="auto"/>
        <w:jc w:val="both"/>
        <w:rPr>
          <w:rFonts w:ascii="Arial" w:hAnsi="Arial" w:cs="Arial"/>
          <w:color w:val="000000" w:themeColor="text1"/>
          <w:sz w:val="24"/>
          <w:szCs w:val="24"/>
        </w:rPr>
      </w:pPr>
    </w:p>
    <w:p w:rsidR="00583692" w:rsidRPr="00F219C6" w:rsidRDefault="00583692" w:rsidP="00460F6D">
      <w:pPr>
        <w:spacing w:after="0" w:line="240" w:lineRule="auto"/>
        <w:jc w:val="both"/>
        <w:rPr>
          <w:rFonts w:ascii="Arial" w:hAnsi="Arial" w:cs="Arial"/>
          <w:sz w:val="24"/>
          <w:szCs w:val="24"/>
        </w:rPr>
      </w:pPr>
      <w:r w:rsidRPr="00A961A0">
        <w:rPr>
          <w:rFonts w:ascii="Arial" w:hAnsi="Arial" w:cs="Arial"/>
          <w:b/>
          <w:color w:val="000000" w:themeColor="text1"/>
          <w:sz w:val="24"/>
          <w:szCs w:val="24"/>
        </w:rPr>
        <w:t>1.</w:t>
      </w:r>
      <w:r w:rsidRPr="00F219C6">
        <w:rPr>
          <w:rFonts w:ascii="Arial" w:hAnsi="Arial" w:cs="Arial"/>
          <w:color w:val="000000" w:themeColor="text1"/>
          <w:sz w:val="24"/>
          <w:szCs w:val="24"/>
        </w:rPr>
        <w:t xml:space="preserve"> </w:t>
      </w:r>
      <w:r w:rsidRPr="00F219C6">
        <w:rPr>
          <w:rFonts w:ascii="Arial" w:hAnsi="Arial" w:cs="Arial"/>
          <w:sz w:val="24"/>
          <w:szCs w:val="24"/>
        </w:rPr>
        <w:t>São as ilhas do Pico, São Miguel e São Jorge.</w:t>
      </w:r>
    </w:p>
    <w:p w:rsidR="00AA7B69" w:rsidRPr="00F219C6" w:rsidRDefault="00AA7B69" w:rsidP="00460F6D">
      <w:pPr>
        <w:spacing w:after="0" w:line="240" w:lineRule="auto"/>
        <w:jc w:val="both"/>
        <w:rPr>
          <w:rFonts w:ascii="Arial" w:hAnsi="Arial" w:cs="Arial"/>
          <w:sz w:val="24"/>
          <w:szCs w:val="24"/>
        </w:rPr>
      </w:pPr>
    </w:p>
    <w:p w:rsidR="00583692" w:rsidRPr="00F219C6" w:rsidRDefault="00583692" w:rsidP="00460F6D">
      <w:pPr>
        <w:spacing w:after="0" w:line="240" w:lineRule="auto"/>
        <w:jc w:val="both"/>
        <w:rPr>
          <w:rFonts w:ascii="Arial" w:hAnsi="Arial" w:cs="Arial"/>
          <w:color w:val="222222"/>
          <w:sz w:val="24"/>
          <w:szCs w:val="24"/>
          <w:shd w:val="clear" w:color="auto" w:fill="FFFFFF"/>
        </w:rPr>
      </w:pPr>
      <w:r w:rsidRPr="00A961A0">
        <w:rPr>
          <w:rFonts w:ascii="Arial" w:hAnsi="Arial" w:cs="Arial"/>
          <w:b/>
          <w:sz w:val="24"/>
          <w:szCs w:val="24"/>
        </w:rPr>
        <w:t>2.</w:t>
      </w:r>
      <w:r w:rsidRPr="00F219C6">
        <w:rPr>
          <w:rFonts w:ascii="Arial" w:hAnsi="Arial" w:cs="Arial"/>
          <w:sz w:val="24"/>
          <w:szCs w:val="24"/>
        </w:rPr>
        <w:t xml:space="preserve"> A água subterrânea assume em numerosas regiões do globo terrestre um papel fundamental no abastecimento de água para variados fins, nomeadamente para o consumo humano, a agricultura e a indústria (sendo </w:t>
      </w:r>
      <w:r w:rsidR="00322E65" w:rsidRPr="00F219C6">
        <w:rPr>
          <w:rFonts w:ascii="Arial" w:hAnsi="Arial" w:cs="Arial"/>
          <w:sz w:val="24"/>
          <w:szCs w:val="24"/>
        </w:rPr>
        <w:t xml:space="preserve">esta muito pouco significativa). </w:t>
      </w:r>
      <w:r w:rsidRPr="00F219C6">
        <w:rPr>
          <w:rFonts w:ascii="Arial" w:hAnsi="Arial" w:cs="Arial"/>
          <w:sz w:val="24"/>
          <w:szCs w:val="24"/>
        </w:rPr>
        <w:t xml:space="preserve">O turismo é uma atividade crescente e </w:t>
      </w:r>
      <w:r w:rsidR="003F0E5E" w:rsidRPr="00F219C6">
        <w:rPr>
          <w:rFonts w:ascii="Arial" w:hAnsi="Arial" w:cs="Arial"/>
          <w:sz w:val="24"/>
          <w:szCs w:val="24"/>
        </w:rPr>
        <w:t>neste arquipélago pelo que as necessidades de água são também maiores.</w:t>
      </w:r>
      <w:r w:rsidRPr="00F219C6">
        <w:rPr>
          <w:rFonts w:ascii="Arial" w:hAnsi="Arial" w:cs="Arial"/>
          <w:sz w:val="24"/>
          <w:szCs w:val="24"/>
        </w:rPr>
        <w:t xml:space="preserve"> Nestas áreas, onde a água subterrânea é alvo de uma pressão crescente, a adoção de medidas de gestão integradas é imprescindível para assegurar a sustentabilidade dos recursos, quer no que concerne à adequação das extrações às disponibilidades existentes, quer relativamente à proteção da qualidade, o que, desde logo, passa pela perceção real do valor ambiental, social, económico e cultural de que está imbuída. </w:t>
      </w:r>
    </w:p>
    <w:p w:rsidR="000E4E6E" w:rsidRPr="00F219C6" w:rsidRDefault="000E4E6E" w:rsidP="00460F6D">
      <w:pPr>
        <w:spacing w:after="0" w:line="240" w:lineRule="auto"/>
        <w:jc w:val="both"/>
        <w:rPr>
          <w:rFonts w:ascii="Arial" w:hAnsi="Arial" w:cs="Arial"/>
          <w:color w:val="000000" w:themeColor="text1"/>
          <w:sz w:val="24"/>
          <w:szCs w:val="24"/>
        </w:rPr>
      </w:pPr>
    </w:p>
    <w:p w:rsidR="005C7B64" w:rsidRPr="00F219C6" w:rsidRDefault="005C7B64"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185</w:t>
      </w:r>
    </w:p>
    <w:p w:rsidR="00AA7B69" w:rsidRPr="00F219C6" w:rsidRDefault="00AA7B69" w:rsidP="00460F6D">
      <w:pPr>
        <w:spacing w:after="0" w:line="240" w:lineRule="auto"/>
        <w:jc w:val="both"/>
        <w:rPr>
          <w:rFonts w:ascii="Arial" w:hAnsi="Arial" w:cs="Arial"/>
          <w:color w:val="000000" w:themeColor="text1"/>
          <w:sz w:val="24"/>
          <w:szCs w:val="24"/>
        </w:rPr>
      </w:pPr>
    </w:p>
    <w:p w:rsidR="005C7B64" w:rsidRPr="00F219C6" w:rsidRDefault="00322E65"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1.</w:t>
      </w:r>
      <w:r w:rsidRPr="00F219C6">
        <w:rPr>
          <w:rFonts w:ascii="Arial" w:hAnsi="Arial" w:cs="Arial"/>
          <w:color w:val="000000" w:themeColor="text1"/>
          <w:sz w:val="24"/>
          <w:szCs w:val="24"/>
        </w:rPr>
        <w:t xml:space="preserve"> As águas das albufeiras são muito procuradas para fins de lazer e recreio</w:t>
      </w:r>
      <w:r w:rsidR="00442D4C" w:rsidRPr="00F219C6">
        <w:rPr>
          <w:rFonts w:ascii="Arial" w:hAnsi="Arial" w:cs="Arial"/>
          <w:color w:val="000000" w:themeColor="text1"/>
          <w:sz w:val="24"/>
          <w:szCs w:val="24"/>
        </w:rPr>
        <w:t xml:space="preserve"> pelo que devem ser bem definidas as atividades permitidas e não permitidas. De realçar, dec</w:t>
      </w:r>
      <w:r w:rsidR="00B10CF5" w:rsidRPr="00F219C6">
        <w:rPr>
          <w:rFonts w:ascii="Arial" w:hAnsi="Arial" w:cs="Arial"/>
          <w:color w:val="000000" w:themeColor="text1"/>
          <w:sz w:val="24"/>
          <w:szCs w:val="24"/>
        </w:rPr>
        <w:t>orrente deste facto, a necessi</w:t>
      </w:r>
      <w:r w:rsidR="00442D4C" w:rsidRPr="00F219C6">
        <w:rPr>
          <w:rFonts w:ascii="Arial" w:hAnsi="Arial" w:cs="Arial"/>
          <w:color w:val="000000" w:themeColor="text1"/>
          <w:sz w:val="24"/>
          <w:szCs w:val="24"/>
        </w:rPr>
        <w:t xml:space="preserve">dade </w:t>
      </w:r>
      <w:r w:rsidR="00B10CF5" w:rsidRPr="00F219C6">
        <w:rPr>
          <w:rFonts w:ascii="Arial" w:hAnsi="Arial" w:cs="Arial"/>
          <w:color w:val="000000" w:themeColor="text1"/>
          <w:sz w:val="24"/>
          <w:szCs w:val="24"/>
        </w:rPr>
        <w:t>de proteção, de garantia de</w:t>
      </w:r>
      <w:r w:rsidR="00CE1615" w:rsidRPr="00F219C6">
        <w:rPr>
          <w:rFonts w:ascii="Arial" w:hAnsi="Arial" w:cs="Arial"/>
          <w:color w:val="000000" w:themeColor="text1"/>
          <w:sz w:val="24"/>
          <w:szCs w:val="24"/>
        </w:rPr>
        <w:t xml:space="preserve"> salubridade e de saúde pública </w:t>
      </w:r>
    </w:p>
    <w:p w:rsidR="00AA7B69" w:rsidRPr="00F219C6" w:rsidRDefault="00AA7B69" w:rsidP="00460F6D">
      <w:pPr>
        <w:spacing w:after="0" w:line="240" w:lineRule="auto"/>
        <w:jc w:val="both"/>
        <w:rPr>
          <w:rFonts w:ascii="Arial" w:hAnsi="Arial" w:cs="Arial"/>
          <w:color w:val="000000" w:themeColor="text1"/>
          <w:sz w:val="24"/>
          <w:szCs w:val="24"/>
        </w:rPr>
      </w:pPr>
    </w:p>
    <w:p w:rsidR="006730A5" w:rsidRPr="00F219C6" w:rsidRDefault="00B10CF5"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7448EE" w:rsidRPr="00F219C6">
        <w:rPr>
          <w:rFonts w:ascii="Arial" w:hAnsi="Arial" w:cs="Arial"/>
          <w:color w:val="000000" w:themeColor="text1"/>
          <w:sz w:val="24"/>
          <w:szCs w:val="24"/>
        </w:rPr>
        <w:t>As praias fluviais e as albufeiras podem potenciar um conjunto vasto de novas oportunidades</w:t>
      </w:r>
      <w:r w:rsidR="0000634C" w:rsidRPr="00F219C6">
        <w:rPr>
          <w:rFonts w:ascii="Arial" w:hAnsi="Arial" w:cs="Arial"/>
          <w:color w:val="000000" w:themeColor="text1"/>
          <w:sz w:val="24"/>
          <w:szCs w:val="24"/>
        </w:rPr>
        <w:t xml:space="preserve">, </w:t>
      </w:r>
      <w:r w:rsidR="007448EE" w:rsidRPr="00F219C6">
        <w:rPr>
          <w:rFonts w:ascii="Arial" w:hAnsi="Arial" w:cs="Arial"/>
          <w:color w:val="000000" w:themeColor="text1"/>
          <w:sz w:val="24"/>
          <w:szCs w:val="24"/>
        </w:rPr>
        <w:t>dado que:</w:t>
      </w:r>
    </w:p>
    <w:p w:rsidR="006730A5" w:rsidRPr="00F219C6" w:rsidRDefault="0000634C"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943AE3" w:rsidRPr="00F219C6">
        <w:rPr>
          <w:rFonts w:ascii="Arial" w:hAnsi="Arial" w:cs="Arial"/>
          <w:color w:val="000000" w:themeColor="text1"/>
          <w:sz w:val="24"/>
          <w:szCs w:val="24"/>
        </w:rPr>
        <w:t xml:space="preserve"> </w:t>
      </w:r>
      <w:proofErr w:type="gramStart"/>
      <w:r w:rsidR="00943AE3" w:rsidRPr="00F219C6">
        <w:rPr>
          <w:rFonts w:ascii="Arial" w:hAnsi="Arial" w:cs="Arial"/>
          <w:color w:val="000000" w:themeColor="text1"/>
          <w:sz w:val="24"/>
          <w:szCs w:val="24"/>
        </w:rPr>
        <w:t>c</w:t>
      </w:r>
      <w:r w:rsidR="007448EE" w:rsidRPr="00F219C6">
        <w:rPr>
          <w:rFonts w:ascii="Arial" w:hAnsi="Arial" w:cs="Arial"/>
          <w:color w:val="000000" w:themeColor="text1"/>
          <w:sz w:val="24"/>
          <w:szCs w:val="24"/>
        </w:rPr>
        <w:t>riam</w:t>
      </w:r>
      <w:proofErr w:type="gramEnd"/>
      <w:r w:rsidR="006730A5" w:rsidRPr="00F219C6">
        <w:rPr>
          <w:rFonts w:ascii="Arial" w:hAnsi="Arial" w:cs="Arial"/>
          <w:color w:val="000000" w:themeColor="text1"/>
          <w:sz w:val="24"/>
          <w:szCs w:val="24"/>
        </w:rPr>
        <w:t xml:space="preserve"> uma forte imagem global da região </w:t>
      </w:r>
      <w:r w:rsidR="00C34D6B" w:rsidRPr="00F219C6">
        <w:rPr>
          <w:rFonts w:ascii="Arial" w:hAnsi="Arial" w:cs="Arial"/>
          <w:color w:val="000000" w:themeColor="text1"/>
          <w:sz w:val="24"/>
          <w:szCs w:val="24"/>
        </w:rPr>
        <w:t>(atraindo turistas e locais)</w:t>
      </w:r>
      <w:r w:rsidRPr="00F219C6">
        <w:rPr>
          <w:rFonts w:ascii="Arial" w:hAnsi="Arial" w:cs="Arial"/>
          <w:color w:val="000000" w:themeColor="text1"/>
          <w:sz w:val="24"/>
          <w:szCs w:val="24"/>
        </w:rPr>
        <w:t>;</w:t>
      </w:r>
    </w:p>
    <w:p w:rsidR="008B6FA5" w:rsidRPr="00F219C6" w:rsidRDefault="0000634C"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943AE3" w:rsidRPr="00F219C6">
        <w:rPr>
          <w:rFonts w:ascii="Arial" w:hAnsi="Arial" w:cs="Arial"/>
          <w:color w:val="000000" w:themeColor="text1"/>
          <w:sz w:val="24"/>
          <w:szCs w:val="24"/>
        </w:rPr>
        <w:t>a</w:t>
      </w:r>
      <w:r w:rsidR="00CE1615" w:rsidRPr="00F219C6">
        <w:rPr>
          <w:rFonts w:ascii="Arial" w:hAnsi="Arial" w:cs="Arial"/>
          <w:color w:val="000000" w:themeColor="text1"/>
          <w:sz w:val="24"/>
          <w:szCs w:val="24"/>
        </w:rPr>
        <w:t>proveitam</w:t>
      </w:r>
      <w:proofErr w:type="gramEnd"/>
      <w:r w:rsidR="00CE1615" w:rsidRPr="00F219C6">
        <w:rPr>
          <w:rFonts w:ascii="Arial" w:hAnsi="Arial" w:cs="Arial"/>
          <w:color w:val="000000" w:themeColor="text1"/>
          <w:sz w:val="24"/>
          <w:szCs w:val="24"/>
        </w:rPr>
        <w:t xml:space="preserve"> os recursos endógenos criando uma nova via </w:t>
      </w:r>
      <w:r w:rsidR="00943AE3" w:rsidRPr="00F219C6">
        <w:rPr>
          <w:rFonts w:ascii="Arial" w:hAnsi="Arial" w:cs="Arial"/>
          <w:color w:val="000000" w:themeColor="text1"/>
          <w:sz w:val="24"/>
          <w:szCs w:val="24"/>
        </w:rPr>
        <w:t>de dinamismo local</w:t>
      </w:r>
      <w:r w:rsidRPr="00F219C6">
        <w:rPr>
          <w:rFonts w:ascii="Arial" w:hAnsi="Arial" w:cs="Arial"/>
          <w:color w:val="000000" w:themeColor="text1"/>
          <w:sz w:val="24"/>
          <w:szCs w:val="24"/>
        </w:rPr>
        <w:t>: Natureza/aldeias do xisto/praias;</w:t>
      </w:r>
    </w:p>
    <w:p w:rsidR="00E9011F" w:rsidRPr="00F219C6" w:rsidRDefault="0000634C"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E9011F" w:rsidRPr="00F219C6">
        <w:rPr>
          <w:rFonts w:ascii="Arial" w:hAnsi="Arial" w:cs="Arial"/>
          <w:color w:val="000000" w:themeColor="text1"/>
          <w:sz w:val="24"/>
          <w:szCs w:val="24"/>
        </w:rPr>
        <w:t xml:space="preserve"> </w:t>
      </w:r>
      <w:proofErr w:type="gramStart"/>
      <w:r w:rsidR="00943AE3" w:rsidRPr="00F219C6">
        <w:rPr>
          <w:rFonts w:ascii="Arial" w:hAnsi="Arial" w:cs="Arial"/>
          <w:color w:val="000000" w:themeColor="text1"/>
          <w:sz w:val="24"/>
          <w:szCs w:val="24"/>
        </w:rPr>
        <w:t>promovem</w:t>
      </w:r>
      <w:proofErr w:type="gramEnd"/>
      <w:r w:rsidR="00943AE3" w:rsidRPr="00F219C6">
        <w:rPr>
          <w:rFonts w:ascii="Arial" w:hAnsi="Arial" w:cs="Arial"/>
          <w:color w:val="000000" w:themeColor="text1"/>
          <w:sz w:val="24"/>
          <w:szCs w:val="24"/>
        </w:rPr>
        <w:t xml:space="preserve"> turismo em regiões p</w:t>
      </w:r>
      <w:r w:rsidRPr="00F219C6">
        <w:rPr>
          <w:rFonts w:ascii="Arial" w:hAnsi="Arial" w:cs="Arial"/>
          <w:color w:val="000000" w:themeColor="text1"/>
          <w:sz w:val="24"/>
          <w:szCs w:val="24"/>
        </w:rPr>
        <w:t>eriféricas;</w:t>
      </w:r>
    </w:p>
    <w:p w:rsidR="00E9011F" w:rsidRPr="00F219C6" w:rsidRDefault="0000634C"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5C0845" w:rsidRPr="00F219C6">
        <w:rPr>
          <w:rFonts w:ascii="Arial" w:hAnsi="Arial" w:cs="Arial"/>
          <w:color w:val="000000" w:themeColor="text1"/>
          <w:sz w:val="24"/>
          <w:szCs w:val="24"/>
        </w:rPr>
        <w:t xml:space="preserve"> </w:t>
      </w:r>
      <w:proofErr w:type="gramStart"/>
      <w:r w:rsidR="005C0845" w:rsidRPr="00F219C6">
        <w:rPr>
          <w:rFonts w:ascii="Arial" w:hAnsi="Arial" w:cs="Arial"/>
          <w:color w:val="000000" w:themeColor="text1"/>
          <w:sz w:val="24"/>
          <w:szCs w:val="24"/>
        </w:rPr>
        <w:t>apostam</w:t>
      </w:r>
      <w:proofErr w:type="gramEnd"/>
      <w:r w:rsidR="005C0845" w:rsidRPr="00F219C6">
        <w:rPr>
          <w:rFonts w:ascii="Arial" w:hAnsi="Arial" w:cs="Arial"/>
          <w:color w:val="000000" w:themeColor="text1"/>
          <w:sz w:val="24"/>
          <w:szCs w:val="24"/>
        </w:rPr>
        <w:t xml:space="preserve"> num turismo  em rede integra</w:t>
      </w:r>
      <w:r w:rsidRPr="00F219C6">
        <w:rPr>
          <w:rFonts w:ascii="Arial" w:hAnsi="Arial" w:cs="Arial"/>
          <w:color w:val="000000" w:themeColor="text1"/>
          <w:sz w:val="24"/>
          <w:szCs w:val="24"/>
        </w:rPr>
        <w:t>ndo agentes públicos e privados;</w:t>
      </w:r>
    </w:p>
    <w:p w:rsidR="008B6FA5" w:rsidRPr="00F219C6" w:rsidRDefault="0000634C"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5C0845" w:rsidRPr="00F219C6">
        <w:rPr>
          <w:rFonts w:ascii="Arial" w:hAnsi="Arial" w:cs="Arial"/>
          <w:color w:val="000000" w:themeColor="text1"/>
          <w:sz w:val="24"/>
          <w:szCs w:val="24"/>
        </w:rPr>
        <w:t>apostam</w:t>
      </w:r>
      <w:proofErr w:type="gramEnd"/>
      <w:r w:rsidR="005C0845" w:rsidRPr="00F219C6">
        <w:rPr>
          <w:rFonts w:ascii="Arial" w:hAnsi="Arial" w:cs="Arial"/>
          <w:color w:val="000000" w:themeColor="text1"/>
          <w:sz w:val="24"/>
          <w:szCs w:val="24"/>
        </w:rPr>
        <w:t xml:space="preserve"> em novos segmentos de mercado o que atrai serviços </w:t>
      </w:r>
      <w:r w:rsidR="00863836" w:rsidRPr="00F219C6">
        <w:rPr>
          <w:rFonts w:ascii="Arial" w:hAnsi="Arial" w:cs="Arial"/>
          <w:color w:val="000000" w:themeColor="text1"/>
          <w:sz w:val="24"/>
          <w:szCs w:val="24"/>
        </w:rPr>
        <w:t>e infraestruturas</w:t>
      </w:r>
      <w:r w:rsidRPr="00F219C6">
        <w:rPr>
          <w:rFonts w:ascii="Arial" w:hAnsi="Arial" w:cs="Arial"/>
          <w:color w:val="000000" w:themeColor="text1"/>
          <w:sz w:val="24"/>
          <w:szCs w:val="24"/>
        </w:rPr>
        <w:t>.</w:t>
      </w:r>
    </w:p>
    <w:p w:rsidR="005C7B64" w:rsidRPr="00F219C6" w:rsidRDefault="005C7B64" w:rsidP="00460F6D">
      <w:pPr>
        <w:spacing w:after="0" w:line="240" w:lineRule="auto"/>
        <w:jc w:val="both"/>
        <w:rPr>
          <w:rFonts w:ascii="Arial" w:hAnsi="Arial" w:cs="Arial"/>
          <w:color w:val="000000" w:themeColor="text1"/>
          <w:sz w:val="24"/>
          <w:szCs w:val="24"/>
        </w:rPr>
      </w:pPr>
    </w:p>
    <w:p w:rsidR="005C7B64" w:rsidRPr="00F219C6" w:rsidRDefault="005C7B64"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188</w:t>
      </w:r>
    </w:p>
    <w:p w:rsidR="00AA7B69" w:rsidRPr="00F219C6" w:rsidRDefault="00AA7B69" w:rsidP="00460F6D">
      <w:pPr>
        <w:spacing w:after="0" w:line="240" w:lineRule="auto"/>
        <w:jc w:val="both"/>
        <w:rPr>
          <w:rFonts w:ascii="Arial" w:hAnsi="Arial" w:cs="Arial"/>
          <w:color w:val="000000" w:themeColor="text1"/>
          <w:sz w:val="24"/>
          <w:szCs w:val="24"/>
        </w:rPr>
      </w:pPr>
    </w:p>
    <w:p w:rsidR="005C7B64" w:rsidRPr="00F219C6" w:rsidRDefault="00F07E70"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1.</w:t>
      </w:r>
      <w:r w:rsidRPr="00F219C6">
        <w:rPr>
          <w:rFonts w:ascii="Arial" w:hAnsi="Arial" w:cs="Arial"/>
          <w:color w:val="000000" w:themeColor="text1"/>
          <w:sz w:val="24"/>
          <w:szCs w:val="24"/>
        </w:rPr>
        <w:t xml:space="preserve"> A afirmação é falsa. No contexto nacional, as barragens tanto são utilizadas para promover o armazenamento de água em albufeira como </w:t>
      </w:r>
      <w:r w:rsidR="0082238B" w:rsidRPr="00F219C6">
        <w:rPr>
          <w:rFonts w:ascii="Arial" w:hAnsi="Arial" w:cs="Arial"/>
          <w:color w:val="000000" w:themeColor="text1"/>
          <w:sz w:val="24"/>
          <w:szCs w:val="24"/>
        </w:rPr>
        <w:t>podem ser utilizadas na produção de energia. De salientar qu</w:t>
      </w:r>
      <w:r w:rsidR="00AA7B69" w:rsidRPr="00F219C6">
        <w:rPr>
          <w:rFonts w:ascii="Arial" w:hAnsi="Arial" w:cs="Arial"/>
          <w:color w:val="000000" w:themeColor="text1"/>
          <w:sz w:val="24"/>
          <w:szCs w:val="24"/>
        </w:rPr>
        <w:t>e</w:t>
      </w:r>
      <w:r w:rsidR="0082238B" w:rsidRPr="00F219C6">
        <w:rPr>
          <w:rFonts w:ascii="Arial" w:hAnsi="Arial" w:cs="Arial"/>
          <w:color w:val="000000" w:themeColor="text1"/>
          <w:sz w:val="24"/>
          <w:szCs w:val="24"/>
        </w:rPr>
        <w:t xml:space="preserve"> nas bacias hidrográficas do Douro, Cávado e Lima, situadas a norte da Cordilheira Central está</w:t>
      </w:r>
      <w:r w:rsidR="00416DF9">
        <w:rPr>
          <w:rFonts w:ascii="Arial" w:hAnsi="Arial" w:cs="Arial"/>
          <w:color w:val="000000" w:themeColor="text1"/>
          <w:sz w:val="24"/>
          <w:szCs w:val="24"/>
        </w:rPr>
        <w:t xml:space="preserve"> concentrada a maior capacidade</w:t>
      </w:r>
      <w:r w:rsidR="0082238B" w:rsidRPr="00F219C6">
        <w:rPr>
          <w:rFonts w:ascii="Arial" w:hAnsi="Arial" w:cs="Arial"/>
          <w:color w:val="000000" w:themeColor="text1"/>
          <w:sz w:val="24"/>
          <w:szCs w:val="24"/>
        </w:rPr>
        <w:t xml:space="preserve"> de produção hidroelétrica. Nas bacias hidrográficas do Tejo e do Guadiana, situadas a sul da Cordilheira Central, está concentrada </w:t>
      </w:r>
      <w:r w:rsidR="00564079" w:rsidRPr="00F219C6">
        <w:rPr>
          <w:rFonts w:ascii="Arial" w:hAnsi="Arial" w:cs="Arial"/>
          <w:color w:val="000000" w:themeColor="text1"/>
          <w:sz w:val="24"/>
          <w:szCs w:val="24"/>
        </w:rPr>
        <w:t>a maior capacidade de armazenamento.</w:t>
      </w:r>
    </w:p>
    <w:p w:rsidR="005C7B64" w:rsidRPr="00F219C6" w:rsidRDefault="005C7B64" w:rsidP="00460F6D">
      <w:pPr>
        <w:spacing w:after="0" w:line="240" w:lineRule="auto"/>
        <w:jc w:val="both"/>
        <w:rPr>
          <w:rFonts w:ascii="Arial" w:hAnsi="Arial" w:cs="Arial"/>
          <w:color w:val="000000" w:themeColor="text1"/>
          <w:sz w:val="24"/>
          <w:szCs w:val="24"/>
        </w:rPr>
      </w:pPr>
    </w:p>
    <w:p w:rsidR="005C7B64" w:rsidRPr="00F219C6" w:rsidRDefault="005C7B64"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189</w:t>
      </w:r>
    </w:p>
    <w:p w:rsidR="00AA7B69" w:rsidRPr="00F219C6" w:rsidRDefault="00AA7B69" w:rsidP="00460F6D">
      <w:pPr>
        <w:spacing w:after="0" w:line="240" w:lineRule="auto"/>
        <w:jc w:val="both"/>
        <w:rPr>
          <w:rFonts w:ascii="Arial" w:hAnsi="Arial" w:cs="Arial"/>
          <w:color w:val="000000" w:themeColor="text1"/>
          <w:sz w:val="24"/>
          <w:szCs w:val="24"/>
        </w:rPr>
      </w:pPr>
    </w:p>
    <w:p w:rsidR="003D00AA" w:rsidRPr="00F219C6" w:rsidRDefault="00564079"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lastRenderedPageBreak/>
        <w:t>1.1.</w:t>
      </w:r>
      <w:r w:rsidRPr="00F219C6">
        <w:rPr>
          <w:rFonts w:ascii="Arial" w:hAnsi="Arial" w:cs="Arial"/>
          <w:color w:val="000000" w:themeColor="text1"/>
          <w:sz w:val="24"/>
          <w:szCs w:val="24"/>
        </w:rPr>
        <w:t xml:space="preserve"> </w:t>
      </w:r>
      <w:r w:rsidR="0000634C" w:rsidRPr="00F219C6">
        <w:rPr>
          <w:rFonts w:ascii="Arial" w:hAnsi="Arial" w:cs="Arial"/>
          <w:color w:val="000000" w:themeColor="text1"/>
          <w:sz w:val="24"/>
          <w:szCs w:val="24"/>
        </w:rPr>
        <w:t>H</w:t>
      </w:r>
      <w:r w:rsidRPr="00F219C6">
        <w:rPr>
          <w:rFonts w:ascii="Arial" w:hAnsi="Arial" w:cs="Arial"/>
          <w:color w:val="000000" w:themeColor="text1"/>
          <w:sz w:val="24"/>
          <w:szCs w:val="24"/>
        </w:rPr>
        <w:t>armonização do edificado da barragem com a paisagem do Douro Património da Humanidade</w:t>
      </w:r>
      <w:r w:rsidR="0000634C" w:rsidRPr="00F219C6">
        <w:rPr>
          <w:rFonts w:ascii="Arial" w:hAnsi="Arial" w:cs="Arial"/>
          <w:color w:val="000000" w:themeColor="text1"/>
          <w:sz w:val="24"/>
          <w:szCs w:val="24"/>
        </w:rPr>
        <w:t xml:space="preserve">; </w:t>
      </w:r>
      <w:r w:rsidR="003D00AA" w:rsidRPr="00F219C6">
        <w:rPr>
          <w:rFonts w:ascii="Arial" w:hAnsi="Arial" w:cs="Arial"/>
          <w:color w:val="000000" w:themeColor="text1"/>
          <w:sz w:val="24"/>
          <w:szCs w:val="24"/>
        </w:rPr>
        <w:t xml:space="preserve">solução integrada de transporte para assegurar a mobilidade quotidiana e turística </w:t>
      </w:r>
      <w:r w:rsidR="00125E46" w:rsidRPr="00F219C6">
        <w:rPr>
          <w:rFonts w:ascii="Arial" w:hAnsi="Arial" w:cs="Arial"/>
          <w:color w:val="000000" w:themeColor="text1"/>
          <w:sz w:val="24"/>
          <w:szCs w:val="24"/>
        </w:rPr>
        <w:t>em alternativa à par</w:t>
      </w:r>
      <w:r w:rsidR="002549B4" w:rsidRPr="00F219C6">
        <w:rPr>
          <w:rFonts w:ascii="Arial" w:hAnsi="Arial" w:cs="Arial"/>
          <w:color w:val="000000" w:themeColor="text1"/>
          <w:sz w:val="24"/>
          <w:szCs w:val="24"/>
        </w:rPr>
        <w:t>te da</w:t>
      </w:r>
      <w:r w:rsidR="0000634C" w:rsidRPr="00F219C6">
        <w:rPr>
          <w:rFonts w:ascii="Arial" w:hAnsi="Arial" w:cs="Arial"/>
          <w:color w:val="000000" w:themeColor="text1"/>
          <w:sz w:val="24"/>
          <w:szCs w:val="24"/>
        </w:rPr>
        <w:t xml:space="preserve"> linha do T</w:t>
      </w:r>
      <w:r w:rsidR="00125E46" w:rsidRPr="00F219C6">
        <w:rPr>
          <w:rFonts w:ascii="Arial" w:hAnsi="Arial" w:cs="Arial"/>
          <w:color w:val="000000" w:themeColor="text1"/>
          <w:sz w:val="24"/>
          <w:szCs w:val="24"/>
        </w:rPr>
        <w:t>ua que ficará submersa</w:t>
      </w:r>
      <w:r w:rsidR="0000634C" w:rsidRPr="00F219C6">
        <w:rPr>
          <w:rFonts w:ascii="Arial" w:hAnsi="Arial" w:cs="Arial"/>
          <w:color w:val="000000" w:themeColor="text1"/>
          <w:sz w:val="24"/>
          <w:szCs w:val="24"/>
        </w:rPr>
        <w:t>.</w:t>
      </w:r>
    </w:p>
    <w:p w:rsidR="00AA7B69" w:rsidRPr="00F219C6" w:rsidRDefault="00AA7B69" w:rsidP="00460F6D">
      <w:pPr>
        <w:spacing w:after="0" w:line="240" w:lineRule="auto"/>
        <w:jc w:val="both"/>
        <w:rPr>
          <w:rFonts w:ascii="Arial" w:hAnsi="Arial" w:cs="Arial"/>
          <w:color w:val="000000" w:themeColor="text1"/>
          <w:sz w:val="24"/>
          <w:szCs w:val="24"/>
        </w:rPr>
      </w:pPr>
    </w:p>
    <w:p w:rsidR="00125E46" w:rsidRPr="00F219C6" w:rsidRDefault="00125E46"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1.2</w:t>
      </w:r>
      <w:r w:rsidR="0000634C" w:rsidRPr="007D13D3">
        <w:rPr>
          <w:rFonts w:ascii="Arial" w:hAnsi="Arial" w:cs="Arial"/>
          <w:b/>
          <w:color w:val="000000" w:themeColor="text1"/>
          <w:sz w:val="24"/>
          <w:szCs w:val="24"/>
        </w:rPr>
        <w:t>.</w:t>
      </w:r>
      <w:r w:rsidR="0000634C" w:rsidRPr="00F219C6">
        <w:rPr>
          <w:rFonts w:ascii="Arial" w:hAnsi="Arial" w:cs="Arial"/>
          <w:color w:val="000000" w:themeColor="text1"/>
          <w:sz w:val="24"/>
          <w:szCs w:val="24"/>
        </w:rPr>
        <w:t xml:space="preserve"> I</w:t>
      </w:r>
      <w:r w:rsidR="003D00AA" w:rsidRPr="00F219C6">
        <w:rPr>
          <w:rFonts w:ascii="Arial" w:hAnsi="Arial" w:cs="Arial"/>
          <w:color w:val="000000" w:themeColor="text1"/>
          <w:sz w:val="24"/>
          <w:szCs w:val="24"/>
        </w:rPr>
        <w:t>mpactes na paisagem protegida do Douro Vinhateiro</w:t>
      </w:r>
      <w:r w:rsidR="0000634C"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parte da linha do Tua</w:t>
      </w:r>
      <w:r w:rsidR="0000634C" w:rsidRPr="00F219C6">
        <w:rPr>
          <w:rFonts w:ascii="Arial" w:hAnsi="Arial" w:cs="Arial"/>
          <w:color w:val="000000" w:themeColor="text1"/>
          <w:sz w:val="24"/>
          <w:szCs w:val="24"/>
        </w:rPr>
        <w:t xml:space="preserve"> (cerca de 16 k</w:t>
      </w:r>
      <w:r w:rsidR="002549B4" w:rsidRPr="00F219C6">
        <w:rPr>
          <w:rFonts w:ascii="Arial" w:hAnsi="Arial" w:cs="Arial"/>
          <w:color w:val="000000" w:themeColor="text1"/>
          <w:sz w:val="24"/>
          <w:szCs w:val="24"/>
        </w:rPr>
        <w:t>m)</w:t>
      </w:r>
      <w:r w:rsidRPr="00F219C6">
        <w:rPr>
          <w:rFonts w:ascii="Arial" w:hAnsi="Arial" w:cs="Arial"/>
          <w:color w:val="000000" w:themeColor="text1"/>
          <w:sz w:val="24"/>
          <w:szCs w:val="24"/>
        </w:rPr>
        <w:t xml:space="preserve"> ficará submersa</w:t>
      </w:r>
      <w:r w:rsidR="0000634C" w:rsidRPr="00F219C6">
        <w:rPr>
          <w:rFonts w:ascii="Arial" w:hAnsi="Arial" w:cs="Arial"/>
          <w:color w:val="000000" w:themeColor="text1"/>
          <w:sz w:val="24"/>
          <w:szCs w:val="24"/>
        </w:rPr>
        <w:t>.</w:t>
      </w:r>
    </w:p>
    <w:p w:rsidR="005C7B64" w:rsidRPr="00F219C6" w:rsidRDefault="005C7B64" w:rsidP="00460F6D">
      <w:pPr>
        <w:spacing w:after="0" w:line="240" w:lineRule="auto"/>
        <w:jc w:val="both"/>
        <w:rPr>
          <w:rFonts w:ascii="Arial" w:hAnsi="Arial" w:cs="Arial"/>
          <w:color w:val="000000" w:themeColor="text1"/>
          <w:sz w:val="24"/>
          <w:szCs w:val="24"/>
        </w:rPr>
      </w:pPr>
    </w:p>
    <w:p w:rsidR="005C7B64" w:rsidRPr="00F219C6" w:rsidRDefault="005C7B64" w:rsidP="00460F6D">
      <w:pPr>
        <w:spacing w:after="0" w:line="240" w:lineRule="auto"/>
        <w:jc w:val="both"/>
        <w:rPr>
          <w:rFonts w:ascii="Arial" w:hAnsi="Arial" w:cs="Arial"/>
          <w:b/>
          <w:sz w:val="24"/>
          <w:szCs w:val="24"/>
          <w:u w:val="single"/>
        </w:rPr>
      </w:pPr>
      <w:r w:rsidRPr="00F219C6">
        <w:rPr>
          <w:rFonts w:ascii="Arial" w:hAnsi="Arial" w:cs="Arial"/>
          <w:b/>
          <w:sz w:val="24"/>
          <w:szCs w:val="24"/>
          <w:u w:val="single"/>
        </w:rPr>
        <w:t>Página 190</w:t>
      </w:r>
    </w:p>
    <w:p w:rsidR="00AA7B69" w:rsidRPr="00F219C6" w:rsidRDefault="00AA7B69" w:rsidP="00460F6D">
      <w:pPr>
        <w:spacing w:after="0" w:line="240" w:lineRule="auto"/>
        <w:jc w:val="both"/>
        <w:rPr>
          <w:rFonts w:ascii="Arial" w:hAnsi="Arial" w:cs="Arial"/>
          <w:color w:val="222222"/>
          <w:sz w:val="24"/>
          <w:szCs w:val="24"/>
          <w:shd w:val="clear" w:color="auto" w:fill="FFFFFF"/>
        </w:rPr>
      </w:pPr>
    </w:p>
    <w:p w:rsidR="00AD25D3" w:rsidRPr="00F219C6" w:rsidRDefault="00AD25D3" w:rsidP="00460F6D">
      <w:pPr>
        <w:spacing w:after="0" w:line="240" w:lineRule="auto"/>
        <w:jc w:val="both"/>
        <w:rPr>
          <w:rFonts w:ascii="Arial" w:hAnsi="Arial" w:cs="Arial"/>
          <w:color w:val="222222"/>
          <w:sz w:val="24"/>
          <w:szCs w:val="24"/>
          <w:shd w:val="clear" w:color="auto" w:fill="FFFFFF"/>
        </w:rPr>
      </w:pPr>
      <w:r w:rsidRPr="007D13D3">
        <w:rPr>
          <w:rFonts w:ascii="Arial" w:hAnsi="Arial" w:cs="Arial"/>
          <w:b/>
          <w:color w:val="222222"/>
          <w:sz w:val="24"/>
          <w:szCs w:val="24"/>
          <w:shd w:val="clear" w:color="auto" w:fill="FFFFFF"/>
        </w:rPr>
        <w:t>1.</w:t>
      </w:r>
      <w:r w:rsidR="0000634C" w:rsidRPr="00F219C6">
        <w:rPr>
          <w:rFonts w:ascii="Arial" w:hAnsi="Arial" w:cs="Arial"/>
          <w:color w:val="222222"/>
          <w:sz w:val="24"/>
          <w:szCs w:val="24"/>
          <w:shd w:val="clear" w:color="auto" w:fill="FFFFFF"/>
        </w:rPr>
        <w:t xml:space="preserve"> </w:t>
      </w:r>
      <w:r w:rsidRPr="00F219C6">
        <w:rPr>
          <w:rFonts w:ascii="Arial" w:hAnsi="Arial" w:cs="Arial"/>
          <w:color w:val="222222"/>
          <w:sz w:val="24"/>
          <w:szCs w:val="24"/>
          <w:shd w:val="clear" w:color="auto" w:fill="FFFFFF"/>
        </w:rPr>
        <w:t xml:space="preserve">a) </w:t>
      </w:r>
      <w:proofErr w:type="gramStart"/>
      <w:r w:rsidRPr="00F219C6">
        <w:rPr>
          <w:rFonts w:ascii="Arial" w:hAnsi="Arial" w:cs="Arial"/>
          <w:color w:val="222222"/>
          <w:sz w:val="24"/>
          <w:szCs w:val="24"/>
          <w:shd w:val="clear" w:color="auto" w:fill="FFFFFF"/>
        </w:rPr>
        <w:t>e</w:t>
      </w:r>
      <w:proofErr w:type="gramEnd"/>
      <w:r w:rsidRPr="00F219C6">
        <w:rPr>
          <w:rFonts w:ascii="Arial" w:hAnsi="Arial" w:cs="Arial"/>
          <w:color w:val="222222"/>
          <w:sz w:val="24"/>
          <w:szCs w:val="24"/>
          <w:shd w:val="clear" w:color="auto" w:fill="FFFFFF"/>
        </w:rPr>
        <w:t xml:space="preserve"> b)</w:t>
      </w:r>
    </w:p>
    <w:p w:rsidR="005C7B64" w:rsidRPr="00F219C6" w:rsidRDefault="009B7F09" w:rsidP="00460F6D">
      <w:pPr>
        <w:spacing w:after="0" w:line="240" w:lineRule="auto"/>
        <w:jc w:val="both"/>
        <w:rPr>
          <w:rFonts w:ascii="Arial" w:hAnsi="Arial" w:cs="Arial"/>
          <w:color w:val="000000" w:themeColor="text1"/>
          <w:sz w:val="24"/>
          <w:szCs w:val="24"/>
        </w:rPr>
      </w:pPr>
      <w:r w:rsidRPr="00F219C6">
        <w:rPr>
          <w:rFonts w:ascii="Arial" w:hAnsi="Arial" w:cs="Arial"/>
          <w:noProof/>
          <w:color w:val="000000" w:themeColor="text1"/>
          <w:sz w:val="24"/>
          <w:szCs w:val="24"/>
        </w:rPr>
        <w:drawing>
          <wp:inline distT="0" distB="0" distL="0" distR="0" wp14:anchorId="428C4080" wp14:editId="19934B30">
            <wp:extent cx="3085393" cy="2042026"/>
            <wp:effectExtent l="19050" t="0" r="19757" b="0"/>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F219C6">
        <w:rPr>
          <w:rFonts w:ascii="Arial" w:hAnsi="Arial" w:cs="Arial"/>
          <w:noProof/>
          <w:color w:val="000000" w:themeColor="text1"/>
          <w:sz w:val="24"/>
          <w:szCs w:val="24"/>
        </w:rPr>
        <w:drawing>
          <wp:inline distT="0" distB="0" distL="0" distR="0" wp14:anchorId="42B83E5D" wp14:editId="313D4C07">
            <wp:extent cx="3219620" cy="1848118"/>
            <wp:effectExtent l="19050" t="0" r="18880" b="0"/>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C7B64" w:rsidRPr="00F219C6" w:rsidRDefault="005C7B64" w:rsidP="00460F6D">
      <w:pPr>
        <w:spacing w:after="0" w:line="240" w:lineRule="auto"/>
        <w:jc w:val="both"/>
        <w:rPr>
          <w:rFonts w:ascii="Arial" w:hAnsi="Arial" w:cs="Arial"/>
          <w:color w:val="000000" w:themeColor="text1"/>
          <w:sz w:val="24"/>
          <w:szCs w:val="24"/>
        </w:rPr>
      </w:pPr>
    </w:p>
    <w:p w:rsidR="004C3526" w:rsidRPr="00F219C6" w:rsidRDefault="004C3526" w:rsidP="00460F6D">
      <w:pPr>
        <w:spacing w:after="0" w:line="240" w:lineRule="auto"/>
        <w:jc w:val="both"/>
        <w:rPr>
          <w:rFonts w:ascii="Arial" w:hAnsi="Arial" w:cs="Arial"/>
          <w:color w:val="000000" w:themeColor="text1"/>
          <w:sz w:val="24"/>
          <w:szCs w:val="24"/>
        </w:rPr>
      </w:pPr>
    </w:p>
    <w:p w:rsidR="00AD25D3" w:rsidRPr="00F219C6" w:rsidRDefault="00AD25D3"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2.</w:t>
      </w:r>
      <w:r w:rsidRPr="00F219C6">
        <w:rPr>
          <w:rFonts w:ascii="Arial" w:hAnsi="Arial" w:cs="Arial"/>
          <w:color w:val="000000" w:themeColor="text1"/>
          <w:sz w:val="24"/>
          <w:szCs w:val="24"/>
        </w:rPr>
        <w:t xml:space="preserve"> Os transvases </w:t>
      </w:r>
      <w:r w:rsidR="00646DCC" w:rsidRPr="00F219C6">
        <w:rPr>
          <w:rFonts w:ascii="Arial" w:hAnsi="Arial" w:cs="Arial"/>
          <w:color w:val="000000" w:themeColor="text1"/>
          <w:sz w:val="24"/>
          <w:szCs w:val="24"/>
        </w:rPr>
        <w:t xml:space="preserve">deixam alguns rios internacionais portugueses </w:t>
      </w:r>
      <w:r w:rsidR="00491674" w:rsidRPr="00F219C6">
        <w:rPr>
          <w:rFonts w:ascii="Arial" w:hAnsi="Arial" w:cs="Arial"/>
          <w:color w:val="000000" w:themeColor="text1"/>
          <w:sz w:val="24"/>
          <w:szCs w:val="24"/>
        </w:rPr>
        <w:t>abaixo do respetivo caudal ecol</w:t>
      </w:r>
      <w:r w:rsidR="00646DCC" w:rsidRPr="00F219C6">
        <w:rPr>
          <w:rFonts w:ascii="Arial" w:hAnsi="Arial" w:cs="Arial"/>
          <w:color w:val="000000" w:themeColor="text1"/>
          <w:sz w:val="24"/>
          <w:szCs w:val="24"/>
        </w:rPr>
        <w:t>ógico.</w:t>
      </w:r>
    </w:p>
    <w:p w:rsidR="004C3526" w:rsidRPr="00F219C6" w:rsidRDefault="004C3526" w:rsidP="00460F6D">
      <w:pPr>
        <w:spacing w:after="0" w:line="240" w:lineRule="auto"/>
        <w:jc w:val="both"/>
        <w:rPr>
          <w:rFonts w:ascii="Arial" w:hAnsi="Arial" w:cs="Arial"/>
          <w:color w:val="000000" w:themeColor="text1"/>
          <w:sz w:val="24"/>
          <w:szCs w:val="24"/>
        </w:rPr>
      </w:pPr>
    </w:p>
    <w:p w:rsidR="00646DCC" w:rsidRPr="00F219C6" w:rsidRDefault="00646DCC"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3.</w:t>
      </w:r>
      <w:r w:rsidRPr="00F219C6">
        <w:rPr>
          <w:rFonts w:ascii="Arial" w:hAnsi="Arial" w:cs="Arial"/>
          <w:color w:val="000000" w:themeColor="text1"/>
          <w:sz w:val="24"/>
          <w:szCs w:val="24"/>
        </w:rPr>
        <w:t xml:space="preserve"> </w:t>
      </w:r>
      <w:r w:rsidR="00491674" w:rsidRPr="00F219C6">
        <w:rPr>
          <w:rFonts w:ascii="Arial" w:hAnsi="Arial" w:cs="Arial"/>
          <w:color w:val="000000" w:themeColor="text1"/>
          <w:sz w:val="24"/>
          <w:szCs w:val="24"/>
        </w:rPr>
        <w:t>Falta de água para abaste</w:t>
      </w:r>
      <w:r w:rsidR="00637295" w:rsidRPr="00F219C6">
        <w:rPr>
          <w:rFonts w:ascii="Arial" w:hAnsi="Arial" w:cs="Arial"/>
          <w:color w:val="000000" w:themeColor="text1"/>
          <w:sz w:val="24"/>
          <w:szCs w:val="24"/>
        </w:rPr>
        <w:t xml:space="preserve">cimento público, maior concentração </w:t>
      </w:r>
      <w:r w:rsidR="00491674" w:rsidRPr="00F219C6">
        <w:rPr>
          <w:rFonts w:ascii="Arial" w:hAnsi="Arial" w:cs="Arial"/>
          <w:color w:val="000000" w:themeColor="text1"/>
          <w:sz w:val="24"/>
          <w:szCs w:val="24"/>
        </w:rPr>
        <w:t>de poluentes, falta de água para irrigação, destruição de fauna e flora ribeirinhas</w:t>
      </w:r>
      <w:r w:rsidR="00EB655A" w:rsidRPr="00F219C6">
        <w:rPr>
          <w:rFonts w:ascii="Arial" w:hAnsi="Arial" w:cs="Arial"/>
          <w:color w:val="000000" w:themeColor="text1"/>
          <w:sz w:val="24"/>
          <w:szCs w:val="24"/>
        </w:rPr>
        <w:t>.</w:t>
      </w:r>
    </w:p>
    <w:p w:rsidR="004C3526" w:rsidRPr="00F219C6" w:rsidRDefault="004C3526" w:rsidP="00460F6D">
      <w:pPr>
        <w:spacing w:after="0" w:line="240" w:lineRule="auto"/>
        <w:jc w:val="both"/>
        <w:rPr>
          <w:rFonts w:ascii="Arial" w:hAnsi="Arial" w:cs="Arial"/>
          <w:color w:val="000000" w:themeColor="text1"/>
          <w:sz w:val="24"/>
          <w:szCs w:val="24"/>
        </w:rPr>
      </w:pPr>
    </w:p>
    <w:p w:rsidR="00EB655A" w:rsidRPr="00F219C6" w:rsidRDefault="00EB655A"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4.</w:t>
      </w:r>
      <w:r w:rsidR="004C3526" w:rsidRPr="00F219C6">
        <w:rPr>
          <w:rFonts w:ascii="Arial" w:hAnsi="Arial" w:cs="Arial"/>
          <w:color w:val="000000" w:themeColor="text1"/>
          <w:sz w:val="24"/>
          <w:szCs w:val="24"/>
        </w:rPr>
        <w:t xml:space="preserve"> </w:t>
      </w:r>
      <w:r w:rsidR="003D5A7E" w:rsidRPr="00F219C6">
        <w:rPr>
          <w:rFonts w:ascii="Arial" w:hAnsi="Arial" w:cs="Arial"/>
          <w:color w:val="000000" w:themeColor="text1"/>
          <w:sz w:val="24"/>
          <w:szCs w:val="24"/>
        </w:rPr>
        <w:t>Em primeiro lugar devem elencar problemas e depois sugerir soluções alternativas, ou seja e</w:t>
      </w:r>
      <w:r w:rsidRPr="00F219C6">
        <w:rPr>
          <w:rFonts w:ascii="Arial" w:hAnsi="Arial" w:cs="Arial"/>
          <w:color w:val="000000" w:themeColor="text1"/>
          <w:sz w:val="24"/>
          <w:szCs w:val="24"/>
        </w:rPr>
        <w:t>nquadrar a problemática no contexto europeu (</w:t>
      </w:r>
      <w:r w:rsidR="00416DF9">
        <w:rPr>
          <w:rFonts w:ascii="Arial" w:hAnsi="Arial" w:cs="Arial"/>
          <w:color w:val="000000" w:themeColor="text1"/>
          <w:sz w:val="24"/>
          <w:szCs w:val="24"/>
        </w:rPr>
        <w:t>Lei da Á</w:t>
      </w:r>
      <w:r w:rsidR="00CF0FBA" w:rsidRPr="00F219C6">
        <w:rPr>
          <w:rFonts w:ascii="Arial" w:hAnsi="Arial" w:cs="Arial"/>
          <w:color w:val="000000" w:themeColor="text1"/>
          <w:sz w:val="24"/>
          <w:szCs w:val="24"/>
        </w:rPr>
        <w:t>gua) a nível Ibérico (</w:t>
      </w:r>
      <w:r w:rsidR="00362AB1" w:rsidRPr="00F219C6">
        <w:rPr>
          <w:rFonts w:ascii="Arial" w:hAnsi="Arial" w:cs="Arial"/>
          <w:color w:val="000000" w:themeColor="text1"/>
          <w:sz w:val="24"/>
          <w:szCs w:val="24"/>
        </w:rPr>
        <w:t>acordos bilaterais</w:t>
      </w:r>
      <w:r w:rsidR="00CF0FBA" w:rsidRPr="00F219C6">
        <w:rPr>
          <w:rFonts w:ascii="Arial" w:hAnsi="Arial" w:cs="Arial"/>
          <w:color w:val="000000" w:themeColor="text1"/>
          <w:sz w:val="24"/>
          <w:szCs w:val="24"/>
        </w:rPr>
        <w:t>) e a nível nacional através de instrumentos de intervenção na gestão da água</w:t>
      </w:r>
      <w:r w:rsidR="0000634C" w:rsidRPr="00F219C6">
        <w:rPr>
          <w:rFonts w:ascii="Arial" w:hAnsi="Arial" w:cs="Arial"/>
          <w:color w:val="000000" w:themeColor="text1"/>
          <w:sz w:val="24"/>
          <w:szCs w:val="24"/>
        </w:rPr>
        <w:t xml:space="preserve"> </w:t>
      </w:r>
      <w:r w:rsidR="008D1412" w:rsidRPr="00F219C6">
        <w:rPr>
          <w:rFonts w:ascii="Arial" w:hAnsi="Arial" w:cs="Arial"/>
          <w:color w:val="000000" w:themeColor="text1"/>
          <w:sz w:val="24"/>
          <w:szCs w:val="24"/>
        </w:rPr>
        <w:t>(Plano de Gestão de Região Hidrográfica)</w:t>
      </w:r>
      <w:r w:rsidR="00362AB1" w:rsidRPr="00F219C6">
        <w:rPr>
          <w:rFonts w:ascii="Arial" w:hAnsi="Arial" w:cs="Arial"/>
          <w:color w:val="000000" w:themeColor="text1"/>
          <w:sz w:val="24"/>
          <w:szCs w:val="24"/>
        </w:rPr>
        <w:t>.</w:t>
      </w:r>
    </w:p>
    <w:p w:rsidR="00362AB1" w:rsidRPr="00F219C6" w:rsidRDefault="00362AB1" w:rsidP="00460F6D">
      <w:pPr>
        <w:spacing w:after="0" w:line="240" w:lineRule="auto"/>
        <w:jc w:val="both"/>
        <w:rPr>
          <w:rFonts w:ascii="Arial" w:hAnsi="Arial" w:cs="Arial"/>
          <w:color w:val="000000" w:themeColor="text1"/>
          <w:sz w:val="24"/>
          <w:szCs w:val="24"/>
        </w:rPr>
      </w:pPr>
    </w:p>
    <w:p w:rsidR="005C7B64" w:rsidRPr="00F219C6" w:rsidRDefault="005C7B64"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191</w:t>
      </w:r>
    </w:p>
    <w:p w:rsidR="004C3526" w:rsidRPr="00F219C6" w:rsidRDefault="004C3526" w:rsidP="00460F6D">
      <w:pPr>
        <w:spacing w:after="0" w:line="240" w:lineRule="auto"/>
        <w:jc w:val="both"/>
        <w:rPr>
          <w:rFonts w:ascii="Arial" w:hAnsi="Arial" w:cs="Arial"/>
          <w:color w:val="000000" w:themeColor="text1"/>
          <w:sz w:val="24"/>
          <w:szCs w:val="24"/>
        </w:rPr>
      </w:pPr>
    </w:p>
    <w:p w:rsidR="005C7B64" w:rsidRPr="00F219C6" w:rsidRDefault="00EB757F"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1.</w:t>
      </w:r>
      <w:r w:rsidRPr="00F219C6">
        <w:rPr>
          <w:rFonts w:ascii="Arial" w:hAnsi="Arial" w:cs="Arial"/>
          <w:color w:val="000000" w:themeColor="text1"/>
          <w:sz w:val="24"/>
          <w:szCs w:val="24"/>
        </w:rPr>
        <w:t xml:space="preserve"> São as bacias hidr</w:t>
      </w:r>
      <w:r w:rsidR="003D5A7E" w:rsidRPr="00F219C6">
        <w:rPr>
          <w:rFonts w:ascii="Arial" w:hAnsi="Arial" w:cs="Arial"/>
          <w:color w:val="000000" w:themeColor="text1"/>
          <w:sz w:val="24"/>
          <w:szCs w:val="24"/>
        </w:rPr>
        <w:t xml:space="preserve">ográficas do Sado, </w:t>
      </w:r>
      <w:r w:rsidR="00416DF9">
        <w:rPr>
          <w:rFonts w:ascii="Arial" w:hAnsi="Arial" w:cs="Arial"/>
          <w:color w:val="000000" w:themeColor="text1"/>
          <w:sz w:val="24"/>
          <w:szCs w:val="24"/>
        </w:rPr>
        <w:t xml:space="preserve">do </w:t>
      </w:r>
      <w:r w:rsidRPr="00F219C6">
        <w:rPr>
          <w:rFonts w:ascii="Arial" w:hAnsi="Arial" w:cs="Arial"/>
          <w:color w:val="000000" w:themeColor="text1"/>
          <w:sz w:val="24"/>
          <w:szCs w:val="24"/>
        </w:rPr>
        <w:t xml:space="preserve">Vouga, </w:t>
      </w:r>
      <w:r w:rsidR="00416DF9">
        <w:rPr>
          <w:rFonts w:ascii="Arial" w:hAnsi="Arial" w:cs="Arial"/>
          <w:color w:val="000000" w:themeColor="text1"/>
          <w:sz w:val="24"/>
          <w:szCs w:val="24"/>
        </w:rPr>
        <w:t xml:space="preserve">das </w:t>
      </w:r>
      <w:r w:rsidRPr="00F219C6">
        <w:rPr>
          <w:rFonts w:ascii="Arial" w:hAnsi="Arial" w:cs="Arial"/>
          <w:color w:val="000000" w:themeColor="text1"/>
          <w:sz w:val="24"/>
          <w:szCs w:val="24"/>
        </w:rPr>
        <w:t xml:space="preserve">Ribeiras do Algarve </w:t>
      </w:r>
      <w:r w:rsidR="00416DF9">
        <w:rPr>
          <w:rFonts w:ascii="Arial" w:hAnsi="Arial" w:cs="Arial"/>
          <w:color w:val="000000" w:themeColor="text1"/>
          <w:sz w:val="24"/>
          <w:szCs w:val="24"/>
        </w:rPr>
        <w:t>e</w:t>
      </w:r>
      <w:r w:rsidRPr="00F219C6">
        <w:rPr>
          <w:rFonts w:ascii="Arial" w:hAnsi="Arial" w:cs="Arial"/>
          <w:color w:val="000000" w:themeColor="text1"/>
          <w:sz w:val="24"/>
          <w:szCs w:val="24"/>
        </w:rPr>
        <w:t xml:space="preserve"> do Tejo.</w:t>
      </w:r>
    </w:p>
    <w:p w:rsidR="004C3526" w:rsidRPr="00F219C6" w:rsidRDefault="004C3526" w:rsidP="00460F6D">
      <w:pPr>
        <w:spacing w:after="0" w:line="240" w:lineRule="auto"/>
        <w:jc w:val="both"/>
        <w:rPr>
          <w:rFonts w:ascii="Arial" w:hAnsi="Arial" w:cs="Arial"/>
          <w:color w:val="000000" w:themeColor="text1"/>
          <w:sz w:val="24"/>
          <w:szCs w:val="24"/>
        </w:rPr>
      </w:pPr>
    </w:p>
    <w:p w:rsidR="008D1412" w:rsidRPr="00F219C6" w:rsidRDefault="00EB757F"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2.</w:t>
      </w:r>
      <w:r w:rsidRPr="00F219C6">
        <w:rPr>
          <w:rFonts w:ascii="Arial" w:hAnsi="Arial" w:cs="Arial"/>
          <w:color w:val="000000" w:themeColor="text1"/>
          <w:sz w:val="24"/>
          <w:szCs w:val="24"/>
        </w:rPr>
        <w:t xml:space="preserve"> </w:t>
      </w:r>
      <w:r w:rsidR="008D1412" w:rsidRPr="00F219C6">
        <w:rPr>
          <w:rFonts w:ascii="Arial" w:hAnsi="Arial" w:cs="Arial"/>
          <w:color w:val="000000" w:themeColor="text1"/>
          <w:sz w:val="24"/>
          <w:szCs w:val="24"/>
        </w:rPr>
        <w:t>Estas bacias hidrográficas abra</w:t>
      </w:r>
      <w:r w:rsidR="00F916BE" w:rsidRPr="00F219C6">
        <w:rPr>
          <w:rFonts w:ascii="Arial" w:hAnsi="Arial" w:cs="Arial"/>
          <w:color w:val="000000" w:themeColor="text1"/>
          <w:sz w:val="24"/>
          <w:szCs w:val="24"/>
        </w:rPr>
        <w:t>n</w:t>
      </w:r>
      <w:r w:rsidR="008D1412" w:rsidRPr="00F219C6">
        <w:rPr>
          <w:rFonts w:ascii="Arial" w:hAnsi="Arial" w:cs="Arial"/>
          <w:color w:val="000000" w:themeColor="text1"/>
          <w:sz w:val="24"/>
          <w:szCs w:val="24"/>
        </w:rPr>
        <w:t>gem á</w:t>
      </w:r>
      <w:r w:rsidR="00F916BE" w:rsidRPr="00F219C6">
        <w:rPr>
          <w:rFonts w:ascii="Arial" w:hAnsi="Arial" w:cs="Arial"/>
          <w:color w:val="000000" w:themeColor="text1"/>
          <w:sz w:val="24"/>
          <w:szCs w:val="24"/>
        </w:rPr>
        <w:t xml:space="preserve">reas muito povoadas, o que exige um elevado abastecimento público. Por outro lado são áreas de forte intensidade agropecuária exigente em </w:t>
      </w:r>
      <w:r w:rsidR="005105A7" w:rsidRPr="00F219C6">
        <w:rPr>
          <w:rFonts w:ascii="Arial" w:hAnsi="Arial" w:cs="Arial"/>
          <w:color w:val="000000" w:themeColor="text1"/>
          <w:sz w:val="24"/>
          <w:szCs w:val="24"/>
        </w:rPr>
        <w:t>água. De referir ainda que as bacias hidrográficas referidas se situam a sul da Cordilheira Central, pelo que a sua recarga, através da precipitação, é mais reduzida.</w:t>
      </w:r>
    </w:p>
    <w:p w:rsidR="00C260F8" w:rsidRPr="00F219C6" w:rsidRDefault="00C260F8" w:rsidP="00460F6D">
      <w:pPr>
        <w:spacing w:after="0" w:line="240" w:lineRule="auto"/>
        <w:jc w:val="both"/>
        <w:rPr>
          <w:rFonts w:ascii="Arial" w:hAnsi="Arial" w:cs="Arial"/>
          <w:color w:val="000000" w:themeColor="text1"/>
          <w:sz w:val="24"/>
          <w:szCs w:val="24"/>
        </w:rPr>
      </w:pPr>
    </w:p>
    <w:p w:rsidR="00AA5767" w:rsidRPr="00F219C6" w:rsidRDefault="00AA576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192</w:t>
      </w:r>
    </w:p>
    <w:p w:rsidR="004C3526" w:rsidRPr="00F219C6" w:rsidRDefault="004C3526" w:rsidP="00460F6D">
      <w:pPr>
        <w:spacing w:after="0" w:line="240" w:lineRule="auto"/>
        <w:jc w:val="both"/>
        <w:rPr>
          <w:rFonts w:ascii="Arial" w:hAnsi="Arial" w:cs="Arial"/>
          <w:sz w:val="24"/>
          <w:szCs w:val="24"/>
        </w:rPr>
      </w:pPr>
    </w:p>
    <w:p w:rsidR="00AA5767" w:rsidRPr="00F219C6" w:rsidRDefault="000D7811" w:rsidP="00460F6D">
      <w:pPr>
        <w:spacing w:after="0" w:line="240" w:lineRule="auto"/>
        <w:jc w:val="both"/>
        <w:rPr>
          <w:rFonts w:ascii="Arial" w:hAnsi="Arial" w:cs="Arial"/>
          <w:sz w:val="24"/>
          <w:szCs w:val="24"/>
          <w:shd w:val="clear" w:color="auto" w:fill="FFFFFF"/>
        </w:rPr>
      </w:pPr>
      <w:r w:rsidRPr="007D13D3">
        <w:rPr>
          <w:rFonts w:ascii="Arial" w:hAnsi="Arial" w:cs="Arial"/>
          <w:b/>
          <w:sz w:val="24"/>
          <w:szCs w:val="24"/>
        </w:rPr>
        <w:t>1.</w:t>
      </w:r>
      <w:r w:rsidRPr="00F219C6">
        <w:rPr>
          <w:rFonts w:ascii="Arial" w:hAnsi="Arial" w:cs="Arial"/>
          <w:sz w:val="24"/>
          <w:szCs w:val="24"/>
        </w:rPr>
        <w:t xml:space="preserve"> </w:t>
      </w:r>
      <w:r w:rsidR="00495ECC" w:rsidRPr="00F219C6">
        <w:rPr>
          <w:rFonts w:ascii="Arial" w:hAnsi="Arial" w:cs="Arial"/>
          <w:sz w:val="24"/>
          <w:szCs w:val="24"/>
          <w:shd w:val="clear" w:color="auto" w:fill="FFFFFF"/>
        </w:rPr>
        <w:t>As fontes mais comuns são as escorrências dos campos agrícolas (que são muito ricas em nutrientes devido à utilização de fertilizantes), os efluentes industriais, os esgotos das áreas urbanas e a desflorestação.</w:t>
      </w:r>
      <w:r w:rsidR="00495ECC" w:rsidRPr="00F219C6">
        <w:rPr>
          <w:rStyle w:val="apple-converted-space"/>
          <w:rFonts w:ascii="Arial" w:hAnsi="Arial" w:cs="Arial"/>
          <w:sz w:val="24"/>
          <w:szCs w:val="24"/>
          <w:shd w:val="clear" w:color="auto" w:fill="FFFFFF"/>
        </w:rPr>
        <w:t> </w:t>
      </w:r>
    </w:p>
    <w:p w:rsidR="004C3526" w:rsidRPr="00F219C6" w:rsidRDefault="004C3526" w:rsidP="00460F6D">
      <w:pPr>
        <w:spacing w:after="0" w:line="240" w:lineRule="auto"/>
        <w:jc w:val="both"/>
        <w:rPr>
          <w:rFonts w:ascii="Arial" w:hAnsi="Arial" w:cs="Arial"/>
          <w:sz w:val="24"/>
          <w:szCs w:val="24"/>
          <w:shd w:val="clear" w:color="auto" w:fill="FFFFFF"/>
        </w:rPr>
      </w:pPr>
    </w:p>
    <w:p w:rsidR="004D251C" w:rsidRPr="00F219C6" w:rsidRDefault="004D251C" w:rsidP="00460F6D">
      <w:pPr>
        <w:spacing w:after="0" w:line="240" w:lineRule="auto"/>
        <w:jc w:val="both"/>
        <w:rPr>
          <w:rFonts w:ascii="Arial" w:hAnsi="Arial" w:cs="Arial"/>
          <w:sz w:val="24"/>
          <w:szCs w:val="24"/>
          <w:shd w:val="clear" w:color="auto" w:fill="FFFFFF"/>
        </w:rPr>
      </w:pPr>
      <w:r w:rsidRPr="007D13D3">
        <w:rPr>
          <w:rFonts w:ascii="Arial" w:hAnsi="Arial" w:cs="Arial"/>
          <w:b/>
          <w:sz w:val="24"/>
          <w:szCs w:val="24"/>
          <w:shd w:val="clear" w:color="auto" w:fill="FFFFFF"/>
        </w:rPr>
        <w:t>2.</w:t>
      </w:r>
      <w:r w:rsidRPr="00F219C6">
        <w:rPr>
          <w:rFonts w:ascii="Arial" w:hAnsi="Arial" w:cs="Arial"/>
          <w:sz w:val="24"/>
          <w:szCs w:val="24"/>
          <w:shd w:val="clear" w:color="auto" w:fill="FFFFFF"/>
        </w:rPr>
        <w:t xml:space="preserve"> À medida que a produtividade do fitoplâncton aumenta, </w:t>
      </w:r>
      <w:r w:rsidR="000776A5" w:rsidRPr="00F219C6">
        <w:rPr>
          <w:rFonts w:ascii="Arial" w:hAnsi="Arial" w:cs="Arial"/>
          <w:sz w:val="24"/>
          <w:szCs w:val="24"/>
          <w:shd w:val="clear" w:color="auto" w:fill="FFFFFF"/>
        </w:rPr>
        <w:t>a transparência da água diminui</w:t>
      </w:r>
      <w:r w:rsidRPr="00F219C6">
        <w:rPr>
          <w:rFonts w:ascii="Arial" w:hAnsi="Arial" w:cs="Arial"/>
          <w:sz w:val="24"/>
          <w:szCs w:val="24"/>
          <w:shd w:val="clear" w:color="auto" w:fill="FFFFFF"/>
        </w:rPr>
        <w:t>. Deste modo, a diversidade do habitat litoral diminui deixando de haver refúgios e/ou alimentos para muitos organismos, o que empobrece as comunidades de invertebrados e vertebrados.</w:t>
      </w:r>
      <w:r w:rsidR="000776A5" w:rsidRPr="00F219C6">
        <w:rPr>
          <w:rFonts w:ascii="Arial" w:hAnsi="Arial" w:cs="Arial"/>
          <w:sz w:val="24"/>
          <w:szCs w:val="24"/>
          <w:shd w:val="clear" w:color="auto" w:fill="FFFFFF"/>
        </w:rPr>
        <w:t xml:space="preserve"> Outra consequência do aumento da biomassa algal é a diminuição da capacidade de auto-purificação do sistema, ou seja, o poder de reciclar a matéria orgânica diminui, levando à acumul</w:t>
      </w:r>
      <w:r w:rsidR="007D13D3">
        <w:rPr>
          <w:rFonts w:ascii="Arial" w:hAnsi="Arial" w:cs="Arial"/>
          <w:sz w:val="24"/>
          <w:szCs w:val="24"/>
          <w:shd w:val="clear" w:color="auto" w:fill="FFFFFF"/>
        </w:rPr>
        <w:t>ação de detritos e sedimentos. P</w:t>
      </w:r>
      <w:r w:rsidR="000776A5" w:rsidRPr="00F219C6">
        <w:rPr>
          <w:rFonts w:ascii="Arial" w:hAnsi="Arial" w:cs="Arial"/>
          <w:sz w:val="24"/>
          <w:szCs w:val="24"/>
          <w:shd w:val="clear" w:color="auto" w:fill="FFFFFF"/>
        </w:rPr>
        <w:t>ode</w:t>
      </w:r>
      <w:r w:rsidR="007D13D3">
        <w:rPr>
          <w:rFonts w:ascii="Arial" w:hAnsi="Arial" w:cs="Arial"/>
          <w:sz w:val="24"/>
          <w:szCs w:val="24"/>
          <w:shd w:val="clear" w:color="auto" w:fill="FFFFFF"/>
        </w:rPr>
        <w:t>,</w:t>
      </w:r>
      <w:r w:rsidR="000776A5" w:rsidRPr="00F219C6">
        <w:rPr>
          <w:rFonts w:ascii="Arial" w:hAnsi="Arial" w:cs="Arial"/>
          <w:sz w:val="24"/>
          <w:szCs w:val="24"/>
          <w:shd w:val="clear" w:color="auto" w:fill="FFFFFF"/>
        </w:rPr>
        <w:t xml:space="preserve"> também</w:t>
      </w:r>
      <w:r w:rsidR="007D13D3">
        <w:rPr>
          <w:rFonts w:ascii="Arial" w:hAnsi="Arial" w:cs="Arial"/>
          <w:sz w:val="24"/>
          <w:szCs w:val="24"/>
          <w:shd w:val="clear" w:color="auto" w:fill="FFFFFF"/>
        </w:rPr>
        <w:t>,</w:t>
      </w:r>
      <w:r w:rsidR="000776A5" w:rsidRPr="00F219C6">
        <w:rPr>
          <w:rFonts w:ascii="Arial" w:hAnsi="Arial" w:cs="Arial"/>
          <w:sz w:val="24"/>
          <w:szCs w:val="24"/>
          <w:shd w:val="clear" w:color="auto" w:fill="FFFFFF"/>
        </w:rPr>
        <w:t xml:space="preserve"> ocorrer uma grande acumulação de toxinas (produzidas </w:t>
      </w:r>
      <w:r w:rsidR="000776A5" w:rsidRPr="00F219C6">
        <w:rPr>
          <w:rFonts w:ascii="Arial" w:hAnsi="Arial" w:cs="Arial"/>
          <w:sz w:val="24"/>
          <w:szCs w:val="24"/>
          <w:shd w:val="clear" w:color="auto" w:fill="FFFFFF"/>
        </w:rPr>
        <w:lastRenderedPageBreak/>
        <w:t>pelas cianobactérias) e de parasitas, o que pode produzir fortes impactos ao nível da saúde pública.</w:t>
      </w:r>
    </w:p>
    <w:p w:rsidR="004C3526" w:rsidRPr="00F219C6" w:rsidRDefault="004C3526" w:rsidP="00460F6D">
      <w:pPr>
        <w:spacing w:after="0" w:line="240" w:lineRule="auto"/>
        <w:jc w:val="both"/>
        <w:rPr>
          <w:rFonts w:ascii="Arial" w:hAnsi="Arial" w:cs="Arial"/>
          <w:sz w:val="24"/>
          <w:szCs w:val="24"/>
          <w:shd w:val="clear" w:color="auto" w:fill="FFFFFF"/>
        </w:rPr>
      </w:pPr>
    </w:p>
    <w:p w:rsidR="00416146" w:rsidRPr="00F219C6" w:rsidRDefault="005157BB" w:rsidP="00460F6D">
      <w:pPr>
        <w:spacing w:after="0" w:line="240" w:lineRule="auto"/>
        <w:jc w:val="both"/>
        <w:rPr>
          <w:rFonts w:ascii="Arial" w:hAnsi="Arial" w:cs="Arial"/>
          <w:sz w:val="24"/>
          <w:szCs w:val="24"/>
          <w:shd w:val="clear" w:color="auto" w:fill="FFFFFF"/>
        </w:rPr>
      </w:pPr>
      <w:r w:rsidRPr="007D13D3">
        <w:rPr>
          <w:rFonts w:ascii="Arial" w:hAnsi="Arial" w:cs="Arial"/>
          <w:b/>
          <w:sz w:val="24"/>
          <w:szCs w:val="24"/>
          <w:shd w:val="clear" w:color="auto" w:fill="FFFFFF"/>
        </w:rPr>
        <w:t>3.</w:t>
      </w:r>
      <w:r w:rsidRPr="00F219C6">
        <w:rPr>
          <w:rFonts w:ascii="Arial" w:hAnsi="Arial" w:cs="Arial"/>
          <w:sz w:val="24"/>
          <w:szCs w:val="24"/>
          <w:shd w:val="clear" w:color="auto" w:fill="FFFFFF"/>
        </w:rPr>
        <w:t xml:space="preserve"> Uma das soluções que se tem demonstrado altamente funcional é a biomanipulação. Esta consiste em controlar os organismos que vivem nos corpos de água, assim como dos seus habitats, e na utilização das suas relações tróficas para reduzir a biomassa de algas. Construir centra</w:t>
      </w:r>
      <w:r w:rsidR="00416146" w:rsidRPr="00F219C6">
        <w:rPr>
          <w:rFonts w:ascii="Arial" w:hAnsi="Arial" w:cs="Arial"/>
          <w:sz w:val="24"/>
          <w:szCs w:val="24"/>
          <w:shd w:val="clear" w:color="auto" w:fill="FFFFFF"/>
        </w:rPr>
        <w:t>is de tratamentos de efluentes, penalizar, com coimas elevadas, os que fazem descargas i</w:t>
      </w:r>
      <w:r w:rsidR="00B00ADA" w:rsidRPr="00F219C6">
        <w:rPr>
          <w:rFonts w:ascii="Arial" w:hAnsi="Arial" w:cs="Arial"/>
          <w:sz w:val="24"/>
          <w:szCs w:val="24"/>
          <w:shd w:val="clear" w:color="auto" w:fill="FFFFFF"/>
        </w:rPr>
        <w:t>legais, aumentar a rede de esgo</w:t>
      </w:r>
      <w:r w:rsidR="00416146" w:rsidRPr="00F219C6">
        <w:rPr>
          <w:rFonts w:ascii="Arial" w:hAnsi="Arial" w:cs="Arial"/>
          <w:sz w:val="24"/>
          <w:szCs w:val="24"/>
          <w:shd w:val="clear" w:color="auto" w:fill="FFFFFF"/>
        </w:rPr>
        <w:t xml:space="preserve">tos e de saneamento básico, obrigar os agentes das atividade s económicas a </w:t>
      </w:r>
      <w:r w:rsidR="00B00ADA" w:rsidRPr="00F219C6">
        <w:rPr>
          <w:rFonts w:ascii="Arial" w:hAnsi="Arial" w:cs="Arial"/>
          <w:sz w:val="24"/>
          <w:szCs w:val="24"/>
          <w:shd w:val="clear" w:color="auto" w:fill="FFFFFF"/>
        </w:rPr>
        <w:t>utilizarem medidas mais ecológicas, desenvolver campanhas de sensibilização ambiental.</w:t>
      </w:r>
    </w:p>
    <w:p w:rsidR="00B00ADA" w:rsidRPr="00F219C6" w:rsidRDefault="00B00ADA" w:rsidP="00460F6D">
      <w:pPr>
        <w:spacing w:after="0" w:line="240" w:lineRule="auto"/>
        <w:jc w:val="both"/>
        <w:rPr>
          <w:rFonts w:ascii="Arial" w:hAnsi="Arial" w:cs="Arial"/>
          <w:sz w:val="24"/>
          <w:szCs w:val="24"/>
          <w:shd w:val="clear" w:color="auto" w:fill="FFFFFF"/>
        </w:rPr>
      </w:pPr>
    </w:p>
    <w:p w:rsidR="00AA5767" w:rsidRPr="00F219C6" w:rsidRDefault="00AA5767" w:rsidP="00460F6D">
      <w:pPr>
        <w:spacing w:after="0" w:line="240" w:lineRule="auto"/>
        <w:jc w:val="both"/>
        <w:rPr>
          <w:rFonts w:ascii="Arial" w:hAnsi="Arial" w:cs="Arial"/>
          <w:sz w:val="24"/>
          <w:szCs w:val="24"/>
          <w:shd w:val="clear" w:color="auto" w:fill="FFFFFF"/>
        </w:rPr>
      </w:pPr>
      <w:r w:rsidRPr="00F219C6">
        <w:rPr>
          <w:rFonts w:ascii="Arial" w:hAnsi="Arial" w:cs="Arial"/>
          <w:b/>
          <w:sz w:val="24"/>
          <w:szCs w:val="24"/>
          <w:u w:val="single"/>
        </w:rPr>
        <w:t>Página 194</w:t>
      </w:r>
    </w:p>
    <w:p w:rsidR="004C3526" w:rsidRPr="00F219C6" w:rsidRDefault="004C3526" w:rsidP="00460F6D">
      <w:pPr>
        <w:spacing w:after="0" w:line="240" w:lineRule="auto"/>
        <w:jc w:val="both"/>
        <w:rPr>
          <w:rFonts w:ascii="Arial" w:hAnsi="Arial" w:cs="Arial"/>
          <w:sz w:val="24"/>
          <w:szCs w:val="24"/>
        </w:rPr>
      </w:pPr>
    </w:p>
    <w:p w:rsidR="00AA5767" w:rsidRPr="00F219C6" w:rsidRDefault="00B00ADA" w:rsidP="00460F6D">
      <w:pPr>
        <w:spacing w:after="0" w:line="240" w:lineRule="auto"/>
        <w:jc w:val="both"/>
        <w:rPr>
          <w:rFonts w:ascii="Arial" w:hAnsi="Arial" w:cs="Arial"/>
          <w:sz w:val="24"/>
          <w:szCs w:val="24"/>
        </w:rPr>
      </w:pPr>
      <w:r w:rsidRPr="007D13D3">
        <w:rPr>
          <w:rFonts w:ascii="Arial" w:hAnsi="Arial" w:cs="Arial"/>
          <w:b/>
          <w:sz w:val="24"/>
          <w:szCs w:val="24"/>
        </w:rPr>
        <w:t>1.</w:t>
      </w:r>
      <w:r w:rsidRPr="00F219C6">
        <w:rPr>
          <w:rFonts w:ascii="Arial" w:hAnsi="Arial" w:cs="Arial"/>
          <w:sz w:val="24"/>
          <w:szCs w:val="24"/>
        </w:rPr>
        <w:t xml:space="preserve"> </w:t>
      </w:r>
      <w:r w:rsidR="004B1217" w:rsidRPr="00F219C6">
        <w:rPr>
          <w:rFonts w:ascii="Arial" w:hAnsi="Arial" w:cs="Arial"/>
          <w:sz w:val="24"/>
          <w:szCs w:val="24"/>
        </w:rPr>
        <w:t>Pode dizer-se que uma ETA é uma "fábrica" de água dado que esta é purificada através de vári</w:t>
      </w:r>
      <w:r w:rsidR="0073368B" w:rsidRPr="00F219C6">
        <w:rPr>
          <w:rFonts w:ascii="Arial" w:hAnsi="Arial" w:cs="Arial"/>
          <w:sz w:val="24"/>
          <w:szCs w:val="24"/>
        </w:rPr>
        <w:t>as</w:t>
      </w:r>
      <w:r w:rsidR="0073368B" w:rsidRPr="00F219C6">
        <w:rPr>
          <w:rFonts w:ascii="Arial" w:hAnsi="Arial" w:cs="Arial"/>
          <w:sz w:val="24"/>
          <w:szCs w:val="24"/>
          <w:shd w:val="clear" w:color="auto" w:fill="FFFFFF"/>
        </w:rPr>
        <w:t xml:space="preserve"> etapas de tratamento: floculação, decantação e filtração e, durante esses processos de tratamento são usados diversos produtos químicos </w:t>
      </w:r>
      <w:r w:rsidR="00EC262F" w:rsidRPr="00F219C6">
        <w:rPr>
          <w:rFonts w:ascii="Arial" w:hAnsi="Arial" w:cs="Arial"/>
          <w:sz w:val="24"/>
          <w:szCs w:val="24"/>
        </w:rPr>
        <w:t>antes de ser colocada na rede de abastecimento público</w:t>
      </w:r>
      <w:r w:rsidR="0073368B" w:rsidRPr="00F219C6">
        <w:rPr>
          <w:rFonts w:ascii="Arial" w:hAnsi="Arial" w:cs="Arial"/>
          <w:sz w:val="24"/>
          <w:szCs w:val="24"/>
        </w:rPr>
        <w:t>.</w:t>
      </w:r>
    </w:p>
    <w:p w:rsidR="001C0B6A" w:rsidRPr="00F219C6" w:rsidRDefault="00D232A3" w:rsidP="00460F6D">
      <w:pPr>
        <w:spacing w:after="0" w:line="240" w:lineRule="auto"/>
        <w:jc w:val="both"/>
        <w:rPr>
          <w:rFonts w:ascii="Arial" w:hAnsi="Arial" w:cs="Arial"/>
          <w:sz w:val="24"/>
          <w:szCs w:val="24"/>
        </w:rPr>
      </w:pPr>
      <w:r w:rsidRPr="00F219C6">
        <w:rPr>
          <w:rFonts w:ascii="Arial" w:hAnsi="Arial" w:cs="Arial"/>
          <w:sz w:val="24"/>
          <w:szCs w:val="24"/>
        </w:rPr>
        <w:t>ETAR – Estação de Tratamento de Águas Residuais – é uma infraestrutura destinada ao tratamento de águas residuais, antes da sua descarga nos meios recetores ou da sua reutilização para usos apropriados.</w:t>
      </w:r>
    </w:p>
    <w:p w:rsidR="004C3526" w:rsidRPr="00F219C6" w:rsidRDefault="004C3526" w:rsidP="00460F6D">
      <w:pPr>
        <w:spacing w:after="0" w:line="240" w:lineRule="auto"/>
        <w:jc w:val="both"/>
        <w:rPr>
          <w:rFonts w:ascii="Arial" w:hAnsi="Arial" w:cs="Arial"/>
          <w:sz w:val="24"/>
          <w:szCs w:val="24"/>
        </w:rPr>
      </w:pPr>
    </w:p>
    <w:p w:rsidR="00942C71" w:rsidRPr="00F219C6" w:rsidRDefault="00890557" w:rsidP="00460F6D">
      <w:pPr>
        <w:spacing w:after="0" w:line="240" w:lineRule="auto"/>
        <w:jc w:val="both"/>
        <w:rPr>
          <w:rFonts w:ascii="Arial" w:eastAsia="Times New Roman" w:hAnsi="Arial" w:cs="Arial"/>
          <w:color w:val="000000"/>
          <w:sz w:val="24"/>
          <w:szCs w:val="24"/>
        </w:rPr>
      </w:pPr>
      <w:r w:rsidRPr="007D13D3">
        <w:rPr>
          <w:rFonts w:ascii="Arial" w:hAnsi="Arial" w:cs="Arial"/>
          <w:b/>
          <w:sz w:val="24"/>
          <w:szCs w:val="24"/>
        </w:rPr>
        <w:t>2.</w:t>
      </w:r>
      <w:r w:rsidR="00942C71" w:rsidRPr="00F219C6">
        <w:rPr>
          <w:rFonts w:ascii="Arial" w:hAnsi="Arial" w:cs="Arial"/>
          <w:sz w:val="24"/>
          <w:szCs w:val="24"/>
        </w:rPr>
        <w:t xml:space="preserve"> As ETAR</w:t>
      </w:r>
      <w:r w:rsidR="001C0B6A" w:rsidRPr="00F219C6">
        <w:rPr>
          <w:rFonts w:ascii="Arial" w:hAnsi="Arial" w:cs="Arial"/>
          <w:sz w:val="24"/>
          <w:szCs w:val="24"/>
        </w:rPr>
        <w:t xml:space="preserve"> </w:t>
      </w:r>
      <w:r w:rsidR="00942C71" w:rsidRPr="00F219C6">
        <w:rPr>
          <w:rFonts w:ascii="Arial" w:eastAsia="Times New Roman" w:hAnsi="Arial" w:cs="Arial"/>
          <w:sz w:val="24"/>
          <w:szCs w:val="24"/>
        </w:rPr>
        <w:t xml:space="preserve">removem grandes quantidades de compostos azotados e fósforo. </w:t>
      </w:r>
      <w:r w:rsidR="00942C71" w:rsidRPr="00F219C6">
        <w:rPr>
          <w:rFonts w:ascii="Arial" w:hAnsi="Arial" w:cs="Arial"/>
          <w:sz w:val="24"/>
          <w:szCs w:val="24"/>
        </w:rPr>
        <w:t>Esta redução da carga poluente permite melhorar a qualidade das águas dos rios</w:t>
      </w:r>
      <w:r w:rsidR="00942C71" w:rsidRPr="00F219C6">
        <w:rPr>
          <w:rFonts w:ascii="Arial" w:hAnsi="Arial" w:cs="Arial"/>
          <w:color w:val="000000" w:themeColor="text1"/>
          <w:sz w:val="24"/>
          <w:szCs w:val="24"/>
        </w:rPr>
        <w:t>, lagos, albufeiras</w:t>
      </w:r>
      <w:r w:rsidR="00E170CC" w:rsidRPr="00F219C6">
        <w:rPr>
          <w:rFonts w:ascii="Arial" w:eastAsia="Times New Roman" w:hAnsi="Arial" w:cs="Arial"/>
          <w:color w:val="000000"/>
          <w:sz w:val="24"/>
          <w:szCs w:val="24"/>
        </w:rPr>
        <w:t>. De referir ainda que n</w:t>
      </w:r>
      <w:r w:rsidR="00942C71" w:rsidRPr="00F219C6">
        <w:rPr>
          <w:rFonts w:ascii="Arial" w:eastAsia="Times New Roman" w:hAnsi="Arial" w:cs="Arial"/>
          <w:color w:val="000000"/>
          <w:sz w:val="24"/>
          <w:szCs w:val="24"/>
        </w:rPr>
        <w:t>ão necessita de aditivos químicos</w:t>
      </w:r>
      <w:r w:rsidR="00E170CC" w:rsidRPr="00F219C6">
        <w:rPr>
          <w:rFonts w:ascii="Arial" w:eastAsia="Times New Roman" w:hAnsi="Arial" w:cs="Arial"/>
          <w:color w:val="000000"/>
          <w:sz w:val="24"/>
          <w:szCs w:val="24"/>
        </w:rPr>
        <w:t xml:space="preserve"> o que melhora, substancialmente,</w:t>
      </w:r>
      <w:r w:rsidR="007D13D3">
        <w:rPr>
          <w:rFonts w:ascii="Arial" w:eastAsia="Times New Roman" w:hAnsi="Arial" w:cs="Arial"/>
          <w:color w:val="000000"/>
          <w:sz w:val="24"/>
          <w:szCs w:val="24"/>
        </w:rPr>
        <w:t xml:space="preserve"> </w:t>
      </w:r>
      <w:r w:rsidR="00E170CC" w:rsidRPr="00F219C6">
        <w:rPr>
          <w:rFonts w:ascii="Arial" w:eastAsia="Times New Roman" w:hAnsi="Arial" w:cs="Arial"/>
          <w:color w:val="000000"/>
          <w:sz w:val="24"/>
          <w:szCs w:val="24"/>
        </w:rPr>
        <w:t>a qualidade da água</w:t>
      </w:r>
      <w:r w:rsidR="00FC78C2" w:rsidRPr="00F219C6">
        <w:rPr>
          <w:rFonts w:ascii="Arial" w:eastAsia="Times New Roman" w:hAnsi="Arial" w:cs="Arial"/>
          <w:color w:val="000000"/>
          <w:sz w:val="24"/>
          <w:szCs w:val="24"/>
        </w:rPr>
        <w:t>. Neste contexto</w:t>
      </w:r>
      <w:r w:rsidR="007D13D3">
        <w:rPr>
          <w:rFonts w:ascii="Arial" w:eastAsia="Times New Roman" w:hAnsi="Arial" w:cs="Arial"/>
          <w:color w:val="000000"/>
          <w:sz w:val="24"/>
          <w:szCs w:val="24"/>
        </w:rPr>
        <w:t>,</w:t>
      </w:r>
      <w:r w:rsidR="00FC78C2" w:rsidRPr="00F219C6">
        <w:rPr>
          <w:rFonts w:ascii="Arial" w:eastAsia="Times New Roman" w:hAnsi="Arial" w:cs="Arial"/>
          <w:color w:val="000000"/>
          <w:sz w:val="24"/>
          <w:szCs w:val="24"/>
        </w:rPr>
        <w:t xml:space="preserve"> o repovoamento </w:t>
      </w:r>
      <w:r w:rsidR="007D13D3">
        <w:rPr>
          <w:rFonts w:ascii="Arial" w:eastAsia="Times New Roman" w:hAnsi="Arial" w:cs="Arial"/>
          <w:color w:val="000000"/>
          <w:sz w:val="24"/>
          <w:szCs w:val="24"/>
        </w:rPr>
        <w:t xml:space="preserve">da </w:t>
      </w:r>
      <w:r w:rsidR="00FC78C2" w:rsidRPr="00F219C6">
        <w:rPr>
          <w:rFonts w:ascii="Arial" w:eastAsia="Times New Roman" w:hAnsi="Arial" w:cs="Arial"/>
          <w:color w:val="000000"/>
          <w:sz w:val="24"/>
          <w:szCs w:val="24"/>
        </w:rPr>
        <w:t>fauna e da flora é mais fácil. Finalmente</w:t>
      </w:r>
      <w:proofErr w:type="gramStart"/>
      <w:r w:rsidR="007D13D3">
        <w:rPr>
          <w:rFonts w:ascii="Arial" w:eastAsia="Times New Roman" w:hAnsi="Arial" w:cs="Arial"/>
          <w:color w:val="000000"/>
          <w:sz w:val="24"/>
          <w:szCs w:val="24"/>
        </w:rPr>
        <w:t>,</w:t>
      </w:r>
      <w:proofErr w:type="gramEnd"/>
      <w:r w:rsidR="00FC78C2" w:rsidRPr="00F219C6">
        <w:rPr>
          <w:rFonts w:ascii="Arial" w:eastAsia="Times New Roman" w:hAnsi="Arial" w:cs="Arial"/>
          <w:color w:val="000000"/>
          <w:sz w:val="24"/>
          <w:szCs w:val="24"/>
        </w:rPr>
        <w:t xml:space="preserve"> será de referir a eliminação da eutrofização.</w:t>
      </w:r>
    </w:p>
    <w:p w:rsidR="00890557" w:rsidRPr="00F219C6" w:rsidRDefault="00890557" w:rsidP="00460F6D">
      <w:pPr>
        <w:spacing w:after="0" w:line="240" w:lineRule="auto"/>
        <w:jc w:val="both"/>
        <w:rPr>
          <w:rFonts w:ascii="Arial" w:hAnsi="Arial" w:cs="Arial"/>
          <w:color w:val="000000" w:themeColor="text1"/>
          <w:sz w:val="24"/>
          <w:szCs w:val="24"/>
        </w:rPr>
      </w:pPr>
    </w:p>
    <w:p w:rsidR="00AA5767" w:rsidRPr="00F219C6" w:rsidRDefault="00AA576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195</w:t>
      </w:r>
    </w:p>
    <w:p w:rsidR="004C3526" w:rsidRPr="00F219C6" w:rsidRDefault="004C3526" w:rsidP="00460F6D">
      <w:pPr>
        <w:spacing w:after="0" w:line="240" w:lineRule="auto"/>
        <w:jc w:val="both"/>
        <w:rPr>
          <w:rFonts w:ascii="Arial" w:hAnsi="Arial" w:cs="Arial"/>
          <w:color w:val="000000" w:themeColor="text1"/>
          <w:sz w:val="24"/>
          <w:szCs w:val="24"/>
        </w:rPr>
      </w:pPr>
    </w:p>
    <w:p w:rsidR="00AA5767" w:rsidRPr="00F219C6" w:rsidRDefault="000E3836"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1</w:t>
      </w:r>
      <w:r w:rsidRPr="00416DF9">
        <w:rPr>
          <w:rFonts w:ascii="Arial" w:hAnsi="Arial" w:cs="Arial"/>
          <w:b/>
          <w:color w:val="000000" w:themeColor="text1"/>
          <w:sz w:val="24"/>
          <w:szCs w:val="24"/>
        </w:rPr>
        <w:t xml:space="preserve">. </w:t>
      </w:r>
      <w:r w:rsidR="0078761A" w:rsidRPr="00416DF9">
        <w:rPr>
          <w:rFonts w:ascii="Arial" w:hAnsi="Arial" w:cs="Arial"/>
          <w:b/>
          <w:color w:val="000000" w:themeColor="text1"/>
          <w:sz w:val="24"/>
          <w:szCs w:val="24"/>
        </w:rPr>
        <w:t>a)</w:t>
      </w:r>
      <w:r w:rsidR="0078761A"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No que respeita a Portugal continental</w:t>
      </w:r>
      <w:r w:rsidR="0000634C" w:rsidRPr="00F219C6">
        <w:rPr>
          <w:rFonts w:ascii="Arial" w:hAnsi="Arial" w:cs="Arial"/>
          <w:color w:val="000000" w:themeColor="text1"/>
          <w:sz w:val="24"/>
          <w:szCs w:val="24"/>
        </w:rPr>
        <w:t>,</w:t>
      </w:r>
      <w:r w:rsidRPr="00F219C6">
        <w:rPr>
          <w:rFonts w:ascii="Arial" w:hAnsi="Arial" w:cs="Arial"/>
          <w:color w:val="000000" w:themeColor="text1"/>
          <w:sz w:val="24"/>
          <w:szCs w:val="24"/>
        </w:rPr>
        <w:t xml:space="preserve"> os índices de abastecimento de água aumentaram ao longo dos anos, sendo superior a 95%. Comparativamente os índices de tratamento também subiram,</w:t>
      </w:r>
      <w:r w:rsidR="0078761A" w:rsidRPr="00F219C6">
        <w:rPr>
          <w:rFonts w:ascii="Arial" w:hAnsi="Arial" w:cs="Arial"/>
          <w:color w:val="000000" w:themeColor="text1"/>
          <w:sz w:val="24"/>
          <w:szCs w:val="24"/>
        </w:rPr>
        <w:t xml:space="preserve"> ligeiramente, no período em análise, apresentando níveis próximos dos 80%.</w:t>
      </w:r>
    </w:p>
    <w:p w:rsidR="0078761A" w:rsidRPr="00F219C6" w:rsidRDefault="0000634C" w:rsidP="00460F6D">
      <w:pPr>
        <w:spacing w:after="0" w:line="240" w:lineRule="auto"/>
        <w:jc w:val="both"/>
        <w:rPr>
          <w:rFonts w:ascii="Arial" w:hAnsi="Arial" w:cs="Arial"/>
          <w:color w:val="000000" w:themeColor="text1"/>
          <w:sz w:val="24"/>
          <w:szCs w:val="24"/>
        </w:rPr>
      </w:pPr>
      <w:r w:rsidRPr="00416DF9">
        <w:rPr>
          <w:rFonts w:ascii="Arial" w:hAnsi="Arial" w:cs="Arial"/>
          <w:b/>
          <w:color w:val="000000" w:themeColor="text1"/>
          <w:sz w:val="24"/>
          <w:szCs w:val="24"/>
        </w:rPr>
        <w:t xml:space="preserve">    b)</w:t>
      </w:r>
      <w:r w:rsidRPr="00F219C6">
        <w:rPr>
          <w:rFonts w:ascii="Arial" w:hAnsi="Arial" w:cs="Arial"/>
          <w:color w:val="000000" w:themeColor="text1"/>
          <w:sz w:val="24"/>
          <w:szCs w:val="24"/>
        </w:rPr>
        <w:t xml:space="preserve"> No a</w:t>
      </w:r>
      <w:r w:rsidR="0078761A" w:rsidRPr="00F219C6">
        <w:rPr>
          <w:rFonts w:ascii="Arial" w:hAnsi="Arial" w:cs="Arial"/>
          <w:color w:val="000000" w:themeColor="text1"/>
          <w:sz w:val="24"/>
          <w:szCs w:val="24"/>
        </w:rPr>
        <w:t>rquipélago dos Açores</w:t>
      </w:r>
      <w:r w:rsidRPr="00F219C6">
        <w:rPr>
          <w:rFonts w:ascii="Arial" w:hAnsi="Arial" w:cs="Arial"/>
          <w:color w:val="000000" w:themeColor="text1"/>
          <w:sz w:val="24"/>
          <w:szCs w:val="24"/>
        </w:rPr>
        <w:t>,</w:t>
      </w:r>
      <w:r w:rsidR="0078761A" w:rsidRPr="00F219C6">
        <w:rPr>
          <w:rFonts w:ascii="Arial" w:hAnsi="Arial" w:cs="Arial"/>
          <w:color w:val="000000" w:themeColor="text1"/>
          <w:sz w:val="24"/>
          <w:szCs w:val="24"/>
        </w:rPr>
        <w:t xml:space="preserve"> o abastecimento público de água </w:t>
      </w:r>
      <w:r w:rsidR="00E0347B" w:rsidRPr="00F219C6">
        <w:rPr>
          <w:rFonts w:ascii="Arial" w:hAnsi="Arial" w:cs="Arial"/>
          <w:color w:val="000000" w:themeColor="text1"/>
          <w:sz w:val="24"/>
          <w:szCs w:val="24"/>
        </w:rPr>
        <w:t>rondou os 100% tendo diminuído ligeiramente no último ano em análise, 2009. Comparativamente os índices de tratamento de água têm diminuído, sendo inferiores a 40%.</w:t>
      </w:r>
    </w:p>
    <w:p w:rsidR="00E0347B" w:rsidRPr="00F219C6" w:rsidRDefault="00E0347B" w:rsidP="00460F6D">
      <w:pPr>
        <w:spacing w:after="0" w:line="240" w:lineRule="auto"/>
        <w:jc w:val="both"/>
        <w:rPr>
          <w:rFonts w:ascii="Arial" w:hAnsi="Arial" w:cs="Arial"/>
          <w:color w:val="000000" w:themeColor="text1"/>
          <w:sz w:val="24"/>
          <w:szCs w:val="24"/>
        </w:rPr>
      </w:pPr>
      <w:r w:rsidRPr="00416DF9">
        <w:rPr>
          <w:rFonts w:ascii="Arial" w:hAnsi="Arial" w:cs="Arial"/>
          <w:b/>
          <w:color w:val="000000" w:themeColor="text1"/>
          <w:sz w:val="24"/>
          <w:szCs w:val="24"/>
        </w:rPr>
        <w:t xml:space="preserve">    c)</w:t>
      </w:r>
      <w:r w:rsidRPr="00F219C6">
        <w:rPr>
          <w:rFonts w:ascii="Arial" w:hAnsi="Arial" w:cs="Arial"/>
          <w:color w:val="000000" w:themeColor="text1"/>
          <w:sz w:val="24"/>
          <w:szCs w:val="24"/>
        </w:rPr>
        <w:t xml:space="preserve"> </w:t>
      </w:r>
      <w:r w:rsidR="00186363" w:rsidRPr="00F219C6">
        <w:rPr>
          <w:rFonts w:ascii="Arial" w:hAnsi="Arial" w:cs="Arial"/>
          <w:color w:val="000000" w:themeColor="text1"/>
          <w:sz w:val="24"/>
          <w:szCs w:val="24"/>
        </w:rPr>
        <w:t xml:space="preserve">Na Madeira os índices de abastecimento público de água, ao longo dos anos, apresentaram uma tendência crescente atingindo valores muito próximos dos 100%. No que respeita aos índices de tratamento </w:t>
      </w:r>
      <w:r w:rsidR="00D736C8" w:rsidRPr="00F219C6">
        <w:rPr>
          <w:rFonts w:ascii="Arial" w:hAnsi="Arial" w:cs="Arial"/>
          <w:color w:val="000000" w:themeColor="text1"/>
          <w:sz w:val="24"/>
          <w:szCs w:val="24"/>
        </w:rPr>
        <w:t xml:space="preserve">estes têm </w:t>
      </w:r>
      <w:r w:rsidR="00186363" w:rsidRPr="00F219C6">
        <w:rPr>
          <w:rFonts w:ascii="Arial" w:hAnsi="Arial" w:cs="Arial"/>
          <w:color w:val="000000" w:themeColor="text1"/>
          <w:sz w:val="24"/>
          <w:szCs w:val="24"/>
        </w:rPr>
        <w:t xml:space="preserve">registado uma diminuição, apresentando, no ano de </w:t>
      </w:r>
      <w:r w:rsidR="00D736C8" w:rsidRPr="00F219C6">
        <w:rPr>
          <w:rFonts w:ascii="Arial" w:hAnsi="Arial" w:cs="Arial"/>
          <w:color w:val="000000" w:themeColor="text1"/>
          <w:sz w:val="24"/>
          <w:szCs w:val="24"/>
        </w:rPr>
        <w:t>2009 valores próximos dos 60%.</w:t>
      </w:r>
    </w:p>
    <w:p w:rsidR="00AA5767" w:rsidRPr="00F219C6" w:rsidRDefault="00AA5767" w:rsidP="00460F6D">
      <w:pPr>
        <w:spacing w:after="0" w:line="240" w:lineRule="auto"/>
        <w:jc w:val="both"/>
        <w:rPr>
          <w:rFonts w:ascii="Arial" w:hAnsi="Arial" w:cs="Arial"/>
          <w:color w:val="000000" w:themeColor="text1"/>
          <w:sz w:val="24"/>
          <w:szCs w:val="24"/>
        </w:rPr>
      </w:pPr>
    </w:p>
    <w:p w:rsidR="00AA5767" w:rsidRPr="00F219C6" w:rsidRDefault="00AA576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196</w:t>
      </w:r>
    </w:p>
    <w:p w:rsidR="004C3526" w:rsidRPr="00F219C6" w:rsidRDefault="004C3526" w:rsidP="00460F6D">
      <w:pPr>
        <w:spacing w:after="0" w:line="240" w:lineRule="auto"/>
        <w:jc w:val="both"/>
        <w:rPr>
          <w:rFonts w:ascii="Arial" w:hAnsi="Arial" w:cs="Arial"/>
          <w:color w:val="000000" w:themeColor="text1"/>
          <w:sz w:val="24"/>
          <w:szCs w:val="24"/>
        </w:rPr>
      </w:pPr>
    </w:p>
    <w:p w:rsidR="00AA5767" w:rsidRPr="00F219C6" w:rsidRDefault="00AA5B9B"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1.</w:t>
      </w:r>
      <w:r w:rsidR="00502019" w:rsidRPr="00F219C6">
        <w:rPr>
          <w:rFonts w:ascii="Arial" w:hAnsi="Arial" w:cs="Arial"/>
          <w:sz w:val="24"/>
          <w:szCs w:val="24"/>
        </w:rPr>
        <w:t xml:space="preserve"> </w:t>
      </w:r>
      <w:r w:rsidR="00502019" w:rsidRPr="00F219C6">
        <w:rPr>
          <w:rFonts w:ascii="Arial" w:hAnsi="Arial" w:cs="Arial"/>
          <w:color w:val="000000" w:themeColor="text1"/>
          <w:sz w:val="24"/>
          <w:szCs w:val="24"/>
        </w:rPr>
        <w:t>A Lei da Água enquadra, entre muitos outros aspetos, o planeamento e a g</w:t>
      </w:r>
      <w:r w:rsidR="007D13D3">
        <w:rPr>
          <w:rFonts w:ascii="Arial" w:hAnsi="Arial" w:cs="Arial"/>
          <w:color w:val="000000" w:themeColor="text1"/>
          <w:sz w:val="24"/>
          <w:szCs w:val="24"/>
        </w:rPr>
        <w:t xml:space="preserve">estão das águas superficiais e </w:t>
      </w:r>
      <w:r w:rsidR="00502019" w:rsidRPr="00F219C6">
        <w:rPr>
          <w:rFonts w:ascii="Arial" w:hAnsi="Arial" w:cs="Arial"/>
          <w:color w:val="000000" w:themeColor="text1"/>
          <w:sz w:val="24"/>
          <w:szCs w:val="24"/>
        </w:rPr>
        <w:t>demonstra uma grande preocupação ambiental, entendendo a proteção e melhoria do estado dos ecossistemas aquáticos e terrest</w:t>
      </w:r>
      <w:r w:rsidR="00D05892" w:rsidRPr="00F219C6">
        <w:rPr>
          <w:rFonts w:ascii="Arial" w:hAnsi="Arial" w:cs="Arial"/>
          <w:color w:val="000000" w:themeColor="text1"/>
          <w:sz w:val="24"/>
          <w:szCs w:val="24"/>
        </w:rPr>
        <w:t>res associados como um dos aspe</w:t>
      </w:r>
      <w:r w:rsidR="00502019" w:rsidRPr="00F219C6">
        <w:rPr>
          <w:rFonts w:ascii="Arial" w:hAnsi="Arial" w:cs="Arial"/>
          <w:color w:val="000000" w:themeColor="text1"/>
          <w:sz w:val="24"/>
          <w:szCs w:val="24"/>
        </w:rPr>
        <w:t>tos chave no sentido de cumprir os objetivos a que se propõe.</w:t>
      </w:r>
      <w:r w:rsidR="00D05892" w:rsidRPr="00F219C6">
        <w:rPr>
          <w:rFonts w:ascii="Arial" w:hAnsi="Arial" w:cs="Arial"/>
          <w:color w:val="000000" w:themeColor="text1"/>
          <w:sz w:val="24"/>
          <w:szCs w:val="24"/>
        </w:rPr>
        <w:t xml:space="preserve"> Com a aplicação da Lei da Água p</w:t>
      </w:r>
      <w:r w:rsidR="00416DF9">
        <w:rPr>
          <w:rFonts w:ascii="Arial" w:hAnsi="Arial" w:cs="Arial"/>
          <w:color w:val="000000" w:themeColor="text1"/>
          <w:sz w:val="24"/>
          <w:szCs w:val="24"/>
        </w:rPr>
        <w:t>retende-se que todos os Estados-</w:t>
      </w:r>
      <w:r w:rsidR="00D05892" w:rsidRPr="00F219C6">
        <w:rPr>
          <w:rFonts w:ascii="Arial" w:hAnsi="Arial" w:cs="Arial"/>
          <w:color w:val="000000" w:themeColor="text1"/>
          <w:sz w:val="24"/>
          <w:szCs w:val="24"/>
        </w:rPr>
        <w:t>membros da UE, em 2027</w:t>
      </w:r>
      <w:r w:rsidR="00416DF9">
        <w:rPr>
          <w:rFonts w:ascii="Arial" w:hAnsi="Arial" w:cs="Arial"/>
          <w:color w:val="000000" w:themeColor="text1"/>
          <w:sz w:val="24"/>
          <w:szCs w:val="24"/>
        </w:rPr>
        <w:t>,</w:t>
      </w:r>
      <w:r w:rsidR="00D05892" w:rsidRPr="00F219C6">
        <w:rPr>
          <w:rFonts w:ascii="Arial" w:hAnsi="Arial" w:cs="Arial"/>
          <w:color w:val="000000" w:themeColor="text1"/>
          <w:sz w:val="24"/>
          <w:szCs w:val="24"/>
        </w:rPr>
        <w:t xml:space="preserve"> </w:t>
      </w:r>
      <w:r w:rsidR="00824C0B" w:rsidRPr="00F219C6">
        <w:rPr>
          <w:rFonts w:ascii="Arial" w:hAnsi="Arial" w:cs="Arial"/>
          <w:color w:val="000000" w:themeColor="text1"/>
          <w:sz w:val="24"/>
          <w:szCs w:val="24"/>
        </w:rPr>
        <w:t>obtenham um bom estado das águas.</w:t>
      </w:r>
    </w:p>
    <w:p w:rsidR="004C3526" w:rsidRPr="00F219C6" w:rsidRDefault="004C3526" w:rsidP="00460F6D">
      <w:pPr>
        <w:spacing w:after="0" w:line="240" w:lineRule="auto"/>
        <w:jc w:val="both"/>
        <w:rPr>
          <w:rFonts w:ascii="Arial" w:hAnsi="Arial" w:cs="Arial"/>
          <w:color w:val="000000" w:themeColor="text1"/>
          <w:sz w:val="24"/>
          <w:szCs w:val="24"/>
        </w:rPr>
      </w:pPr>
    </w:p>
    <w:p w:rsidR="00AA5B9B" w:rsidRPr="00F219C6" w:rsidRDefault="00AA5B9B"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2.</w:t>
      </w:r>
      <w:r w:rsidRPr="00F219C6">
        <w:rPr>
          <w:rFonts w:ascii="Arial" w:hAnsi="Arial" w:cs="Arial"/>
          <w:color w:val="000000" w:themeColor="text1"/>
          <w:sz w:val="24"/>
          <w:szCs w:val="24"/>
        </w:rPr>
        <w:t xml:space="preserve"> A proteção do ambiente aquático só poderá ser</w:t>
      </w:r>
      <w:r w:rsidR="00BF1556"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alcançada mediante uma maior i</w:t>
      </w:r>
      <w:r w:rsidR="00BF1556" w:rsidRPr="00F219C6">
        <w:rPr>
          <w:rFonts w:ascii="Arial" w:hAnsi="Arial" w:cs="Arial"/>
          <w:color w:val="000000" w:themeColor="text1"/>
          <w:sz w:val="24"/>
          <w:szCs w:val="24"/>
        </w:rPr>
        <w:t xml:space="preserve">ntegração das </w:t>
      </w:r>
      <w:r w:rsidRPr="00F219C6">
        <w:rPr>
          <w:rFonts w:ascii="Arial" w:hAnsi="Arial" w:cs="Arial"/>
          <w:color w:val="000000" w:themeColor="text1"/>
          <w:sz w:val="24"/>
          <w:szCs w:val="24"/>
        </w:rPr>
        <w:t>diferentes políticas sectoriais. Basicamente, a DQA promo</w:t>
      </w:r>
      <w:r w:rsidR="00BF1556" w:rsidRPr="00F219C6">
        <w:rPr>
          <w:rFonts w:ascii="Arial" w:hAnsi="Arial" w:cs="Arial"/>
          <w:color w:val="000000" w:themeColor="text1"/>
          <w:sz w:val="24"/>
          <w:szCs w:val="24"/>
        </w:rPr>
        <w:t xml:space="preserve">ve e, em alguns casos, requer a </w:t>
      </w:r>
      <w:r w:rsidRPr="00F219C6">
        <w:rPr>
          <w:rFonts w:ascii="Arial" w:hAnsi="Arial" w:cs="Arial"/>
          <w:color w:val="000000" w:themeColor="text1"/>
          <w:sz w:val="24"/>
          <w:szCs w:val="24"/>
        </w:rPr>
        <w:t>i</w:t>
      </w:r>
      <w:r w:rsidR="00BF1556" w:rsidRPr="00F219C6">
        <w:rPr>
          <w:rFonts w:ascii="Arial" w:hAnsi="Arial" w:cs="Arial"/>
          <w:color w:val="000000" w:themeColor="text1"/>
          <w:sz w:val="24"/>
          <w:szCs w:val="24"/>
        </w:rPr>
        <w:t>ntegração das políticas e das a</w:t>
      </w:r>
      <w:r w:rsidRPr="00F219C6">
        <w:rPr>
          <w:rFonts w:ascii="Arial" w:hAnsi="Arial" w:cs="Arial"/>
          <w:color w:val="000000" w:themeColor="text1"/>
          <w:sz w:val="24"/>
          <w:szCs w:val="24"/>
        </w:rPr>
        <w:t>ções</w:t>
      </w:r>
      <w:r w:rsidR="00BF1556" w:rsidRPr="00F219C6">
        <w:rPr>
          <w:rFonts w:ascii="Arial" w:hAnsi="Arial" w:cs="Arial"/>
          <w:color w:val="000000" w:themeColor="text1"/>
          <w:sz w:val="24"/>
          <w:szCs w:val="24"/>
        </w:rPr>
        <w:t xml:space="preserve"> susce</w:t>
      </w:r>
      <w:r w:rsidRPr="00F219C6">
        <w:rPr>
          <w:rFonts w:ascii="Arial" w:hAnsi="Arial" w:cs="Arial"/>
          <w:color w:val="000000" w:themeColor="text1"/>
          <w:sz w:val="24"/>
          <w:szCs w:val="24"/>
        </w:rPr>
        <w:t>tíveis de contribuir para melhorar a</w:t>
      </w:r>
      <w:r w:rsidR="00BF1556"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qualidade da água. Estas podem passar, por</w:t>
      </w:r>
      <w:r w:rsidR="00BF1556"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exemplo, pela alteração das p</w:t>
      </w:r>
      <w:r w:rsidR="00BF1556" w:rsidRPr="00F219C6">
        <w:rPr>
          <w:rFonts w:ascii="Arial" w:hAnsi="Arial" w:cs="Arial"/>
          <w:color w:val="000000" w:themeColor="text1"/>
          <w:sz w:val="24"/>
          <w:szCs w:val="24"/>
        </w:rPr>
        <w:t xml:space="preserve">ráticas agrícolas </w:t>
      </w:r>
      <w:r w:rsidRPr="00F219C6">
        <w:rPr>
          <w:rFonts w:ascii="Arial" w:hAnsi="Arial" w:cs="Arial"/>
          <w:color w:val="000000" w:themeColor="text1"/>
          <w:sz w:val="24"/>
          <w:szCs w:val="24"/>
        </w:rPr>
        <w:t>locais por parte do</w:t>
      </w:r>
      <w:r w:rsidR="00BF1556" w:rsidRPr="00F219C6">
        <w:rPr>
          <w:rFonts w:ascii="Arial" w:hAnsi="Arial" w:cs="Arial"/>
          <w:color w:val="000000" w:themeColor="text1"/>
          <w:sz w:val="24"/>
          <w:szCs w:val="24"/>
        </w:rPr>
        <w:t xml:space="preserve">s agricultores com o intuito de </w:t>
      </w:r>
      <w:r w:rsidRPr="00F219C6">
        <w:rPr>
          <w:rFonts w:ascii="Arial" w:hAnsi="Arial" w:cs="Arial"/>
          <w:color w:val="000000" w:themeColor="text1"/>
          <w:sz w:val="24"/>
          <w:szCs w:val="24"/>
        </w:rPr>
        <w:t>reduzir a cont</w:t>
      </w:r>
      <w:r w:rsidR="00BF1556" w:rsidRPr="00F219C6">
        <w:rPr>
          <w:rFonts w:ascii="Arial" w:hAnsi="Arial" w:cs="Arial"/>
          <w:color w:val="000000" w:themeColor="text1"/>
          <w:sz w:val="24"/>
          <w:szCs w:val="24"/>
        </w:rPr>
        <w:t xml:space="preserve">aminação das águas subterrâneas </w:t>
      </w:r>
      <w:r w:rsidRPr="00F219C6">
        <w:rPr>
          <w:rFonts w:ascii="Arial" w:hAnsi="Arial" w:cs="Arial"/>
          <w:color w:val="000000" w:themeColor="text1"/>
          <w:sz w:val="24"/>
          <w:szCs w:val="24"/>
        </w:rPr>
        <w:t>com nit</w:t>
      </w:r>
      <w:r w:rsidR="00BF1556" w:rsidRPr="00F219C6">
        <w:rPr>
          <w:rFonts w:ascii="Arial" w:hAnsi="Arial" w:cs="Arial"/>
          <w:color w:val="000000" w:themeColor="text1"/>
          <w:sz w:val="24"/>
          <w:szCs w:val="24"/>
        </w:rPr>
        <w:t xml:space="preserve">ratos, ou pelo investimento dos </w:t>
      </w:r>
      <w:r w:rsidRPr="00F219C6">
        <w:rPr>
          <w:rFonts w:ascii="Arial" w:hAnsi="Arial" w:cs="Arial"/>
          <w:color w:val="000000" w:themeColor="text1"/>
          <w:sz w:val="24"/>
          <w:szCs w:val="24"/>
        </w:rPr>
        <w:t>produtores i</w:t>
      </w:r>
      <w:r w:rsidR="00BF1556" w:rsidRPr="00F219C6">
        <w:rPr>
          <w:rFonts w:ascii="Arial" w:hAnsi="Arial" w:cs="Arial"/>
          <w:color w:val="000000" w:themeColor="text1"/>
          <w:sz w:val="24"/>
          <w:szCs w:val="24"/>
        </w:rPr>
        <w:t xml:space="preserve">ndustriais em novas tecnologias </w:t>
      </w:r>
      <w:r w:rsidRPr="00F219C6">
        <w:rPr>
          <w:rFonts w:ascii="Arial" w:hAnsi="Arial" w:cs="Arial"/>
          <w:color w:val="000000" w:themeColor="text1"/>
          <w:sz w:val="24"/>
          <w:szCs w:val="24"/>
        </w:rPr>
        <w:t>tendo em vista red</w:t>
      </w:r>
      <w:r w:rsidR="00BF1556" w:rsidRPr="00F219C6">
        <w:rPr>
          <w:rFonts w:ascii="Arial" w:hAnsi="Arial" w:cs="Arial"/>
          <w:color w:val="000000" w:themeColor="text1"/>
          <w:sz w:val="24"/>
          <w:szCs w:val="24"/>
        </w:rPr>
        <w:t xml:space="preserve">uzir as </w:t>
      </w:r>
      <w:r w:rsidR="00BF1556" w:rsidRPr="00F219C6">
        <w:rPr>
          <w:rFonts w:ascii="Arial" w:hAnsi="Arial" w:cs="Arial"/>
          <w:color w:val="000000" w:themeColor="text1"/>
          <w:sz w:val="24"/>
          <w:szCs w:val="24"/>
        </w:rPr>
        <w:lastRenderedPageBreak/>
        <w:t xml:space="preserve">emissões, ou ainda pela </w:t>
      </w:r>
      <w:r w:rsidRPr="00F219C6">
        <w:rPr>
          <w:rFonts w:ascii="Arial" w:hAnsi="Arial" w:cs="Arial"/>
          <w:color w:val="000000" w:themeColor="text1"/>
          <w:sz w:val="24"/>
          <w:szCs w:val="24"/>
        </w:rPr>
        <w:t>opção</w:t>
      </w:r>
      <w:r w:rsidR="00BF1556" w:rsidRPr="00F219C6">
        <w:rPr>
          <w:rFonts w:ascii="Arial" w:hAnsi="Arial" w:cs="Arial"/>
          <w:color w:val="000000" w:themeColor="text1"/>
          <w:sz w:val="24"/>
          <w:szCs w:val="24"/>
        </w:rPr>
        <w:t xml:space="preserve"> dos consumidores no sentido de </w:t>
      </w:r>
      <w:r w:rsidRPr="00F219C6">
        <w:rPr>
          <w:rFonts w:ascii="Arial" w:hAnsi="Arial" w:cs="Arial"/>
          <w:color w:val="000000" w:themeColor="text1"/>
          <w:sz w:val="24"/>
          <w:szCs w:val="24"/>
        </w:rPr>
        <w:t>comprarem pr</w:t>
      </w:r>
      <w:r w:rsidR="00BF1556" w:rsidRPr="00F219C6">
        <w:rPr>
          <w:rFonts w:ascii="Arial" w:hAnsi="Arial" w:cs="Arial"/>
          <w:color w:val="000000" w:themeColor="text1"/>
          <w:sz w:val="24"/>
          <w:szCs w:val="24"/>
        </w:rPr>
        <w:t xml:space="preserve">odutos amigos do ambiente (tais </w:t>
      </w:r>
      <w:r w:rsidRPr="00F219C6">
        <w:rPr>
          <w:rFonts w:ascii="Arial" w:hAnsi="Arial" w:cs="Arial"/>
          <w:color w:val="000000" w:themeColor="text1"/>
          <w:sz w:val="24"/>
          <w:szCs w:val="24"/>
        </w:rPr>
        <w:t>como, detergentes biodegradáveis).</w:t>
      </w:r>
    </w:p>
    <w:p w:rsidR="004C3526" w:rsidRPr="00F219C6" w:rsidRDefault="004C3526" w:rsidP="00460F6D">
      <w:pPr>
        <w:spacing w:after="0" w:line="240" w:lineRule="auto"/>
        <w:jc w:val="both"/>
        <w:rPr>
          <w:rFonts w:ascii="Arial" w:hAnsi="Arial" w:cs="Arial"/>
          <w:color w:val="000000" w:themeColor="text1"/>
          <w:sz w:val="24"/>
          <w:szCs w:val="24"/>
        </w:rPr>
      </w:pPr>
    </w:p>
    <w:p w:rsidR="00577878" w:rsidRPr="00F219C6" w:rsidRDefault="00577878"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3.</w:t>
      </w:r>
      <w:r w:rsidRPr="00F219C6">
        <w:rPr>
          <w:rFonts w:ascii="Arial" w:hAnsi="Arial" w:cs="Arial"/>
          <w:color w:val="000000" w:themeColor="text1"/>
          <w:sz w:val="24"/>
          <w:szCs w:val="24"/>
        </w:rPr>
        <w:t xml:space="preserve"> Muitas das</w:t>
      </w:r>
      <w:r w:rsidR="00406AB0" w:rsidRPr="00F219C6">
        <w:rPr>
          <w:rFonts w:ascii="Arial" w:hAnsi="Arial" w:cs="Arial"/>
          <w:color w:val="000000" w:themeColor="text1"/>
          <w:sz w:val="24"/>
          <w:szCs w:val="24"/>
        </w:rPr>
        <w:t xml:space="preserve"> a</w:t>
      </w:r>
      <w:r w:rsidRPr="00F219C6">
        <w:rPr>
          <w:rFonts w:ascii="Arial" w:hAnsi="Arial" w:cs="Arial"/>
          <w:color w:val="000000" w:themeColor="text1"/>
          <w:sz w:val="24"/>
          <w:szCs w:val="24"/>
        </w:rPr>
        <w:t xml:space="preserve">tividades </w:t>
      </w:r>
      <w:r w:rsidR="00406AB0" w:rsidRPr="00F219C6">
        <w:rPr>
          <w:rFonts w:ascii="Arial" w:hAnsi="Arial" w:cs="Arial"/>
          <w:color w:val="000000" w:themeColor="text1"/>
          <w:sz w:val="24"/>
          <w:szCs w:val="24"/>
        </w:rPr>
        <w:t>afe</w:t>
      </w:r>
      <w:r w:rsidRPr="00F219C6">
        <w:rPr>
          <w:rFonts w:ascii="Arial" w:hAnsi="Arial" w:cs="Arial"/>
          <w:color w:val="000000" w:themeColor="text1"/>
          <w:sz w:val="24"/>
          <w:szCs w:val="24"/>
        </w:rPr>
        <w:t xml:space="preserve">tam a qualidade das águas. Assim, podemos compreender como é importante conservar a água e ajudar </w:t>
      </w:r>
      <w:r w:rsidR="00406AB0" w:rsidRPr="00F219C6">
        <w:rPr>
          <w:rFonts w:ascii="Arial" w:hAnsi="Arial" w:cs="Arial"/>
          <w:color w:val="000000" w:themeColor="text1"/>
          <w:sz w:val="24"/>
          <w:szCs w:val="24"/>
        </w:rPr>
        <w:t>protegê-la</w:t>
      </w:r>
      <w:r w:rsidRPr="00F219C6">
        <w:rPr>
          <w:rFonts w:ascii="Arial" w:hAnsi="Arial" w:cs="Arial"/>
          <w:color w:val="000000" w:themeColor="text1"/>
          <w:sz w:val="24"/>
          <w:szCs w:val="24"/>
        </w:rPr>
        <w:t xml:space="preserve"> contra substâncias poluentes. Essa </w:t>
      </w:r>
      <w:r w:rsidR="00406AB0" w:rsidRPr="00F219C6">
        <w:rPr>
          <w:rFonts w:ascii="Arial" w:hAnsi="Arial" w:cs="Arial"/>
          <w:color w:val="000000" w:themeColor="text1"/>
          <w:sz w:val="24"/>
          <w:szCs w:val="24"/>
        </w:rPr>
        <w:t xml:space="preserve">preocupação torna-se ainda mais </w:t>
      </w:r>
      <w:r w:rsidRPr="00F219C6">
        <w:rPr>
          <w:rFonts w:ascii="Arial" w:hAnsi="Arial" w:cs="Arial"/>
          <w:color w:val="000000" w:themeColor="text1"/>
          <w:sz w:val="24"/>
          <w:szCs w:val="24"/>
        </w:rPr>
        <w:t>importante, quando percebemos que a procura continua a aumentar</w:t>
      </w:r>
      <w:r w:rsidR="00406AB0" w:rsidRPr="00F219C6">
        <w:rPr>
          <w:rFonts w:ascii="Arial" w:hAnsi="Arial" w:cs="Arial"/>
          <w:color w:val="000000" w:themeColor="text1"/>
          <w:sz w:val="24"/>
          <w:szCs w:val="24"/>
        </w:rPr>
        <w:t xml:space="preserve"> incessantemente. Compete-nos a </w:t>
      </w:r>
      <w:r w:rsidRPr="00F219C6">
        <w:rPr>
          <w:rFonts w:ascii="Arial" w:hAnsi="Arial" w:cs="Arial"/>
          <w:color w:val="000000" w:themeColor="text1"/>
          <w:sz w:val="24"/>
          <w:szCs w:val="24"/>
        </w:rPr>
        <w:t>nós assegurar</w:t>
      </w:r>
      <w:r w:rsidR="00A2290B" w:rsidRPr="00F219C6">
        <w:rPr>
          <w:rFonts w:ascii="Arial" w:hAnsi="Arial" w:cs="Arial"/>
          <w:color w:val="000000" w:themeColor="text1"/>
          <w:sz w:val="24"/>
          <w:szCs w:val="24"/>
        </w:rPr>
        <w:t xml:space="preserve"> que a Dire</w:t>
      </w:r>
      <w:r w:rsidR="00406AB0" w:rsidRPr="00F219C6">
        <w:rPr>
          <w:rFonts w:ascii="Arial" w:hAnsi="Arial" w:cs="Arial"/>
          <w:color w:val="000000" w:themeColor="text1"/>
          <w:sz w:val="24"/>
          <w:szCs w:val="24"/>
        </w:rPr>
        <w:t>tiva</w:t>
      </w:r>
      <w:r w:rsidRPr="00F219C6">
        <w:rPr>
          <w:rFonts w:ascii="Arial" w:hAnsi="Arial" w:cs="Arial"/>
          <w:color w:val="000000" w:themeColor="text1"/>
          <w:sz w:val="24"/>
          <w:szCs w:val="24"/>
        </w:rPr>
        <w:t xml:space="preserve"> da Água seja im</w:t>
      </w:r>
      <w:r w:rsidR="00406AB0" w:rsidRPr="00F219C6">
        <w:rPr>
          <w:rFonts w:ascii="Arial" w:hAnsi="Arial" w:cs="Arial"/>
          <w:color w:val="000000" w:themeColor="text1"/>
          <w:sz w:val="24"/>
          <w:szCs w:val="24"/>
        </w:rPr>
        <w:t xml:space="preserve">plementada com eficácia, que as </w:t>
      </w:r>
      <w:r w:rsidRPr="00F219C6">
        <w:rPr>
          <w:rFonts w:ascii="Arial" w:hAnsi="Arial" w:cs="Arial"/>
          <w:color w:val="000000" w:themeColor="text1"/>
          <w:sz w:val="24"/>
          <w:szCs w:val="24"/>
        </w:rPr>
        <w:t>gerações futur</w:t>
      </w:r>
      <w:r w:rsidR="00406AB0" w:rsidRPr="00F219C6">
        <w:rPr>
          <w:rFonts w:ascii="Arial" w:hAnsi="Arial" w:cs="Arial"/>
          <w:color w:val="000000" w:themeColor="text1"/>
          <w:sz w:val="24"/>
          <w:szCs w:val="24"/>
        </w:rPr>
        <w:t xml:space="preserve">as disponham de água suficiente </w:t>
      </w:r>
      <w:r w:rsidRPr="00F219C6">
        <w:rPr>
          <w:rFonts w:ascii="Arial" w:hAnsi="Arial" w:cs="Arial"/>
          <w:color w:val="000000" w:themeColor="text1"/>
          <w:sz w:val="24"/>
          <w:szCs w:val="24"/>
        </w:rPr>
        <w:t>e que essa á</w:t>
      </w:r>
      <w:r w:rsidR="00406AB0" w:rsidRPr="00F219C6">
        <w:rPr>
          <w:rFonts w:ascii="Arial" w:hAnsi="Arial" w:cs="Arial"/>
          <w:color w:val="000000" w:themeColor="text1"/>
          <w:sz w:val="24"/>
          <w:szCs w:val="24"/>
        </w:rPr>
        <w:t xml:space="preserve">gua satisfaça normas de elevada </w:t>
      </w:r>
      <w:r w:rsidRPr="00F219C6">
        <w:rPr>
          <w:rFonts w:ascii="Arial" w:hAnsi="Arial" w:cs="Arial"/>
          <w:color w:val="000000" w:themeColor="text1"/>
          <w:sz w:val="24"/>
          <w:szCs w:val="24"/>
        </w:rPr>
        <w:t>qualidade.</w:t>
      </w:r>
    </w:p>
    <w:p w:rsidR="00AA5767" w:rsidRPr="00F219C6" w:rsidRDefault="00AA5767" w:rsidP="00460F6D">
      <w:pPr>
        <w:spacing w:after="0" w:line="240" w:lineRule="auto"/>
        <w:jc w:val="both"/>
        <w:rPr>
          <w:rFonts w:ascii="Arial" w:hAnsi="Arial" w:cs="Arial"/>
          <w:color w:val="000000" w:themeColor="text1"/>
          <w:sz w:val="24"/>
          <w:szCs w:val="24"/>
        </w:rPr>
      </w:pPr>
    </w:p>
    <w:p w:rsidR="00AA5767" w:rsidRPr="00F219C6" w:rsidRDefault="00AA576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197</w:t>
      </w:r>
    </w:p>
    <w:p w:rsidR="004C3526" w:rsidRPr="00F219C6" w:rsidRDefault="004C3526"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p>
    <w:p w:rsidR="00A2290B" w:rsidRPr="00F219C6" w:rsidRDefault="00A2290B"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r w:rsidRPr="007D13D3">
        <w:rPr>
          <w:rFonts w:ascii="Arial" w:hAnsi="Arial" w:cs="Arial"/>
          <w:b/>
          <w:color w:val="000000" w:themeColor="text1"/>
        </w:rPr>
        <w:t>1.</w:t>
      </w:r>
      <w:r w:rsidRPr="00F219C6">
        <w:rPr>
          <w:rFonts w:ascii="Arial" w:hAnsi="Arial" w:cs="Arial"/>
          <w:color w:val="000000" w:themeColor="text1"/>
        </w:rPr>
        <w:t xml:space="preserve"> A Lei da Água (</w:t>
      </w:r>
      <w:r w:rsidR="0000634C" w:rsidRPr="00F219C6">
        <w:rPr>
          <w:rFonts w:ascii="Arial" w:hAnsi="Arial" w:cs="Arial"/>
          <w:color w:val="000000" w:themeColor="text1"/>
        </w:rPr>
        <w:t>LA ‒ Lei n.º 58/2005, de 29 de d</w:t>
      </w:r>
      <w:r w:rsidRPr="00F219C6">
        <w:rPr>
          <w:rFonts w:ascii="Arial" w:hAnsi="Arial" w:cs="Arial"/>
          <w:color w:val="000000" w:themeColor="text1"/>
        </w:rPr>
        <w:t xml:space="preserve">ezembro) transpôs para a ordem jurídica nacional a Diretiva Quadro da Água (DQA </w:t>
      </w:r>
      <w:r w:rsidR="0000634C" w:rsidRPr="00F219C6">
        <w:rPr>
          <w:rFonts w:ascii="Arial" w:hAnsi="Arial" w:cs="Arial"/>
          <w:color w:val="000000" w:themeColor="text1"/>
        </w:rPr>
        <w:t>‒</w:t>
      </w:r>
      <w:r w:rsidRPr="00F219C6">
        <w:rPr>
          <w:rFonts w:ascii="Arial" w:hAnsi="Arial" w:cs="Arial"/>
          <w:color w:val="000000" w:themeColor="text1"/>
        </w:rPr>
        <w:t xml:space="preserve"> Diretiva 2000/60/CE, do Parlamento Europeu e do Conselho, de 23 de </w:t>
      </w:r>
      <w:r w:rsidR="0000634C" w:rsidRPr="00F219C6">
        <w:rPr>
          <w:rFonts w:ascii="Arial" w:hAnsi="Arial" w:cs="Arial"/>
          <w:color w:val="000000" w:themeColor="text1"/>
        </w:rPr>
        <w:t>o</w:t>
      </w:r>
      <w:r w:rsidRPr="00F219C6">
        <w:rPr>
          <w:rFonts w:ascii="Arial" w:hAnsi="Arial" w:cs="Arial"/>
          <w:color w:val="000000" w:themeColor="text1"/>
        </w:rPr>
        <w:t>utubro), que estabelece um quadro de ação comunitária no domínio da</w:t>
      </w:r>
      <w:r w:rsidR="001E02EC" w:rsidRPr="00F219C6">
        <w:rPr>
          <w:rFonts w:ascii="Arial" w:hAnsi="Arial" w:cs="Arial"/>
          <w:color w:val="000000" w:themeColor="text1"/>
        </w:rPr>
        <w:t xml:space="preserve"> política da água. Tem por objetivo proteger as massas de água </w:t>
      </w:r>
      <w:r w:rsidRPr="00F219C6">
        <w:rPr>
          <w:rFonts w:ascii="Arial" w:hAnsi="Arial" w:cs="Arial"/>
          <w:color w:val="000000" w:themeColor="text1"/>
        </w:rPr>
        <w:t>superficiais interiores, costeiras e de transição, e subterrâneas.</w:t>
      </w:r>
      <w:r w:rsidR="001E02EC" w:rsidRPr="00F219C6">
        <w:rPr>
          <w:rFonts w:ascii="Arial" w:hAnsi="Arial" w:cs="Arial"/>
          <w:color w:val="000000" w:themeColor="text1"/>
        </w:rPr>
        <w:t xml:space="preserve"> A DQA/LA estipula como obje</w:t>
      </w:r>
      <w:r w:rsidRPr="00F219C6">
        <w:rPr>
          <w:rFonts w:ascii="Arial" w:hAnsi="Arial" w:cs="Arial"/>
          <w:color w:val="000000" w:themeColor="text1"/>
        </w:rPr>
        <w:t>tivos ambientais o bom estado, ou o bom potencial, das massas de água, que devem ser atingidos até</w:t>
      </w:r>
      <w:r w:rsidR="001E02EC" w:rsidRPr="00F219C6">
        <w:rPr>
          <w:rFonts w:ascii="Arial" w:hAnsi="Arial" w:cs="Arial"/>
          <w:color w:val="000000" w:themeColor="text1"/>
        </w:rPr>
        <w:t xml:space="preserve"> 2015, através da aplicação dos </w:t>
      </w:r>
      <w:r w:rsidRPr="00F219C6">
        <w:rPr>
          <w:rFonts w:ascii="Arial" w:hAnsi="Arial" w:cs="Arial"/>
          <w:color w:val="000000" w:themeColor="text1"/>
        </w:rPr>
        <w:t>programas de medidas especificados nos planos de gestão das regiões hidrográficas.</w:t>
      </w:r>
    </w:p>
    <w:p w:rsidR="00A2290B" w:rsidRPr="00F219C6" w:rsidRDefault="00A2290B"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r w:rsidRPr="00F219C6">
        <w:rPr>
          <w:rFonts w:ascii="Arial" w:hAnsi="Arial" w:cs="Arial"/>
          <w:color w:val="000000" w:themeColor="text1"/>
        </w:rPr>
        <w:t>A região hidrográfica, constituída por uma ou mais bacias hidrográficas, é a unidade territorial de gestão da água.</w:t>
      </w:r>
    </w:p>
    <w:p w:rsidR="001E02EC" w:rsidRPr="00F219C6" w:rsidRDefault="001E02EC" w:rsidP="00460F6D">
      <w:pPr>
        <w:shd w:val="clear" w:color="auto" w:fill="FFFFFF"/>
        <w:spacing w:after="0" w:line="203" w:lineRule="atLeast"/>
        <w:jc w:val="both"/>
        <w:textAlignment w:val="baseline"/>
        <w:rPr>
          <w:rFonts w:ascii="Arial" w:eastAsia="Times New Roman" w:hAnsi="Arial" w:cs="Arial"/>
          <w:color w:val="000000" w:themeColor="text1"/>
          <w:sz w:val="24"/>
          <w:szCs w:val="24"/>
        </w:rPr>
      </w:pPr>
      <w:r w:rsidRPr="00F219C6">
        <w:rPr>
          <w:rFonts w:ascii="Arial" w:eastAsia="Times New Roman" w:hAnsi="Arial" w:cs="Arial"/>
          <w:color w:val="000000" w:themeColor="text1"/>
          <w:sz w:val="24"/>
          <w:szCs w:val="24"/>
        </w:rPr>
        <w:t>O planeamento das águas visa fundamentar e orientar a proteção e a gestão das águas e a compatibilização das suas utilizações com as suas disponibilidades de forma a:</w:t>
      </w:r>
    </w:p>
    <w:p w:rsidR="001E02EC" w:rsidRPr="00F219C6" w:rsidRDefault="001E02EC" w:rsidP="00460F6D">
      <w:pPr>
        <w:numPr>
          <w:ilvl w:val="0"/>
          <w:numId w:val="7"/>
        </w:numPr>
        <w:spacing w:after="0" w:line="162" w:lineRule="atLeast"/>
        <w:ind w:left="355"/>
        <w:jc w:val="both"/>
        <w:textAlignment w:val="baseline"/>
        <w:rPr>
          <w:rFonts w:ascii="Arial" w:eastAsia="Times New Roman" w:hAnsi="Arial" w:cs="Arial"/>
          <w:color w:val="000000" w:themeColor="text1"/>
          <w:sz w:val="24"/>
          <w:szCs w:val="24"/>
        </w:rPr>
      </w:pPr>
      <w:r w:rsidRPr="00F219C6">
        <w:rPr>
          <w:rFonts w:ascii="Arial" w:eastAsia="Times New Roman" w:hAnsi="Arial" w:cs="Arial"/>
          <w:color w:val="000000" w:themeColor="text1"/>
          <w:sz w:val="24"/>
          <w:szCs w:val="24"/>
        </w:rPr>
        <w:t>Garantir a sua utilização sustentável, assegurando a satisfação das necessidades das gerações atuais, sem comprometer as gerações futuras;</w:t>
      </w:r>
    </w:p>
    <w:p w:rsidR="001E02EC" w:rsidRPr="00F219C6" w:rsidRDefault="00F33884" w:rsidP="00460F6D">
      <w:pPr>
        <w:numPr>
          <w:ilvl w:val="0"/>
          <w:numId w:val="7"/>
        </w:numPr>
        <w:spacing w:after="0" w:line="162" w:lineRule="atLeast"/>
        <w:ind w:left="355"/>
        <w:jc w:val="both"/>
        <w:textAlignment w:val="baseline"/>
        <w:rPr>
          <w:rFonts w:ascii="Arial" w:eastAsia="Times New Roman" w:hAnsi="Arial" w:cs="Arial"/>
          <w:color w:val="000000" w:themeColor="text1"/>
          <w:sz w:val="24"/>
          <w:szCs w:val="24"/>
        </w:rPr>
      </w:pPr>
      <w:r w:rsidRPr="00F219C6">
        <w:rPr>
          <w:rFonts w:ascii="Arial" w:eastAsia="Times New Roman" w:hAnsi="Arial" w:cs="Arial"/>
          <w:color w:val="000000" w:themeColor="text1"/>
          <w:sz w:val="24"/>
          <w:szCs w:val="24"/>
        </w:rPr>
        <w:t>Proporcionar critérios de afe</w:t>
      </w:r>
      <w:r w:rsidR="001E02EC" w:rsidRPr="00F219C6">
        <w:rPr>
          <w:rFonts w:ascii="Arial" w:eastAsia="Times New Roman" w:hAnsi="Arial" w:cs="Arial"/>
          <w:color w:val="000000" w:themeColor="text1"/>
          <w:sz w:val="24"/>
          <w:szCs w:val="24"/>
        </w:rPr>
        <w:t>tação aos vários tipos de usos pretendidos, tendo em conta o valor económico de cada um deles, bem como assegurar a harmonização da gestão das águas com o desenvolvimento regional e as políticas sectoriais, os direitos individuais e os interesses locais;</w:t>
      </w:r>
    </w:p>
    <w:p w:rsidR="001E02EC" w:rsidRPr="00F219C6" w:rsidRDefault="001E02EC" w:rsidP="00460F6D">
      <w:pPr>
        <w:numPr>
          <w:ilvl w:val="0"/>
          <w:numId w:val="7"/>
        </w:numPr>
        <w:spacing w:after="0" w:line="162" w:lineRule="atLeast"/>
        <w:ind w:left="355"/>
        <w:jc w:val="both"/>
        <w:textAlignment w:val="baseline"/>
        <w:rPr>
          <w:rFonts w:ascii="Arial" w:eastAsia="Times New Roman" w:hAnsi="Arial" w:cs="Arial"/>
          <w:color w:val="000000" w:themeColor="text1"/>
          <w:sz w:val="24"/>
          <w:szCs w:val="24"/>
        </w:rPr>
      </w:pPr>
      <w:r w:rsidRPr="00F219C6">
        <w:rPr>
          <w:rFonts w:ascii="Arial" w:eastAsia="Times New Roman" w:hAnsi="Arial" w:cs="Arial"/>
          <w:color w:val="000000" w:themeColor="text1"/>
          <w:sz w:val="24"/>
          <w:szCs w:val="24"/>
        </w:rPr>
        <w:t>Fixar as normas de qualidade ambiental e os critérios relativos à avaliação do estado das águas.</w:t>
      </w:r>
    </w:p>
    <w:p w:rsidR="007D13D3" w:rsidRDefault="007D13D3" w:rsidP="00460F6D">
      <w:pPr>
        <w:spacing w:after="0" w:line="240" w:lineRule="auto"/>
        <w:jc w:val="both"/>
        <w:rPr>
          <w:rFonts w:ascii="Arial" w:hAnsi="Arial" w:cs="Arial"/>
          <w:b/>
          <w:color w:val="000000" w:themeColor="text1"/>
          <w:sz w:val="24"/>
          <w:szCs w:val="24"/>
        </w:rPr>
      </w:pPr>
    </w:p>
    <w:p w:rsidR="00AA5767" w:rsidRPr="00F219C6" w:rsidRDefault="00F33884"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2.</w:t>
      </w:r>
      <w:r w:rsidR="0000634C"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Portugal foi processado por não ter adotado as medidas necessárias para atingir, até 2015, o objetivo europeu de garantir o bom estado dos recursos hídricos.</w:t>
      </w:r>
    </w:p>
    <w:p w:rsidR="007D13D3" w:rsidRDefault="007D13D3"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p>
    <w:p w:rsidR="00AA5767" w:rsidRPr="00F219C6" w:rsidRDefault="00C83A79"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r w:rsidRPr="007D13D3">
        <w:rPr>
          <w:rFonts w:ascii="Arial" w:hAnsi="Arial" w:cs="Arial"/>
          <w:b/>
          <w:color w:val="000000" w:themeColor="text1"/>
        </w:rPr>
        <w:t>3.</w:t>
      </w:r>
      <w:r w:rsidRPr="00F219C6">
        <w:rPr>
          <w:rFonts w:ascii="Arial" w:hAnsi="Arial" w:cs="Arial"/>
          <w:color w:val="000000" w:themeColor="text1"/>
        </w:rPr>
        <w:t xml:space="preserve"> O facto de Portugal ser processado implica a restituição de fundos comunitários, o que por si só é já um grande inconveniente económico. Por outro lado este incumprimento não permitirá aumentar o nível de proteção, recuperação e valorização dos ecossistemas</w:t>
      </w:r>
      <w:r w:rsidR="00F80EC3" w:rsidRPr="00F219C6">
        <w:rPr>
          <w:rFonts w:ascii="Arial" w:hAnsi="Arial" w:cs="Arial"/>
          <w:color w:val="000000" w:themeColor="text1"/>
        </w:rPr>
        <w:t xml:space="preserve"> e poderá por em causa </w:t>
      </w:r>
      <w:r w:rsidRPr="00F219C6">
        <w:rPr>
          <w:rFonts w:ascii="Arial" w:hAnsi="Arial" w:cs="Arial"/>
          <w:color w:val="000000" w:themeColor="text1"/>
        </w:rPr>
        <w:t>o nível de proteção de pessoas e bens face a situações de risco</w:t>
      </w:r>
      <w:r w:rsidR="00F80EC3" w:rsidRPr="00F219C6">
        <w:rPr>
          <w:rFonts w:ascii="Arial" w:hAnsi="Arial" w:cs="Arial"/>
          <w:color w:val="000000" w:themeColor="text1"/>
        </w:rPr>
        <w:t xml:space="preserve">. De referir ainda que esta situação poderá levar a uma desinformação por parte do público fazendo com que este não se envolva na participação e discussão pública sobre os normativos que </w:t>
      </w:r>
      <w:r w:rsidR="00532A87" w:rsidRPr="00F219C6">
        <w:rPr>
          <w:rFonts w:ascii="Arial" w:hAnsi="Arial" w:cs="Arial"/>
          <w:color w:val="000000" w:themeColor="text1"/>
        </w:rPr>
        <w:t>regem a lei da água. Em síntese</w:t>
      </w:r>
      <w:r w:rsidR="0000634C" w:rsidRPr="00F219C6">
        <w:rPr>
          <w:rFonts w:ascii="Arial" w:hAnsi="Arial" w:cs="Arial"/>
          <w:color w:val="000000" w:themeColor="text1"/>
        </w:rPr>
        <w:t>,</w:t>
      </w:r>
      <w:r w:rsidR="00532A87" w:rsidRPr="00F219C6">
        <w:rPr>
          <w:rFonts w:ascii="Arial" w:hAnsi="Arial" w:cs="Arial"/>
          <w:color w:val="000000" w:themeColor="text1"/>
        </w:rPr>
        <w:t xml:space="preserve"> podemos dizer que há consequências económicas (dinheiros mal gastos, infraestruturas não construídas e financiamentos a devolver à UE) e ambientais dado que pode não se ter zelado pela qualidade da água e, acima de tudo perder-se o interesse e o envolvimento das populações pela quest</w:t>
      </w:r>
      <w:r w:rsidR="00E5003E" w:rsidRPr="00F219C6">
        <w:rPr>
          <w:rFonts w:ascii="Arial" w:hAnsi="Arial" w:cs="Arial"/>
          <w:color w:val="000000" w:themeColor="text1"/>
        </w:rPr>
        <w:t xml:space="preserve">ão do ambiente em geral e pela </w:t>
      </w:r>
      <w:r w:rsidR="00532A87" w:rsidRPr="00F219C6">
        <w:rPr>
          <w:rFonts w:ascii="Arial" w:hAnsi="Arial" w:cs="Arial"/>
          <w:color w:val="000000" w:themeColor="text1"/>
        </w:rPr>
        <w:t>questão da água em particula</w:t>
      </w:r>
      <w:r w:rsidR="00E5003E" w:rsidRPr="00F219C6">
        <w:rPr>
          <w:rFonts w:ascii="Arial" w:hAnsi="Arial" w:cs="Arial"/>
          <w:color w:val="000000" w:themeColor="text1"/>
        </w:rPr>
        <w:t>r</w:t>
      </w:r>
      <w:r w:rsidR="004C3526" w:rsidRPr="00F219C6">
        <w:rPr>
          <w:rFonts w:ascii="Arial" w:hAnsi="Arial" w:cs="Arial"/>
          <w:color w:val="000000" w:themeColor="text1"/>
        </w:rPr>
        <w:t xml:space="preserve"> </w:t>
      </w:r>
      <w:r w:rsidR="00E5003E" w:rsidRPr="00F219C6">
        <w:rPr>
          <w:rFonts w:ascii="Arial" w:hAnsi="Arial" w:cs="Arial"/>
          <w:color w:val="000000" w:themeColor="text1"/>
        </w:rPr>
        <w:t>(sobreposição de interesses, falta de fiscalização e acima de tudo o desconhecimento).</w:t>
      </w:r>
    </w:p>
    <w:p w:rsidR="00E5003E" w:rsidRPr="00F219C6" w:rsidRDefault="00E5003E"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p>
    <w:p w:rsidR="00BB0037" w:rsidRPr="00F219C6" w:rsidRDefault="00BB003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198</w:t>
      </w:r>
    </w:p>
    <w:p w:rsidR="004C3526" w:rsidRPr="00F219C6" w:rsidRDefault="004C3526"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p>
    <w:p w:rsidR="004301CE" w:rsidRPr="00F219C6" w:rsidRDefault="00E5003E"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r w:rsidRPr="007D13D3">
        <w:rPr>
          <w:rFonts w:ascii="Arial" w:hAnsi="Arial" w:cs="Arial"/>
          <w:b/>
          <w:color w:val="000000" w:themeColor="text1"/>
        </w:rPr>
        <w:t>1.</w:t>
      </w:r>
      <w:r w:rsidRPr="00F219C6">
        <w:rPr>
          <w:rFonts w:ascii="Arial" w:hAnsi="Arial" w:cs="Arial"/>
          <w:color w:val="000000" w:themeColor="text1"/>
        </w:rPr>
        <w:t xml:space="preserve"> </w:t>
      </w:r>
      <w:r w:rsidR="004301CE" w:rsidRPr="00F219C6">
        <w:rPr>
          <w:rFonts w:ascii="Arial" w:hAnsi="Arial" w:cs="Arial"/>
          <w:color w:val="000000" w:themeColor="text1"/>
        </w:rPr>
        <w:t>Os Planos de Ordenamento das Albufeira de Águas Públicas (POAAP), também designados comummente como Planos de Ordenamento das Albufeiras (POA), são planos especiais de ordenamento do território que consagram as medidas adequadas à proteção e valorização dos recursos hídricos na área a que se aplicam de modo a assegurar a sua utilização sustentável, vinculando a administração pública e os particulares.</w:t>
      </w:r>
    </w:p>
    <w:p w:rsidR="004301CE" w:rsidRPr="00F219C6" w:rsidRDefault="004301CE" w:rsidP="00460F6D">
      <w:pPr>
        <w:pStyle w:val="NormalWeb"/>
        <w:shd w:val="clear" w:color="auto" w:fill="FFFFFF"/>
        <w:spacing w:before="0" w:beforeAutospacing="0" w:after="0" w:afterAutospacing="0" w:line="203" w:lineRule="atLeast"/>
        <w:jc w:val="both"/>
        <w:textAlignment w:val="baseline"/>
        <w:rPr>
          <w:rFonts w:ascii="Arial" w:hAnsi="Arial" w:cs="Arial"/>
          <w:color w:val="000000" w:themeColor="text1"/>
        </w:rPr>
      </w:pPr>
      <w:r w:rsidRPr="00F219C6">
        <w:rPr>
          <w:rFonts w:ascii="Arial" w:hAnsi="Arial" w:cs="Arial"/>
          <w:color w:val="000000" w:themeColor="text1"/>
        </w:rPr>
        <w:lastRenderedPageBreak/>
        <w:t>Constituem objetivos dos POAAP a definição de regimes de salvaguarda, proteção e gestão estabelecendo usos preferenciais, condicionados e interditos do plano de água e da zona terrestre de proteção, e a articulação e compatibilização, na respetiva área de intervenção dos regimes e medidas constantes noutros instrumentos de gestão territorial e instrumentos de planeamento das águas.</w:t>
      </w:r>
    </w:p>
    <w:p w:rsidR="004C3526" w:rsidRPr="00F219C6" w:rsidRDefault="004C3526" w:rsidP="00460F6D">
      <w:pPr>
        <w:spacing w:after="0" w:line="240" w:lineRule="auto"/>
        <w:jc w:val="both"/>
        <w:rPr>
          <w:rFonts w:ascii="Arial" w:hAnsi="Arial" w:cs="Arial"/>
          <w:color w:val="000000" w:themeColor="text1"/>
          <w:sz w:val="24"/>
          <w:szCs w:val="24"/>
        </w:rPr>
      </w:pPr>
    </w:p>
    <w:p w:rsidR="00AA5767" w:rsidRPr="00F219C6" w:rsidRDefault="004301CE"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2.</w:t>
      </w:r>
      <w:r w:rsidR="006D2A34"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Um dos principais objetivos dos POA é</w:t>
      </w:r>
      <w:r w:rsidR="007F2E25" w:rsidRPr="00F219C6">
        <w:rPr>
          <w:rFonts w:ascii="Arial" w:hAnsi="Arial" w:cs="Arial"/>
          <w:color w:val="000000" w:themeColor="text1"/>
          <w:sz w:val="24"/>
          <w:szCs w:val="24"/>
        </w:rPr>
        <w:t xml:space="preserve"> a definição dos</w:t>
      </w:r>
      <w:r w:rsidRPr="00F219C6">
        <w:rPr>
          <w:rFonts w:ascii="Arial" w:hAnsi="Arial" w:cs="Arial"/>
          <w:color w:val="000000" w:themeColor="text1"/>
          <w:sz w:val="24"/>
          <w:szCs w:val="24"/>
        </w:rPr>
        <w:t xml:space="preserve"> regimes de salvaguarda, proteção e gestão estabelecendo usos preferenciais, condicionados e interditos do plano de água</w:t>
      </w:r>
      <w:r w:rsidR="00C80304" w:rsidRPr="00F219C6">
        <w:rPr>
          <w:rFonts w:ascii="Arial" w:hAnsi="Arial" w:cs="Arial"/>
          <w:color w:val="000000" w:themeColor="text1"/>
          <w:sz w:val="24"/>
          <w:szCs w:val="24"/>
        </w:rPr>
        <w:t xml:space="preserve">, garantindo assim a sua qualidade conforme o estipulado </w:t>
      </w:r>
      <w:r w:rsidR="00416DF9">
        <w:rPr>
          <w:rFonts w:ascii="Arial" w:hAnsi="Arial" w:cs="Arial"/>
          <w:color w:val="000000" w:themeColor="text1"/>
          <w:sz w:val="24"/>
          <w:szCs w:val="24"/>
        </w:rPr>
        <w:t>na Lei da Á</w:t>
      </w:r>
      <w:r w:rsidR="00C80304" w:rsidRPr="00F219C6">
        <w:rPr>
          <w:rFonts w:ascii="Arial" w:hAnsi="Arial" w:cs="Arial"/>
          <w:color w:val="000000" w:themeColor="text1"/>
          <w:sz w:val="24"/>
          <w:szCs w:val="24"/>
        </w:rPr>
        <w:t>gua. De referir</w:t>
      </w:r>
      <w:r w:rsidR="00416DF9">
        <w:rPr>
          <w:rFonts w:ascii="Arial" w:hAnsi="Arial" w:cs="Arial"/>
          <w:color w:val="000000" w:themeColor="text1"/>
          <w:sz w:val="24"/>
          <w:szCs w:val="24"/>
        </w:rPr>
        <w:t>,</w:t>
      </w:r>
      <w:r w:rsidR="00C80304" w:rsidRPr="00F219C6">
        <w:rPr>
          <w:rFonts w:ascii="Arial" w:hAnsi="Arial" w:cs="Arial"/>
          <w:color w:val="000000" w:themeColor="text1"/>
          <w:sz w:val="24"/>
          <w:szCs w:val="24"/>
        </w:rPr>
        <w:t xml:space="preserve"> ainda</w:t>
      </w:r>
      <w:r w:rsidR="00416DF9">
        <w:rPr>
          <w:rFonts w:ascii="Arial" w:hAnsi="Arial" w:cs="Arial"/>
          <w:color w:val="000000" w:themeColor="text1"/>
          <w:sz w:val="24"/>
          <w:szCs w:val="24"/>
        </w:rPr>
        <w:t>,</w:t>
      </w:r>
      <w:r w:rsidR="00C80304" w:rsidRPr="00F219C6">
        <w:rPr>
          <w:rFonts w:ascii="Arial" w:hAnsi="Arial" w:cs="Arial"/>
          <w:color w:val="000000" w:themeColor="text1"/>
          <w:sz w:val="24"/>
          <w:szCs w:val="24"/>
        </w:rPr>
        <w:t xml:space="preserve"> que este instrumento de gestão de água deverá estar articulado com outros planos de forma </w:t>
      </w:r>
      <w:r w:rsidR="00E40606" w:rsidRPr="00F219C6">
        <w:rPr>
          <w:rFonts w:ascii="Arial" w:hAnsi="Arial" w:cs="Arial"/>
          <w:color w:val="000000" w:themeColor="text1"/>
          <w:sz w:val="24"/>
          <w:szCs w:val="24"/>
        </w:rPr>
        <w:t>que os usos, a proteção e a gestão destas massas de água estejam garantidas.</w:t>
      </w:r>
    </w:p>
    <w:p w:rsidR="00AA5767" w:rsidRPr="00F219C6" w:rsidRDefault="00AA5767" w:rsidP="00460F6D">
      <w:pPr>
        <w:spacing w:after="0" w:line="240" w:lineRule="auto"/>
        <w:jc w:val="both"/>
        <w:rPr>
          <w:rFonts w:ascii="Arial" w:hAnsi="Arial" w:cs="Arial"/>
          <w:color w:val="000000" w:themeColor="text1"/>
          <w:sz w:val="24"/>
          <w:szCs w:val="24"/>
        </w:rPr>
      </w:pPr>
    </w:p>
    <w:p w:rsidR="00BB0037" w:rsidRPr="00F219C6" w:rsidRDefault="00BB0037" w:rsidP="00460F6D">
      <w:pPr>
        <w:spacing w:after="0" w:line="240" w:lineRule="auto"/>
        <w:jc w:val="both"/>
        <w:rPr>
          <w:rFonts w:ascii="Arial" w:hAnsi="Arial" w:cs="Arial"/>
          <w:color w:val="222222"/>
          <w:sz w:val="24"/>
          <w:szCs w:val="24"/>
          <w:shd w:val="clear" w:color="auto" w:fill="FFFFFF"/>
        </w:rPr>
      </w:pPr>
      <w:r w:rsidRPr="00F219C6">
        <w:rPr>
          <w:rFonts w:ascii="Arial" w:hAnsi="Arial" w:cs="Arial"/>
          <w:b/>
          <w:sz w:val="24"/>
          <w:szCs w:val="24"/>
          <w:u w:val="single"/>
        </w:rPr>
        <w:t>Página 201</w:t>
      </w:r>
    </w:p>
    <w:p w:rsidR="004C3526" w:rsidRPr="00F219C6" w:rsidRDefault="004C3526" w:rsidP="00460F6D">
      <w:pPr>
        <w:spacing w:after="0" w:line="240" w:lineRule="auto"/>
        <w:jc w:val="both"/>
        <w:rPr>
          <w:rFonts w:ascii="Arial" w:hAnsi="Arial" w:cs="Arial"/>
          <w:color w:val="000000" w:themeColor="text1"/>
          <w:sz w:val="24"/>
          <w:szCs w:val="24"/>
        </w:rPr>
      </w:pPr>
    </w:p>
    <w:p w:rsidR="00AA5767" w:rsidRPr="00F219C6" w:rsidRDefault="00E40606"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1.</w:t>
      </w:r>
      <w:r w:rsidRPr="00F219C6">
        <w:rPr>
          <w:rFonts w:ascii="Arial" w:hAnsi="Arial" w:cs="Arial"/>
          <w:color w:val="000000" w:themeColor="text1"/>
          <w:sz w:val="24"/>
          <w:szCs w:val="24"/>
        </w:rPr>
        <w:t xml:space="preserve"> A rega gota a gota permite não só uma melhor gestão da água como também uma utilização mais racional deste recurso.</w:t>
      </w:r>
      <w:r w:rsidR="00757DE6" w:rsidRPr="00F219C6">
        <w:rPr>
          <w:rFonts w:ascii="Arial" w:hAnsi="Arial" w:cs="Arial"/>
          <w:sz w:val="24"/>
          <w:szCs w:val="24"/>
        </w:rPr>
        <w:t xml:space="preserve"> </w:t>
      </w:r>
      <w:r w:rsidR="00757DE6" w:rsidRPr="00F219C6">
        <w:rPr>
          <w:rFonts w:ascii="Arial" w:hAnsi="Arial" w:cs="Arial"/>
          <w:color w:val="000000" w:themeColor="text1"/>
          <w:sz w:val="24"/>
          <w:szCs w:val="24"/>
        </w:rPr>
        <w:t>Permite evitar perdas e controlar os desperdícios</w:t>
      </w:r>
      <w:r w:rsidR="00A34688" w:rsidRPr="00F219C6">
        <w:rPr>
          <w:rFonts w:ascii="Arial" w:hAnsi="Arial" w:cs="Arial"/>
          <w:color w:val="000000" w:themeColor="text1"/>
          <w:sz w:val="24"/>
          <w:szCs w:val="24"/>
        </w:rPr>
        <w:t xml:space="preserve"> e reduz a quantidade de água gasta na rega das culturas.</w:t>
      </w:r>
    </w:p>
    <w:p w:rsidR="004C3526" w:rsidRPr="00F219C6" w:rsidRDefault="004C3526" w:rsidP="00460F6D">
      <w:pPr>
        <w:spacing w:after="0" w:line="240" w:lineRule="auto"/>
        <w:jc w:val="both"/>
        <w:rPr>
          <w:rFonts w:ascii="Arial" w:hAnsi="Arial" w:cs="Arial"/>
          <w:color w:val="000000" w:themeColor="text1"/>
          <w:sz w:val="24"/>
          <w:szCs w:val="24"/>
        </w:rPr>
      </w:pPr>
    </w:p>
    <w:p w:rsidR="00A34688" w:rsidRPr="00F219C6" w:rsidRDefault="00A34688"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2.</w:t>
      </w:r>
      <w:r w:rsidR="004C3526" w:rsidRPr="00F219C6">
        <w:rPr>
          <w:rFonts w:ascii="Arial" w:hAnsi="Arial" w:cs="Arial"/>
          <w:color w:val="000000" w:themeColor="text1"/>
          <w:sz w:val="24"/>
          <w:szCs w:val="24"/>
        </w:rPr>
        <w:t xml:space="preserve"> </w:t>
      </w:r>
      <w:r w:rsidRPr="00F219C6">
        <w:rPr>
          <w:rFonts w:ascii="Arial" w:hAnsi="Arial" w:cs="Arial"/>
          <w:color w:val="000000" w:themeColor="text1"/>
          <w:sz w:val="24"/>
          <w:szCs w:val="24"/>
        </w:rPr>
        <w:t xml:space="preserve">O </w:t>
      </w:r>
      <w:proofErr w:type="spellStart"/>
      <w:r w:rsidRPr="00F219C6">
        <w:rPr>
          <w:rFonts w:ascii="Arial" w:hAnsi="Arial" w:cs="Arial"/>
          <w:color w:val="000000" w:themeColor="text1"/>
          <w:sz w:val="24"/>
          <w:szCs w:val="24"/>
        </w:rPr>
        <w:t>fertis</w:t>
      </w:r>
      <w:r w:rsidR="00B03E07" w:rsidRPr="00F219C6">
        <w:rPr>
          <w:rFonts w:ascii="Arial" w:hAnsi="Arial" w:cs="Arial"/>
          <w:color w:val="000000" w:themeColor="text1"/>
          <w:sz w:val="24"/>
          <w:szCs w:val="24"/>
        </w:rPr>
        <w:t>ol</w:t>
      </w:r>
      <w:proofErr w:type="spellEnd"/>
      <w:r w:rsidR="00B03E07" w:rsidRPr="00F219C6">
        <w:rPr>
          <w:rFonts w:ascii="Arial" w:hAnsi="Arial" w:cs="Arial"/>
          <w:color w:val="000000" w:themeColor="text1"/>
          <w:sz w:val="24"/>
          <w:szCs w:val="24"/>
        </w:rPr>
        <w:t>, na sua composição, contém</w:t>
      </w:r>
      <w:r w:rsidRPr="00F219C6">
        <w:rPr>
          <w:rFonts w:ascii="Arial" w:hAnsi="Arial" w:cs="Arial"/>
          <w:color w:val="000000" w:themeColor="text1"/>
          <w:sz w:val="24"/>
          <w:szCs w:val="24"/>
        </w:rPr>
        <w:t xml:space="preserve"> um</w:t>
      </w:r>
      <w:r w:rsidR="00B03E07" w:rsidRPr="00F219C6">
        <w:rPr>
          <w:rFonts w:ascii="Arial" w:hAnsi="Arial" w:cs="Arial"/>
          <w:color w:val="000000" w:themeColor="text1"/>
          <w:sz w:val="24"/>
          <w:szCs w:val="24"/>
        </w:rPr>
        <w:t xml:space="preserve"> mineral que retém 30% do seu peso em água</w:t>
      </w:r>
      <w:r w:rsidR="007D13D3">
        <w:rPr>
          <w:rFonts w:ascii="Arial" w:hAnsi="Arial" w:cs="Arial"/>
          <w:color w:val="000000" w:themeColor="text1"/>
          <w:sz w:val="24"/>
          <w:szCs w:val="24"/>
        </w:rPr>
        <w:t xml:space="preserve"> </w:t>
      </w:r>
      <w:r w:rsidR="00B03E07" w:rsidRPr="00F219C6">
        <w:rPr>
          <w:rFonts w:ascii="Arial" w:hAnsi="Arial" w:cs="Arial"/>
          <w:color w:val="000000" w:themeColor="text1"/>
          <w:sz w:val="24"/>
          <w:szCs w:val="24"/>
        </w:rPr>
        <w:t>(este é o cará</w:t>
      </w:r>
      <w:r w:rsidR="00416DF9">
        <w:rPr>
          <w:rFonts w:ascii="Arial" w:hAnsi="Arial" w:cs="Arial"/>
          <w:color w:val="000000" w:themeColor="text1"/>
          <w:sz w:val="24"/>
          <w:szCs w:val="24"/>
        </w:rPr>
        <w:t>c</w:t>
      </w:r>
      <w:r w:rsidR="00B03E07" w:rsidRPr="00F219C6">
        <w:rPr>
          <w:rFonts w:ascii="Arial" w:hAnsi="Arial" w:cs="Arial"/>
          <w:color w:val="000000" w:themeColor="text1"/>
          <w:sz w:val="24"/>
          <w:szCs w:val="24"/>
        </w:rPr>
        <w:t xml:space="preserve">ter mágico </w:t>
      </w:r>
      <w:r w:rsidR="00112F63" w:rsidRPr="00F219C6">
        <w:rPr>
          <w:rFonts w:ascii="Arial" w:hAnsi="Arial" w:cs="Arial"/>
          <w:color w:val="000000" w:themeColor="text1"/>
          <w:sz w:val="24"/>
          <w:szCs w:val="24"/>
        </w:rPr>
        <w:t xml:space="preserve">do </w:t>
      </w:r>
      <w:proofErr w:type="spellStart"/>
      <w:r w:rsidR="00112F63" w:rsidRPr="00F219C6">
        <w:rPr>
          <w:rFonts w:ascii="Arial" w:hAnsi="Arial" w:cs="Arial"/>
          <w:color w:val="000000" w:themeColor="text1"/>
          <w:sz w:val="24"/>
          <w:szCs w:val="24"/>
        </w:rPr>
        <w:t>fertisol</w:t>
      </w:r>
      <w:proofErr w:type="spellEnd"/>
      <w:r w:rsidR="00112F63" w:rsidRPr="00F219C6">
        <w:rPr>
          <w:rFonts w:ascii="Arial" w:hAnsi="Arial" w:cs="Arial"/>
          <w:color w:val="000000" w:themeColor="text1"/>
          <w:sz w:val="24"/>
          <w:szCs w:val="24"/>
        </w:rPr>
        <w:t>)</w:t>
      </w:r>
      <w:r w:rsidR="00B03E07" w:rsidRPr="00F219C6">
        <w:rPr>
          <w:rFonts w:ascii="Arial" w:hAnsi="Arial" w:cs="Arial"/>
          <w:color w:val="000000" w:themeColor="text1"/>
          <w:sz w:val="24"/>
          <w:szCs w:val="24"/>
        </w:rPr>
        <w:t>, o que se traduz numa poupança de água e energia associada à rega.</w:t>
      </w:r>
    </w:p>
    <w:p w:rsidR="004C3526" w:rsidRPr="00F219C6" w:rsidRDefault="004C3526" w:rsidP="00460F6D">
      <w:pPr>
        <w:spacing w:after="0" w:line="240" w:lineRule="auto"/>
        <w:jc w:val="both"/>
        <w:rPr>
          <w:rFonts w:ascii="Arial" w:hAnsi="Arial" w:cs="Arial"/>
          <w:color w:val="000000" w:themeColor="text1"/>
          <w:sz w:val="24"/>
          <w:szCs w:val="24"/>
        </w:rPr>
      </w:pPr>
    </w:p>
    <w:p w:rsidR="00112F63" w:rsidRPr="00F219C6" w:rsidRDefault="00112F63"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3.</w:t>
      </w:r>
      <w:r w:rsidRPr="00F219C6">
        <w:rPr>
          <w:rFonts w:ascii="Arial" w:hAnsi="Arial" w:cs="Arial"/>
          <w:color w:val="000000" w:themeColor="text1"/>
          <w:sz w:val="24"/>
          <w:szCs w:val="24"/>
        </w:rPr>
        <w:t xml:space="preserve"> Listagem a realizar pelos alunos de acordo com as suas "boas práticas"</w:t>
      </w:r>
      <w:r w:rsidR="006D2A34" w:rsidRPr="00F219C6">
        <w:rPr>
          <w:rFonts w:ascii="Arial" w:hAnsi="Arial" w:cs="Arial"/>
          <w:color w:val="000000" w:themeColor="text1"/>
          <w:sz w:val="24"/>
          <w:szCs w:val="24"/>
        </w:rPr>
        <w:t>.</w:t>
      </w:r>
    </w:p>
    <w:p w:rsidR="004C3526" w:rsidRPr="00F219C6" w:rsidRDefault="004C3526" w:rsidP="00460F6D">
      <w:pPr>
        <w:spacing w:after="0" w:line="240" w:lineRule="auto"/>
        <w:jc w:val="both"/>
        <w:rPr>
          <w:rFonts w:ascii="Arial" w:hAnsi="Arial" w:cs="Arial"/>
          <w:color w:val="000000" w:themeColor="text1"/>
          <w:sz w:val="24"/>
          <w:szCs w:val="24"/>
        </w:rPr>
      </w:pPr>
    </w:p>
    <w:p w:rsidR="00112F63" w:rsidRDefault="00112F63" w:rsidP="00460F6D">
      <w:pPr>
        <w:spacing w:after="0" w:line="240" w:lineRule="auto"/>
        <w:jc w:val="both"/>
        <w:rPr>
          <w:rFonts w:ascii="Arial" w:hAnsi="Arial" w:cs="Arial"/>
          <w:color w:val="000000" w:themeColor="text1"/>
          <w:sz w:val="24"/>
          <w:szCs w:val="24"/>
        </w:rPr>
      </w:pPr>
      <w:r w:rsidRPr="007D13D3">
        <w:rPr>
          <w:rFonts w:ascii="Arial" w:hAnsi="Arial" w:cs="Arial"/>
          <w:b/>
          <w:color w:val="000000" w:themeColor="text1"/>
          <w:sz w:val="24"/>
          <w:szCs w:val="24"/>
        </w:rPr>
        <w:t>4.</w:t>
      </w:r>
      <w:r w:rsidRPr="00F219C6">
        <w:rPr>
          <w:rFonts w:ascii="Arial" w:hAnsi="Arial" w:cs="Arial"/>
          <w:color w:val="000000" w:themeColor="text1"/>
          <w:sz w:val="24"/>
          <w:szCs w:val="24"/>
        </w:rPr>
        <w:t xml:space="preserve"> Poder-se-ão sugerir alguns tópicos</w:t>
      </w:r>
      <w:r w:rsidR="006D2A34" w:rsidRPr="00F219C6">
        <w:rPr>
          <w:rFonts w:ascii="Arial" w:hAnsi="Arial" w:cs="Arial"/>
          <w:color w:val="000000" w:themeColor="text1"/>
          <w:sz w:val="24"/>
          <w:szCs w:val="24"/>
        </w:rPr>
        <w:t>.</w:t>
      </w:r>
    </w:p>
    <w:p w:rsidR="00416DF9" w:rsidRPr="00F219C6" w:rsidRDefault="00416DF9" w:rsidP="00460F6D">
      <w:pPr>
        <w:spacing w:after="0" w:line="240" w:lineRule="auto"/>
        <w:jc w:val="both"/>
        <w:rPr>
          <w:rFonts w:ascii="Arial" w:hAnsi="Arial" w:cs="Arial"/>
          <w:color w:val="000000" w:themeColor="text1"/>
          <w:sz w:val="24"/>
          <w:szCs w:val="24"/>
        </w:rPr>
      </w:pPr>
    </w:p>
    <w:p w:rsidR="004305A5" w:rsidRPr="00F219C6" w:rsidRDefault="004305A5"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u w:val="single"/>
        </w:rPr>
        <w:t>Primeiro</w:t>
      </w:r>
      <w:r w:rsidRPr="00F219C6">
        <w:rPr>
          <w:rFonts w:ascii="Arial" w:hAnsi="Arial" w:cs="Arial"/>
          <w:color w:val="000000" w:themeColor="text1"/>
          <w:sz w:val="24"/>
          <w:szCs w:val="24"/>
        </w:rPr>
        <w:t xml:space="preserve">: tipificar os consumos: </w:t>
      </w:r>
    </w:p>
    <w:p w:rsidR="004305A5" w:rsidRPr="00F219C6" w:rsidRDefault="006D2A3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4305A5" w:rsidRPr="00F219C6">
        <w:rPr>
          <w:rFonts w:ascii="Arial" w:hAnsi="Arial" w:cs="Arial"/>
          <w:color w:val="000000" w:themeColor="text1"/>
          <w:sz w:val="24"/>
          <w:szCs w:val="24"/>
        </w:rPr>
        <w:t>lavagens</w:t>
      </w:r>
      <w:proofErr w:type="gramEnd"/>
      <w:r w:rsidR="004305A5" w:rsidRPr="00F219C6">
        <w:rPr>
          <w:rFonts w:ascii="Arial" w:hAnsi="Arial" w:cs="Arial"/>
          <w:color w:val="000000" w:themeColor="text1"/>
          <w:sz w:val="24"/>
          <w:szCs w:val="24"/>
        </w:rPr>
        <w:t xml:space="preserve"> exteriores</w:t>
      </w:r>
      <w:r w:rsidR="00391B18" w:rsidRPr="00F219C6">
        <w:rPr>
          <w:rFonts w:ascii="Arial" w:hAnsi="Arial" w:cs="Arial"/>
          <w:color w:val="000000" w:themeColor="text1"/>
          <w:sz w:val="24"/>
          <w:szCs w:val="24"/>
        </w:rPr>
        <w:t xml:space="preserve"> (carros, pátios,</w:t>
      </w:r>
      <w:r w:rsidRPr="00F219C6">
        <w:rPr>
          <w:rFonts w:ascii="Arial" w:hAnsi="Arial" w:cs="Arial"/>
          <w:color w:val="000000" w:themeColor="text1"/>
          <w:sz w:val="24"/>
          <w:szCs w:val="24"/>
        </w:rPr>
        <w:t xml:space="preserve"> </w:t>
      </w:r>
      <w:r w:rsidR="00391B18" w:rsidRPr="00F219C6">
        <w:rPr>
          <w:rFonts w:ascii="Arial" w:hAnsi="Arial" w:cs="Arial"/>
          <w:color w:val="000000" w:themeColor="text1"/>
          <w:sz w:val="24"/>
          <w:szCs w:val="24"/>
        </w:rPr>
        <w:t>janelas)</w:t>
      </w:r>
      <w:r w:rsidR="004305A5" w:rsidRPr="00F219C6">
        <w:rPr>
          <w:rFonts w:ascii="Arial" w:hAnsi="Arial" w:cs="Arial"/>
          <w:color w:val="000000" w:themeColor="text1"/>
          <w:sz w:val="24"/>
          <w:szCs w:val="24"/>
        </w:rPr>
        <w:t>;</w:t>
      </w:r>
    </w:p>
    <w:p w:rsidR="00391B18" w:rsidRPr="00F219C6" w:rsidRDefault="006D2A3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391B18" w:rsidRPr="00F219C6">
        <w:rPr>
          <w:rFonts w:ascii="Arial" w:hAnsi="Arial" w:cs="Arial"/>
          <w:color w:val="000000" w:themeColor="text1"/>
          <w:sz w:val="24"/>
          <w:szCs w:val="24"/>
        </w:rPr>
        <w:t>lavagem</w:t>
      </w:r>
      <w:proofErr w:type="gramEnd"/>
      <w:r w:rsidR="00391B18" w:rsidRPr="00F219C6">
        <w:rPr>
          <w:rFonts w:ascii="Arial" w:hAnsi="Arial" w:cs="Arial"/>
          <w:color w:val="000000" w:themeColor="text1"/>
          <w:sz w:val="24"/>
          <w:szCs w:val="24"/>
        </w:rPr>
        <w:t xml:space="preserve"> de alimentos</w:t>
      </w:r>
    </w:p>
    <w:p w:rsidR="00391B18" w:rsidRPr="00F219C6" w:rsidRDefault="006D2A3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 xml:space="preserve">. </w:t>
      </w:r>
      <w:proofErr w:type="gramStart"/>
      <w:r w:rsidR="004305A5" w:rsidRPr="00F219C6">
        <w:rPr>
          <w:rFonts w:ascii="Arial" w:hAnsi="Arial" w:cs="Arial"/>
          <w:color w:val="000000" w:themeColor="text1"/>
          <w:sz w:val="24"/>
          <w:szCs w:val="24"/>
        </w:rPr>
        <w:t>rega</w:t>
      </w:r>
      <w:proofErr w:type="gramEnd"/>
      <w:r w:rsidR="004305A5" w:rsidRPr="00F219C6">
        <w:rPr>
          <w:rFonts w:ascii="Arial" w:hAnsi="Arial" w:cs="Arial"/>
          <w:color w:val="000000" w:themeColor="text1"/>
          <w:sz w:val="24"/>
          <w:szCs w:val="24"/>
        </w:rPr>
        <w:t xml:space="preserve"> de jardins</w:t>
      </w:r>
      <w:r w:rsidR="00391B18" w:rsidRPr="00F219C6">
        <w:rPr>
          <w:rFonts w:ascii="Arial" w:hAnsi="Arial" w:cs="Arial"/>
          <w:color w:val="000000" w:themeColor="text1"/>
          <w:sz w:val="24"/>
          <w:szCs w:val="24"/>
        </w:rPr>
        <w:t>;</w:t>
      </w:r>
    </w:p>
    <w:p w:rsidR="00391B18" w:rsidRPr="00F219C6" w:rsidRDefault="006D2A3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391B18" w:rsidRPr="00F219C6">
        <w:rPr>
          <w:rFonts w:ascii="Arial" w:hAnsi="Arial" w:cs="Arial"/>
          <w:color w:val="000000" w:themeColor="text1"/>
          <w:sz w:val="24"/>
          <w:szCs w:val="24"/>
        </w:rPr>
        <w:t xml:space="preserve"> </w:t>
      </w:r>
      <w:proofErr w:type="gramStart"/>
      <w:r w:rsidR="00391B18" w:rsidRPr="00F219C6">
        <w:rPr>
          <w:rFonts w:ascii="Arial" w:hAnsi="Arial" w:cs="Arial"/>
          <w:color w:val="000000" w:themeColor="text1"/>
          <w:sz w:val="24"/>
          <w:szCs w:val="24"/>
        </w:rPr>
        <w:t>higiene</w:t>
      </w:r>
      <w:proofErr w:type="gramEnd"/>
      <w:r w:rsidR="00391B18" w:rsidRPr="00F219C6">
        <w:rPr>
          <w:rFonts w:ascii="Arial" w:hAnsi="Arial" w:cs="Arial"/>
          <w:color w:val="000000" w:themeColor="text1"/>
          <w:sz w:val="24"/>
          <w:szCs w:val="24"/>
        </w:rPr>
        <w:t xml:space="preserve"> pessoal;</w:t>
      </w:r>
    </w:p>
    <w:p w:rsidR="00391B18" w:rsidRPr="00F219C6" w:rsidRDefault="006D2A3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7D13D3">
        <w:rPr>
          <w:rFonts w:ascii="Arial" w:hAnsi="Arial" w:cs="Arial"/>
          <w:color w:val="000000" w:themeColor="text1"/>
          <w:sz w:val="24"/>
          <w:szCs w:val="24"/>
        </w:rPr>
        <w:t xml:space="preserve"> </w:t>
      </w:r>
      <w:proofErr w:type="gramStart"/>
      <w:r w:rsidR="00391B18" w:rsidRPr="00F219C6">
        <w:rPr>
          <w:rFonts w:ascii="Arial" w:hAnsi="Arial" w:cs="Arial"/>
          <w:color w:val="000000" w:themeColor="text1"/>
          <w:sz w:val="24"/>
          <w:szCs w:val="24"/>
        </w:rPr>
        <w:t>utilização</w:t>
      </w:r>
      <w:proofErr w:type="gramEnd"/>
      <w:r w:rsidR="00391B18" w:rsidRPr="00F219C6">
        <w:rPr>
          <w:rFonts w:ascii="Arial" w:hAnsi="Arial" w:cs="Arial"/>
          <w:color w:val="000000" w:themeColor="text1"/>
          <w:sz w:val="24"/>
          <w:szCs w:val="24"/>
        </w:rPr>
        <w:t xml:space="preserve"> em sanitários;</w:t>
      </w:r>
      <w:r w:rsidR="004305A5" w:rsidRPr="00F219C6">
        <w:rPr>
          <w:rFonts w:ascii="Arial" w:hAnsi="Arial" w:cs="Arial"/>
          <w:color w:val="000000" w:themeColor="text1"/>
          <w:sz w:val="24"/>
          <w:szCs w:val="24"/>
        </w:rPr>
        <w:t xml:space="preserve"> </w:t>
      </w:r>
    </w:p>
    <w:p w:rsidR="00112F63" w:rsidRPr="00F219C6" w:rsidRDefault="006D2A34" w:rsidP="00460F6D">
      <w:pPr>
        <w:spacing w:after="0" w:line="240" w:lineRule="auto"/>
        <w:jc w:val="both"/>
        <w:rPr>
          <w:rFonts w:ascii="Arial" w:hAnsi="Arial" w:cs="Arial"/>
          <w:color w:val="000000" w:themeColor="text1"/>
          <w:sz w:val="24"/>
          <w:szCs w:val="24"/>
        </w:rPr>
      </w:pPr>
      <w:r w:rsidRPr="00F219C6">
        <w:rPr>
          <w:rFonts w:ascii="Arial" w:hAnsi="Arial" w:cs="Arial"/>
          <w:color w:val="000000" w:themeColor="text1"/>
          <w:sz w:val="24"/>
          <w:szCs w:val="24"/>
        </w:rPr>
        <w:t>.</w:t>
      </w:r>
      <w:r w:rsidR="00391B18" w:rsidRPr="00F219C6">
        <w:rPr>
          <w:rFonts w:ascii="Arial" w:hAnsi="Arial" w:cs="Arial"/>
          <w:color w:val="000000" w:themeColor="text1"/>
          <w:sz w:val="24"/>
          <w:szCs w:val="24"/>
        </w:rPr>
        <w:t xml:space="preserve"> </w:t>
      </w:r>
      <w:proofErr w:type="gramStart"/>
      <w:r w:rsidR="00391B18" w:rsidRPr="00F219C6">
        <w:rPr>
          <w:rFonts w:ascii="Arial" w:hAnsi="Arial" w:cs="Arial"/>
          <w:color w:val="000000" w:themeColor="text1"/>
          <w:sz w:val="24"/>
          <w:szCs w:val="24"/>
        </w:rPr>
        <w:t>máquinas</w:t>
      </w:r>
      <w:proofErr w:type="gramEnd"/>
      <w:r w:rsidR="00391B18" w:rsidRPr="00F219C6">
        <w:rPr>
          <w:rFonts w:ascii="Arial" w:hAnsi="Arial" w:cs="Arial"/>
          <w:color w:val="000000" w:themeColor="text1"/>
          <w:sz w:val="24"/>
          <w:szCs w:val="24"/>
        </w:rPr>
        <w:t xml:space="preserve"> de lavar louça e roupa</w:t>
      </w:r>
      <w:r w:rsidRPr="00F219C6">
        <w:rPr>
          <w:rFonts w:ascii="Arial" w:hAnsi="Arial" w:cs="Arial"/>
          <w:color w:val="000000" w:themeColor="text1"/>
          <w:sz w:val="24"/>
          <w:szCs w:val="24"/>
        </w:rPr>
        <w:t>.</w:t>
      </w:r>
    </w:p>
    <w:p w:rsidR="006F2142" w:rsidRPr="007D13D3" w:rsidRDefault="006F2142" w:rsidP="00460F6D">
      <w:pPr>
        <w:spacing w:after="0" w:line="240" w:lineRule="auto"/>
        <w:jc w:val="both"/>
        <w:rPr>
          <w:rFonts w:ascii="Arial" w:hAnsi="Arial" w:cs="Arial"/>
          <w:sz w:val="24"/>
          <w:szCs w:val="24"/>
        </w:rPr>
      </w:pP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u w:val="single"/>
        </w:rPr>
        <w:t>Segundo</w:t>
      </w:r>
      <w:r>
        <w:rPr>
          <w:rFonts w:ascii="Arial" w:hAnsi="Arial" w:cs="Arial"/>
          <w:sz w:val="24"/>
          <w:szCs w:val="24"/>
          <w:u w:val="single"/>
        </w:rPr>
        <w:t>:</w:t>
      </w:r>
      <w:r>
        <w:rPr>
          <w:rFonts w:ascii="Arial" w:hAnsi="Arial" w:cs="Arial"/>
          <w:sz w:val="24"/>
          <w:szCs w:val="24"/>
        </w:rPr>
        <w:t xml:space="preserve"> i</w:t>
      </w:r>
      <w:r w:rsidRPr="007D13D3">
        <w:rPr>
          <w:rFonts w:ascii="Arial" w:hAnsi="Arial" w:cs="Arial"/>
          <w:sz w:val="24"/>
          <w:szCs w:val="24"/>
        </w:rPr>
        <w:t>nstrumentos utilizados:</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máquinas</w:t>
      </w:r>
      <w:proofErr w:type="gramEnd"/>
      <w:r w:rsidRPr="007D13D3">
        <w:rPr>
          <w:rFonts w:ascii="Arial" w:hAnsi="Arial" w:cs="Arial"/>
          <w:sz w:val="24"/>
          <w:szCs w:val="24"/>
        </w:rPr>
        <w:t xml:space="preserve"> poupadoras de água (meias cargas);</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torneiras</w:t>
      </w:r>
      <w:proofErr w:type="gramEnd"/>
      <w:r w:rsidRPr="007D13D3">
        <w:rPr>
          <w:rFonts w:ascii="Arial" w:hAnsi="Arial" w:cs="Arial"/>
          <w:sz w:val="24"/>
          <w:szCs w:val="24"/>
        </w:rPr>
        <w:t xml:space="preserve"> com dispositivos de redução de água;</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sanitários</w:t>
      </w:r>
      <w:proofErr w:type="gramEnd"/>
      <w:r w:rsidRPr="007D13D3">
        <w:rPr>
          <w:rFonts w:ascii="Arial" w:hAnsi="Arial" w:cs="Arial"/>
          <w:sz w:val="24"/>
          <w:szCs w:val="24"/>
        </w:rPr>
        <w:t xml:space="preserve"> com dispositivos de poupança;</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dispositivos</w:t>
      </w:r>
      <w:proofErr w:type="gramEnd"/>
      <w:r w:rsidRPr="007D13D3">
        <w:rPr>
          <w:rFonts w:ascii="Arial" w:hAnsi="Arial" w:cs="Arial"/>
          <w:sz w:val="24"/>
          <w:szCs w:val="24"/>
        </w:rPr>
        <w:t xml:space="preserve"> de recolha de água das chuvas.</w:t>
      </w:r>
    </w:p>
    <w:p w:rsidR="006F2142" w:rsidRPr="007D13D3" w:rsidRDefault="006F2142" w:rsidP="00460F6D">
      <w:pPr>
        <w:spacing w:after="0" w:line="240" w:lineRule="auto"/>
        <w:jc w:val="both"/>
        <w:rPr>
          <w:rFonts w:ascii="Arial" w:hAnsi="Arial" w:cs="Arial"/>
          <w:sz w:val="24"/>
          <w:szCs w:val="24"/>
        </w:rPr>
      </w:pPr>
    </w:p>
    <w:p w:rsidR="007D13D3" w:rsidRPr="007D13D3" w:rsidRDefault="007D13D3" w:rsidP="007D13D3">
      <w:pPr>
        <w:spacing w:after="0" w:line="240" w:lineRule="auto"/>
        <w:rPr>
          <w:rFonts w:ascii="Arial" w:hAnsi="Arial" w:cs="Arial"/>
          <w:sz w:val="24"/>
          <w:szCs w:val="24"/>
        </w:rPr>
      </w:pPr>
      <w:r>
        <w:rPr>
          <w:rFonts w:ascii="Arial" w:hAnsi="Arial" w:cs="Arial"/>
          <w:sz w:val="24"/>
          <w:szCs w:val="24"/>
          <w:u w:val="single"/>
        </w:rPr>
        <w:t>Terceiro:</w:t>
      </w:r>
      <w:r>
        <w:rPr>
          <w:rFonts w:ascii="Arial" w:hAnsi="Arial" w:cs="Arial"/>
          <w:sz w:val="24"/>
          <w:szCs w:val="24"/>
        </w:rPr>
        <w:t xml:space="preserve"> p</w:t>
      </w:r>
      <w:r w:rsidRPr="007D13D3">
        <w:rPr>
          <w:rFonts w:ascii="Arial" w:hAnsi="Arial" w:cs="Arial"/>
          <w:sz w:val="24"/>
          <w:szCs w:val="24"/>
        </w:rPr>
        <w:t>rocessos utilizados:</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máquinas</w:t>
      </w:r>
      <w:proofErr w:type="gramEnd"/>
      <w:r w:rsidRPr="007D13D3">
        <w:rPr>
          <w:rFonts w:ascii="Arial" w:hAnsi="Arial" w:cs="Arial"/>
          <w:sz w:val="24"/>
          <w:szCs w:val="24"/>
        </w:rPr>
        <w:t xml:space="preserve"> ‒ utilizar o espaço total;</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torneiras</w:t>
      </w:r>
      <w:proofErr w:type="gramEnd"/>
      <w:r w:rsidRPr="007D13D3">
        <w:rPr>
          <w:rFonts w:ascii="Arial" w:hAnsi="Arial" w:cs="Arial"/>
          <w:sz w:val="24"/>
          <w:szCs w:val="24"/>
        </w:rPr>
        <w:t xml:space="preserve"> ‒ não as manter sempre abertas;</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sanitários</w:t>
      </w:r>
      <w:proofErr w:type="gramEnd"/>
      <w:r w:rsidRPr="007D13D3">
        <w:rPr>
          <w:rFonts w:ascii="Arial" w:hAnsi="Arial" w:cs="Arial"/>
          <w:sz w:val="24"/>
          <w:szCs w:val="24"/>
        </w:rPr>
        <w:t xml:space="preserve"> ‒ controlar as descargas;</w:t>
      </w:r>
    </w:p>
    <w:p w:rsidR="007D13D3" w:rsidRPr="007D13D3" w:rsidRDefault="007D13D3" w:rsidP="007D13D3">
      <w:pPr>
        <w:spacing w:after="0" w:line="240" w:lineRule="auto"/>
        <w:rPr>
          <w:rFonts w:ascii="Arial" w:hAnsi="Arial" w:cs="Arial"/>
          <w:sz w:val="24"/>
          <w:szCs w:val="24"/>
        </w:rPr>
      </w:pPr>
      <w:r w:rsidRPr="007D13D3">
        <w:rPr>
          <w:rFonts w:ascii="Arial" w:hAnsi="Arial" w:cs="Arial"/>
          <w:sz w:val="24"/>
          <w:szCs w:val="24"/>
        </w:rPr>
        <w:t xml:space="preserve">. </w:t>
      </w:r>
      <w:proofErr w:type="gramStart"/>
      <w:r w:rsidRPr="007D13D3">
        <w:rPr>
          <w:rFonts w:ascii="Arial" w:hAnsi="Arial" w:cs="Arial"/>
          <w:sz w:val="24"/>
          <w:szCs w:val="24"/>
        </w:rPr>
        <w:t>rega</w:t>
      </w:r>
      <w:proofErr w:type="gramEnd"/>
      <w:r w:rsidRPr="007D13D3">
        <w:rPr>
          <w:rFonts w:ascii="Arial" w:hAnsi="Arial" w:cs="Arial"/>
          <w:sz w:val="24"/>
          <w:szCs w:val="24"/>
        </w:rPr>
        <w:t xml:space="preserve"> ‒ executar a rega ao fim da tarde ou de manhã.</w:t>
      </w:r>
    </w:p>
    <w:p w:rsidR="007D13D3" w:rsidRPr="007D13D3" w:rsidRDefault="007D13D3" w:rsidP="00460F6D">
      <w:pPr>
        <w:spacing w:after="0" w:line="240" w:lineRule="auto"/>
        <w:jc w:val="both"/>
        <w:rPr>
          <w:rFonts w:ascii="Arial" w:hAnsi="Arial" w:cs="Arial"/>
          <w:sz w:val="24"/>
          <w:szCs w:val="24"/>
        </w:rPr>
      </w:pPr>
    </w:p>
    <w:p w:rsidR="00CE7351" w:rsidRPr="00460F6D" w:rsidRDefault="00A12495" w:rsidP="00460F6D">
      <w:pPr>
        <w:spacing w:after="0" w:line="240" w:lineRule="auto"/>
        <w:jc w:val="both"/>
        <w:rPr>
          <w:rFonts w:ascii="Arial" w:hAnsi="Arial" w:cs="Arial"/>
          <w:b/>
          <w:color w:val="000000" w:themeColor="text1"/>
          <w:sz w:val="24"/>
          <w:szCs w:val="24"/>
          <w:u w:val="single"/>
        </w:rPr>
      </w:pPr>
      <w:r w:rsidRPr="00460F6D">
        <w:rPr>
          <w:rFonts w:ascii="Arial" w:hAnsi="Arial" w:cs="Arial"/>
          <w:b/>
          <w:color w:val="000000" w:themeColor="text1"/>
          <w:sz w:val="24"/>
          <w:szCs w:val="24"/>
          <w:u w:val="single"/>
        </w:rPr>
        <w:t>T</w:t>
      </w:r>
      <w:r w:rsidR="00CE7351">
        <w:rPr>
          <w:rFonts w:ascii="Arial" w:hAnsi="Arial" w:cs="Arial"/>
          <w:b/>
          <w:color w:val="000000" w:themeColor="text1"/>
          <w:sz w:val="24"/>
          <w:szCs w:val="24"/>
          <w:u w:val="single"/>
        </w:rPr>
        <w:t>esta o saber – páginas 202 e 203</w:t>
      </w:r>
    </w:p>
    <w:p w:rsidR="004C3526" w:rsidRPr="00F219C6" w:rsidRDefault="004C3526" w:rsidP="00460F6D">
      <w:pPr>
        <w:spacing w:after="0" w:line="240" w:lineRule="auto"/>
        <w:jc w:val="both"/>
        <w:rPr>
          <w:rFonts w:ascii="Arial" w:hAnsi="Arial" w:cs="Arial"/>
          <w:color w:val="000000" w:themeColor="text1"/>
          <w:sz w:val="24"/>
          <w:szCs w:val="24"/>
        </w:rPr>
      </w:pPr>
    </w:p>
    <w:p w:rsidR="00A12495" w:rsidRPr="00F219C6" w:rsidRDefault="00A12495" w:rsidP="00460F6D">
      <w:pPr>
        <w:spacing w:after="0" w:line="240" w:lineRule="auto"/>
        <w:jc w:val="both"/>
        <w:rPr>
          <w:rFonts w:ascii="Arial" w:hAnsi="Arial" w:cs="Arial"/>
          <w:sz w:val="24"/>
          <w:szCs w:val="24"/>
        </w:rPr>
      </w:pPr>
      <w:r w:rsidRPr="00460F6D">
        <w:rPr>
          <w:rFonts w:ascii="Arial" w:hAnsi="Arial" w:cs="Arial"/>
          <w:b/>
          <w:color w:val="000000" w:themeColor="text1"/>
          <w:sz w:val="24"/>
          <w:szCs w:val="24"/>
        </w:rPr>
        <w:t>1.1</w:t>
      </w:r>
      <w:r w:rsidR="006D2A34" w:rsidRPr="00460F6D">
        <w:rPr>
          <w:rFonts w:ascii="Arial" w:hAnsi="Arial" w:cs="Arial"/>
          <w:b/>
          <w:color w:val="000000" w:themeColor="text1"/>
          <w:sz w:val="24"/>
          <w:szCs w:val="24"/>
        </w:rPr>
        <w:t>.</w:t>
      </w:r>
      <w:r w:rsidRPr="00F219C6">
        <w:rPr>
          <w:rFonts w:ascii="Arial" w:hAnsi="Arial" w:cs="Arial"/>
          <w:color w:val="000000" w:themeColor="text1"/>
          <w:sz w:val="24"/>
          <w:szCs w:val="24"/>
        </w:rPr>
        <w:t xml:space="preserve"> </w:t>
      </w:r>
      <w:r w:rsidRPr="00F219C6">
        <w:rPr>
          <w:rFonts w:ascii="Arial" w:hAnsi="Arial" w:cs="Arial"/>
          <w:sz w:val="24"/>
          <w:szCs w:val="24"/>
        </w:rPr>
        <w:t>Precipitação.</w:t>
      </w:r>
    </w:p>
    <w:p w:rsidR="004C3526" w:rsidRPr="00F219C6" w:rsidRDefault="004C3526" w:rsidP="00460F6D">
      <w:pPr>
        <w:spacing w:after="0" w:line="240" w:lineRule="auto"/>
        <w:jc w:val="both"/>
        <w:rPr>
          <w:rFonts w:ascii="Arial" w:hAnsi="Arial" w:cs="Arial"/>
          <w:sz w:val="24"/>
          <w:szCs w:val="24"/>
        </w:rPr>
      </w:pPr>
    </w:p>
    <w:p w:rsidR="00A12495"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1.2</w:t>
      </w:r>
      <w:r w:rsidR="006D2A34" w:rsidRPr="00460F6D">
        <w:rPr>
          <w:rFonts w:ascii="Arial" w:hAnsi="Arial" w:cs="Arial"/>
          <w:b/>
          <w:sz w:val="24"/>
          <w:szCs w:val="24"/>
        </w:rPr>
        <w:t>.</w:t>
      </w:r>
      <w:r w:rsidRPr="00F219C6">
        <w:rPr>
          <w:rFonts w:ascii="Arial" w:hAnsi="Arial" w:cs="Arial"/>
          <w:sz w:val="24"/>
          <w:szCs w:val="24"/>
        </w:rPr>
        <w:t xml:space="preserve"> Agricultura, uso doméstico, indústria, produção de energia eletrica, lazer, ou outras que o professor considere relevantes.</w:t>
      </w:r>
    </w:p>
    <w:p w:rsidR="004C3526" w:rsidRPr="00F219C6" w:rsidRDefault="004C3526" w:rsidP="00460F6D">
      <w:pPr>
        <w:spacing w:after="0" w:line="240" w:lineRule="auto"/>
        <w:jc w:val="both"/>
        <w:rPr>
          <w:rFonts w:ascii="Arial" w:hAnsi="Arial" w:cs="Arial"/>
          <w:sz w:val="24"/>
          <w:szCs w:val="24"/>
        </w:rPr>
      </w:pPr>
    </w:p>
    <w:p w:rsidR="00A12495"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1.3</w:t>
      </w:r>
      <w:r w:rsidR="006D2A34" w:rsidRPr="00460F6D">
        <w:rPr>
          <w:rFonts w:ascii="Arial" w:hAnsi="Arial" w:cs="Arial"/>
          <w:b/>
          <w:sz w:val="24"/>
          <w:szCs w:val="24"/>
        </w:rPr>
        <w:t>.</w:t>
      </w:r>
      <w:r w:rsidRPr="00F219C6">
        <w:rPr>
          <w:rFonts w:ascii="Arial" w:hAnsi="Arial" w:cs="Arial"/>
          <w:sz w:val="24"/>
          <w:szCs w:val="24"/>
        </w:rPr>
        <w:t xml:space="preserve"> Rios, lagos e aquíferos.</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lastRenderedPageBreak/>
        <w:t>1.4</w:t>
      </w:r>
      <w:r w:rsidR="006D2A34" w:rsidRPr="00460F6D">
        <w:rPr>
          <w:rFonts w:ascii="Arial" w:hAnsi="Arial" w:cs="Arial"/>
          <w:b/>
          <w:sz w:val="24"/>
          <w:szCs w:val="24"/>
        </w:rPr>
        <w:t>.</w:t>
      </w:r>
      <w:r w:rsidRPr="00F219C6">
        <w:rPr>
          <w:rFonts w:ascii="Arial" w:hAnsi="Arial" w:cs="Arial"/>
          <w:sz w:val="24"/>
          <w:szCs w:val="24"/>
        </w:rPr>
        <w:t xml:space="preserve"> A quantidade de água doce facilmente acessível ao ser humano constitui uma pequena quantidade da água existente no planeta, inferior a 1%. As reservas de água doce existentes no planeta e disponíveis ao ser humano revelam-se cada vez mais insuficientes, devido ao aumento do seu consumo, face ao crescimento demográfico e ainda à crescente poluição que a torna imprópria para utilização.</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2.1</w:t>
      </w:r>
      <w:r w:rsidR="006D2A34" w:rsidRPr="00460F6D">
        <w:rPr>
          <w:rFonts w:ascii="Arial" w:hAnsi="Arial" w:cs="Arial"/>
          <w:b/>
          <w:sz w:val="24"/>
          <w:szCs w:val="24"/>
        </w:rPr>
        <w:t>.</w:t>
      </w:r>
      <w:r w:rsidRPr="00F219C6">
        <w:rPr>
          <w:rFonts w:ascii="Arial" w:hAnsi="Arial" w:cs="Arial"/>
          <w:sz w:val="24"/>
          <w:szCs w:val="24"/>
        </w:rPr>
        <w:t xml:space="preserve"> Os valores da precipitação apresentam uma distribuição muito irregular, mostrando tendência para diminuir de norte para sul e do litoral para o interior. Os valores mais elevados de precipitação registam-se </w:t>
      </w:r>
      <w:r w:rsidR="006D2A34" w:rsidRPr="00F219C6">
        <w:rPr>
          <w:rFonts w:ascii="Arial" w:hAnsi="Arial" w:cs="Arial"/>
          <w:sz w:val="24"/>
          <w:szCs w:val="24"/>
        </w:rPr>
        <w:t>nas montanhas do noroeste e da C</w:t>
      </w:r>
      <w:r w:rsidRPr="00F219C6">
        <w:rPr>
          <w:rFonts w:ascii="Arial" w:hAnsi="Arial" w:cs="Arial"/>
          <w:sz w:val="24"/>
          <w:szCs w:val="24"/>
        </w:rPr>
        <w:t xml:space="preserve">ordilheira </w:t>
      </w:r>
      <w:r w:rsidR="006D2A34" w:rsidRPr="00F219C6">
        <w:rPr>
          <w:rFonts w:ascii="Arial" w:hAnsi="Arial" w:cs="Arial"/>
          <w:sz w:val="24"/>
          <w:szCs w:val="24"/>
        </w:rPr>
        <w:t>C</w:t>
      </w:r>
      <w:r w:rsidRPr="00F219C6">
        <w:rPr>
          <w:rFonts w:ascii="Arial" w:hAnsi="Arial" w:cs="Arial"/>
          <w:sz w:val="24"/>
          <w:szCs w:val="24"/>
        </w:rPr>
        <w:t>entral e os menores ao longo do vale superior do rio Douro e ao longo do vale do rio Guadiana.</w:t>
      </w:r>
    </w:p>
    <w:p w:rsidR="004C3526" w:rsidRPr="00F219C6" w:rsidRDefault="004C3526" w:rsidP="00460F6D">
      <w:pPr>
        <w:spacing w:after="0" w:line="240" w:lineRule="auto"/>
        <w:jc w:val="both"/>
        <w:rPr>
          <w:rFonts w:ascii="Arial" w:hAnsi="Arial" w:cs="Arial"/>
          <w:sz w:val="24"/>
          <w:szCs w:val="24"/>
        </w:rPr>
      </w:pPr>
    </w:p>
    <w:p w:rsidR="00417E3A" w:rsidRPr="00F219C6" w:rsidRDefault="006D2A34" w:rsidP="00460F6D">
      <w:pPr>
        <w:spacing w:after="0" w:line="240" w:lineRule="auto"/>
        <w:jc w:val="both"/>
        <w:rPr>
          <w:rFonts w:ascii="Arial" w:hAnsi="Arial" w:cs="Arial"/>
          <w:sz w:val="24"/>
          <w:szCs w:val="24"/>
        </w:rPr>
      </w:pPr>
      <w:r w:rsidRPr="00460F6D">
        <w:rPr>
          <w:rFonts w:ascii="Arial" w:hAnsi="Arial" w:cs="Arial"/>
          <w:b/>
          <w:sz w:val="24"/>
          <w:szCs w:val="24"/>
        </w:rPr>
        <w:t>2.2.</w:t>
      </w:r>
      <w:r w:rsidR="00A12495" w:rsidRPr="00460F6D">
        <w:rPr>
          <w:rFonts w:ascii="Arial" w:hAnsi="Arial" w:cs="Arial"/>
          <w:b/>
          <w:sz w:val="24"/>
          <w:szCs w:val="24"/>
        </w:rPr>
        <w:t xml:space="preserve"> </w:t>
      </w:r>
      <w:r w:rsidR="00A12495" w:rsidRPr="00F219C6">
        <w:rPr>
          <w:rFonts w:ascii="Arial" w:hAnsi="Arial" w:cs="Arial"/>
          <w:sz w:val="24"/>
          <w:szCs w:val="24"/>
        </w:rPr>
        <w:t>O relevo e a latitude.</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2.3</w:t>
      </w:r>
      <w:r w:rsidR="006D2A34" w:rsidRPr="00460F6D">
        <w:rPr>
          <w:rFonts w:ascii="Arial" w:hAnsi="Arial" w:cs="Arial"/>
          <w:b/>
          <w:sz w:val="24"/>
          <w:szCs w:val="24"/>
        </w:rPr>
        <w:t>.</w:t>
      </w:r>
      <w:r w:rsidRPr="00F219C6">
        <w:rPr>
          <w:rFonts w:ascii="Arial" w:hAnsi="Arial" w:cs="Arial"/>
          <w:sz w:val="24"/>
          <w:szCs w:val="24"/>
        </w:rPr>
        <w:t xml:space="preserve"> Os valores de precipitação registados no noroeste são muito superiores aos registados no nordeste, devido às montanhas da Barreira de Condensação que constituem um obstáculo à passagem das massas de ar húmido e dão origem a chuvas orográficas. O efeito da altitude é ainda reforçado pela disposição das montanhas, paralela à linha de costa. No nordeste os valores mais baixos de precipitação resultam de um relevo mais aplanado, que permitem a descida do ar, não </w:t>
      </w:r>
      <w:r w:rsidR="00417E3A" w:rsidRPr="00F219C6">
        <w:rPr>
          <w:rFonts w:ascii="Arial" w:hAnsi="Arial" w:cs="Arial"/>
          <w:sz w:val="24"/>
          <w:szCs w:val="24"/>
        </w:rPr>
        <w:t>proporcionando</w:t>
      </w:r>
      <w:r w:rsidRPr="00F219C6">
        <w:rPr>
          <w:rFonts w:ascii="Arial" w:hAnsi="Arial" w:cs="Arial"/>
          <w:sz w:val="24"/>
          <w:szCs w:val="24"/>
        </w:rPr>
        <w:t xml:space="preserve"> com tanta frequência, oportunidades de condensação do vapor de água e posterior precipitação.</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2.4</w:t>
      </w:r>
      <w:r w:rsidR="006D2A34" w:rsidRPr="00460F6D">
        <w:rPr>
          <w:rFonts w:ascii="Arial" w:hAnsi="Arial" w:cs="Arial"/>
          <w:b/>
          <w:sz w:val="24"/>
          <w:szCs w:val="24"/>
        </w:rPr>
        <w:t>.</w:t>
      </w:r>
      <w:r w:rsidRPr="00F219C6">
        <w:rPr>
          <w:rFonts w:ascii="Arial" w:hAnsi="Arial" w:cs="Arial"/>
          <w:sz w:val="24"/>
          <w:szCs w:val="24"/>
        </w:rPr>
        <w:t xml:space="preserve"> Em Portugal, a irregularidade da distribuição dos recursos hídricos quer no tempo quer no espaço exige uma gestão cuidadosa e articulada com as necessidades crescentes do seu consumo, através da criação de reservas artificiais, como é o caso de açudes e barragens. Esta necessidade é mais premente no sul de Portugal onde os verões são mais secos e onde os rios apresentam um regime mais irregular, chegando alguns a secar durante um certo período, nessa estação do ano.</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3.1</w:t>
      </w:r>
      <w:r w:rsidR="006D2A34" w:rsidRPr="00460F6D">
        <w:rPr>
          <w:rFonts w:ascii="Arial" w:hAnsi="Arial" w:cs="Arial"/>
          <w:b/>
          <w:sz w:val="24"/>
          <w:szCs w:val="24"/>
        </w:rPr>
        <w:t>.</w:t>
      </w:r>
      <w:r w:rsidRPr="00F219C6">
        <w:rPr>
          <w:rFonts w:ascii="Arial" w:hAnsi="Arial" w:cs="Arial"/>
          <w:sz w:val="24"/>
          <w:szCs w:val="24"/>
        </w:rPr>
        <w:t xml:space="preserve"> X</w:t>
      </w:r>
      <w:r w:rsidR="006D2A34" w:rsidRPr="00F219C6">
        <w:rPr>
          <w:rFonts w:ascii="Arial" w:hAnsi="Arial" w:cs="Arial"/>
          <w:sz w:val="24"/>
          <w:szCs w:val="24"/>
        </w:rPr>
        <w:t xml:space="preserve"> </w:t>
      </w:r>
      <w:r w:rsidR="006D2A34" w:rsidRPr="00F219C6">
        <w:rPr>
          <w:rFonts w:ascii="Arial" w:hAnsi="Arial" w:cs="Arial"/>
          <w:color w:val="000000" w:themeColor="text1"/>
          <w:sz w:val="24"/>
          <w:szCs w:val="24"/>
        </w:rPr>
        <w:t>‒</w:t>
      </w:r>
      <w:r w:rsidRPr="00F219C6">
        <w:rPr>
          <w:rFonts w:ascii="Arial" w:hAnsi="Arial" w:cs="Arial"/>
          <w:sz w:val="24"/>
          <w:szCs w:val="24"/>
        </w:rPr>
        <w:t xml:space="preserve"> Centro de </w:t>
      </w:r>
      <w:r w:rsidR="006D2A34" w:rsidRPr="00F219C6">
        <w:rPr>
          <w:rFonts w:ascii="Arial" w:hAnsi="Arial" w:cs="Arial"/>
          <w:sz w:val="24"/>
          <w:szCs w:val="24"/>
        </w:rPr>
        <w:t>a</w:t>
      </w:r>
      <w:r w:rsidRPr="00F219C6">
        <w:rPr>
          <w:rFonts w:ascii="Arial" w:hAnsi="Arial" w:cs="Arial"/>
          <w:sz w:val="24"/>
          <w:szCs w:val="24"/>
        </w:rPr>
        <w:t xml:space="preserve">ltas </w:t>
      </w:r>
      <w:r w:rsidR="006D2A34" w:rsidRPr="00F219C6">
        <w:rPr>
          <w:rFonts w:ascii="Arial" w:hAnsi="Arial" w:cs="Arial"/>
          <w:sz w:val="24"/>
          <w:szCs w:val="24"/>
        </w:rPr>
        <w:t>p</w:t>
      </w:r>
      <w:r w:rsidRPr="00F219C6">
        <w:rPr>
          <w:rFonts w:ascii="Arial" w:hAnsi="Arial" w:cs="Arial"/>
          <w:sz w:val="24"/>
          <w:szCs w:val="24"/>
        </w:rPr>
        <w:t>ressões; Y</w:t>
      </w:r>
      <w:r w:rsidR="006D2A34" w:rsidRPr="00F219C6">
        <w:rPr>
          <w:rFonts w:ascii="Arial" w:hAnsi="Arial" w:cs="Arial"/>
          <w:sz w:val="24"/>
          <w:szCs w:val="24"/>
        </w:rPr>
        <w:t xml:space="preserve"> </w:t>
      </w:r>
      <w:r w:rsidR="006D2A34" w:rsidRPr="00F219C6">
        <w:rPr>
          <w:rFonts w:ascii="Arial" w:hAnsi="Arial" w:cs="Arial"/>
          <w:color w:val="000000" w:themeColor="text1"/>
          <w:sz w:val="24"/>
          <w:szCs w:val="24"/>
        </w:rPr>
        <w:t>‒</w:t>
      </w:r>
      <w:r w:rsidR="006D2A34" w:rsidRPr="00F219C6">
        <w:rPr>
          <w:rFonts w:ascii="Arial" w:hAnsi="Arial" w:cs="Arial"/>
          <w:sz w:val="24"/>
          <w:szCs w:val="24"/>
        </w:rPr>
        <w:t xml:space="preserve"> Centro de b</w:t>
      </w:r>
      <w:r w:rsidRPr="00F219C6">
        <w:rPr>
          <w:rFonts w:ascii="Arial" w:hAnsi="Arial" w:cs="Arial"/>
          <w:sz w:val="24"/>
          <w:szCs w:val="24"/>
        </w:rPr>
        <w:t xml:space="preserve">aixas </w:t>
      </w:r>
      <w:r w:rsidR="006D2A34" w:rsidRPr="00F219C6">
        <w:rPr>
          <w:rFonts w:ascii="Arial" w:hAnsi="Arial" w:cs="Arial"/>
          <w:sz w:val="24"/>
          <w:szCs w:val="24"/>
        </w:rPr>
        <w:t>p</w:t>
      </w:r>
      <w:r w:rsidRPr="00F219C6">
        <w:rPr>
          <w:rFonts w:ascii="Arial" w:hAnsi="Arial" w:cs="Arial"/>
          <w:sz w:val="24"/>
          <w:szCs w:val="24"/>
        </w:rPr>
        <w:t>ressões.</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3.2</w:t>
      </w:r>
      <w:r w:rsidR="006D2A34" w:rsidRPr="00460F6D">
        <w:rPr>
          <w:rFonts w:ascii="Arial" w:hAnsi="Arial" w:cs="Arial"/>
          <w:b/>
          <w:sz w:val="24"/>
          <w:szCs w:val="24"/>
        </w:rPr>
        <w:t>.</w:t>
      </w:r>
      <w:r w:rsidRPr="00F219C6">
        <w:rPr>
          <w:rFonts w:ascii="Arial" w:hAnsi="Arial" w:cs="Arial"/>
          <w:sz w:val="24"/>
          <w:szCs w:val="24"/>
        </w:rPr>
        <w:t xml:space="preserve"> Centro de </w:t>
      </w:r>
      <w:r w:rsidR="006D2A34" w:rsidRPr="00F219C6">
        <w:rPr>
          <w:rFonts w:ascii="Arial" w:hAnsi="Arial" w:cs="Arial"/>
          <w:sz w:val="24"/>
          <w:szCs w:val="24"/>
        </w:rPr>
        <w:t>altas p</w:t>
      </w:r>
      <w:r w:rsidRPr="00F219C6">
        <w:rPr>
          <w:rFonts w:ascii="Arial" w:hAnsi="Arial" w:cs="Arial"/>
          <w:sz w:val="24"/>
          <w:szCs w:val="24"/>
        </w:rPr>
        <w:t xml:space="preserve">ressões – o ar tem um movimento descendente e divergente; Centro de </w:t>
      </w:r>
      <w:r w:rsidR="006D2A34" w:rsidRPr="00F219C6">
        <w:rPr>
          <w:rFonts w:ascii="Arial" w:hAnsi="Arial" w:cs="Arial"/>
          <w:sz w:val="24"/>
          <w:szCs w:val="24"/>
        </w:rPr>
        <w:t>b</w:t>
      </w:r>
      <w:r w:rsidRPr="00F219C6">
        <w:rPr>
          <w:rFonts w:ascii="Arial" w:hAnsi="Arial" w:cs="Arial"/>
          <w:sz w:val="24"/>
          <w:szCs w:val="24"/>
        </w:rPr>
        <w:t xml:space="preserve">aixas </w:t>
      </w:r>
      <w:r w:rsidR="006D2A34" w:rsidRPr="00F219C6">
        <w:rPr>
          <w:rFonts w:ascii="Arial" w:hAnsi="Arial" w:cs="Arial"/>
          <w:sz w:val="24"/>
          <w:szCs w:val="24"/>
        </w:rPr>
        <w:t>p</w:t>
      </w:r>
      <w:r w:rsidRPr="00F219C6">
        <w:rPr>
          <w:rFonts w:ascii="Arial" w:hAnsi="Arial" w:cs="Arial"/>
          <w:sz w:val="24"/>
          <w:szCs w:val="24"/>
        </w:rPr>
        <w:t xml:space="preserve">ressões </w:t>
      </w:r>
      <w:r w:rsidR="006D2A34" w:rsidRPr="00F219C6">
        <w:rPr>
          <w:rFonts w:ascii="Arial" w:hAnsi="Arial" w:cs="Arial"/>
          <w:color w:val="000000" w:themeColor="text1"/>
          <w:sz w:val="24"/>
          <w:szCs w:val="24"/>
        </w:rPr>
        <w:t>‒</w:t>
      </w:r>
      <w:r w:rsidRPr="00F219C6">
        <w:rPr>
          <w:rFonts w:ascii="Arial" w:hAnsi="Arial" w:cs="Arial"/>
          <w:sz w:val="24"/>
          <w:szCs w:val="24"/>
        </w:rPr>
        <w:t xml:space="preserve"> o ar tem um movimento convergente e ascendente.</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3.3</w:t>
      </w:r>
      <w:r w:rsidR="006D2A34" w:rsidRPr="00460F6D">
        <w:rPr>
          <w:rFonts w:ascii="Arial" w:hAnsi="Arial" w:cs="Arial"/>
          <w:b/>
          <w:sz w:val="24"/>
          <w:szCs w:val="24"/>
        </w:rPr>
        <w:t>.</w:t>
      </w:r>
      <w:r w:rsidRPr="00F219C6">
        <w:rPr>
          <w:rFonts w:ascii="Arial" w:hAnsi="Arial" w:cs="Arial"/>
          <w:sz w:val="24"/>
          <w:szCs w:val="24"/>
        </w:rPr>
        <w:t xml:space="preserve"> Centro de </w:t>
      </w:r>
      <w:r w:rsidR="006D2A34" w:rsidRPr="00F219C6">
        <w:rPr>
          <w:rFonts w:ascii="Arial" w:hAnsi="Arial" w:cs="Arial"/>
          <w:sz w:val="24"/>
          <w:szCs w:val="24"/>
        </w:rPr>
        <w:t>a</w:t>
      </w:r>
      <w:r w:rsidRPr="00F219C6">
        <w:rPr>
          <w:rFonts w:ascii="Arial" w:hAnsi="Arial" w:cs="Arial"/>
          <w:sz w:val="24"/>
          <w:szCs w:val="24"/>
        </w:rPr>
        <w:t xml:space="preserve">ltas </w:t>
      </w:r>
      <w:r w:rsidR="006D2A34" w:rsidRPr="00F219C6">
        <w:rPr>
          <w:rFonts w:ascii="Arial" w:hAnsi="Arial" w:cs="Arial"/>
          <w:sz w:val="24"/>
          <w:szCs w:val="24"/>
        </w:rPr>
        <w:t>p</w:t>
      </w:r>
      <w:r w:rsidRPr="00F219C6">
        <w:rPr>
          <w:rFonts w:ascii="Arial" w:hAnsi="Arial" w:cs="Arial"/>
          <w:sz w:val="24"/>
          <w:szCs w:val="24"/>
        </w:rPr>
        <w:t xml:space="preserve">ressões – </w:t>
      </w:r>
      <w:r w:rsidR="006D2A34" w:rsidRPr="00F219C6">
        <w:rPr>
          <w:rFonts w:ascii="Arial" w:hAnsi="Arial" w:cs="Arial"/>
          <w:sz w:val="24"/>
          <w:szCs w:val="24"/>
        </w:rPr>
        <w:t>e</w:t>
      </w:r>
      <w:r w:rsidRPr="00F219C6">
        <w:rPr>
          <w:rFonts w:ascii="Arial" w:hAnsi="Arial" w:cs="Arial"/>
          <w:sz w:val="24"/>
          <w:szCs w:val="24"/>
        </w:rPr>
        <w:t xml:space="preserve">stado de tempo estável e céu limpo; Centro de </w:t>
      </w:r>
      <w:r w:rsidR="006D2A34" w:rsidRPr="00F219C6">
        <w:rPr>
          <w:rFonts w:ascii="Arial" w:hAnsi="Arial" w:cs="Arial"/>
          <w:sz w:val="24"/>
          <w:szCs w:val="24"/>
        </w:rPr>
        <w:t>b</w:t>
      </w:r>
      <w:r w:rsidRPr="00F219C6">
        <w:rPr>
          <w:rFonts w:ascii="Arial" w:hAnsi="Arial" w:cs="Arial"/>
          <w:sz w:val="24"/>
          <w:szCs w:val="24"/>
        </w:rPr>
        <w:t xml:space="preserve">aixas </w:t>
      </w:r>
      <w:r w:rsidR="006D2A34" w:rsidRPr="00F219C6">
        <w:rPr>
          <w:rFonts w:ascii="Arial" w:hAnsi="Arial" w:cs="Arial"/>
          <w:sz w:val="24"/>
          <w:szCs w:val="24"/>
        </w:rPr>
        <w:t>p</w:t>
      </w:r>
      <w:r w:rsidRPr="00F219C6">
        <w:rPr>
          <w:rFonts w:ascii="Arial" w:hAnsi="Arial" w:cs="Arial"/>
          <w:sz w:val="24"/>
          <w:szCs w:val="24"/>
        </w:rPr>
        <w:t xml:space="preserve">ressões – </w:t>
      </w:r>
      <w:r w:rsidR="006D2A34" w:rsidRPr="00F219C6">
        <w:rPr>
          <w:rFonts w:ascii="Arial" w:hAnsi="Arial" w:cs="Arial"/>
          <w:sz w:val="24"/>
          <w:szCs w:val="24"/>
        </w:rPr>
        <w:t>c</w:t>
      </w:r>
      <w:r w:rsidRPr="00F219C6">
        <w:rPr>
          <w:rFonts w:ascii="Arial" w:hAnsi="Arial" w:cs="Arial"/>
          <w:sz w:val="24"/>
          <w:szCs w:val="24"/>
        </w:rPr>
        <w:t>éu nublado e possibilidade de ocorrência de precipitação.</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3.4</w:t>
      </w:r>
      <w:r w:rsidR="006D2A34" w:rsidRPr="00460F6D">
        <w:rPr>
          <w:rFonts w:ascii="Arial" w:hAnsi="Arial" w:cs="Arial"/>
          <w:b/>
          <w:sz w:val="24"/>
          <w:szCs w:val="24"/>
        </w:rPr>
        <w:t>.</w:t>
      </w:r>
      <w:r w:rsidRPr="00F219C6">
        <w:rPr>
          <w:rFonts w:ascii="Arial" w:hAnsi="Arial" w:cs="Arial"/>
          <w:sz w:val="24"/>
          <w:szCs w:val="24"/>
        </w:rPr>
        <w:t xml:space="preserve"> Quando o centro de baixas pressões se localiza sobre a Península Ibérica e o anticiclone dos Açores se posiciona ligeiramente a norte, estão reunidas condições para a deslocação do ar entre a </w:t>
      </w:r>
      <w:r w:rsidR="006D2A34" w:rsidRPr="00F219C6">
        <w:rPr>
          <w:rFonts w:ascii="Arial" w:hAnsi="Arial" w:cs="Arial"/>
          <w:sz w:val="24"/>
          <w:szCs w:val="24"/>
        </w:rPr>
        <w:t>a</w:t>
      </w:r>
      <w:r w:rsidRPr="00F219C6">
        <w:rPr>
          <w:rFonts w:ascii="Arial" w:hAnsi="Arial" w:cs="Arial"/>
          <w:sz w:val="24"/>
          <w:szCs w:val="24"/>
        </w:rPr>
        <w:t xml:space="preserve">lta </w:t>
      </w:r>
      <w:r w:rsidR="006D2A34" w:rsidRPr="00F219C6">
        <w:rPr>
          <w:rFonts w:ascii="Arial" w:hAnsi="Arial" w:cs="Arial"/>
          <w:sz w:val="24"/>
          <w:szCs w:val="24"/>
        </w:rPr>
        <w:t>p</w:t>
      </w:r>
      <w:r w:rsidRPr="00F219C6">
        <w:rPr>
          <w:rFonts w:ascii="Arial" w:hAnsi="Arial" w:cs="Arial"/>
          <w:sz w:val="24"/>
          <w:szCs w:val="24"/>
        </w:rPr>
        <w:t xml:space="preserve">ressão e a </w:t>
      </w:r>
      <w:r w:rsidR="006D2A34" w:rsidRPr="00F219C6">
        <w:rPr>
          <w:rFonts w:ascii="Arial" w:hAnsi="Arial" w:cs="Arial"/>
          <w:sz w:val="24"/>
          <w:szCs w:val="24"/>
        </w:rPr>
        <w:t>b</w:t>
      </w:r>
      <w:r w:rsidRPr="00F219C6">
        <w:rPr>
          <w:rFonts w:ascii="Arial" w:hAnsi="Arial" w:cs="Arial"/>
          <w:sz w:val="24"/>
          <w:szCs w:val="24"/>
        </w:rPr>
        <w:t xml:space="preserve">aixa </w:t>
      </w:r>
      <w:r w:rsidR="006D2A34" w:rsidRPr="00F219C6">
        <w:rPr>
          <w:rFonts w:ascii="Arial" w:hAnsi="Arial" w:cs="Arial"/>
          <w:sz w:val="24"/>
          <w:szCs w:val="24"/>
        </w:rPr>
        <w:t>p</w:t>
      </w:r>
      <w:r w:rsidRPr="00F219C6">
        <w:rPr>
          <w:rFonts w:ascii="Arial" w:hAnsi="Arial" w:cs="Arial"/>
          <w:sz w:val="24"/>
          <w:szCs w:val="24"/>
        </w:rPr>
        <w:t>ressão, paralelamente à linha de costa, designando-se esse vento de “nortada”.</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4.1</w:t>
      </w:r>
      <w:r w:rsidR="006D2A34" w:rsidRPr="00460F6D">
        <w:rPr>
          <w:rFonts w:ascii="Arial" w:hAnsi="Arial" w:cs="Arial"/>
          <w:b/>
          <w:sz w:val="24"/>
          <w:szCs w:val="24"/>
        </w:rPr>
        <w:t>.</w:t>
      </w:r>
      <w:r w:rsidRPr="00F219C6">
        <w:rPr>
          <w:rFonts w:ascii="Arial" w:hAnsi="Arial" w:cs="Arial"/>
          <w:sz w:val="24"/>
          <w:szCs w:val="24"/>
        </w:rPr>
        <w:t xml:space="preserve"> Clima temperado mediterrânico, com invernos suaves e pluviosos e verões quentes e secos.</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4.2</w:t>
      </w:r>
      <w:r w:rsidR="006D2A34" w:rsidRPr="00460F6D">
        <w:rPr>
          <w:rFonts w:ascii="Arial" w:hAnsi="Arial" w:cs="Arial"/>
          <w:b/>
          <w:sz w:val="24"/>
          <w:szCs w:val="24"/>
        </w:rPr>
        <w:t>.</w:t>
      </w:r>
      <w:r w:rsidRPr="00F219C6">
        <w:rPr>
          <w:rFonts w:ascii="Arial" w:hAnsi="Arial" w:cs="Arial"/>
          <w:sz w:val="24"/>
          <w:szCs w:val="24"/>
        </w:rPr>
        <w:t xml:space="preserve"> A</w:t>
      </w:r>
      <w:r w:rsidR="006D2A34" w:rsidRPr="00F219C6">
        <w:rPr>
          <w:rFonts w:ascii="Arial" w:hAnsi="Arial" w:cs="Arial"/>
          <w:sz w:val="24"/>
          <w:szCs w:val="24"/>
        </w:rPr>
        <w:t xml:space="preserve"> </w:t>
      </w:r>
      <w:r w:rsidR="006D2A34" w:rsidRPr="00F219C6">
        <w:rPr>
          <w:rFonts w:ascii="Arial" w:hAnsi="Arial" w:cs="Arial"/>
          <w:color w:val="000000" w:themeColor="text1"/>
          <w:sz w:val="24"/>
          <w:szCs w:val="24"/>
        </w:rPr>
        <w:t>‒</w:t>
      </w:r>
      <w:r w:rsidRPr="00F219C6">
        <w:rPr>
          <w:rFonts w:ascii="Arial" w:hAnsi="Arial" w:cs="Arial"/>
          <w:sz w:val="24"/>
          <w:szCs w:val="24"/>
        </w:rPr>
        <w:t xml:space="preserve"> Faro; B</w:t>
      </w:r>
      <w:r w:rsidR="006D2A34" w:rsidRPr="00F219C6">
        <w:rPr>
          <w:rFonts w:ascii="Arial" w:hAnsi="Arial" w:cs="Arial"/>
          <w:sz w:val="24"/>
          <w:szCs w:val="24"/>
        </w:rPr>
        <w:t xml:space="preserve"> </w:t>
      </w:r>
      <w:r w:rsidR="006D2A34" w:rsidRPr="00F219C6">
        <w:rPr>
          <w:rFonts w:ascii="Arial" w:hAnsi="Arial" w:cs="Arial"/>
          <w:color w:val="000000" w:themeColor="text1"/>
          <w:sz w:val="24"/>
          <w:szCs w:val="24"/>
        </w:rPr>
        <w:t>‒</w:t>
      </w:r>
      <w:r w:rsidRPr="00F219C6">
        <w:rPr>
          <w:rFonts w:ascii="Arial" w:hAnsi="Arial" w:cs="Arial"/>
          <w:sz w:val="24"/>
          <w:szCs w:val="24"/>
        </w:rPr>
        <w:t xml:space="preserve"> Braga; C</w:t>
      </w:r>
      <w:r w:rsidR="006D2A34" w:rsidRPr="00F219C6">
        <w:rPr>
          <w:rFonts w:ascii="Arial" w:hAnsi="Arial" w:cs="Arial"/>
          <w:sz w:val="24"/>
          <w:szCs w:val="24"/>
        </w:rPr>
        <w:t xml:space="preserve"> </w:t>
      </w:r>
      <w:r w:rsidR="006D2A34" w:rsidRPr="00F219C6">
        <w:rPr>
          <w:rFonts w:ascii="Arial" w:hAnsi="Arial" w:cs="Arial"/>
          <w:color w:val="000000" w:themeColor="text1"/>
          <w:sz w:val="24"/>
          <w:szCs w:val="24"/>
        </w:rPr>
        <w:t>‒</w:t>
      </w:r>
      <w:r w:rsidRPr="00F219C6">
        <w:rPr>
          <w:rFonts w:ascii="Arial" w:hAnsi="Arial" w:cs="Arial"/>
          <w:sz w:val="24"/>
          <w:szCs w:val="24"/>
        </w:rPr>
        <w:t xml:space="preserve"> Bragança.</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4.3</w:t>
      </w:r>
      <w:r w:rsidR="006D2A34" w:rsidRPr="00460F6D">
        <w:rPr>
          <w:rFonts w:ascii="Arial" w:hAnsi="Arial" w:cs="Arial"/>
          <w:b/>
          <w:sz w:val="24"/>
          <w:szCs w:val="24"/>
        </w:rPr>
        <w:t>.</w:t>
      </w:r>
      <w:r w:rsidRPr="00F219C6">
        <w:rPr>
          <w:rFonts w:ascii="Arial" w:hAnsi="Arial" w:cs="Arial"/>
          <w:sz w:val="24"/>
          <w:szCs w:val="24"/>
        </w:rPr>
        <w:t xml:space="preserve"> A latitude.</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4.4</w:t>
      </w:r>
      <w:r w:rsidR="006D2A34" w:rsidRPr="00460F6D">
        <w:rPr>
          <w:rFonts w:ascii="Arial" w:hAnsi="Arial" w:cs="Arial"/>
          <w:b/>
          <w:sz w:val="24"/>
          <w:szCs w:val="24"/>
        </w:rPr>
        <w:t>.</w:t>
      </w:r>
      <w:r w:rsidRPr="00F219C6">
        <w:rPr>
          <w:rFonts w:ascii="Arial" w:hAnsi="Arial" w:cs="Arial"/>
          <w:sz w:val="24"/>
          <w:szCs w:val="24"/>
        </w:rPr>
        <w:t xml:space="preserve"> A escassez de água faz-se sentir com especial intensidade no verão, estação seca, devido à escassez de precipitação, à elevada temperatura média e à forte insolação. É nesta estação em que a necessidade de água se torna mais aguda, especialmente para a agricultura e para o consumo doméstico, em parte associado à atividade turística que neste período é especialmente intensa.</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5.1</w:t>
      </w:r>
      <w:r w:rsidR="006D2A34" w:rsidRPr="00460F6D">
        <w:rPr>
          <w:rFonts w:ascii="Arial" w:hAnsi="Arial" w:cs="Arial"/>
          <w:b/>
          <w:sz w:val="24"/>
          <w:szCs w:val="24"/>
        </w:rPr>
        <w:t>.</w:t>
      </w:r>
      <w:r w:rsidRPr="00460F6D">
        <w:rPr>
          <w:rFonts w:ascii="Arial" w:hAnsi="Arial" w:cs="Arial"/>
          <w:b/>
          <w:sz w:val="24"/>
          <w:szCs w:val="24"/>
        </w:rPr>
        <w:t xml:space="preserve"> </w:t>
      </w:r>
      <w:r w:rsidRPr="00F219C6">
        <w:rPr>
          <w:rFonts w:ascii="Arial" w:hAnsi="Arial" w:cs="Arial"/>
          <w:sz w:val="24"/>
          <w:szCs w:val="24"/>
        </w:rPr>
        <w:t xml:space="preserve">Bacia hidrográfica – área drenada por um rio e seus afluentes; rede hidrográfica – </w:t>
      </w:r>
      <w:proofErr w:type="gramStart"/>
      <w:r w:rsidRPr="00F219C6">
        <w:rPr>
          <w:rFonts w:ascii="Arial" w:hAnsi="Arial" w:cs="Arial"/>
          <w:sz w:val="24"/>
          <w:szCs w:val="24"/>
        </w:rPr>
        <w:t>conjunto</w:t>
      </w:r>
      <w:proofErr w:type="gramEnd"/>
      <w:r w:rsidRPr="00F219C6">
        <w:rPr>
          <w:rFonts w:ascii="Arial" w:hAnsi="Arial" w:cs="Arial"/>
          <w:sz w:val="24"/>
          <w:szCs w:val="24"/>
        </w:rPr>
        <w:t xml:space="preserve"> formado por um rio e seus afluentes.</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5.2</w:t>
      </w:r>
      <w:r w:rsidR="006D2A34" w:rsidRPr="00460F6D">
        <w:rPr>
          <w:rFonts w:ascii="Arial" w:hAnsi="Arial" w:cs="Arial"/>
          <w:b/>
          <w:sz w:val="24"/>
          <w:szCs w:val="24"/>
        </w:rPr>
        <w:t>.</w:t>
      </w:r>
      <w:r w:rsidRPr="00F219C6">
        <w:rPr>
          <w:rFonts w:ascii="Arial" w:hAnsi="Arial" w:cs="Arial"/>
          <w:sz w:val="24"/>
          <w:szCs w:val="24"/>
        </w:rPr>
        <w:t xml:space="preserve"> A – Bacia hidrográfica do rio Lima; B </w:t>
      </w:r>
      <w:r w:rsidR="006D2A34" w:rsidRPr="00F219C6">
        <w:rPr>
          <w:rFonts w:ascii="Arial" w:hAnsi="Arial" w:cs="Arial"/>
          <w:color w:val="000000" w:themeColor="text1"/>
          <w:sz w:val="24"/>
          <w:szCs w:val="24"/>
        </w:rPr>
        <w:t>‒</w:t>
      </w:r>
      <w:r w:rsidRPr="00F219C6">
        <w:rPr>
          <w:rFonts w:ascii="Arial" w:hAnsi="Arial" w:cs="Arial"/>
          <w:sz w:val="24"/>
          <w:szCs w:val="24"/>
        </w:rPr>
        <w:t xml:space="preserve"> Bacia hidrográfica do rio Mondego; C </w:t>
      </w:r>
      <w:r w:rsidR="006D2A34" w:rsidRPr="00F219C6">
        <w:rPr>
          <w:rFonts w:ascii="Arial" w:hAnsi="Arial" w:cs="Arial"/>
          <w:color w:val="000000" w:themeColor="text1"/>
          <w:sz w:val="24"/>
          <w:szCs w:val="24"/>
        </w:rPr>
        <w:t>‒</w:t>
      </w:r>
      <w:r w:rsidRPr="00F219C6">
        <w:rPr>
          <w:rFonts w:ascii="Arial" w:hAnsi="Arial" w:cs="Arial"/>
          <w:sz w:val="24"/>
          <w:szCs w:val="24"/>
        </w:rPr>
        <w:t xml:space="preserve"> Bacia hidrográfica do rio Sado; D </w:t>
      </w:r>
      <w:r w:rsidR="00460F6D" w:rsidRPr="00F219C6">
        <w:rPr>
          <w:rFonts w:ascii="Arial" w:hAnsi="Arial" w:cs="Arial"/>
          <w:sz w:val="24"/>
          <w:szCs w:val="24"/>
        </w:rPr>
        <w:t>–</w:t>
      </w:r>
      <w:r w:rsidRPr="00F219C6">
        <w:rPr>
          <w:rFonts w:ascii="Arial" w:hAnsi="Arial" w:cs="Arial"/>
          <w:sz w:val="24"/>
          <w:szCs w:val="24"/>
        </w:rPr>
        <w:t xml:space="preserve"> Bacia hidrográfica do rio Guadiana.</w:t>
      </w:r>
    </w:p>
    <w:p w:rsidR="004C3526" w:rsidRPr="00F219C6" w:rsidRDefault="004C3526" w:rsidP="00460F6D">
      <w:pPr>
        <w:spacing w:after="0" w:line="240" w:lineRule="auto"/>
        <w:jc w:val="both"/>
        <w:rPr>
          <w:rFonts w:ascii="Arial" w:hAnsi="Arial" w:cs="Arial"/>
          <w:sz w:val="24"/>
          <w:szCs w:val="24"/>
        </w:rPr>
      </w:pPr>
    </w:p>
    <w:p w:rsidR="00417E3A" w:rsidRPr="00F219C6" w:rsidRDefault="00A12495" w:rsidP="00460F6D">
      <w:pPr>
        <w:spacing w:after="0" w:line="240" w:lineRule="auto"/>
        <w:jc w:val="both"/>
        <w:rPr>
          <w:rFonts w:ascii="Arial" w:hAnsi="Arial" w:cs="Arial"/>
          <w:sz w:val="24"/>
          <w:szCs w:val="24"/>
        </w:rPr>
      </w:pPr>
      <w:r w:rsidRPr="00460F6D">
        <w:rPr>
          <w:rFonts w:ascii="Arial" w:hAnsi="Arial" w:cs="Arial"/>
          <w:b/>
          <w:sz w:val="24"/>
          <w:szCs w:val="24"/>
        </w:rPr>
        <w:t>5.3</w:t>
      </w:r>
      <w:r w:rsidR="006D2A34" w:rsidRPr="00460F6D">
        <w:rPr>
          <w:rFonts w:ascii="Arial" w:hAnsi="Arial" w:cs="Arial"/>
          <w:b/>
          <w:sz w:val="24"/>
          <w:szCs w:val="24"/>
        </w:rPr>
        <w:t>.</w:t>
      </w:r>
      <w:r w:rsidRPr="00F219C6">
        <w:rPr>
          <w:rFonts w:ascii="Arial" w:hAnsi="Arial" w:cs="Arial"/>
          <w:sz w:val="24"/>
          <w:szCs w:val="24"/>
        </w:rPr>
        <w:t xml:space="preserve"> O regime dos rios portugueses é irregular, decorrendo das características do clima. Assim, a escassez da precipitação nos meses mais secos, associada às elevadas temperaturas que aumentam a evaporação, provoca a redução do caudal. Pelo contrário, a abundância de precipitação, no inverno, aliada a baixas temperaturas, reflete-se no aumento do caudal.</w:t>
      </w:r>
    </w:p>
    <w:p w:rsidR="004C3526" w:rsidRPr="00F219C6" w:rsidRDefault="004C3526" w:rsidP="00460F6D">
      <w:pPr>
        <w:spacing w:after="0" w:line="240" w:lineRule="auto"/>
        <w:jc w:val="both"/>
        <w:rPr>
          <w:rFonts w:ascii="Arial" w:hAnsi="Arial" w:cs="Arial"/>
          <w:sz w:val="24"/>
          <w:szCs w:val="24"/>
        </w:rPr>
      </w:pPr>
    </w:p>
    <w:p w:rsidR="00A12495" w:rsidRPr="00F219C6" w:rsidRDefault="00A12495" w:rsidP="00460F6D">
      <w:pPr>
        <w:spacing w:after="0" w:line="240" w:lineRule="auto"/>
        <w:jc w:val="both"/>
        <w:rPr>
          <w:rFonts w:ascii="Arial" w:hAnsi="Arial" w:cs="Arial"/>
          <w:b/>
          <w:color w:val="000000" w:themeColor="text1"/>
          <w:sz w:val="24"/>
          <w:szCs w:val="24"/>
          <w:u w:val="single"/>
        </w:rPr>
      </w:pPr>
      <w:r w:rsidRPr="00460F6D">
        <w:rPr>
          <w:rFonts w:ascii="Arial" w:hAnsi="Arial" w:cs="Arial"/>
          <w:b/>
          <w:sz w:val="24"/>
          <w:szCs w:val="24"/>
        </w:rPr>
        <w:t>5.4</w:t>
      </w:r>
      <w:r w:rsidR="00835BAA" w:rsidRPr="00460F6D">
        <w:rPr>
          <w:rFonts w:ascii="Arial" w:hAnsi="Arial" w:cs="Arial"/>
          <w:b/>
          <w:sz w:val="24"/>
          <w:szCs w:val="24"/>
        </w:rPr>
        <w:t>.</w:t>
      </w:r>
      <w:r w:rsidRPr="00F219C6">
        <w:rPr>
          <w:rFonts w:ascii="Arial" w:hAnsi="Arial" w:cs="Arial"/>
          <w:sz w:val="24"/>
          <w:szCs w:val="24"/>
        </w:rPr>
        <w:t xml:space="preserve"> As barragens permitem criar reservas de água que podem ser posteriormente utilizadas com diversos fins, como, por exemplo, para produção de energia elétrica, para abastecimento público ou para irrigação. Esta última funcionalidade é especialmente importante no verão, estação em que a subida da temperatura torna as culturas agrícolas mais exigentes em água. Finalmente, as barragens permitem regularizar os caudais, diminuindo a frequência e a intensidade das cheias, no verão, assim como a redução total do caudal no verão, ajudando a manter um caudal ecológico.</w:t>
      </w:r>
      <w:r w:rsidR="00C354BB" w:rsidRPr="00F219C6">
        <w:rPr>
          <w:rFonts w:ascii="Arial" w:hAnsi="Arial" w:cs="Arial"/>
          <w:sz w:val="24"/>
          <w:szCs w:val="24"/>
        </w:rPr>
        <w:t xml:space="preserve"> </w:t>
      </w:r>
      <w:r w:rsidRPr="00F219C6">
        <w:rPr>
          <w:rFonts w:ascii="Arial" w:hAnsi="Arial" w:cs="Arial"/>
          <w:sz w:val="24"/>
          <w:szCs w:val="24"/>
        </w:rPr>
        <w:t>Pode, assim, afirmar-se que as barragens contribuem para uma gestão mais equilibrada dos recursos hídricos, ajudando a otimizar o seu aproveitamento.</w:t>
      </w:r>
    </w:p>
    <w:p w:rsidR="00A12495" w:rsidRPr="00F219C6" w:rsidRDefault="00A12495" w:rsidP="00460F6D">
      <w:pPr>
        <w:spacing w:after="0" w:line="240" w:lineRule="auto"/>
        <w:jc w:val="both"/>
        <w:rPr>
          <w:rFonts w:ascii="Arial" w:hAnsi="Arial" w:cs="Arial"/>
          <w:color w:val="000000" w:themeColor="text1"/>
          <w:sz w:val="24"/>
          <w:szCs w:val="24"/>
        </w:rPr>
      </w:pPr>
    </w:p>
    <w:p w:rsidR="00CE7351" w:rsidRPr="00AA78E8" w:rsidRDefault="00CE7351" w:rsidP="00CE7351">
      <w:pPr>
        <w:spacing w:after="0" w:line="240" w:lineRule="auto"/>
        <w:jc w:val="both"/>
        <w:rPr>
          <w:rFonts w:ascii="Arial" w:hAnsi="Arial" w:cs="Arial"/>
          <w:b/>
          <w:color w:val="000000" w:themeColor="text1"/>
          <w:sz w:val="24"/>
          <w:szCs w:val="24"/>
          <w:u w:val="single"/>
        </w:rPr>
      </w:pPr>
      <w:r w:rsidRPr="00AA78E8">
        <w:rPr>
          <w:rFonts w:ascii="Arial" w:hAnsi="Arial" w:cs="Arial"/>
          <w:b/>
          <w:color w:val="000000" w:themeColor="text1"/>
          <w:sz w:val="24"/>
          <w:szCs w:val="24"/>
          <w:u w:val="single"/>
        </w:rPr>
        <w:t>Tema 2 – 2.</w:t>
      </w:r>
      <w:r>
        <w:rPr>
          <w:rFonts w:ascii="Arial" w:hAnsi="Arial" w:cs="Arial"/>
          <w:b/>
          <w:color w:val="000000" w:themeColor="text1"/>
          <w:sz w:val="24"/>
          <w:szCs w:val="24"/>
          <w:u w:val="single"/>
        </w:rPr>
        <w:t>4</w:t>
      </w:r>
      <w:r w:rsidRPr="00AA78E8">
        <w:rPr>
          <w:rFonts w:ascii="Arial" w:hAnsi="Arial" w:cs="Arial"/>
          <w:b/>
          <w:color w:val="000000" w:themeColor="text1"/>
          <w:sz w:val="24"/>
          <w:szCs w:val="24"/>
          <w:u w:val="single"/>
        </w:rPr>
        <w:t xml:space="preserve">. </w:t>
      </w:r>
      <w:r>
        <w:rPr>
          <w:rFonts w:ascii="Arial" w:hAnsi="Arial" w:cs="Arial"/>
          <w:b/>
          <w:color w:val="000000" w:themeColor="text1"/>
          <w:sz w:val="24"/>
          <w:szCs w:val="24"/>
          <w:u w:val="single"/>
        </w:rPr>
        <w:t>Os recursos marítimos</w:t>
      </w:r>
    </w:p>
    <w:p w:rsidR="00835BAA" w:rsidRPr="00F219C6" w:rsidRDefault="00835BAA" w:rsidP="00460F6D">
      <w:pPr>
        <w:spacing w:after="0" w:line="240" w:lineRule="auto"/>
        <w:jc w:val="both"/>
        <w:rPr>
          <w:rFonts w:ascii="Arial" w:hAnsi="Arial" w:cs="Arial"/>
          <w:color w:val="000000" w:themeColor="text1"/>
          <w:sz w:val="24"/>
          <w:szCs w:val="24"/>
        </w:rPr>
      </w:pPr>
    </w:p>
    <w:p w:rsidR="00835BAA" w:rsidRPr="00460F6D" w:rsidRDefault="00835BAA" w:rsidP="00416DF9">
      <w:pPr>
        <w:tabs>
          <w:tab w:val="left" w:pos="9923"/>
        </w:tabs>
        <w:spacing w:after="0" w:line="240" w:lineRule="auto"/>
        <w:ind w:left="426" w:right="543"/>
        <w:jc w:val="both"/>
        <w:rPr>
          <w:rFonts w:ascii="Arial" w:hAnsi="Arial" w:cs="Arial"/>
          <w:b/>
          <w:sz w:val="24"/>
          <w:szCs w:val="24"/>
          <w:u w:val="single"/>
        </w:rPr>
      </w:pPr>
      <w:proofErr w:type="spellStart"/>
      <w:r w:rsidRPr="00460F6D">
        <w:rPr>
          <w:rFonts w:ascii="Arial" w:hAnsi="Arial" w:cs="Arial"/>
          <w:b/>
          <w:sz w:val="24"/>
          <w:szCs w:val="24"/>
          <w:u w:val="single"/>
        </w:rPr>
        <w:t>Geomotivação</w:t>
      </w:r>
      <w:proofErr w:type="spellEnd"/>
      <w:r w:rsidRPr="00460F6D">
        <w:rPr>
          <w:rFonts w:ascii="Arial" w:hAnsi="Arial" w:cs="Arial"/>
          <w:b/>
          <w:sz w:val="24"/>
          <w:szCs w:val="24"/>
          <w:u w:val="single"/>
        </w:rPr>
        <w:t xml:space="preserve"> </w:t>
      </w:r>
      <w:r w:rsidR="00416DF9">
        <w:rPr>
          <w:rFonts w:ascii="Arial" w:hAnsi="Arial" w:cs="Arial"/>
          <w:b/>
          <w:sz w:val="24"/>
          <w:szCs w:val="24"/>
          <w:u w:val="single"/>
        </w:rPr>
        <w:t>–</w:t>
      </w:r>
      <w:r w:rsidRPr="00460F6D">
        <w:rPr>
          <w:rFonts w:ascii="Arial" w:hAnsi="Arial" w:cs="Arial"/>
          <w:b/>
          <w:sz w:val="24"/>
          <w:szCs w:val="24"/>
          <w:u w:val="single"/>
        </w:rPr>
        <w:t xml:space="preserve"> página 206</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1.1.</w:t>
      </w:r>
      <w:r w:rsidRPr="00F219C6">
        <w:rPr>
          <w:rFonts w:ascii="Arial" w:hAnsi="Arial" w:cs="Arial"/>
          <w:sz w:val="24"/>
          <w:szCs w:val="24"/>
        </w:rPr>
        <w:t xml:space="preserve"> Verificou-se, ao longo dos anos, um avanço do mar sobre a linha de costa.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1.2.</w:t>
      </w:r>
      <w:r w:rsidRPr="00F219C6">
        <w:rPr>
          <w:rFonts w:ascii="Arial" w:hAnsi="Arial" w:cs="Arial"/>
          <w:sz w:val="24"/>
          <w:szCs w:val="24"/>
        </w:rPr>
        <w:t xml:space="preserve"> As razões que possam justificar este avanço do mar estão relacionadas com as alterações climáticas associadas ao aquecimento global. Este é responsável pela fusão dos gelos polares que se repercutem no volume de água contida nos oceanos.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1.3.</w:t>
      </w:r>
      <w:r w:rsidRPr="00F219C6">
        <w:rPr>
          <w:rFonts w:ascii="Arial" w:hAnsi="Arial" w:cs="Arial"/>
          <w:sz w:val="24"/>
          <w:szCs w:val="24"/>
        </w:rPr>
        <w:t xml:space="preserve"> A erosão costeira tem levado ao desaparecimento de praias e cordões dunares, destruição de habitações e de pequenos portos de pesca e salinização dos solos devido ao avanço das águas do mar.</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416DF9">
      <w:pPr>
        <w:tabs>
          <w:tab w:val="left" w:pos="9923"/>
        </w:tabs>
        <w:spacing w:after="0" w:line="240" w:lineRule="auto"/>
        <w:ind w:left="426" w:right="543"/>
        <w:jc w:val="both"/>
        <w:rPr>
          <w:rFonts w:ascii="Arial" w:hAnsi="Arial" w:cs="Arial"/>
          <w:b/>
          <w:sz w:val="24"/>
          <w:szCs w:val="24"/>
          <w:u w:val="single"/>
        </w:rPr>
      </w:pPr>
      <w:proofErr w:type="spellStart"/>
      <w:r w:rsidRPr="00460F6D">
        <w:rPr>
          <w:rFonts w:ascii="Arial" w:hAnsi="Arial" w:cs="Arial"/>
          <w:b/>
          <w:sz w:val="24"/>
          <w:szCs w:val="24"/>
          <w:u w:val="single"/>
        </w:rPr>
        <w:t>Geomotivação</w:t>
      </w:r>
      <w:proofErr w:type="spellEnd"/>
      <w:r w:rsidRPr="00460F6D">
        <w:rPr>
          <w:rFonts w:ascii="Arial" w:hAnsi="Arial" w:cs="Arial"/>
          <w:b/>
          <w:sz w:val="24"/>
          <w:szCs w:val="24"/>
          <w:u w:val="single"/>
        </w:rPr>
        <w:t xml:space="preserve"> </w:t>
      </w:r>
      <w:r w:rsidR="00416DF9">
        <w:rPr>
          <w:rFonts w:ascii="Arial" w:hAnsi="Arial" w:cs="Arial"/>
          <w:b/>
          <w:sz w:val="24"/>
          <w:szCs w:val="24"/>
          <w:u w:val="single"/>
        </w:rPr>
        <w:t>–</w:t>
      </w:r>
      <w:r w:rsidRPr="00460F6D">
        <w:rPr>
          <w:rFonts w:ascii="Arial" w:hAnsi="Arial" w:cs="Arial"/>
          <w:b/>
          <w:sz w:val="24"/>
          <w:szCs w:val="24"/>
          <w:u w:val="single"/>
        </w:rPr>
        <w:t xml:space="preserve"> página 207</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w:t>
      </w:r>
      <w:r w:rsidRPr="00F219C6">
        <w:rPr>
          <w:rFonts w:ascii="Arial" w:eastAsia="Times New Roman" w:hAnsi="Arial" w:cs="Arial"/>
          <w:color w:val="000000"/>
          <w:sz w:val="24"/>
          <w:szCs w:val="24"/>
        </w:rPr>
        <w:t>O concelho da Nazaré localiza-se</w:t>
      </w:r>
      <w:r w:rsidRPr="00F219C6">
        <w:rPr>
          <w:rFonts w:ascii="Arial" w:hAnsi="Arial" w:cs="Arial"/>
          <w:sz w:val="24"/>
          <w:szCs w:val="24"/>
        </w:rPr>
        <w:t xml:space="preserve"> na sub-região do Oeste, região Centro,</w:t>
      </w:r>
      <w:r w:rsidRPr="00F219C6">
        <w:rPr>
          <w:rFonts w:ascii="Arial" w:eastAsia="Times New Roman" w:hAnsi="Arial" w:cs="Arial"/>
          <w:color w:val="000000"/>
          <w:sz w:val="24"/>
          <w:szCs w:val="24"/>
        </w:rPr>
        <w:t xml:space="preserve"> no distrito de Leiria, junto ao Atlântico, em plena região estremenha. Situado a cerca de uma hora da capital de Portugal, Lisboa, e a duas horas do Porto.</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b/>
        </w:rPr>
        <w:t>2.</w:t>
      </w:r>
      <w:r w:rsidRPr="00F219C6">
        <w:rPr>
          <w:rFonts w:ascii="Arial" w:hAnsi="Arial" w:cs="Arial"/>
        </w:rPr>
        <w:t xml:space="preserve"> As maiores ondas oceânicas, em altura, ao longo de toda a costa portuguesa verificam-se, de forma mais majestosa e frequentemente, na região definida pela Praia do Norte, na vila da Nazaré. Importa dizer que a física das ondas é matéria complexa, pela influência de inúmeros fatores como sejam, entre outros, a temperatura e salinidade das águas à superfície e no fundo marinho, amplitudes das marés, correntes marítimas, riqueza e diversidade da biomassa (algas, plâncton, etc.) que reduz a tensão superficial da água, o contexto geológico e oceanográfico.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De entre uma dezena de canhões existentes na margem continental portuguesa, o da Nazaré é</w:t>
      </w:r>
      <w:r w:rsidR="00416DF9">
        <w:rPr>
          <w:rFonts w:ascii="Arial" w:hAnsi="Arial" w:cs="Arial"/>
          <w:sz w:val="24"/>
          <w:szCs w:val="24"/>
        </w:rPr>
        <w:t>,</w:t>
      </w:r>
      <w:r w:rsidRPr="00F219C6">
        <w:rPr>
          <w:rFonts w:ascii="Arial" w:hAnsi="Arial" w:cs="Arial"/>
          <w:sz w:val="24"/>
          <w:szCs w:val="24"/>
        </w:rPr>
        <w:t xml:space="preserve"> sem dúvida</w:t>
      </w:r>
      <w:r w:rsidR="00416DF9">
        <w:rPr>
          <w:rFonts w:ascii="Arial" w:hAnsi="Arial" w:cs="Arial"/>
          <w:sz w:val="24"/>
          <w:szCs w:val="24"/>
        </w:rPr>
        <w:t>,</w:t>
      </w:r>
      <w:r w:rsidRPr="00F219C6">
        <w:rPr>
          <w:rFonts w:ascii="Arial" w:hAnsi="Arial" w:cs="Arial"/>
          <w:sz w:val="24"/>
          <w:szCs w:val="24"/>
        </w:rPr>
        <w:t xml:space="preserve"> o mais imponente. De uma forma muito simplista</w:t>
      </w:r>
      <w:r w:rsidR="00416DF9">
        <w:rPr>
          <w:rFonts w:ascii="Arial" w:hAnsi="Arial" w:cs="Arial"/>
          <w:sz w:val="24"/>
          <w:szCs w:val="24"/>
        </w:rPr>
        <w:t>, pode-se dizer que o C</w:t>
      </w:r>
      <w:r w:rsidRPr="00F219C6">
        <w:rPr>
          <w:rFonts w:ascii="Arial" w:hAnsi="Arial" w:cs="Arial"/>
          <w:sz w:val="24"/>
          <w:szCs w:val="24"/>
        </w:rPr>
        <w:t xml:space="preserve">anhão da Nazaré tem um aspeto semelhante ao </w:t>
      </w:r>
      <w:proofErr w:type="spellStart"/>
      <w:r w:rsidRPr="00F219C6">
        <w:rPr>
          <w:rFonts w:ascii="Arial" w:hAnsi="Arial" w:cs="Arial"/>
          <w:i/>
          <w:sz w:val="24"/>
          <w:szCs w:val="24"/>
        </w:rPr>
        <w:t>Grand</w:t>
      </w:r>
      <w:proofErr w:type="spellEnd"/>
      <w:r w:rsidRPr="00F219C6">
        <w:rPr>
          <w:rFonts w:ascii="Arial" w:hAnsi="Arial" w:cs="Arial"/>
          <w:i/>
          <w:sz w:val="24"/>
          <w:szCs w:val="24"/>
        </w:rPr>
        <w:t xml:space="preserve"> Canyon</w:t>
      </w:r>
      <w:r w:rsidRPr="00F219C6">
        <w:rPr>
          <w:rFonts w:ascii="Arial" w:hAnsi="Arial" w:cs="Arial"/>
          <w:sz w:val="24"/>
          <w:szCs w:val="24"/>
        </w:rPr>
        <w:t>, só que está debaixo de água e localiza-se a poucas centenas de metros da Nazaré. De facto, o vale submarino da Nazaré começa a definir-se no fundo marinho a cerca de 200 metros de distância e, rapidamente ganha a dimensão de uma grande ravina, serpenteando até atingir profundidades superiores aos 4500 metros</w:t>
      </w:r>
      <w:r w:rsidR="00416DF9">
        <w:rPr>
          <w:rFonts w:ascii="Arial" w:hAnsi="Arial" w:cs="Arial"/>
          <w:sz w:val="24"/>
          <w:szCs w:val="24"/>
        </w:rPr>
        <w:t>.</w:t>
      </w:r>
      <w:r w:rsidRPr="00F219C6">
        <w:rPr>
          <w:rFonts w:ascii="Arial" w:hAnsi="Arial" w:cs="Arial"/>
          <w:sz w:val="24"/>
          <w:szCs w:val="24"/>
        </w:rPr>
        <w:t xml:space="preserve"> Para além de ser um dos maiores do mundo, ele rasga por completo a plataforma continental, perpendicularmente à costa, e estende-se por mais de 220 km. A norte do canhão</w:t>
      </w:r>
      <w:r w:rsidR="00416DF9">
        <w:rPr>
          <w:rFonts w:ascii="Arial" w:hAnsi="Arial" w:cs="Arial"/>
          <w:sz w:val="24"/>
          <w:szCs w:val="24"/>
        </w:rPr>
        <w:t>,</w:t>
      </w:r>
      <w:r w:rsidRPr="00F219C6">
        <w:rPr>
          <w:rFonts w:ascii="Arial" w:hAnsi="Arial" w:cs="Arial"/>
          <w:sz w:val="24"/>
          <w:szCs w:val="24"/>
        </w:rPr>
        <w:t xml:space="preserve"> a plataforma é estreita (40-50 km) e plana, com </w:t>
      </w:r>
      <w:r w:rsidR="00460F6D">
        <w:rPr>
          <w:rFonts w:ascii="Arial" w:hAnsi="Arial" w:cs="Arial"/>
          <w:sz w:val="24"/>
          <w:szCs w:val="24"/>
        </w:rPr>
        <w:t>um declive médio da ordem de 0,</w:t>
      </w:r>
      <w:r w:rsidRPr="00F219C6">
        <w:rPr>
          <w:rFonts w:ascii="Arial" w:hAnsi="Arial" w:cs="Arial"/>
          <w:sz w:val="24"/>
          <w:szCs w:val="24"/>
        </w:rPr>
        <w:t xml:space="preserve">3 %. A sul do canhão a plataforma torna-se </w:t>
      </w:r>
      <w:r w:rsidRPr="00F219C6">
        <w:rPr>
          <w:rFonts w:ascii="Arial" w:hAnsi="Arial" w:cs="Arial"/>
          <w:sz w:val="24"/>
          <w:szCs w:val="24"/>
        </w:rPr>
        <w:lastRenderedPageBreak/>
        <w:t>ainda mais estreita e menos profunda, apresentando-se confinada pelo Cabo Carvoeiro (Peniche) e as Ilhas das Berlengas”.</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rPr>
        <w:t xml:space="preserve">Devido à configuração do Canhão, “observa-se a propagação de uma maré interna de grande amplitude ao longo do seu domínio interno, assim como uma redução da amplitude da maré junto da costa da Nazaré”. O próprio canhão parece desempenhar um papel condutor destas ondas, que se “distinguem das restantes por uma amplitude superior (alcançando os 30 m) e pela indução de pulsos de corrente com maior intensidade junto ao fundo. As ondas, designadas por </w:t>
      </w:r>
      <w:proofErr w:type="spellStart"/>
      <w:r w:rsidRPr="00F219C6">
        <w:rPr>
          <w:rFonts w:ascii="Arial" w:hAnsi="Arial" w:cs="Arial"/>
        </w:rPr>
        <w:t>solitões</w:t>
      </w:r>
      <w:proofErr w:type="spellEnd"/>
      <w:proofErr w:type="gramStart"/>
      <w:r w:rsidRPr="00F219C6">
        <w:rPr>
          <w:rFonts w:ascii="Arial" w:hAnsi="Arial" w:cs="Arial"/>
        </w:rPr>
        <w:t>,</w:t>
      </w:r>
      <w:proofErr w:type="gramEnd"/>
      <w:r w:rsidRPr="00F219C6">
        <w:rPr>
          <w:rFonts w:ascii="Arial" w:hAnsi="Arial" w:cs="Arial"/>
        </w:rPr>
        <w:t xml:space="preserve"> “são observadas em grupo ou trens de onda. No Canhão </w:t>
      </w:r>
      <w:proofErr w:type="gramStart"/>
      <w:r w:rsidRPr="00F219C6">
        <w:rPr>
          <w:rFonts w:ascii="Arial" w:hAnsi="Arial" w:cs="Arial"/>
        </w:rPr>
        <w:t xml:space="preserve">da Nazaré os </w:t>
      </w:r>
      <w:r w:rsidRPr="00F219C6">
        <w:rPr>
          <w:rFonts w:ascii="Arial" w:hAnsi="Arial" w:cs="Arial"/>
          <w:i/>
        </w:rPr>
        <w:t>trens</w:t>
      </w:r>
      <w:r w:rsidRPr="00F219C6">
        <w:rPr>
          <w:rFonts w:ascii="Arial" w:hAnsi="Arial" w:cs="Arial"/>
        </w:rPr>
        <w:t xml:space="preserve"> são constituídos</w:t>
      </w:r>
      <w:proofErr w:type="gramEnd"/>
      <w:r w:rsidRPr="00F219C6">
        <w:rPr>
          <w:rFonts w:ascii="Arial" w:hAnsi="Arial" w:cs="Arial"/>
        </w:rPr>
        <w:t xml:space="preserve"> por duas a três ondas, com períodos de 5 a 10 minutos e amplitudes de 10 a 30 m. Ocorrem, predominantemente, entre o fim da primavera e o início do outono,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noProof/>
          <w:sz w:val="24"/>
          <w:szCs w:val="24"/>
        </w:rPr>
        <w:drawing>
          <wp:inline distT="0" distB="0" distL="0" distR="0" wp14:anchorId="1871961E" wp14:editId="5898AEB9">
            <wp:extent cx="5171440" cy="3442335"/>
            <wp:effectExtent l="0" t="0" r="0" b="5715"/>
            <wp:docPr id="21" name="Picture 21" descr="http://www.imprensaregional.cienciaviva.pt/img/artigos/O%20canh%E3o%20submarino%20da%20Nazar%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imprensaregional.cienciaviva.pt/img/artigos/O%20canh%E3o%20submarino%20da%20Nazar%E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71440" cy="3442335"/>
                    </a:xfrm>
                    <a:prstGeom prst="rect">
                      <a:avLst/>
                    </a:prstGeom>
                    <a:noFill/>
                    <a:ln>
                      <a:noFill/>
                    </a:ln>
                  </pic:spPr>
                </pic:pic>
              </a:graphicData>
            </a:graphic>
          </wp:inline>
        </w:drawing>
      </w:r>
    </w:p>
    <w:p w:rsidR="007D13D3" w:rsidRDefault="007D13D3"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Fonte: http://www.imprensaregional.cienciaviva.pt/img/artigos/O%20canh%E3o%20submarino%20da%20Nazar%E9.jpg</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noProof/>
          <w:sz w:val="24"/>
          <w:szCs w:val="24"/>
        </w:rPr>
        <w:lastRenderedPageBreak/>
        <w:drawing>
          <wp:inline distT="0" distB="0" distL="0" distR="0" wp14:anchorId="7473E764" wp14:editId="1D80CEA8">
            <wp:extent cx="6638925" cy="4679315"/>
            <wp:effectExtent l="0" t="0" r="9525"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38925" cy="4679315"/>
                    </a:xfrm>
                    <a:prstGeom prst="rect">
                      <a:avLst/>
                    </a:prstGeom>
                    <a:noFill/>
                    <a:ln>
                      <a:noFill/>
                    </a:ln>
                  </pic:spPr>
                </pic:pic>
              </a:graphicData>
            </a:graphic>
          </wp:inline>
        </w:drawing>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A Nazaré pode tornar-se o destino de referência para a prática de desportos náuticos, desportos radicais e campeonatos internacionais de </w:t>
      </w:r>
      <w:r w:rsidRPr="00F219C6">
        <w:rPr>
          <w:rFonts w:ascii="Arial" w:hAnsi="Arial" w:cs="Arial"/>
          <w:i/>
          <w:sz w:val="24"/>
          <w:szCs w:val="24"/>
        </w:rPr>
        <w:t>Surf</w:t>
      </w:r>
      <w:r w:rsidRPr="00F219C6">
        <w:rPr>
          <w:rFonts w:ascii="Arial" w:hAnsi="Arial" w:cs="Arial"/>
          <w:sz w:val="24"/>
          <w:szCs w:val="24"/>
        </w:rPr>
        <w:t xml:space="preserve"> que terão vastas implicações turísticas, nomeadamente na hotelaria e restauração, definição de circuitos turísticos, desenvolvimento dos transportes e das acessibilidades, desenvolvimento do comércio e dos serviços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209</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O mar através dos seus processos físicos, nomeadamente das ondas correntes e marés vai alterando a configuração da linha de costa. As ondas e marés, por ação mecânica escavam a base das arribas, formando cavidades que vão aumentando até provocarem a derrocada da parte superior. Desta forma, a arriba vai recuando sucessivamente até ao ponto em que o mar já não consegue exercer qualquer ação. Quando isto acontece a arriba viva dá lugar a uma arriba morta.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214</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concha de São Martinho pode potenciar o desenvolvimento do turismo balnear, o que gera outras atividades complementares tais como: serviços de apoio (hotéis, restaurantes, bancos, comércios, etc.), melhoria das ligações às localidades, divulgação do património e das tradições, difusão de serviços de lazer, etc.</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 Reserva Natural do Estuário do Tejo e Mar da Palha representa mais de 14 mil hectares de área protegida, constituindo a maior zona húmida portuguesa, sendo também uma das mais importantes da Europa. Compreende uma área de proteção total com 670 hectares de sapal e 1 500 hectares de lamas no espraiado de maré frente a Pancas. O estuário do Tejo ocupa uma posição privilegiada para acolher diversas espécies de migratórias do norte da Europa e de África. O símbolo da reserva é o </w:t>
      </w:r>
      <w:r w:rsidRPr="00F219C6">
        <w:rPr>
          <w:rFonts w:ascii="Arial" w:hAnsi="Arial" w:cs="Arial"/>
          <w:sz w:val="24"/>
          <w:szCs w:val="24"/>
        </w:rPr>
        <w:lastRenderedPageBreak/>
        <w:t>Alfaiate dado aqui se concentrar mais de 20 % da população regional invernante da Europa. Os flamingos, elegantes aves cor-de-rosa, concentram-se aqui também e</w:t>
      </w:r>
      <w:r w:rsidR="00460F6D">
        <w:rPr>
          <w:rFonts w:ascii="Arial" w:hAnsi="Arial" w:cs="Arial"/>
          <w:sz w:val="24"/>
          <w:szCs w:val="24"/>
        </w:rPr>
        <w:t>m grandes bandos, sobretudo no o</w:t>
      </w:r>
      <w:r w:rsidRPr="00F219C6">
        <w:rPr>
          <w:rFonts w:ascii="Arial" w:hAnsi="Arial" w:cs="Arial"/>
          <w:sz w:val="24"/>
          <w:szCs w:val="24"/>
        </w:rPr>
        <w:t>utono quando chegam aos milhares de indivíduos. O estuário funciona ainda como local de criação piscícola e de passagem de peixes migradores.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215</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planície aluvial do Tejo, no seu troço final, é periodicamente alagada o que permite a prática da rizicultura.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 classificação do Estuário do Sado como Reserva Natural resultou de um vasto conjunto de fatores: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grande</w:t>
      </w:r>
      <w:proofErr w:type="gramEnd"/>
      <w:r w:rsidRPr="00F219C6">
        <w:rPr>
          <w:rFonts w:ascii="Arial" w:hAnsi="Arial" w:cs="Arial"/>
          <w:sz w:val="24"/>
          <w:szCs w:val="24"/>
        </w:rPr>
        <w:t xml:space="preserve"> diversidade paisagística suportada por atividades agro</w:t>
      </w:r>
      <w:r w:rsidR="00460F6D">
        <w:rPr>
          <w:rFonts w:ascii="Arial" w:hAnsi="Arial" w:cs="Arial"/>
          <w:sz w:val="24"/>
          <w:szCs w:val="24"/>
        </w:rPr>
        <w:t xml:space="preserve"> </w:t>
      </w:r>
      <w:r w:rsidRPr="00F219C6">
        <w:rPr>
          <w:rFonts w:ascii="Arial" w:hAnsi="Arial" w:cs="Arial"/>
          <w:sz w:val="24"/>
          <w:szCs w:val="24"/>
        </w:rPr>
        <w:t>silvícolas de baixa intensidade;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existência</w:t>
      </w:r>
      <w:proofErr w:type="gramEnd"/>
      <w:r w:rsidRPr="00F219C6">
        <w:rPr>
          <w:rFonts w:ascii="Arial" w:hAnsi="Arial" w:cs="Arial"/>
          <w:sz w:val="24"/>
          <w:szCs w:val="24"/>
        </w:rPr>
        <w:t xml:space="preserve"> de lagoas de água doce;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existência</w:t>
      </w:r>
      <w:proofErr w:type="gramEnd"/>
      <w:r w:rsidRPr="00F219C6">
        <w:rPr>
          <w:rFonts w:ascii="Arial" w:hAnsi="Arial" w:cs="Arial"/>
          <w:sz w:val="24"/>
          <w:szCs w:val="24"/>
        </w:rPr>
        <w:t xml:space="preserve"> de salinas que funcionam de modo tradicional;</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local</w:t>
      </w:r>
      <w:proofErr w:type="gramEnd"/>
      <w:r w:rsidRPr="00F219C6">
        <w:rPr>
          <w:rFonts w:ascii="Arial" w:hAnsi="Arial" w:cs="Arial"/>
          <w:sz w:val="24"/>
          <w:szCs w:val="24"/>
        </w:rPr>
        <w:t xml:space="preserve"> de nidificação, repouso ou invernagem de vasta avifauna;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local</w:t>
      </w:r>
      <w:proofErr w:type="gramEnd"/>
      <w:r w:rsidRPr="00F219C6">
        <w:rPr>
          <w:rFonts w:ascii="Arial" w:hAnsi="Arial" w:cs="Arial"/>
          <w:sz w:val="24"/>
          <w:szCs w:val="24"/>
        </w:rPr>
        <w:t xml:space="preserve"> de desova, desenvolvimento e crescimento de muitas espécies de peixe;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local</w:t>
      </w:r>
      <w:proofErr w:type="gramEnd"/>
      <w:r w:rsidRPr="00F219C6">
        <w:rPr>
          <w:rFonts w:ascii="Arial" w:hAnsi="Arial" w:cs="Arial"/>
          <w:sz w:val="24"/>
          <w:szCs w:val="24"/>
        </w:rPr>
        <w:t xml:space="preserve"> de permanência de uma comunidade de golfinhos-roazes.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219</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O </w:t>
      </w:r>
      <w:proofErr w:type="spellStart"/>
      <w:r w:rsidRPr="00F219C6">
        <w:rPr>
          <w:rFonts w:ascii="Arial" w:hAnsi="Arial" w:cs="Arial"/>
          <w:i/>
          <w:sz w:val="24"/>
          <w:szCs w:val="24"/>
        </w:rPr>
        <w:t>upwelling</w:t>
      </w:r>
      <w:proofErr w:type="spellEnd"/>
      <w:r w:rsidRPr="00F219C6">
        <w:rPr>
          <w:rFonts w:ascii="Arial" w:hAnsi="Arial" w:cs="Arial"/>
          <w:sz w:val="24"/>
          <w:szCs w:val="24"/>
        </w:rPr>
        <w:t xml:space="preserve"> é uma corrente ascendente de uma massa de água oceânica associada a áreas marginais dos oceanos e, no caso português, são frequentemente uma consequência da ação da nortada (vento do quadrante norte que se faz sentir na litoral português, particularmente no verão, quando o anticiclone dos Açores assume uma posição estacionária ao largo do território português). O deslocamento superficial da água do mar, provocado pela nortada, é compensado por correntes oceânicas ascendentes.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As correntes de </w:t>
      </w:r>
      <w:proofErr w:type="spellStart"/>
      <w:r w:rsidRPr="00F219C6">
        <w:rPr>
          <w:rFonts w:ascii="Arial" w:hAnsi="Arial" w:cs="Arial"/>
          <w:i/>
          <w:sz w:val="24"/>
          <w:szCs w:val="24"/>
        </w:rPr>
        <w:t>upwelling</w:t>
      </w:r>
      <w:proofErr w:type="spellEnd"/>
      <w:r w:rsidRPr="00F219C6">
        <w:rPr>
          <w:rFonts w:ascii="Arial" w:hAnsi="Arial" w:cs="Arial"/>
          <w:sz w:val="24"/>
          <w:szCs w:val="24"/>
        </w:rPr>
        <w:t xml:space="preserve"> apresentam características especiais, na medida em que as águas provêm de profundidades consideráveis, logo são frias e ricas em nutrientes que promovem o desenvolvimento do fitoplâncton (conjunto dos organismos aquáticos microscópicos que têm capacidade fotossintética e que vivem dispersos flutuando na coluna de água. O fitoplâncton encontra-se na base da cadeia alimentar dos ecossistemas aquáticos, uma vez que serve de alimentação a organismos maiores.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221</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Portugal ocupa a 1.ª posição a nível da UE, no que respeita ao consumo médio de peixe por pessoa/ano.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Em termos globais os países da UE apresentam um consumo médio de peixe </w:t>
      </w:r>
      <w:proofErr w:type="gramStart"/>
      <w:r w:rsidRPr="00F219C6">
        <w:rPr>
          <w:rFonts w:ascii="Arial" w:hAnsi="Arial" w:cs="Arial"/>
          <w:i/>
          <w:sz w:val="24"/>
          <w:szCs w:val="24"/>
        </w:rPr>
        <w:t>per capita</w:t>
      </w:r>
      <w:proofErr w:type="gramEnd"/>
      <w:r w:rsidRPr="00F219C6">
        <w:rPr>
          <w:rFonts w:ascii="Arial" w:hAnsi="Arial" w:cs="Arial"/>
          <w:sz w:val="24"/>
          <w:szCs w:val="24"/>
        </w:rPr>
        <w:t xml:space="preserve"> inferior a 30 kg/ano. Neste contexto, o consumo médio de peixe em Portugal é mais do dobro do consumo médio da Europa.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Poderão apresentar-se, entre outras, algumas das seguintes razões: tradição cultural; a vocação portuguesa para a pesca; a grande variedade de peixe capturado; a riqueza e variedade na confeção gastronómica; o menor custo comparativo em relação a outros alimentos; a maior possibilidade de consumir peixe fresco.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222</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lastRenderedPageBreak/>
        <w:t>1.</w:t>
      </w:r>
      <w:r w:rsidRPr="00F219C6">
        <w:rPr>
          <w:rFonts w:ascii="Arial" w:hAnsi="Arial" w:cs="Arial"/>
          <w:sz w:val="24"/>
          <w:szCs w:val="24"/>
        </w:rPr>
        <w:t xml:space="preserve"> Os três pesqueiros mais procurados são: Atlântico nordeste, Atlântico noroeste e Atlântico centro-este.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As principais espécies são: bacalhau-do-Atlântico, cantarilhos, </w:t>
      </w:r>
      <w:proofErr w:type="spellStart"/>
      <w:r w:rsidRPr="00F219C6">
        <w:rPr>
          <w:rFonts w:ascii="Arial" w:hAnsi="Arial" w:cs="Arial"/>
          <w:sz w:val="24"/>
          <w:szCs w:val="24"/>
        </w:rPr>
        <w:t>alabote</w:t>
      </w:r>
      <w:proofErr w:type="spellEnd"/>
      <w:r w:rsidRPr="00F219C6">
        <w:rPr>
          <w:rFonts w:ascii="Arial" w:hAnsi="Arial" w:cs="Arial"/>
          <w:sz w:val="24"/>
          <w:szCs w:val="24"/>
        </w:rPr>
        <w:t xml:space="preserve"> da Gronelândia, </w:t>
      </w:r>
      <w:proofErr w:type="gramStart"/>
      <w:r w:rsidRPr="00F219C6">
        <w:rPr>
          <w:rFonts w:ascii="Arial" w:hAnsi="Arial" w:cs="Arial"/>
          <w:sz w:val="24"/>
          <w:szCs w:val="24"/>
        </w:rPr>
        <w:t>raias</w:t>
      </w:r>
      <w:proofErr w:type="gramEnd"/>
      <w:r w:rsidRPr="00F219C6">
        <w:rPr>
          <w:rFonts w:ascii="Arial" w:hAnsi="Arial" w:cs="Arial"/>
          <w:sz w:val="24"/>
          <w:szCs w:val="24"/>
        </w:rPr>
        <w:t>, peixe vermelho, tintureiras, espadarte, atum albacora, etc.</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223</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Podem-se inferir as seguintes conclusões: de 1986 a 2011 verificou-se uma diminuição do n</w:t>
      </w:r>
      <w:r w:rsidR="007D13D3">
        <w:rPr>
          <w:rFonts w:ascii="Arial" w:hAnsi="Arial" w:cs="Arial"/>
          <w:sz w:val="24"/>
          <w:szCs w:val="24"/>
        </w:rPr>
        <w:t>úmero</w:t>
      </w:r>
      <w:r w:rsidRPr="00F219C6">
        <w:rPr>
          <w:rFonts w:ascii="Arial" w:hAnsi="Arial" w:cs="Arial"/>
          <w:sz w:val="24"/>
          <w:szCs w:val="24"/>
        </w:rPr>
        <w:t xml:space="preserve"> total de embarcações (passou de cerca de 18 000 embarcações em 1986 para cerca de 8 000 em 2011); no período em análise registou-se uma acentuada diminuição das embarcações sem motor; em 1986 predominavam as embarcações sem motor e</w:t>
      </w:r>
      <w:r w:rsidR="00416DF9">
        <w:rPr>
          <w:rFonts w:ascii="Arial" w:hAnsi="Arial" w:cs="Arial"/>
          <w:sz w:val="24"/>
          <w:szCs w:val="24"/>
        </w:rPr>
        <w:t>,</w:t>
      </w:r>
      <w:r w:rsidRPr="00F219C6">
        <w:rPr>
          <w:rFonts w:ascii="Arial" w:hAnsi="Arial" w:cs="Arial"/>
          <w:sz w:val="24"/>
          <w:szCs w:val="24"/>
        </w:rPr>
        <w:t xml:space="preserve"> em 2011</w:t>
      </w:r>
      <w:r w:rsidR="00416DF9">
        <w:rPr>
          <w:rFonts w:ascii="Arial" w:hAnsi="Arial" w:cs="Arial"/>
          <w:sz w:val="24"/>
          <w:szCs w:val="24"/>
        </w:rPr>
        <w:t>,</w:t>
      </w:r>
      <w:r w:rsidRPr="00F219C6">
        <w:rPr>
          <w:rFonts w:ascii="Arial" w:hAnsi="Arial" w:cs="Arial"/>
          <w:sz w:val="24"/>
          <w:szCs w:val="24"/>
        </w:rPr>
        <w:t xml:space="preserve"> dominam, claramente, as embarcações com motor.</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w:t>
      </w:r>
      <w:r w:rsidRPr="00F219C6">
        <w:rPr>
          <w:rFonts w:ascii="Arial" w:hAnsi="Arial" w:cs="Arial"/>
          <w:sz w:val="24"/>
          <w:szCs w:val="24"/>
          <w:u w:val="single"/>
        </w:rPr>
        <w:t>A redução do número total de embarcações</w:t>
      </w:r>
      <w:r w:rsidRPr="00F219C6">
        <w:rPr>
          <w:rFonts w:ascii="Arial" w:hAnsi="Arial" w:cs="Arial"/>
          <w:sz w:val="24"/>
          <w:szCs w:val="24"/>
        </w:rPr>
        <w:t xml:space="preserve"> ficou a dever-se a: redução das quotas de captura, recuo do rendimento global gerado pela atividade, poderosos incentivos ao abate e um aumento da capacidade concorrencial dos produtos importados. Uma outra das razões que contribuíram para o emagrecimento da frota nacional foi a consolidação das políticas da União Europeia voltadas para a preservação dos recursos marinhos - face aos riscos de extinção que pesam sobre muitas espécies, por isso, Bruxelas vem impondo, ano após ano, reduções significativas das capacidades de captura (os TAC ou quotas de pesca).</w:t>
      </w:r>
      <w:r w:rsidR="00416DF9">
        <w:rPr>
          <w:rFonts w:ascii="Arial" w:hAnsi="Arial" w:cs="Arial"/>
          <w:sz w:val="24"/>
          <w:szCs w:val="24"/>
        </w:rPr>
        <w:t xml:space="preserve"> </w:t>
      </w:r>
      <w:r w:rsidRPr="00F219C6">
        <w:rPr>
          <w:rFonts w:ascii="Arial" w:hAnsi="Arial" w:cs="Arial"/>
          <w:sz w:val="24"/>
          <w:szCs w:val="24"/>
        </w:rPr>
        <w:t>A armação nacional foi também afetada pelo encerramento ou a diminuição do esforço de pesca permitido em muitos dos pesqueiros externos onde chegou a operar com evidente sucesso e importante retorno.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u w:val="single"/>
        </w:rPr>
        <w:t>A redução drástica das embarcações sem motor</w:t>
      </w:r>
      <w:r w:rsidRPr="00F219C6">
        <w:rPr>
          <w:rFonts w:ascii="Arial" w:hAnsi="Arial" w:cs="Arial"/>
          <w:sz w:val="24"/>
          <w:szCs w:val="24"/>
        </w:rPr>
        <w:t xml:space="preserve"> do número de embarcações sem motor ficou a dever-se a medidas que permitiram: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melhorar</w:t>
      </w:r>
      <w:proofErr w:type="gramEnd"/>
      <w:r w:rsidRPr="00F219C6">
        <w:rPr>
          <w:rFonts w:ascii="Arial" w:hAnsi="Arial" w:cs="Arial"/>
          <w:sz w:val="24"/>
          <w:szCs w:val="24"/>
        </w:rPr>
        <w:t xml:space="preserve"> a competitividade do setor pesqueiro;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melhorar</w:t>
      </w:r>
      <w:proofErr w:type="gramEnd"/>
      <w:r w:rsidRPr="00F219C6">
        <w:rPr>
          <w:rFonts w:ascii="Arial" w:hAnsi="Arial" w:cs="Arial"/>
          <w:sz w:val="24"/>
          <w:szCs w:val="24"/>
        </w:rPr>
        <w:t xml:space="preserve"> as condições de trabalho e de operacionalidade das embarcações;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adaptar</w:t>
      </w:r>
      <w:proofErr w:type="gramEnd"/>
      <w:r w:rsidRPr="00F219C6">
        <w:rPr>
          <w:rFonts w:ascii="Arial" w:hAnsi="Arial" w:cs="Arial"/>
          <w:sz w:val="24"/>
          <w:szCs w:val="24"/>
        </w:rPr>
        <w:t xml:space="preserve"> o esforço de pesca aos recursos disponíveis;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investimentos</w:t>
      </w:r>
      <w:proofErr w:type="gramEnd"/>
      <w:r w:rsidRPr="00F219C6">
        <w:rPr>
          <w:rFonts w:ascii="Arial" w:hAnsi="Arial" w:cs="Arial"/>
          <w:sz w:val="24"/>
          <w:szCs w:val="24"/>
        </w:rPr>
        <w:t xml:space="preserve"> a bordo e seletividade (melhoria da segurança a bordo, das condições de habitabilidade, de trabalho e de higiene, a qualidade dos produtos da pesca.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224</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Entre 1986 e 2011 verificou-se não só uma diminuição da capacidade das embarcações (arqueação bruta em GT), como também uma diminuição da potência dos motores. Neste sentido</w:t>
      </w:r>
      <w:r w:rsidR="00CE7351">
        <w:rPr>
          <w:rFonts w:ascii="Arial" w:hAnsi="Arial" w:cs="Arial"/>
          <w:sz w:val="24"/>
          <w:szCs w:val="24"/>
        </w:rPr>
        <w:t>,</w:t>
      </w:r>
      <w:r w:rsidRPr="00F219C6">
        <w:rPr>
          <w:rFonts w:ascii="Arial" w:hAnsi="Arial" w:cs="Arial"/>
          <w:sz w:val="24"/>
          <w:szCs w:val="24"/>
        </w:rPr>
        <w:t xml:space="preserve"> a política de recursos adotada por Portugal está em conformidade com a política comunitária que visa a implementação progressiva da aproximação </w:t>
      </w:r>
      <w:proofErr w:type="spellStart"/>
      <w:r w:rsidRPr="00F219C6">
        <w:rPr>
          <w:rFonts w:ascii="Arial" w:hAnsi="Arial" w:cs="Arial"/>
          <w:sz w:val="24"/>
          <w:szCs w:val="24"/>
        </w:rPr>
        <w:t>ecossistémica</w:t>
      </w:r>
      <w:proofErr w:type="spellEnd"/>
      <w:r w:rsidRPr="00F219C6">
        <w:rPr>
          <w:rFonts w:ascii="Arial" w:hAnsi="Arial" w:cs="Arial"/>
          <w:sz w:val="24"/>
          <w:szCs w:val="24"/>
        </w:rPr>
        <w:t xml:space="preserve"> à gestão das pescas, de forma a viabilizar a atividade do ponto de vista económico e minimizar o impacte da pesca nos ecossistemas marinhos.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As pequenas embarcações, com arqueação bruta inferior a 5 GT representam cerca de 84% do número total de embarcações, mas apenas 8,3% do total da arqueação bruta. As grandes embarcações (mais de 100 GT) representam apenas 2,4% do número total de embarcações, detendo cerca de 69% do total da arqueação bruta.</w:t>
      </w:r>
    </w:p>
    <w:p w:rsidR="00416DF9" w:rsidRPr="00F219C6" w:rsidRDefault="00416DF9"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u w:val="single"/>
        </w:rPr>
      </w:pPr>
      <w:r w:rsidRPr="00F219C6">
        <w:rPr>
          <w:rFonts w:ascii="Arial" w:hAnsi="Arial" w:cs="Arial"/>
          <w:sz w:val="24"/>
          <w:szCs w:val="24"/>
          <w:u w:val="single"/>
        </w:rPr>
        <w:t>Outros dados complementares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A caracterização da frota em 2011, por tipo de propulsão, põe em evidência as embarcações com motor, 82% do total da frota de pesca, percentagem idêntica à observada em 2010. Cerca de 18% da frota nacional é composta por 1555 embarcações não motorizadas, das quais 84% pertencem à frota do continente. Regionalmente, Lisboa e Centro detêm o maior número de embarcações não motorizadas na frota do continente, respetivamente 28,8% e 23,4% do total de embarcações registadas nessas regiões. Em contrapartida, a região Norte integra apenas 7% de embarcações sem </w:t>
      </w:r>
      <w:r w:rsidRPr="00F219C6">
        <w:rPr>
          <w:rFonts w:ascii="Arial" w:hAnsi="Arial" w:cs="Arial"/>
          <w:sz w:val="24"/>
          <w:szCs w:val="24"/>
        </w:rPr>
        <w:lastRenderedPageBreak/>
        <w:t>motor e nos Açores a sua importância é residual (1%). O indicador de relação entre a potência do motor e a capacidade das embarcações (kW/GT) mantém-se estável, com a Região Centro a assumir o valor mais baixo (2,23) e o Algarve a apresentar o valor mais elevado (5,</w:t>
      </w:r>
      <w:proofErr w:type="gramStart"/>
      <w:r w:rsidRPr="00F219C6">
        <w:rPr>
          <w:rFonts w:ascii="Arial" w:hAnsi="Arial" w:cs="Arial"/>
          <w:sz w:val="24"/>
          <w:szCs w:val="24"/>
        </w:rPr>
        <w:t>43)(Fonte</w:t>
      </w:r>
      <w:proofErr w:type="gramEnd"/>
      <w:r w:rsidRPr="00F219C6">
        <w:rPr>
          <w:rFonts w:ascii="Arial" w:hAnsi="Arial" w:cs="Arial"/>
          <w:sz w:val="24"/>
          <w:szCs w:val="24"/>
        </w:rPr>
        <w:t xml:space="preserve">: </w:t>
      </w:r>
      <w:r w:rsidRPr="00460F6D">
        <w:rPr>
          <w:rFonts w:ascii="Arial" w:hAnsi="Arial" w:cs="Arial"/>
          <w:i/>
          <w:sz w:val="24"/>
          <w:szCs w:val="24"/>
        </w:rPr>
        <w:t>Estatísticas da Pesca 2011</w:t>
      </w:r>
      <w:r w:rsidRPr="00F219C6">
        <w:rPr>
          <w:rFonts w:ascii="Arial" w:hAnsi="Arial" w:cs="Arial"/>
          <w:sz w:val="24"/>
          <w:szCs w:val="24"/>
        </w:rPr>
        <w:t>).</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225</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É a Região Centro.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Nas RA dos Açores e da Madeira e na região do Algarve.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Assim como a agricultura intensiva provoca erosão do solo e alteração dos ecossistemas, a pesca industrial de arrasto nivela a topografia e devasta o fundo do mar</w:t>
      </w:r>
      <w:r w:rsidRPr="00F219C6">
        <w:rPr>
          <w:rFonts w:ascii="Arial" w:hAnsi="Arial" w:cs="Arial"/>
          <w:sz w:val="24"/>
          <w:szCs w:val="24"/>
        </w:rPr>
        <w:br/>
        <w:t>O impacto sobre a fauna e a flora marinha das redes que arranham ‘</w:t>
      </w:r>
      <w:proofErr w:type="gramStart"/>
      <w:r w:rsidRPr="00F219C6">
        <w:rPr>
          <w:rFonts w:ascii="Arial" w:hAnsi="Arial" w:cs="Arial"/>
          <w:sz w:val="24"/>
          <w:szCs w:val="24"/>
        </w:rPr>
        <w:t>às cegas</w:t>
      </w:r>
      <w:proofErr w:type="gramEnd"/>
      <w:r w:rsidRPr="00F219C6">
        <w:rPr>
          <w:rFonts w:ascii="Arial" w:hAnsi="Arial" w:cs="Arial"/>
          <w:sz w:val="24"/>
          <w:szCs w:val="24"/>
        </w:rPr>
        <w:t xml:space="preserve">’ o leito marinho é bem documentado. Mas a técnica de pesca também devasta literalmente o fundo do mar, deslocando milhares de toneladas de sedimentos marinhos. A pesca de arrasto altera também a fisionomia do “talude continental", provocando uma redução drástica do habitat submarino que ameaça a biodiversidade.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226</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diminuição do total de capturas pode estar relacionada com algumas das seguintes razões: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plataforma</w:t>
      </w:r>
      <w:proofErr w:type="gramEnd"/>
      <w:r w:rsidRPr="00F219C6">
        <w:rPr>
          <w:rFonts w:ascii="Arial" w:hAnsi="Arial" w:cs="Arial"/>
          <w:sz w:val="24"/>
          <w:szCs w:val="24"/>
        </w:rPr>
        <w:t xml:space="preserve"> continental muito reduzida e descontinuidade dos bancos de pesca;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elevados</w:t>
      </w:r>
      <w:proofErr w:type="gramEnd"/>
      <w:r w:rsidRPr="00F219C6">
        <w:rPr>
          <w:rFonts w:ascii="Arial" w:hAnsi="Arial" w:cs="Arial"/>
          <w:sz w:val="24"/>
          <w:szCs w:val="24"/>
        </w:rPr>
        <w:t xml:space="preserve"> custos operacionais de produção que tomam pouco rentável a atividade;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idade</w:t>
      </w:r>
      <w:proofErr w:type="gramEnd"/>
      <w:r w:rsidRPr="00F219C6">
        <w:rPr>
          <w:rFonts w:ascii="Arial" w:hAnsi="Arial" w:cs="Arial"/>
          <w:sz w:val="24"/>
          <w:szCs w:val="24"/>
        </w:rPr>
        <w:t xml:space="preserve"> média da frota de pesca muito elevada e com condições de operacionalidade deficientes;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atividade</w:t>
      </w:r>
      <w:proofErr w:type="gramEnd"/>
      <w:r w:rsidRPr="00F219C6">
        <w:rPr>
          <w:rFonts w:ascii="Arial" w:hAnsi="Arial" w:cs="Arial"/>
          <w:sz w:val="24"/>
          <w:szCs w:val="24"/>
        </w:rPr>
        <w:t xml:space="preserve"> pouco atrativa para os jovens;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vulnerabilidade</w:t>
      </w:r>
      <w:proofErr w:type="gramEnd"/>
      <w:r w:rsidRPr="00F219C6">
        <w:rPr>
          <w:rFonts w:ascii="Arial" w:hAnsi="Arial" w:cs="Arial"/>
          <w:sz w:val="24"/>
          <w:szCs w:val="24"/>
        </w:rPr>
        <w:t xml:space="preserve"> de alguns </w:t>
      </w:r>
      <w:r w:rsidRPr="00F219C6">
        <w:rPr>
          <w:rFonts w:ascii="Arial" w:hAnsi="Arial" w:cs="Arial"/>
          <w:i/>
          <w:sz w:val="24"/>
          <w:szCs w:val="24"/>
        </w:rPr>
        <w:t>stocks</w:t>
      </w:r>
      <w:r w:rsidRPr="00F219C6">
        <w:rPr>
          <w:rFonts w:ascii="Arial" w:hAnsi="Arial" w:cs="Arial"/>
          <w:sz w:val="24"/>
          <w:szCs w:val="24"/>
        </w:rPr>
        <w:t>, seja por fragilidade dos ecossistemas ou por pressão das pescarias;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existência</w:t>
      </w:r>
      <w:proofErr w:type="gramEnd"/>
      <w:r w:rsidRPr="00F219C6">
        <w:rPr>
          <w:rFonts w:ascii="Arial" w:hAnsi="Arial" w:cs="Arial"/>
          <w:sz w:val="24"/>
          <w:szCs w:val="24"/>
        </w:rPr>
        <w:t xml:space="preserve"> de elevado número de pequenas empresas familiares com fraca capacidade de pesca.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460F6D">
        <w:rPr>
          <w:rFonts w:ascii="Arial" w:hAnsi="Arial" w:cs="Arial"/>
          <w:b/>
          <w:sz w:val="24"/>
          <w:szCs w:val="24"/>
        </w:rPr>
        <w:t>2.</w:t>
      </w:r>
      <w:r w:rsidRPr="00F219C6">
        <w:rPr>
          <w:rFonts w:ascii="Arial" w:hAnsi="Arial" w:cs="Arial"/>
          <w:sz w:val="24"/>
          <w:szCs w:val="24"/>
        </w:rPr>
        <w:t xml:space="preserve"> O aumento da pesca descarregada entre 2008 e 2010 poderá ficar a dever-se, entre outros, aos seguintes fatores: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valorização</w:t>
      </w:r>
      <w:proofErr w:type="gramEnd"/>
      <w:r w:rsidRPr="00F219C6">
        <w:rPr>
          <w:rFonts w:ascii="Arial" w:hAnsi="Arial" w:cs="Arial"/>
          <w:sz w:val="24"/>
          <w:szCs w:val="24"/>
        </w:rPr>
        <w:t xml:space="preserve"> dos produtos da pesca, facto que poderá ter exercido uma nova atração sobre a atividade piscatória;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modernização</w:t>
      </w:r>
      <w:proofErr w:type="gramEnd"/>
      <w:r w:rsidRPr="00F219C6">
        <w:rPr>
          <w:rFonts w:ascii="Arial" w:hAnsi="Arial" w:cs="Arial"/>
          <w:sz w:val="24"/>
          <w:szCs w:val="24"/>
        </w:rPr>
        <w:t xml:space="preserve"> da frota pesqueira através da introdução de novas tecnologias(segurança, melhorias ambientais e redução de consumo) poderão ter atraído mais pescadores;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crescente</w:t>
      </w:r>
      <w:proofErr w:type="gramEnd"/>
      <w:r w:rsidRPr="00F219C6">
        <w:rPr>
          <w:rFonts w:ascii="Arial" w:hAnsi="Arial" w:cs="Arial"/>
          <w:sz w:val="24"/>
          <w:szCs w:val="24"/>
        </w:rPr>
        <w:t xml:space="preserve"> procura de produtos da pesca, nomeadamente pré-confecionados e outras apresentações;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crise</w:t>
      </w:r>
      <w:proofErr w:type="gramEnd"/>
      <w:r w:rsidRPr="00F219C6">
        <w:rPr>
          <w:rFonts w:ascii="Arial" w:hAnsi="Arial" w:cs="Arial"/>
          <w:sz w:val="24"/>
          <w:szCs w:val="24"/>
        </w:rPr>
        <w:t xml:space="preserve"> económica que tem permitido uma lenta reconversão e diversificação da atividade da pesca;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economia</w:t>
      </w:r>
      <w:proofErr w:type="gramEnd"/>
      <w:r w:rsidRPr="00F219C6">
        <w:rPr>
          <w:rFonts w:ascii="Arial" w:hAnsi="Arial" w:cs="Arial"/>
          <w:sz w:val="24"/>
          <w:szCs w:val="24"/>
        </w:rPr>
        <w:t xml:space="preserve"> do mar potenciadora de muitas atividades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melhoria</w:t>
      </w:r>
      <w:proofErr w:type="gramEnd"/>
      <w:r w:rsidRPr="00F219C6">
        <w:rPr>
          <w:rFonts w:ascii="Arial" w:hAnsi="Arial" w:cs="Arial"/>
          <w:sz w:val="24"/>
          <w:szCs w:val="24"/>
        </w:rPr>
        <w:t xml:space="preserve"> da competitividade do setor pesqueiro;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Norte</w:t>
      </w:r>
      <w:r w:rsidR="00416DF9">
        <w:rPr>
          <w:rFonts w:ascii="Arial" w:hAnsi="Arial" w:cs="Arial"/>
          <w:sz w:val="24"/>
          <w:szCs w:val="24"/>
        </w:rPr>
        <w:t>:</w:t>
      </w:r>
      <w:r w:rsidRPr="00F219C6">
        <w:rPr>
          <w:rFonts w:ascii="Arial" w:hAnsi="Arial" w:cs="Arial"/>
          <w:sz w:val="24"/>
          <w:szCs w:val="24"/>
        </w:rPr>
        <w:t xml:space="preserve"> Matosinhos; Centro</w:t>
      </w:r>
      <w:r w:rsidR="00416DF9">
        <w:rPr>
          <w:rFonts w:ascii="Arial" w:hAnsi="Arial" w:cs="Arial"/>
          <w:sz w:val="24"/>
          <w:szCs w:val="24"/>
        </w:rPr>
        <w:t>:</w:t>
      </w:r>
      <w:r w:rsidRPr="00F219C6">
        <w:rPr>
          <w:rFonts w:ascii="Arial" w:hAnsi="Arial" w:cs="Arial"/>
          <w:sz w:val="24"/>
          <w:szCs w:val="24"/>
        </w:rPr>
        <w:t xml:space="preserve"> Figueira da Foz e Peniche; Lisboa</w:t>
      </w:r>
      <w:r w:rsidR="00416DF9">
        <w:rPr>
          <w:rFonts w:ascii="Arial" w:hAnsi="Arial" w:cs="Arial"/>
          <w:sz w:val="24"/>
          <w:szCs w:val="24"/>
        </w:rPr>
        <w:t>:</w:t>
      </w:r>
      <w:r w:rsidRPr="00F219C6">
        <w:rPr>
          <w:rFonts w:ascii="Arial" w:hAnsi="Arial" w:cs="Arial"/>
          <w:sz w:val="24"/>
          <w:szCs w:val="24"/>
        </w:rPr>
        <w:t xml:space="preserve"> Sesimbra; Alentejo</w:t>
      </w:r>
      <w:r w:rsidR="00416DF9">
        <w:rPr>
          <w:rFonts w:ascii="Arial" w:hAnsi="Arial" w:cs="Arial"/>
          <w:sz w:val="24"/>
          <w:szCs w:val="24"/>
        </w:rPr>
        <w:t>:</w:t>
      </w:r>
      <w:r w:rsidRPr="00F219C6">
        <w:rPr>
          <w:rFonts w:ascii="Arial" w:hAnsi="Arial" w:cs="Arial"/>
          <w:sz w:val="24"/>
          <w:szCs w:val="24"/>
        </w:rPr>
        <w:t xml:space="preserve"> Sines; Algarve</w:t>
      </w:r>
      <w:r w:rsidR="00416DF9">
        <w:rPr>
          <w:rFonts w:ascii="Arial" w:hAnsi="Arial" w:cs="Arial"/>
          <w:sz w:val="24"/>
          <w:szCs w:val="24"/>
        </w:rPr>
        <w:t>:</w:t>
      </w:r>
      <w:r w:rsidRPr="00F219C6">
        <w:rPr>
          <w:rFonts w:ascii="Arial" w:hAnsi="Arial" w:cs="Arial"/>
          <w:sz w:val="24"/>
          <w:szCs w:val="24"/>
        </w:rPr>
        <w:t xml:space="preserve"> Olhão.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4.</w:t>
      </w:r>
      <w:r w:rsidRPr="007D13D3">
        <w:rPr>
          <w:rFonts w:ascii="Arial" w:hAnsi="Arial" w:cs="Arial"/>
          <w:b/>
          <w:sz w:val="24"/>
          <w:szCs w:val="24"/>
        </w:rPr>
        <w:t xml:space="preserve"> a) </w:t>
      </w:r>
      <w:r w:rsidRPr="00F219C6">
        <w:rPr>
          <w:rFonts w:ascii="Arial" w:hAnsi="Arial" w:cs="Arial"/>
          <w:sz w:val="24"/>
          <w:szCs w:val="24"/>
        </w:rPr>
        <w:t>Matosinhos – Cerco; Figueira da Foz</w:t>
      </w:r>
      <w:r w:rsidR="00416DF9">
        <w:rPr>
          <w:rFonts w:ascii="Arial" w:hAnsi="Arial" w:cs="Arial"/>
          <w:sz w:val="24"/>
          <w:szCs w:val="24"/>
        </w:rPr>
        <w:t>:</w:t>
      </w:r>
      <w:r w:rsidRPr="00F219C6">
        <w:rPr>
          <w:rFonts w:ascii="Arial" w:hAnsi="Arial" w:cs="Arial"/>
          <w:sz w:val="24"/>
          <w:szCs w:val="24"/>
        </w:rPr>
        <w:t xml:space="preserve"> Cerco; Sesimbra</w:t>
      </w:r>
      <w:r w:rsidR="00416DF9">
        <w:rPr>
          <w:rFonts w:ascii="Arial" w:hAnsi="Arial" w:cs="Arial"/>
          <w:sz w:val="24"/>
          <w:szCs w:val="24"/>
        </w:rPr>
        <w:t>:</w:t>
      </w:r>
      <w:r w:rsidRPr="00F219C6">
        <w:rPr>
          <w:rFonts w:ascii="Arial" w:hAnsi="Arial" w:cs="Arial"/>
          <w:sz w:val="24"/>
          <w:szCs w:val="24"/>
        </w:rPr>
        <w:t xml:space="preserve"> Polivalente; Sines</w:t>
      </w:r>
      <w:r w:rsidR="00416DF9">
        <w:rPr>
          <w:rFonts w:ascii="Arial" w:hAnsi="Arial" w:cs="Arial"/>
          <w:sz w:val="24"/>
          <w:szCs w:val="24"/>
        </w:rPr>
        <w:t>:</w:t>
      </w:r>
      <w:r w:rsidRPr="00F219C6">
        <w:rPr>
          <w:rFonts w:ascii="Arial" w:hAnsi="Arial" w:cs="Arial"/>
          <w:sz w:val="24"/>
          <w:szCs w:val="24"/>
        </w:rPr>
        <w:t xml:space="preserve"> Cerco; Olhão – Polivalente.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7D13D3">
        <w:rPr>
          <w:rFonts w:ascii="Arial" w:hAnsi="Arial" w:cs="Arial"/>
          <w:b/>
          <w:sz w:val="24"/>
          <w:szCs w:val="24"/>
        </w:rPr>
        <w:t xml:space="preserve">    </w:t>
      </w:r>
      <w:r w:rsidR="00460F6D" w:rsidRPr="007D13D3">
        <w:rPr>
          <w:rFonts w:ascii="Arial" w:hAnsi="Arial" w:cs="Arial"/>
          <w:b/>
          <w:sz w:val="24"/>
          <w:szCs w:val="24"/>
        </w:rPr>
        <w:t xml:space="preserve"> </w:t>
      </w:r>
      <w:r w:rsidRPr="007D13D3">
        <w:rPr>
          <w:rFonts w:ascii="Arial" w:hAnsi="Arial" w:cs="Arial"/>
          <w:b/>
          <w:sz w:val="24"/>
          <w:szCs w:val="24"/>
        </w:rPr>
        <w:t>b)</w:t>
      </w:r>
      <w:r w:rsidRPr="00F219C6">
        <w:rPr>
          <w:rFonts w:ascii="Arial" w:hAnsi="Arial" w:cs="Arial"/>
          <w:sz w:val="24"/>
          <w:szCs w:val="24"/>
        </w:rPr>
        <w:t xml:space="preserve"> Matosinhos</w:t>
      </w:r>
      <w:r w:rsidR="00416DF9">
        <w:rPr>
          <w:rFonts w:ascii="Arial" w:hAnsi="Arial" w:cs="Arial"/>
          <w:sz w:val="24"/>
          <w:szCs w:val="24"/>
        </w:rPr>
        <w:t>:</w:t>
      </w:r>
      <w:r w:rsidRPr="00F219C6">
        <w:rPr>
          <w:rFonts w:ascii="Arial" w:hAnsi="Arial" w:cs="Arial"/>
          <w:sz w:val="24"/>
          <w:szCs w:val="24"/>
        </w:rPr>
        <w:t xml:space="preserve"> Sardinha; Figueira da Foz</w:t>
      </w:r>
      <w:r w:rsidR="00416DF9">
        <w:rPr>
          <w:rFonts w:ascii="Arial" w:hAnsi="Arial" w:cs="Arial"/>
          <w:sz w:val="24"/>
          <w:szCs w:val="24"/>
        </w:rPr>
        <w:t>:</w:t>
      </w:r>
      <w:r w:rsidRPr="00F219C6">
        <w:rPr>
          <w:rFonts w:ascii="Arial" w:hAnsi="Arial" w:cs="Arial"/>
          <w:sz w:val="24"/>
          <w:szCs w:val="24"/>
        </w:rPr>
        <w:t xml:space="preserve"> Sardinha; Sesimbra</w:t>
      </w:r>
      <w:r w:rsidR="00416DF9">
        <w:rPr>
          <w:rFonts w:ascii="Arial" w:hAnsi="Arial" w:cs="Arial"/>
          <w:sz w:val="24"/>
          <w:szCs w:val="24"/>
        </w:rPr>
        <w:t>:</w:t>
      </w:r>
      <w:r w:rsidRPr="00F219C6">
        <w:rPr>
          <w:rFonts w:ascii="Arial" w:hAnsi="Arial" w:cs="Arial"/>
          <w:sz w:val="24"/>
          <w:szCs w:val="24"/>
        </w:rPr>
        <w:t xml:space="preserve"> Cavala; Sines</w:t>
      </w:r>
      <w:r w:rsidR="00416DF9">
        <w:rPr>
          <w:rFonts w:ascii="Arial" w:hAnsi="Arial" w:cs="Arial"/>
          <w:sz w:val="24"/>
          <w:szCs w:val="24"/>
        </w:rPr>
        <w:t>:</w:t>
      </w:r>
      <w:r w:rsidRPr="00F219C6">
        <w:rPr>
          <w:rFonts w:ascii="Arial" w:hAnsi="Arial" w:cs="Arial"/>
          <w:sz w:val="24"/>
          <w:szCs w:val="24"/>
        </w:rPr>
        <w:t xml:space="preserve"> Sardinha; Olhão</w:t>
      </w:r>
      <w:r w:rsidR="00416DF9">
        <w:rPr>
          <w:rFonts w:ascii="Arial" w:hAnsi="Arial" w:cs="Arial"/>
          <w:sz w:val="24"/>
          <w:szCs w:val="24"/>
        </w:rPr>
        <w:t>:</w:t>
      </w:r>
      <w:r w:rsidRPr="00F219C6">
        <w:rPr>
          <w:rFonts w:ascii="Arial" w:hAnsi="Arial" w:cs="Arial"/>
          <w:sz w:val="24"/>
          <w:szCs w:val="24"/>
        </w:rPr>
        <w:t xml:space="preserve"> Cavala.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lastRenderedPageBreak/>
        <w:t>Página 227</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RA dos Açores - as espécies mais descarregadas são: atuns e similares e carapau negrão; Na RA da Madeira as espécies mais descarregadas são: atuns e similares e carapau negrão e similares.</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b/>
        </w:rPr>
        <w:t>2.</w:t>
      </w:r>
      <w:r w:rsidRPr="00F219C6">
        <w:rPr>
          <w:rFonts w:ascii="Arial" w:hAnsi="Arial" w:cs="Arial"/>
        </w:rPr>
        <w:t xml:space="preserve"> A pesca do atum que se realiza no arquipélago dos Açores é designada por ‘pesca de salto e vara’, devido às características das artes utilizadas, ou por ‘pesca com isco vivo’, porque utiliza pequenos pelágicos vivos como isco. É uma pesca ativa e dinâmica que passa pela procura dos cardumes de atum na superfície e pela sua atração para junto da embarcação com isco vivo. Existem dois fatores extraordinariamente importantes neste tipo de pesca: a grande voracidade que os atuns apresentam quando estão a alimentar-se, chegando a entrar em frenesim, e a habilidade que o pescador possui para iludir o atum, atraindo-o ao seu anzol. As artes de pesca que são utilizadas na captura estão relacionadas com as características comportamentais e morfológicas que as diferentes espécies de tunídeos apresentam, podendo considerar-se que existe uma arte de pesca para cada espécie de atum, embora o modo de procura do cardume seja idêntico. </w:t>
      </w:r>
      <w:r w:rsidRPr="00F219C6">
        <w:rPr>
          <w:rFonts w:ascii="Arial" w:hAnsi="Arial" w:cs="Arial"/>
        </w:rPr>
        <w:br/>
        <w:t xml:space="preserve">A ação de pesca inicia-se com a procura de indícios da presença de cardumes, tais como: bandos de cagarros, achados, cetáceos e </w:t>
      </w:r>
      <w:proofErr w:type="spellStart"/>
      <w:r w:rsidRPr="00F219C6">
        <w:rPr>
          <w:rFonts w:ascii="Arial" w:hAnsi="Arial" w:cs="Arial"/>
        </w:rPr>
        <w:t>marchão</w:t>
      </w:r>
      <w:proofErr w:type="spellEnd"/>
      <w:r w:rsidRPr="00F219C6">
        <w:rPr>
          <w:rFonts w:ascii="Arial" w:hAnsi="Arial" w:cs="Arial"/>
        </w:rPr>
        <w:t xml:space="preserve"> (designação comum para alterações da superfície da água que indica a presença de cardumes). Em alguns casos esta procura é feita com o auxílio do sonar. Depois de detetado, o cardume é intercetado e o chuveiro é imediatamente ativado (estrutura que tenta esconder o pescador do atum lançando água na superfície do mar), provocando um fervor na superfície semelhante ao que é provocado pelos cardumes de isco tentando fugir, incitando o atum a comer. Nesta altura, o </w:t>
      </w:r>
      <w:proofErr w:type="spellStart"/>
      <w:r w:rsidRPr="00F219C6">
        <w:rPr>
          <w:rFonts w:ascii="Arial" w:hAnsi="Arial" w:cs="Arial"/>
          <w:i/>
        </w:rPr>
        <w:t>tineiro</w:t>
      </w:r>
      <w:proofErr w:type="spellEnd"/>
      <w:r w:rsidRPr="00F219C6">
        <w:rPr>
          <w:rFonts w:ascii="Arial" w:hAnsi="Arial" w:cs="Arial"/>
        </w:rPr>
        <w:t xml:space="preserve"> atrai o cardume de atum para junto do atuneiro lançando para o mar o isco que se encontra nos tinos. As artes de pesca que se utilizam são: a verdasca</w:t>
      </w:r>
      <w:proofErr w:type="gramStart"/>
      <w:r w:rsidRPr="00F219C6">
        <w:rPr>
          <w:rFonts w:ascii="Arial" w:hAnsi="Arial" w:cs="Arial"/>
        </w:rPr>
        <w:t>,</w:t>
      </w:r>
      <w:proofErr w:type="gramEnd"/>
      <w:r w:rsidRPr="00F219C6">
        <w:rPr>
          <w:rFonts w:ascii="Arial" w:hAnsi="Arial" w:cs="Arial"/>
        </w:rPr>
        <w:t xml:space="preserve"> o trocho, o espanhol, a cana, o salto e a linha de mão. A sua escolha depende da espécie alvo e do tamanho do atum detetado.</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Fonte: http://www.horta.uac.pt/projectos/popa/info.htm</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228</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análise da estrutura etária dos pescadores permite concluir que em todas NUTS II predomina a população com 35 a 54 anos.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7D13D3">
        <w:rPr>
          <w:rFonts w:ascii="Arial" w:hAnsi="Arial" w:cs="Arial"/>
          <w:b/>
          <w:sz w:val="24"/>
          <w:szCs w:val="24"/>
        </w:rPr>
        <w:t xml:space="preserve"> a) </w:t>
      </w:r>
      <w:r w:rsidRPr="00F219C6">
        <w:rPr>
          <w:rFonts w:ascii="Arial" w:hAnsi="Arial" w:cs="Arial"/>
          <w:sz w:val="24"/>
          <w:szCs w:val="24"/>
        </w:rPr>
        <w:t>A NUTS II com maior percentagem de pescadores mais jovens é o Centro.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r w:rsidRPr="007D13D3">
        <w:rPr>
          <w:rFonts w:ascii="Arial" w:hAnsi="Arial" w:cs="Arial"/>
          <w:b/>
          <w:sz w:val="24"/>
          <w:szCs w:val="24"/>
        </w:rPr>
        <w:t>b)</w:t>
      </w:r>
      <w:r w:rsidRPr="00F219C6">
        <w:rPr>
          <w:rFonts w:ascii="Arial" w:hAnsi="Arial" w:cs="Arial"/>
          <w:sz w:val="24"/>
          <w:szCs w:val="24"/>
        </w:rPr>
        <w:t xml:space="preserve"> A NUTS II com maior percentagem de pescadores mais envelhecidos é o Algarve.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É a NUTS II de Lisboa.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230</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produção aquícola em Portugal tem vindo a aumentar muito lentamente, tendo estabilizado nas 8 000 toneladas entre 2008 e 2010.</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As razões que podem justificar a aposta na produção aquícola são: </w:t>
      </w:r>
    </w:p>
    <w:p w:rsidR="00835BAA" w:rsidRPr="00F219C6" w:rsidRDefault="00460F6D" w:rsidP="00835BAA">
      <w:pPr>
        <w:tabs>
          <w:tab w:val="left" w:pos="9923"/>
        </w:tabs>
        <w:spacing w:after="0" w:line="240" w:lineRule="auto"/>
        <w:ind w:left="426" w:right="543"/>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e</w:t>
      </w:r>
      <w:r w:rsidR="00835BAA" w:rsidRPr="00F219C6">
        <w:rPr>
          <w:rFonts w:ascii="Arial" w:hAnsi="Arial" w:cs="Arial"/>
          <w:sz w:val="24"/>
          <w:szCs w:val="24"/>
        </w:rPr>
        <w:t>m</w:t>
      </w:r>
      <w:proofErr w:type="gramEnd"/>
      <w:r w:rsidR="00835BAA" w:rsidRPr="00F219C6">
        <w:rPr>
          <w:rFonts w:ascii="Arial" w:hAnsi="Arial" w:cs="Arial"/>
          <w:sz w:val="24"/>
          <w:szCs w:val="24"/>
        </w:rPr>
        <w:t xml:space="preserve"> 2030, a população mundial terá ultrapassado os oito mil milhões. Se, nessa altura, se mantiverem as percentagens de consumo de peixe de 17 quilos anuais </w:t>
      </w:r>
      <w:proofErr w:type="gramStart"/>
      <w:r w:rsidR="00835BAA" w:rsidRPr="007B1DE3">
        <w:rPr>
          <w:rFonts w:ascii="Arial" w:hAnsi="Arial" w:cs="Arial"/>
          <w:i/>
          <w:sz w:val="24"/>
          <w:szCs w:val="24"/>
        </w:rPr>
        <w:t>per capita</w:t>
      </w:r>
      <w:proofErr w:type="gramEnd"/>
      <w:r w:rsidR="00835BAA" w:rsidRPr="00F219C6">
        <w:rPr>
          <w:rFonts w:ascii="Arial" w:hAnsi="Arial" w:cs="Arial"/>
          <w:sz w:val="24"/>
          <w:szCs w:val="24"/>
        </w:rPr>
        <w:t xml:space="preserve"> (Portugal consome 59 quilos anuais per capita), serão necessárias 29 milhões de toneladas de peixe extra às 110 milhões de toneladas já produzidas e capturadas atualmente. Em 2030, contudo, os oceanos estarão completamente saturados, as reservas em rutura e haverá espécies extintas.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lastRenderedPageBreak/>
        <w:t>– Portugal é o terceiro maior consumidor de peixe do mundo, mas só produz oito mil to</w:t>
      </w:r>
      <w:r w:rsidR="00460F6D">
        <w:rPr>
          <w:rFonts w:ascii="Arial" w:hAnsi="Arial" w:cs="Arial"/>
          <w:sz w:val="24"/>
          <w:szCs w:val="24"/>
        </w:rPr>
        <w:t>neladas de peixe de aquacultura;</w:t>
      </w:r>
    </w:p>
    <w:p w:rsidR="00835BAA" w:rsidRPr="00F219C6" w:rsidRDefault="00460F6D" w:rsidP="00835BAA">
      <w:pPr>
        <w:tabs>
          <w:tab w:val="left" w:pos="9923"/>
        </w:tabs>
        <w:spacing w:after="0" w:line="240" w:lineRule="auto"/>
        <w:ind w:left="426" w:right="543"/>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c</w:t>
      </w:r>
      <w:r w:rsidR="00835BAA" w:rsidRPr="00F219C6">
        <w:rPr>
          <w:rFonts w:ascii="Arial" w:hAnsi="Arial" w:cs="Arial"/>
          <w:sz w:val="24"/>
          <w:szCs w:val="24"/>
        </w:rPr>
        <w:t>om</w:t>
      </w:r>
      <w:proofErr w:type="gramEnd"/>
      <w:r w:rsidR="00835BAA" w:rsidRPr="00F219C6">
        <w:rPr>
          <w:rFonts w:ascii="Arial" w:hAnsi="Arial" w:cs="Arial"/>
          <w:sz w:val="24"/>
          <w:szCs w:val="24"/>
        </w:rPr>
        <w:t xml:space="preserve"> as restrições à pesca no mar, onde já há muito pouco peixe, a aquacultura é a área estr</w:t>
      </w:r>
      <w:r>
        <w:rPr>
          <w:rFonts w:ascii="Arial" w:hAnsi="Arial" w:cs="Arial"/>
          <w:sz w:val="24"/>
          <w:szCs w:val="24"/>
        </w:rPr>
        <w:t>atégica de aposta para o futuro;</w:t>
      </w:r>
    </w:p>
    <w:p w:rsidR="00835BAA" w:rsidRPr="00F219C6" w:rsidRDefault="00460F6D" w:rsidP="00835BAA">
      <w:pPr>
        <w:tabs>
          <w:tab w:val="left" w:pos="9923"/>
        </w:tabs>
        <w:spacing w:after="0" w:line="240" w:lineRule="auto"/>
        <w:ind w:left="426" w:right="543"/>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o</w:t>
      </w:r>
      <w:r w:rsidR="00835BAA" w:rsidRPr="00F219C6">
        <w:rPr>
          <w:rFonts w:ascii="Arial" w:hAnsi="Arial" w:cs="Arial"/>
          <w:sz w:val="24"/>
          <w:szCs w:val="24"/>
        </w:rPr>
        <w:t>s</w:t>
      </w:r>
      <w:proofErr w:type="gramEnd"/>
      <w:r w:rsidR="00835BAA" w:rsidRPr="00F219C6">
        <w:rPr>
          <w:rFonts w:ascii="Arial" w:hAnsi="Arial" w:cs="Arial"/>
          <w:sz w:val="24"/>
          <w:szCs w:val="24"/>
        </w:rPr>
        <w:t xml:space="preserve"> nutricionistas não negam que o peixe de aquacultura tem mais gordura, em geral, e níveis mais elevados de ómega 3 e 6.</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231</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maior produção aquícola realiza-se em viveiros.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São a amêijoa, o pregado e a truta arco-íris.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São as águas salobras e marinhas.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4.</w:t>
      </w:r>
      <w:r w:rsidRPr="007D13D3">
        <w:rPr>
          <w:rFonts w:ascii="Arial" w:hAnsi="Arial" w:cs="Arial"/>
          <w:b/>
          <w:sz w:val="24"/>
          <w:szCs w:val="24"/>
        </w:rPr>
        <w:t xml:space="preserve"> a) </w:t>
      </w:r>
      <w:r w:rsidRPr="00F219C6">
        <w:rPr>
          <w:rFonts w:ascii="Arial" w:hAnsi="Arial" w:cs="Arial"/>
          <w:sz w:val="24"/>
          <w:szCs w:val="24"/>
        </w:rPr>
        <w:t>Em águas doces é utilizado exclusivamente o regime intensivo.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7D13D3">
        <w:rPr>
          <w:rFonts w:ascii="Arial" w:hAnsi="Arial" w:cs="Arial"/>
          <w:b/>
          <w:sz w:val="24"/>
          <w:szCs w:val="24"/>
        </w:rPr>
        <w:t xml:space="preserve">    b)</w:t>
      </w:r>
      <w:r w:rsidRPr="00F219C6">
        <w:rPr>
          <w:rFonts w:ascii="Arial" w:hAnsi="Arial" w:cs="Arial"/>
          <w:sz w:val="24"/>
          <w:szCs w:val="24"/>
        </w:rPr>
        <w:t xml:space="preserve"> Em águas salobras e marinhas recorre-se ao regime extensivo seguido do intensivo.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232</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rPr>
      </w:pPr>
      <w:r w:rsidRPr="00460F6D">
        <w:rPr>
          <w:rFonts w:ascii="Arial" w:hAnsi="Arial" w:cs="Arial"/>
          <w:b/>
          <w:sz w:val="24"/>
          <w:szCs w:val="24"/>
        </w:rPr>
        <w:t xml:space="preserve">1.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noProof/>
          <w:sz w:val="24"/>
          <w:szCs w:val="24"/>
        </w:rPr>
        <w:drawing>
          <wp:inline distT="0" distB="0" distL="0" distR="0" wp14:anchorId="7184C916" wp14:editId="0E234AD4">
            <wp:extent cx="3556000" cy="1877060"/>
            <wp:effectExtent l="0" t="0" r="25400" b="27940"/>
            <wp:docPr id="19" name="Chart 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 produção de sal tem vindo a diminuir ao longo dos anos.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É o Algarve.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4.</w:t>
      </w:r>
      <w:r w:rsidRPr="00F219C6">
        <w:rPr>
          <w:rFonts w:ascii="Arial" w:hAnsi="Arial" w:cs="Arial"/>
          <w:sz w:val="24"/>
          <w:szCs w:val="24"/>
        </w:rPr>
        <w:t xml:space="preserve"> Poderão ser apontadas razões tais como: existência de salinas tradicionais, facilidade de secagem natural, dadas as características climáticas mediterrâneas e a existência de empresas interessadas na exploração de sal marinho tradicional e de flor de sal.</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Também podem ser apontados vários outros motivos: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uma</w:t>
      </w:r>
      <w:proofErr w:type="gramEnd"/>
      <w:r w:rsidRPr="00F219C6">
        <w:rPr>
          <w:rFonts w:ascii="Arial" w:hAnsi="Arial" w:cs="Arial"/>
          <w:sz w:val="24"/>
          <w:szCs w:val="24"/>
        </w:rPr>
        <w:t xml:space="preserve"> das razões que faz a diferença tem a ver com a colheita</w:t>
      </w:r>
      <w:r w:rsidR="00F219C6">
        <w:rPr>
          <w:rFonts w:ascii="Arial" w:hAnsi="Arial" w:cs="Arial"/>
          <w:sz w:val="24"/>
          <w:szCs w:val="24"/>
        </w:rPr>
        <w:t>:</w:t>
      </w:r>
      <w:r w:rsidRPr="00F219C6">
        <w:rPr>
          <w:rFonts w:ascii="Arial" w:hAnsi="Arial" w:cs="Arial"/>
          <w:sz w:val="24"/>
          <w:szCs w:val="24"/>
        </w:rPr>
        <w:t xml:space="preserve"> o sal marinho artesanal, que engloba o sal marinho tradicional e a flor de sal é tirado de três em três ou de quatro em quatro semanas, o que permite entre três a cinco colheitas por ano;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o</w:t>
      </w:r>
      <w:proofErr w:type="gramEnd"/>
      <w:r w:rsidRPr="00F219C6">
        <w:rPr>
          <w:rFonts w:ascii="Arial" w:hAnsi="Arial" w:cs="Arial"/>
          <w:sz w:val="24"/>
          <w:szCs w:val="24"/>
        </w:rPr>
        <w:t xml:space="preserve"> sal artesanal não é lavado. É colocado em «serras», a secar ao Sol para perder o excesso de humidade, sendo depois transportado para os armazéns, onde são retiradas as impurezas de or</w:t>
      </w:r>
      <w:r w:rsidR="00F219C6">
        <w:rPr>
          <w:rFonts w:ascii="Arial" w:hAnsi="Arial" w:cs="Arial"/>
          <w:sz w:val="24"/>
          <w:szCs w:val="24"/>
        </w:rPr>
        <w:t>igem natural que possam conter;</w:t>
      </w:r>
    </w:p>
    <w:p w:rsidR="00835BAA" w:rsidRPr="00F219C6" w:rsidRDefault="007D13D3" w:rsidP="00835BAA">
      <w:pPr>
        <w:tabs>
          <w:tab w:val="left" w:pos="9923"/>
        </w:tabs>
        <w:spacing w:after="0" w:line="240" w:lineRule="auto"/>
        <w:ind w:left="426" w:right="543"/>
        <w:jc w:val="both"/>
        <w:rPr>
          <w:rFonts w:ascii="Arial" w:hAnsi="Arial" w:cs="Arial"/>
          <w:sz w:val="24"/>
          <w:szCs w:val="24"/>
        </w:rPr>
      </w:pPr>
      <w:r>
        <w:rPr>
          <w:rFonts w:ascii="Arial" w:hAnsi="Arial" w:cs="Arial"/>
          <w:sz w:val="24"/>
          <w:szCs w:val="24"/>
        </w:rPr>
        <w:t xml:space="preserve">– </w:t>
      </w:r>
      <w:proofErr w:type="gramStart"/>
      <w:r>
        <w:rPr>
          <w:rFonts w:ascii="Arial" w:hAnsi="Arial" w:cs="Arial"/>
          <w:sz w:val="24"/>
          <w:szCs w:val="24"/>
        </w:rPr>
        <w:t>n</w:t>
      </w:r>
      <w:r w:rsidR="00835BAA" w:rsidRPr="00F219C6">
        <w:rPr>
          <w:rFonts w:ascii="Arial" w:hAnsi="Arial" w:cs="Arial"/>
          <w:sz w:val="24"/>
          <w:szCs w:val="24"/>
        </w:rPr>
        <w:t>o</w:t>
      </w:r>
      <w:proofErr w:type="gramEnd"/>
      <w:r w:rsidR="00835BAA" w:rsidRPr="00F219C6">
        <w:rPr>
          <w:rFonts w:ascii="Arial" w:hAnsi="Arial" w:cs="Arial"/>
          <w:sz w:val="24"/>
          <w:szCs w:val="24"/>
        </w:rPr>
        <w:t xml:space="preserve"> sal artesanal, encontramos três por cento mais de sais minerais, que não apenas o cloreto de sódio, como os cloretos de magnésio, de cálcio e de potássio, elementos importantes para o funcionamento do organismo humano. Enquanto o sal refinado possui cerca de 99,9</w:t>
      </w:r>
      <w:r w:rsidR="00F219C6">
        <w:rPr>
          <w:rFonts w:ascii="Arial" w:hAnsi="Arial" w:cs="Arial"/>
          <w:sz w:val="24"/>
          <w:szCs w:val="24"/>
        </w:rPr>
        <w:t xml:space="preserve"> por cento de cloreto de sódio;</w:t>
      </w:r>
    </w:p>
    <w:p w:rsidR="00835BAA" w:rsidRPr="00F219C6" w:rsidRDefault="007D13D3" w:rsidP="00835BAA">
      <w:pPr>
        <w:tabs>
          <w:tab w:val="left" w:pos="9923"/>
        </w:tabs>
        <w:spacing w:after="0" w:line="240" w:lineRule="auto"/>
        <w:ind w:left="426" w:right="543"/>
        <w:jc w:val="both"/>
        <w:rPr>
          <w:rFonts w:ascii="Arial" w:hAnsi="Arial" w:cs="Arial"/>
          <w:sz w:val="24"/>
          <w:szCs w:val="24"/>
        </w:rPr>
      </w:pPr>
      <w:r>
        <w:rPr>
          <w:rFonts w:ascii="Arial" w:hAnsi="Arial" w:cs="Arial"/>
          <w:sz w:val="24"/>
          <w:szCs w:val="24"/>
        </w:rPr>
        <w:lastRenderedPageBreak/>
        <w:t xml:space="preserve">– </w:t>
      </w:r>
      <w:proofErr w:type="gramStart"/>
      <w:r>
        <w:rPr>
          <w:rFonts w:ascii="Arial" w:hAnsi="Arial" w:cs="Arial"/>
          <w:sz w:val="24"/>
          <w:szCs w:val="24"/>
        </w:rPr>
        <w:t>o</w:t>
      </w:r>
      <w:proofErr w:type="gramEnd"/>
      <w:r w:rsidR="00835BAA" w:rsidRPr="00F219C6">
        <w:rPr>
          <w:rFonts w:ascii="Arial" w:hAnsi="Arial" w:cs="Arial"/>
          <w:sz w:val="24"/>
          <w:szCs w:val="24"/>
        </w:rPr>
        <w:t xml:space="preserve"> sal marinho tradicional tem um tempo de cristalização, em pequenos talhos, de só algumas semanas. É o sal tipo «teenager», está no meio-termo. É um ótimo sal, que se pode utilizar para todos os fins culinários.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233</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balança comercial dos produtos de pesca apresenta-se negativa (as importações são muito superiores às exportações). De salientar que nos últimos anos o aumento das exportações tem contribuído para uma diminuição do défice da balança comercial dos produtos de pesca.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7D13D3">
        <w:rPr>
          <w:rFonts w:ascii="Arial" w:hAnsi="Arial" w:cs="Arial"/>
          <w:b/>
          <w:sz w:val="24"/>
          <w:szCs w:val="24"/>
        </w:rPr>
        <w:t>2. a)</w:t>
      </w:r>
      <w:r w:rsidRPr="00F219C6">
        <w:rPr>
          <w:rFonts w:ascii="Arial" w:hAnsi="Arial" w:cs="Arial"/>
          <w:sz w:val="24"/>
          <w:szCs w:val="24"/>
        </w:rPr>
        <w:t xml:space="preserve"> O ano de saldo mais negativo </w:t>
      </w:r>
      <w:r w:rsidR="00F219C6" w:rsidRPr="00F219C6">
        <w:rPr>
          <w:rFonts w:ascii="Arial" w:hAnsi="Arial" w:cs="Arial"/>
          <w:sz w:val="24"/>
          <w:szCs w:val="24"/>
        </w:rPr>
        <w:t>–</w:t>
      </w:r>
      <w:r w:rsidRPr="00F219C6">
        <w:rPr>
          <w:rFonts w:ascii="Arial" w:hAnsi="Arial" w:cs="Arial"/>
          <w:sz w:val="24"/>
          <w:szCs w:val="24"/>
        </w:rPr>
        <w:t xml:space="preserve"> 2008</w:t>
      </w:r>
      <w:r w:rsidR="00F219C6">
        <w:rPr>
          <w:rFonts w:ascii="Arial" w:hAnsi="Arial" w:cs="Arial"/>
          <w:sz w:val="24"/>
          <w:szCs w:val="24"/>
        </w:rPr>
        <w:t>.</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r w:rsidRPr="007D13D3">
        <w:rPr>
          <w:rFonts w:ascii="Arial" w:hAnsi="Arial" w:cs="Arial"/>
          <w:b/>
          <w:sz w:val="24"/>
          <w:szCs w:val="24"/>
        </w:rPr>
        <w:t>b)</w:t>
      </w:r>
      <w:r w:rsidRPr="00F219C6">
        <w:rPr>
          <w:rFonts w:ascii="Arial" w:hAnsi="Arial" w:cs="Arial"/>
          <w:sz w:val="24"/>
          <w:szCs w:val="24"/>
        </w:rPr>
        <w:t xml:space="preserve"> O ano de saldo menos negativo</w:t>
      </w:r>
      <w:r w:rsidR="00F219C6">
        <w:rPr>
          <w:rFonts w:ascii="Arial" w:hAnsi="Arial" w:cs="Arial"/>
          <w:sz w:val="24"/>
          <w:szCs w:val="24"/>
        </w:rPr>
        <w:t xml:space="preserve"> </w:t>
      </w:r>
      <w:r w:rsidR="00F219C6" w:rsidRPr="00F219C6">
        <w:rPr>
          <w:rFonts w:ascii="Arial" w:hAnsi="Arial" w:cs="Arial"/>
          <w:sz w:val="24"/>
          <w:szCs w:val="24"/>
        </w:rPr>
        <w:t>–</w:t>
      </w:r>
      <w:r w:rsidRPr="00F219C6">
        <w:rPr>
          <w:rFonts w:ascii="Arial" w:hAnsi="Arial" w:cs="Arial"/>
          <w:sz w:val="24"/>
          <w:szCs w:val="24"/>
        </w:rPr>
        <w:t xml:space="preserve"> 2011.</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As razões que podem justificar, entre outras, a balança deficitária dos produtos de pesca são: a diminuição das capturas, o elevado consumo de peixe pela população portuguesa, os elevados custos operacionais de produção que tomam pouco rentável a atividade e a idade média da frota de pesca muito elevada e com condições de operacionalidade deficientes.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234</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1.1.</w:t>
      </w:r>
      <w:r w:rsidRPr="00F219C6">
        <w:rPr>
          <w:rFonts w:ascii="Arial" w:hAnsi="Arial" w:cs="Arial"/>
          <w:sz w:val="24"/>
          <w:szCs w:val="24"/>
        </w:rPr>
        <w:t xml:space="preserve"> Podem apontar-se entre outras, as seguintes razões: as pescas geram riqueza, empregam milhares de pessoas e promovem o país a nível internacional, dada a sua qualidade e frescura.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Há que criar condições para atrair investimento, nacional e internacional, em todos os setores da economia do mar, promovendo o crescimento, o emprego, a coesão social e a integridade territorial, e aumentando, até 2020, a contribuição direta do setor Mar para o PIB nacional. É imprescindível reforçar a capacidade científica e tecnológica nacional, estimulando o desenvolvimento de novas áreas de ação que promovam o conhecimento do Oceano e potenciem, de forma eficaz, eficiente e sustentável, os seus recursos, usos e atividades.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1.2.</w:t>
      </w:r>
      <w:r w:rsidRPr="00F219C6">
        <w:rPr>
          <w:rFonts w:ascii="Arial" w:hAnsi="Arial" w:cs="Arial"/>
          <w:sz w:val="24"/>
          <w:szCs w:val="24"/>
        </w:rPr>
        <w:t xml:space="preserve"> É o PROMAR – Programa Operacional de Pescas.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1.3.</w:t>
      </w:r>
      <w:r w:rsidRPr="00F219C6">
        <w:rPr>
          <w:rFonts w:ascii="Arial" w:hAnsi="Arial" w:cs="Arial"/>
          <w:sz w:val="24"/>
          <w:szCs w:val="24"/>
        </w:rPr>
        <w:t xml:space="preserve"> O PROMAR poderá apoiar investimentos na aquicultura e em setores de utilização do pescado (Transformação e comercialização dos Produtos da pesca e Aquicultura, Portos de pesca, locais de desembarque e de abrigo, etc.)</w:t>
      </w:r>
      <w:r w:rsidR="00F219C6">
        <w:rPr>
          <w:rFonts w:ascii="Arial" w:hAnsi="Arial" w:cs="Arial"/>
          <w:sz w:val="24"/>
          <w:szCs w:val="24"/>
        </w:rPr>
        <w:t>.</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1.4.</w:t>
      </w:r>
      <w:r w:rsidRPr="00F219C6">
        <w:rPr>
          <w:rFonts w:ascii="Arial" w:hAnsi="Arial" w:cs="Arial"/>
          <w:sz w:val="24"/>
          <w:szCs w:val="24"/>
        </w:rPr>
        <w:t xml:space="preserve"> Este galardão atribuído aos pescadores de atum, nos Açores, chama a atenção para a sustentabilidade das pescas. Assim, a pesca do atum utilizado nestas conservas é feita por três embarcações,  com cerca de seis dezenas de pescadores, através do sistema de 'salto e  vara' (pesca à linha), o que garante que </w:t>
      </w:r>
      <w:r w:rsidRPr="00F219C6">
        <w:rPr>
          <w:rStyle w:val="Strong"/>
          <w:rFonts w:ascii="Arial" w:hAnsi="Arial" w:cs="Arial"/>
          <w:sz w:val="24"/>
          <w:szCs w:val="24"/>
        </w:rPr>
        <w:t>"não há depredação das espécies"</w:t>
      </w:r>
      <w:r w:rsidRPr="00F219C6">
        <w:rPr>
          <w:rFonts w:ascii="Arial" w:hAnsi="Arial" w:cs="Arial"/>
          <w:sz w:val="24"/>
          <w:szCs w:val="24"/>
        </w:rPr>
        <w:t>, em particular do 'bonito', que é o mais capturado.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237</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b/>
        </w:rPr>
        <w:t>1.</w:t>
      </w:r>
      <w:r w:rsidRPr="00F219C6">
        <w:rPr>
          <w:rFonts w:ascii="Arial" w:hAnsi="Arial" w:cs="Arial"/>
        </w:rPr>
        <w:t xml:space="preserve"> O desastre do "</w:t>
      </w:r>
      <w:proofErr w:type="spellStart"/>
      <w:r w:rsidRPr="00F219C6">
        <w:rPr>
          <w:rFonts w:ascii="Arial" w:hAnsi="Arial" w:cs="Arial"/>
        </w:rPr>
        <w:t>Prestige</w:t>
      </w:r>
      <w:proofErr w:type="spellEnd"/>
      <w:r w:rsidRPr="00F219C6">
        <w:rPr>
          <w:rFonts w:ascii="Arial" w:hAnsi="Arial" w:cs="Arial"/>
        </w:rPr>
        <w:t>" começou a 13 de novembro de 2002 e tornou-se na maior catástrofe ambiental que até o momento havia sacudido a costa galega: o afundamento e posterior derramamento de milhares de toneladas de fuelóleo por parte do petroleiro "</w:t>
      </w:r>
      <w:proofErr w:type="spellStart"/>
      <w:r w:rsidRPr="00F219C6">
        <w:rPr>
          <w:rFonts w:ascii="Arial" w:hAnsi="Arial" w:cs="Arial"/>
        </w:rPr>
        <w:t>Prestige</w:t>
      </w:r>
      <w:proofErr w:type="spellEnd"/>
      <w:r w:rsidRPr="00F219C6">
        <w:rPr>
          <w:rFonts w:ascii="Arial" w:hAnsi="Arial" w:cs="Arial"/>
        </w:rPr>
        <w:t>".</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rPr>
        <w:t>O petroleiro, construído em 1976, com um deslocamento de 42 mil toneladas, transportava 77 mil toneladas de fuelóleo pesado,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lastRenderedPageBreak/>
        <w:t>2.</w:t>
      </w:r>
      <w:r w:rsidRPr="00F219C6">
        <w:rPr>
          <w:rFonts w:ascii="Arial" w:hAnsi="Arial" w:cs="Arial"/>
          <w:sz w:val="24"/>
          <w:szCs w:val="24"/>
        </w:rPr>
        <w:t xml:space="preserve"> As consequências a curto prazo são: a elevadíssima mortalidade de aves </w:t>
      </w:r>
      <w:proofErr w:type="gramStart"/>
      <w:r w:rsidRPr="00F219C6">
        <w:rPr>
          <w:rFonts w:ascii="Arial" w:hAnsi="Arial" w:cs="Arial"/>
          <w:sz w:val="24"/>
          <w:szCs w:val="24"/>
        </w:rPr>
        <w:t>marinhas</w:t>
      </w:r>
      <w:proofErr w:type="gramEnd"/>
      <w:r w:rsidRPr="00F219C6">
        <w:rPr>
          <w:rFonts w:ascii="Arial" w:hAnsi="Arial" w:cs="Arial"/>
          <w:sz w:val="24"/>
          <w:szCs w:val="24"/>
        </w:rPr>
        <w:t xml:space="preserve"> (as grandes sofredoras); a cobertura das zonas costeiras com um pastoso e pestilento manto </w:t>
      </w:r>
      <w:r w:rsidRPr="00F219C6">
        <w:rPr>
          <w:rStyle w:val="spelle"/>
          <w:rFonts w:ascii="Arial" w:hAnsi="Arial" w:cs="Arial"/>
          <w:sz w:val="24"/>
          <w:szCs w:val="24"/>
        </w:rPr>
        <w:t>de "crude"</w:t>
      </w:r>
      <w:r w:rsidRPr="00F219C6">
        <w:rPr>
          <w:rFonts w:ascii="Arial" w:hAnsi="Arial" w:cs="Arial"/>
          <w:sz w:val="24"/>
          <w:szCs w:val="24"/>
        </w:rPr>
        <w:t xml:space="preserve">, com a consequente asfixia e morte dos organismos sedentários. Para além dessa face mais visível – aquela que causa maior impacto visual – a concentração elevada do </w:t>
      </w:r>
      <w:r w:rsidRPr="00F219C6">
        <w:rPr>
          <w:rStyle w:val="spelle"/>
          <w:rFonts w:ascii="Arial" w:hAnsi="Arial" w:cs="Arial"/>
          <w:sz w:val="24"/>
          <w:szCs w:val="24"/>
        </w:rPr>
        <w:t>crude</w:t>
      </w:r>
      <w:r w:rsidRPr="00F219C6">
        <w:rPr>
          <w:rFonts w:ascii="Arial" w:hAnsi="Arial" w:cs="Arial"/>
          <w:sz w:val="24"/>
          <w:szCs w:val="24"/>
        </w:rPr>
        <w:t xml:space="preserve"> </w:t>
      </w:r>
      <w:r w:rsidRPr="00F219C6">
        <w:rPr>
          <w:rStyle w:val="spelle"/>
          <w:rFonts w:ascii="Arial" w:hAnsi="Arial" w:cs="Arial"/>
          <w:sz w:val="24"/>
          <w:szCs w:val="24"/>
        </w:rPr>
        <w:t>destrói</w:t>
      </w:r>
      <w:r w:rsidRPr="00F219C6">
        <w:rPr>
          <w:rFonts w:ascii="Arial" w:hAnsi="Arial" w:cs="Arial"/>
          <w:sz w:val="24"/>
          <w:szCs w:val="24"/>
        </w:rPr>
        <w:t xml:space="preserve"> a base da cadeia </w:t>
      </w:r>
      <w:r w:rsidRPr="00F219C6">
        <w:rPr>
          <w:rStyle w:val="spelle"/>
          <w:rFonts w:ascii="Arial" w:hAnsi="Arial" w:cs="Arial"/>
          <w:sz w:val="24"/>
          <w:szCs w:val="24"/>
        </w:rPr>
        <w:t>trófica</w:t>
      </w:r>
      <w:r w:rsidRPr="00F219C6">
        <w:rPr>
          <w:rFonts w:ascii="Arial" w:hAnsi="Arial" w:cs="Arial"/>
          <w:sz w:val="24"/>
          <w:szCs w:val="24"/>
        </w:rPr>
        <w:t>, o fitoplâncton.</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Podem-se referir ainda consequências no afastamento e na contaminação do pescado, na destruição da produção, e, claro na poluição de praias e costas rochosas. As consequências negativas para as atividades humanas, como pesca, aquacultura e turismo são muito elevadas.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As marés negras dizem respeito à poluição dos mares e zonas litorais por grandes manchas de hidrocarbonetos (petróleo e derivados), os quais representam cerca de 10% do total anual da poluição dos oceanos. Todos os anos são derramadas cerca de 3 000 000 de toneladas de petróleo nos oceanos. Neste contexto, as marés negras, muitas vezes facilitadas pelas correntes marítimas e pelos ventos, podem abater-se sobre as praias e assumir contornos catastróficos, com consequências ambientais e económicas de cará</w:t>
      </w:r>
      <w:r w:rsidR="00F219C6">
        <w:rPr>
          <w:rFonts w:ascii="Arial" w:hAnsi="Arial" w:cs="Arial"/>
          <w:sz w:val="24"/>
          <w:szCs w:val="24"/>
        </w:rPr>
        <w:t>c</w:t>
      </w:r>
      <w:r w:rsidRPr="00F219C6">
        <w:rPr>
          <w:rFonts w:ascii="Arial" w:hAnsi="Arial" w:cs="Arial"/>
          <w:sz w:val="24"/>
          <w:szCs w:val="24"/>
        </w:rPr>
        <w:t>ter regional.</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238</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b/>
        </w:rPr>
        <w:t>1.</w:t>
      </w:r>
      <w:r w:rsidRPr="00F219C6">
        <w:rPr>
          <w:rFonts w:ascii="Arial" w:hAnsi="Arial" w:cs="Arial"/>
        </w:rPr>
        <w:t xml:space="preserve"> </w:t>
      </w:r>
      <w:r w:rsidRPr="00F219C6">
        <w:rPr>
          <w:rStyle w:val="Strong"/>
          <w:rFonts w:ascii="Arial" w:hAnsi="Arial" w:cs="Arial"/>
          <w:b w:val="0"/>
        </w:rPr>
        <w:t>Em termos simples, a pesca sustentável é aquela cujas práticas podem ser mantidas indefinidamente, sem com isso reduzir a capacidade das espécies alvo, de manter níveis de população saudáveis e sem ter impactos negativos noutras espécies do ecossistema, ao remover as suas fontes de alimentação, prejudicar o seu ambiente físico ou capturá-las acidentalmente.</w:t>
      </w:r>
      <w:r w:rsidRPr="00F219C6">
        <w:rPr>
          <w:rFonts w:ascii="Arial" w:hAnsi="Arial" w:cs="Arial"/>
        </w:rPr>
        <w:t xml:space="preserve"> A pesca de juvenis, principalmente em espécies com problemas, pode causar danos irreversíveis na sustentabilidade das pescarias. </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rPr>
        <w:t>Os tamanhos ou pesos mínimos permitidos para cada espécie de peixe, molusco ou crustáceo estão definidos por um regulamento europeu. Por exemplo, as sardinhas devem ter pelo menos 10 centímetros (cm), os carapaus 15 cm, a lula 10 cm e o polvo 750 gramas.</w:t>
      </w:r>
    </w:p>
    <w:p w:rsidR="00835BAA" w:rsidRPr="00F219C6" w:rsidRDefault="00835BAA" w:rsidP="00835BAA">
      <w:pPr>
        <w:pStyle w:val="Heading2"/>
        <w:tabs>
          <w:tab w:val="left" w:pos="9923"/>
        </w:tabs>
        <w:spacing w:before="0" w:beforeAutospacing="0" w:after="0" w:afterAutospacing="0"/>
        <w:ind w:left="426" w:right="543"/>
        <w:jc w:val="both"/>
        <w:rPr>
          <w:rFonts w:ascii="Arial" w:hAnsi="Arial" w:cs="Arial"/>
          <w:b w:val="0"/>
          <w:sz w:val="24"/>
          <w:szCs w:val="24"/>
        </w:rPr>
      </w:pPr>
      <w:r w:rsidRPr="00F219C6">
        <w:rPr>
          <w:rFonts w:ascii="Arial" w:hAnsi="Arial" w:cs="Arial"/>
          <w:b w:val="0"/>
          <w:sz w:val="24"/>
          <w:szCs w:val="24"/>
        </w:rPr>
        <w:t xml:space="preserve">Mas para algumas espécies – como a sardinha, o biqueirão, o arenque, o carapau e a cavala – é permitido a captura de uma quantidade limitada de peixes abaixo do tamanho legal, normalmente até 10% da quantidade total pescada. A captura dos "juvenis" impede o peixe de se tornar adulto, o que pode por em causa a regeneração dos </w:t>
      </w:r>
      <w:proofErr w:type="gramStart"/>
      <w:r w:rsidRPr="00F219C6">
        <w:rPr>
          <w:rFonts w:ascii="Arial" w:hAnsi="Arial" w:cs="Arial"/>
          <w:b w:val="0"/>
          <w:i/>
          <w:sz w:val="24"/>
          <w:szCs w:val="24"/>
        </w:rPr>
        <w:t>stocks</w:t>
      </w:r>
      <w:proofErr w:type="gramEnd"/>
      <w:r w:rsidRPr="00F219C6">
        <w:rPr>
          <w:rFonts w:ascii="Arial" w:hAnsi="Arial" w:cs="Arial"/>
          <w:b w:val="0"/>
          <w:sz w:val="24"/>
          <w:szCs w:val="24"/>
        </w:rPr>
        <w:t>.</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w:t>
      </w:r>
      <w:r w:rsidRPr="00F219C6">
        <w:rPr>
          <w:rFonts w:ascii="Arial" w:hAnsi="Arial" w:cs="Arial"/>
          <w:b/>
          <w:sz w:val="24"/>
          <w:szCs w:val="24"/>
          <w:u w:val="single"/>
        </w:rPr>
        <w:t>Pesca de cerco</w:t>
      </w:r>
      <w:r w:rsidRPr="00F219C6">
        <w:rPr>
          <w:rFonts w:ascii="Arial" w:hAnsi="Arial" w:cs="Arial"/>
          <w:sz w:val="24"/>
          <w:szCs w:val="24"/>
        </w:rPr>
        <w:t xml:space="preserve"> – A rede de cerco é colocada em volta de um cardume e o cabo do fundo pode ser puxado até formar um saco onde todo o peixe fica aprisionado. Esta forma de pescar é utilizada tanto ao nível artesanal, como ao nível industrial, por exemplo, para algumas espécies de atum que formam cardumes à superfície do mar.</w:t>
      </w:r>
    </w:p>
    <w:p w:rsidR="00835BAA" w:rsidRPr="00F219C6" w:rsidRDefault="00F219C6"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 xml:space="preserve">    </w:t>
      </w:r>
      <w:r>
        <w:rPr>
          <w:rFonts w:ascii="Arial" w:hAnsi="Arial" w:cs="Arial"/>
          <w:b/>
          <w:sz w:val="24"/>
          <w:szCs w:val="24"/>
          <w:u w:val="single"/>
        </w:rPr>
        <w:t>P</w:t>
      </w:r>
      <w:r w:rsidR="00835BAA" w:rsidRPr="00F219C6">
        <w:rPr>
          <w:rFonts w:ascii="Arial" w:hAnsi="Arial" w:cs="Arial"/>
          <w:b/>
          <w:sz w:val="24"/>
          <w:szCs w:val="24"/>
          <w:u w:val="single"/>
        </w:rPr>
        <w:t>esca de arrasto</w:t>
      </w:r>
      <w:r w:rsidR="00835BAA" w:rsidRPr="00F219C6">
        <w:rPr>
          <w:rFonts w:ascii="Arial" w:hAnsi="Arial" w:cs="Arial"/>
          <w:sz w:val="24"/>
          <w:szCs w:val="24"/>
        </w:rPr>
        <w:t xml:space="preserve"> – Consiste no arrastamento de gigantescas redes lastradas, ao longo do fundo do mar. Grandes placas metálicas e rodas de borracha presas a essas redes movem-se ao longo do fundo e esmagam praticamente tudo no seu caminho.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Na pesca ao cerco, com algumas exceções, recorre-se a redes de superfície, cuja linha de flutuação possui numerosas boias em plástico. Este tipo de pesca é muito seletivo porque permite libertar peixe vivo, caso o seu tamanho seja excessivamente pequeno. Há que ter um certo cuidado e deitar fora a pescaria ainda viva caso seja inadequada. Por outro lado, a qualidade de captura também é elevada e o peixe chega à lota em boas condições.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239</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 a)</w:t>
      </w:r>
      <w:r w:rsidRPr="00F219C6">
        <w:rPr>
          <w:rFonts w:ascii="Arial" w:hAnsi="Arial" w:cs="Arial"/>
          <w:sz w:val="24"/>
          <w:szCs w:val="24"/>
        </w:rPr>
        <w:t xml:space="preserve"> Entre muitas situações podem referir-se as seguintes: a pesca ilegal de meixão (juvenil da enguia – angula) constitui um crime ambiental grave por ameaçar a biodiversidade marinha e a sustentabilidade das espécies migratórias; pescar com </w:t>
      </w:r>
      <w:r w:rsidRPr="00F219C6">
        <w:rPr>
          <w:rFonts w:ascii="Arial" w:hAnsi="Arial" w:cs="Arial"/>
          <w:sz w:val="24"/>
          <w:szCs w:val="24"/>
        </w:rPr>
        <w:lastRenderedPageBreak/>
        <w:t>armas de caça submarina; é ilegal pescar sem autorização de pesca, em águas portuguesas; é ilegal, em determinados períodos a apanha de moluscos e bivalves; é ilegal a pesca de sardinha no período de defeso.</w:t>
      </w:r>
    </w:p>
    <w:p w:rsidR="00835BAA" w:rsidRPr="00F219C6" w:rsidRDefault="00835BAA" w:rsidP="00835BAA">
      <w:pPr>
        <w:tabs>
          <w:tab w:val="left" w:pos="9923"/>
        </w:tabs>
        <w:spacing w:after="0" w:line="240" w:lineRule="auto"/>
        <w:ind w:left="426" w:right="543"/>
        <w:jc w:val="both"/>
        <w:rPr>
          <w:rFonts w:ascii="Arial" w:hAnsi="Arial" w:cs="Arial"/>
          <w:b/>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b)</w:t>
      </w:r>
      <w:r w:rsidRPr="00F219C6">
        <w:rPr>
          <w:rFonts w:ascii="Arial" w:hAnsi="Arial" w:cs="Arial"/>
          <w:sz w:val="24"/>
          <w:szCs w:val="24"/>
        </w:rPr>
        <w:t xml:space="preserve"> As condições de segurança melhoraram substancialmente com a presença de balsas salva vidas; de referir </w:t>
      </w:r>
      <w:r w:rsidR="00FC694A">
        <w:rPr>
          <w:rFonts w:ascii="Arial" w:hAnsi="Arial" w:cs="Arial"/>
          <w:sz w:val="24"/>
          <w:szCs w:val="24"/>
        </w:rPr>
        <w:t xml:space="preserve">que o uso do GPS e </w:t>
      </w:r>
      <w:proofErr w:type="gramStart"/>
      <w:r w:rsidR="00FC694A">
        <w:rPr>
          <w:rFonts w:ascii="Arial" w:hAnsi="Arial" w:cs="Arial"/>
          <w:sz w:val="24"/>
          <w:szCs w:val="24"/>
        </w:rPr>
        <w:t>das eco</w:t>
      </w:r>
      <w:proofErr w:type="gramEnd"/>
      <w:r w:rsidR="00FC694A">
        <w:rPr>
          <w:rFonts w:ascii="Arial" w:hAnsi="Arial" w:cs="Arial"/>
          <w:sz w:val="24"/>
          <w:szCs w:val="24"/>
        </w:rPr>
        <w:t xml:space="preserve"> </w:t>
      </w:r>
      <w:r w:rsidRPr="00F219C6">
        <w:rPr>
          <w:rFonts w:ascii="Arial" w:hAnsi="Arial" w:cs="Arial"/>
          <w:sz w:val="24"/>
          <w:szCs w:val="24"/>
        </w:rPr>
        <w:t>sondas permitem detetar baixios e zonas rochosas potencialmente perigosas; o recurso a equipamento eletrónico utilizado a bordo, o uso do sonar e das sondas de rede tornaram a navegação muito mais segura.</w:t>
      </w:r>
    </w:p>
    <w:p w:rsidR="00835BAA" w:rsidRPr="00F219C6" w:rsidRDefault="00835BAA" w:rsidP="00835BAA">
      <w:pPr>
        <w:tabs>
          <w:tab w:val="left" w:pos="9923"/>
        </w:tabs>
        <w:spacing w:after="0" w:line="240" w:lineRule="auto"/>
        <w:ind w:left="426" w:right="543"/>
        <w:jc w:val="both"/>
        <w:rPr>
          <w:rFonts w:ascii="Arial" w:hAnsi="Arial" w:cs="Arial"/>
          <w:b/>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c)</w:t>
      </w:r>
      <w:r w:rsidRPr="00F219C6">
        <w:rPr>
          <w:rFonts w:ascii="Arial" w:hAnsi="Arial" w:cs="Arial"/>
          <w:sz w:val="24"/>
          <w:szCs w:val="24"/>
        </w:rPr>
        <w:t xml:space="preserve"> A forma de poluição mais visível e comum é a poluição petrolífera provocada por acidentes em navios petroleiros e pela lavagem ilegal dos seus depósitos no mar.</w:t>
      </w:r>
    </w:p>
    <w:p w:rsidR="00835BAA" w:rsidRPr="00F219C6" w:rsidRDefault="00835BAA" w:rsidP="00835BAA">
      <w:pPr>
        <w:tabs>
          <w:tab w:val="left" w:pos="9923"/>
        </w:tabs>
        <w:spacing w:after="0" w:line="240" w:lineRule="auto"/>
        <w:ind w:left="426" w:right="543"/>
        <w:jc w:val="both"/>
        <w:rPr>
          <w:rFonts w:ascii="Arial" w:hAnsi="Arial" w:cs="Arial"/>
          <w:b/>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d)</w:t>
      </w:r>
      <w:r w:rsidRPr="00F219C6">
        <w:rPr>
          <w:rFonts w:ascii="Arial" w:hAnsi="Arial" w:cs="Arial"/>
          <w:sz w:val="24"/>
          <w:szCs w:val="24"/>
        </w:rPr>
        <w:t xml:space="preserve"> Pode referir-se o tráfico ilegal de órgãos ou membros humanos; o transporte de armas de fogo; o transporte de narcóticos; o transporte de produtos contrabandeados, falsificados ou adulterados, etc.</w:t>
      </w:r>
    </w:p>
    <w:p w:rsidR="00835BAA" w:rsidRPr="00F219C6" w:rsidRDefault="00835BAA" w:rsidP="00835BAA">
      <w:pPr>
        <w:tabs>
          <w:tab w:val="left" w:pos="9923"/>
        </w:tabs>
        <w:spacing w:after="0" w:line="240" w:lineRule="auto"/>
        <w:ind w:left="426" w:right="543"/>
        <w:jc w:val="both"/>
        <w:rPr>
          <w:rFonts w:ascii="Arial" w:hAnsi="Arial" w:cs="Arial"/>
          <w:b/>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e)</w:t>
      </w:r>
      <w:r w:rsidRPr="00F219C6">
        <w:rPr>
          <w:rFonts w:ascii="Arial" w:hAnsi="Arial" w:cs="Arial"/>
          <w:sz w:val="24"/>
          <w:szCs w:val="24"/>
        </w:rPr>
        <w:t xml:space="preserve"> Poderão referir-se entre muitas, as seguintes: naufrágios, derramamento de crude, pedidos de socorro de embarcações, manobras de navio, incêndio a </w:t>
      </w:r>
      <w:proofErr w:type="gramStart"/>
      <w:r w:rsidRPr="00F219C6">
        <w:rPr>
          <w:rFonts w:ascii="Arial" w:hAnsi="Arial" w:cs="Arial"/>
          <w:sz w:val="24"/>
          <w:szCs w:val="24"/>
        </w:rPr>
        <w:t>bordo,  avarias</w:t>
      </w:r>
      <w:proofErr w:type="gramEnd"/>
      <w:r w:rsidRPr="00F219C6">
        <w:rPr>
          <w:rFonts w:ascii="Arial" w:hAnsi="Arial" w:cs="Arial"/>
          <w:sz w:val="24"/>
          <w:szCs w:val="24"/>
        </w:rPr>
        <w:t xml:space="preserve"> no casco; quedas de pessoas ao mar, etc.</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De acordo com a Convenção das Nações Unidas sobre o Direito do Mar (</w:t>
      </w:r>
      <w:proofErr w:type="spellStart"/>
      <w:r w:rsidRPr="00F219C6">
        <w:rPr>
          <w:rFonts w:ascii="Arial" w:hAnsi="Arial" w:cs="Arial"/>
          <w:sz w:val="24"/>
          <w:szCs w:val="24"/>
        </w:rPr>
        <w:t>Montego</w:t>
      </w:r>
      <w:proofErr w:type="spellEnd"/>
      <w:r w:rsidRPr="00F219C6">
        <w:rPr>
          <w:rFonts w:ascii="Arial" w:hAnsi="Arial" w:cs="Arial"/>
          <w:sz w:val="24"/>
          <w:szCs w:val="24"/>
        </w:rPr>
        <w:t xml:space="preserve"> </w:t>
      </w:r>
      <w:proofErr w:type="spellStart"/>
      <w:r w:rsidRPr="00F219C6">
        <w:rPr>
          <w:rFonts w:ascii="Arial" w:hAnsi="Arial" w:cs="Arial"/>
          <w:sz w:val="24"/>
          <w:szCs w:val="24"/>
        </w:rPr>
        <w:t>Bay</w:t>
      </w:r>
      <w:proofErr w:type="spellEnd"/>
      <w:r w:rsidRPr="00F219C6">
        <w:rPr>
          <w:rFonts w:ascii="Arial" w:hAnsi="Arial" w:cs="Arial"/>
          <w:sz w:val="24"/>
          <w:szCs w:val="24"/>
        </w:rPr>
        <w:t xml:space="preserve"> 1982), os países costeiros têm direito a declarar uma zona económica exclusiva (ZEE) de espaço marítimo para além das suas águas territoriais, na qual têm prerrogativas na utilização dos recursos, tanto vivos como não vivos, e responsabilidade na sua gestão.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Poderão referir-se algumas das seguintes instituições que, obviamente</w:t>
      </w:r>
      <w:proofErr w:type="gramStart"/>
      <w:r w:rsidRPr="00F219C6">
        <w:rPr>
          <w:rFonts w:ascii="Arial" w:hAnsi="Arial" w:cs="Arial"/>
          <w:sz w:val="24"/>
          <w:szCs w:val="24"/>
        </w:rPr>
        <w:t>,</w:t>
      </w:r>
      <w:proofErr w:type="gramEnd"/>
      <w:r w:rsidRPr="00F219C6">
        <w:rPr>
          <w:rFonts w:ascii="Arial" w:hAnsi="Arial" w:cs="Arial"/>
          <w:sz w:val="24"/>
          <w:szCs w:val="24"/>
        </w:rPr>
        <w:t xml:space="preserve"> são tuteladas pelos respetivos ministérios: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Direção-Geral da Autoridade Marítima;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Direção-Geral de Política do Mar;</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Estrutura de Missão para a Extensão da Plataforma Continental;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Serviço de Estrangeiros e Fronteiras;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Instituto Portuário e dos Transportes Marítimos, I. P.;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Instituto da Água, I. P.;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Direção-Geral da Saúde;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Turismo de Portugal, I. P.;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Direção-Geral das Pescas e Aquicultura;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Instituto da Conservação da Natureza e das Florestas, I. P.;</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Direção-Geral de Energia e Geologia;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Força Aérea Portuguesa;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Marinha Portuguesa;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Instituto de Investigação das Pescas e do Mar;</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Comissão Interministerial para os Assuntos do Mar (CIAM).</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240</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w:t>
      </w:r>
      <w:r w:rsidRPr="00F219C6">
        <w:rPr>
          <w:rFonts w:ascii="Arial" w:hAnsi="Arial" w:cs="Arial"/>
          <w:bCs/>
          <w:sz w:val="24"/>
          <w:szCs w:val="24"/>
        </w:rPr>
        <w:t>Sesimbra</w:t>
      </w:r>
      <w:r w:rsidRPr="00F219C6">
        <w:rPr>
          <w:rFonts w:ascii="Arial" w:hAnsi="Arial" w:cs="Arial"/>
          <w:sz w:val="24"/>
          <w:szCs w:val="24"/>
        </w:rPr>
        <w:t xml:space="preserve"> pertencente ao Distrito de Setúbal, NUTS II de Lisboa e NUTS III da Península de Setúbal.</w:t>
      </w:r>
    </w:p>
    <w:p w:rsidR="00835BAA" w:rsidRPr="00F219C6" w:rsidRDefault="00835BAA" w:rsidP="00835BAA">
      <w:pPr>
        <w:tabs>
          <w:tab w:val="left" w:pos="9923"/>
        </w:tabs>
        <w:spacing w:after="0" w:line="240" w:lineRule="auto"/>
        <w:ind w:left="426" w:right="543"/>
        <w:jc w:val="both"/>
        <w:rPr>
          <w:rFonts w:ascii="Arial" w:hAnsi="Arial" w:cs="Arial"/>
          <w:color w:val="000000"/>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color w:val="000000"/>
          <w:sz w:val="24"/>
          <w:szCs w:val="24"/>
        </w:rPr>
        <w:t>2.</w:t>
      </w:r>
      <w:r w:rsidRPr="00F219C6">
        <w:rPr>
          <w:rFonts w:ascii="Arial" w:hAnsi="Arial" w:cs="Arial"/>
          <w:color w:val="000000"/>
          <w:sz w:val="24"/>
          <w:szCs w:val="24"/>
        </w:rPr>
        <w:t xml:space="preserve"> </w:t>
      </w:r>
      <w:r w:rsidRPr="00F219C6">
        <w:rPr>
          <w:rFonts w:ascii="Arial" w:eastAsia="Times New Roman" w:hAnsi="Arial" w:cs="Arial"/>
          <w:color w:val="000000"/>
          <w:sz w:val="24"/>
          <w:szCs w:val="24"/>
        </w:rPr>
        <w:t>A pressão urbanística, resultante do turismo que invade os espaços litorais, pode ocasionar problemas relacionados com a destruição do cordão dunar, das arribas, dos solos e do coberto vegetal. A sazonalidade do turismo, particularmente o balnear, pode originar não só a destruição de áreas litorais sensíveis através do pisoteio ou do recurso a veículos motorizados como também uma forte pressão sobre os recursos hídricos disponíveis.</w:t>
      </w:r>
    </w:p>
    <w:p w:rsidR="00835BAA" w:rsidRPr="00F219C6" w:rsidRDefault="00835BAA" w:rsidP="00F219C6">
      <w:pPr>
        <w:tabs>
          <w:tab w:val="left" w:pos="9923"/>
        </w:tabs>
        <w:spacing w:after="0" w:line="240" w:lineRule="auto"/>
        <w:ind w:left="426" w:right="543"/>
        <w:jc w:val="both"/>
        <w:rPr>
          <w:rFonts w:ascii="Arial" w:eastAsia="Times New Roman" w:hAnsi="Arial" w:cs="Arial"/>
          <w:color w:val="000000"/>
          <w:sz w:val="24"/>
          <w:szCs w:val="24"/>
        </w:rPr>
      </w:pPr>
      <w:r w:rsidRPr="00F219C6">
        <w:rPr>
          <w:rFonts w:ascii="Arial" w:eastAsia="Times New Roman" w:hAnsi="Arial" w:cs="Arial"/>
          <w:color w:val="000000"/>
          <w:sz w:val="24"/>
          <w:szCs w:val="24"/>
        </w:rPr>
        <w:lastRenderedPageBreak/>
        <w:t xml:space="preserve">A construção imobiliária, associada a uma fraca rede de esgotos, originar efluentes domésticos que podem “desaguar” na praia, com consequências negativas para a qualidade da praia e da água do mar, além de se traduzir numa imagem pouco atrativa aos visitantes.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242</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Os esporões estão entre as soluções de defesa costeira mais comuns. Os esporões podem ser aplicados isoladamente, em grupo – campos e esporões. Em geral, são estruturas perpendiculares ou quase perpendiculares à linha de costa. O seu efeito consiste em provocar a deposição dos sedimentos transportados (a </w:t>
      </w:r>
      <w:proofErr w:type="spellStart"/>
      <w:r w:rsidRPr="00F219C6">
        <w:rPr>
          <w:rFonts w:ascii="Arial" w:hAnsi="Arial" w:cs="Arial"/>
          <w:sz w:val="24"/>
          <w:szCs w:val="24"/>
        </w:rPr>
        <w:t>barlamar</w:t>
      </w:r>
      <w:proofErr w:type="spellEnd"/>
      <w:r w:rsidRPr="00F219C6">
        <w:rPr>
          <w:rFonts w:ascii="Arial" w:hAnsi="Arial" w:cs="Arial"/>
          <w:sz w:val="24"/>
          <w:szCs w:val="24"/>
        </w:rPr>
        <w:t xml:space="preserve"> do esporão) através da interceção das correntes costeiras de sentido norte-sul, na costa ocidental e oeste-este, na costa meridional. Para um máximo efeito, o comprimento do esporão deverá ser suficiente que o permita atingir a zona de máximo transporte efetuada pelas correntes costeiras – faixa de rebentação – sem no entanto, se estender para além dessa faixa o que equivaleria a 100% de interrupção.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O efeito de um único esporão é a acreção da praia a </w:t>
      </w:r>
      <w:proofErr w:type="spellStart"/>
      <w:r w:rsidR="00F219C6">
        <w:rPr>
          <w:rFonts w:ascii="Arial" w:hAnsi="Arial" w:cs="Arial"/>
          <w:sz w:val="24"/>
          <w:szCs w:val="24"/>
        </w:rPr>
        <w:t>barlamar</w:t>
      </w:r>
      <w:proofErr w:type="spellEnd"/>
      <w:r w:rsidR="00F219C6">
        <w:rPr>
          <w:rFonts w:ascii="Arial" w:hAnsi="Arial" w:cs="Arial"/>
          <w:sz w:val="24"/>
          <w:szCs w:val="24"/>
        </w:rPr>
        <w:t xml:space="preserve"> e a erosão da praia a </w:t>
      </w:r>
      <w:proofErr w:type="spellStart"/>
      <w:r w:rsidR="00F219C6">
        <w:rPr>
          <w:rFonts w:ascii="Arial" w:hAnsi="Arial" w:cs="Arial"/>
          <w:sz w:val="24"/>
          <w:szCs w:val="24"/>
        </w:rPr>
        <w:t>s</w:t>
      </w:r>
      <w:r w:rsidRPr="00F219C6">
        <w:rPr>
          <w:rFonts w:ascii="Arial" w:hAnsi="Arial" w:cs="Arial"/>
          <w:sz w:val="24"/>
          <w:szCs w:val="24"/>
        </w:rPr>
        <w:t>otamar</w:t>
      </w:r>
      <w:proofErr w:type="spellEnd"/>
      <w:r w:rsidRPr="00F219C6">
        <w:rPr>
          <w:rFonts w:ascii="Arial" w:hAnsi="Arial" w:cs="Arial"/>
          <w:sz w:val="24"/>
          <w:szCs w:val="24"/>
        </w:rPr>
        <w:t xml:space="preserve"> através do controlo ou pelo menos modificação dos fenómenos hidrodinâmicos associados à agitação e às marés bem como, da sua interferência na corrente de deriva litoral. Esta interrupção parcial do transporte litoral pode provocar a quebra do equilíbrio dinâmico nas zonas costeiras a </w:t>
      </w:r>
      <w:proofErr w:type="spellStart"/>
      <w:r w:rsidRPr="00F219C6">
        <w:rPr>
          <w:rFonts w:ascii="Arial" w:hAnsi="Arial" w:cs="Arial"/>
          <w:sz w:val="24"/>
          <w:szCs w:val="24"/>
        </w:rPr>
        <w:t>sotamar</w:t>
      </w:r>
      <w:proofErr w:type="spellEnd"/>
      <w:r w:rsidRPr="00F219C6">
        <w:rPr>
          <w:rFonts w:ascii="Arial" w:hAnsi="Arial" w:cs="Arial"/>
          <w:sz w:val="24"/>
          <w:szCs w:val="24"/>
        </w:rPr>
        <w:t xml:space="preserve">, já que ao provocar a diminuição da carga de sedimentos transportados pela corrente de deriva litoral inviabiliza a possibilidade de repor sedimentos em eventuais situações de erosão. Neste contexto a "artificialização" do litoral através de obras de proteção costeira implicam o faseamento da sua construção de forma a permitir o enchimento equilibrado das praias de acordo com a direção dominante do transporte litoral, isto é, com o mínimo de erosão a </w:t>
      </w:r>
      <w:proofErr w:type="spellStart"/>
      <w:r w:rsidRPr="00F219C6">
        <w:rPr>
          <w:rFonts w:ascii="Arial" w:hAnsi="Arial" w:cs="Arial"/>
          <w:sz w:val="24"/>
          <w:szCs w:val="24"/>
        </w:rPr>
        <w:t>sotamar</w:t>
      </w:r>
      <w:proofErr w:type="spellEnd"/>
      <w:r w:rsidRPr="00F219C6">
        <w:rPr>
          <w:rFonts w:ascii="Arial" w:hAnsi="Arial" w:cs="Arial"/>
          <w:sz w:val="24"/>
          <w:szCs w:val="24"/>
        </w:rPr>
        <w:t xml:space="preserve">. Assim, a sequência de construção é da máxima conveniência que seja de </w:t>
      </w:r>
      <w:proofErr w:type="spellStart"/>
      <w:r w:rsidRPr="00F219C6">
        <w:rPr>
          <w:rFonts w:ascii="Arial" w:hAnsi="Arial" w:cs="Arial"/>
          <w:sz w:val="24"/>
          <w:szCs w:val="24"/>
        </w:rPr>
        <w:t>sotamar</w:t>
      </w:r>
      <w:proofErr w:type="spellEnd"/>
      <w:r w:rsidRPr="00F219C6">
        <w:rPr>
          <w:rFonts w:ascii="Arial" w:hAnsi="Arial" w:cs="Arial"/>
          <w:sz w:val="24"/>
          <w:szCs w:val="24"/>
        </w:rPr>
        <w:t xml:space="preserve"> para </w:t>
      </w:r>
      <w:proofErr w:type="spellStart"/>
      <w:r w:rsidRPr="00F219C6">
        <w:rPr>
          <w:rFonts w:ascii="Arial" w:hAnsi="Arial" w:cs="Arial"/>
          <w:sz w:val="24"/>
          <w:szCs w:val="24"/>
        </w:rPr>
        <w:t>barlamar</w:t>
      </w:r>
      <w:proofErr w:type="spellEnd"/>
      <w:r w:rsidRPr="00F219C6">
        <w:rPr>
          <w:rFonts w:ascii="Arial" w:hAnsi="Arial" w:cs="Arial"/>
          <w:sz w:val="24"/>
          <w:szCs w:val="24"/>
        </w:rPr>
        <w:t>.</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w:t>
      </w:r>
      <w:r w:rsidRPr="00F219C6">
        <w:rPr>
          <w:rFonts w:ascii="Arial" w:hAnsi="Arial" w:cs="Arial"/>
          <w:sz w:val="24"/>
          <w:szCs w:val="24"/>
        </w:rPr>
        <w:t xml:space="preserve"> Podem referir-se a construção de esporões e quebra-mares destacados, alimentação artificial de praias, estabilização de arribas, a construção de paredões e os enrocamentos, construção de paliçadas que ajudem a fixar as areias e, portanto, a consolidar as dunas, relocalização de acesso às praias.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243</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Os novos desafios do mar para Portugal são para ganhar, nomeadamente: na pesca e na produção de peixe, ostras ou bivalves para a alimentação; na utilização do ómega 3 (abundante na cavala) para a farmacêutica e cosmética; na utilização algas para os biocombustíveis de segunda geração; na extração de minério no fundo do mar e no subsolo; do aproveitamento das e energias limpas como a energia das ondas; da assinatura de contratos de pesquisa para hidrocarbonetos; da promoção de desportos náuticos, navegação de recreio, cruzeiros náuticos e do turismo náutico como o surf; do desenvolvimento da atividade portuária e do transporte marítimo; na promoção de uma estratégia para os componentes dos portos, logística e transportes marítimos; da implicação das universidades que desenvolveram unidades ligadas às ciências do mar e a uma nova geração de investigadores; assegurar a conceção e materialização dos meios de comunicação, promoção, publicidade e </w:t>
      </w:r>
      <w:r w:rsidRPr="00F219C6">
        <w:rPr>
          <w:rFonts w:ascii="Arial" w:hAnsi="Arial" w:cs="Arial"/>
          <w:i/>
          <w:sz w:val="24"/>
          <w:szCs w:val="24"/>
        </w:rPr>
        <w:t>marketing</w:t>
      </w:r>
      <w:r w:rsidRPr="00F219C6">
        <w:rPr>
          <w:rFonts w:ascii="Arial" w:hAnsi="Arial" w:cs="Arial"/>
          <w:sz w:val="24"/>
          <w:szCs w:val="24"/>
        </w:rPr>
        <w:t>, incluindo a organização de eventos.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Em síntese</w:t>
      </w:r>
      <w:r w:rsidR="00F219C6">
        <w:rPr>
          <w:rFonts w:ascii="Arial" w:hAnsi="Arial" w:cs="Arial"/>
          <w:sz w:val="24"/>
          <w:szCs w:val="24"/>
        </w:rPr>
        <w:t>,</w:t>
      </w:r>
      <w:r w:rsidRPr="00F219C6">
        <w:rPr>
          <w:rFonts w:ascii="Arial" w:hAnsi="Arial" w:cs="Arial"/>
          <w:sz w:val="24"/>
          <w:szCs w:val="24"/>
        </w:rPr>
        <w:t xml:space="preserve"> pode afirmar-se o potenc</w:t>
      </w:r>
      <w:r w:rsidR="00FC694A">
        <w:rPr>
          <w:rFonts w:ascii="Arial" w:hAnsi="Arial" w:cs="Arial"/>
          <w:sz w:val="24"/>
          <w:szCs w:val="24"/>
        </w:rPr>
        <w:t>ial de crescimento de alguns se</w:t>
      </w:r>
      <w:r w:rsidRPr="00F219C6">
        <w:rPr>
          <w:rFonts w:ascii="Arial" w:hAnsi="Arial" w:cs="Arial"/>
          <w:sz w:val="24"/>
          <w:szCs w:val="24"/>
        </w:rPr>
        <w:t>tores da economia do mar, como o turismo náutico, a náutica de recreio, a aquicultura, a piscicultura de alto mar, a cultura de algas e microalgas, o transporte marítimo de curta distancia, as energias renováveis e a exploração de minerais, hidrocarbonetos e produtos de biotecnologia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244</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importância da vigilância do mar português é explicada, entre outros fatores, pela grande extensão de espaço marítimo que integra a ZEE portuguesa, pela proteção de importantes ecossistemas oceânicos, pelos importantes recursos marinhos a </w:t>
      </w:r>
      <w:proofErr w:type="spellStart"/>
      <w:r w:rsidRPr="00F219C6">
        <w:rPr>
          <w:rFonts w:ascii="Arial" w:hAnsi="Arial" w:cs="Arial"/>
          <w:sz w:val="24"/>
          <w:szCs w:val="24"/>
        </w:rPr>
        <w:t>a</w:t>
      </w:r>
      <w:proofErr w:type="spellEnd"/>
      <w:r w:rsidRPr="00F219C6">
        <w:rPr>
          <w:rFonts w:ascii="Arial" w:hAnsi="Arial" w:cs="Arial"/>
          <w:sz w:val="24"/>
          <w:szCs w:val="24"/>
        </w:rPr>
        <w:t xml:space="preserve"> preservar, pelo cumprimento de normas de segurança (turismo e lazer, portos, embarcações de pesca, etc.). Uma das maiores preocupações atuais prende-se com a proteção dos espaços marítimos contra as ameaças e os atos ilícitos intencionais. Há ainda a referir tarefas de segurança marítima e salvaguarda da vida humana no mar, vigilância, fiscalização e exercício de polícia, bem como a atuação dos meios da Marinha no quadro das ações de proteção civil e em estados de exceção.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As embarcações de pesca pela sua dimensão e pela atividade que desenvolvem estão sujeitas a situações perigosas, não só para a embarcação como para os tripulantes. A atividade da faina implica alterações nas condições de carga que, conjugadas com mares adversos, podem levar à perda da embarcação e de vidas humanas.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7D13D3">
        <w:rPr>
          <w:rFonts w:ascii="Arial" w:hAnsi="Arial" w:cs="Arial"/>
          <w:b/>
          <w:sz w:val="24"/>
          <w:szCs w:val="24"/>
        </w:rPr>
        <w:t>a)</w:t>
      </w:r>
      <w:r w:rsidRPr="00F219C6">
        <w:rPr>
          <w:rFonts w:ascii="Arial" w:hAnsi="Arial" w:cs="Arial"/>
          <w:sz w:val="24"/>
          <w:szCs w:val="24"/>
        </w:rPr>
        <w:t xml:space="preserve"> Grande parte dos perigos resultantes da atividade piscatória está naturalmente relacionada com os métodos utilizados na pesca. Segundo um estudo do Instituto Superior Técnico da Universidade Técnica de Lisboa podem referir-se as seguintes principais causas: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perigos</w:t>
      </w:r>
      <w:proofErr w:type="gramEnd"/>
      <w:r w:rsidRPr="00F219C6">
        <w:rPr>
          <w:rFonts w:ascii="Arial" w:hAnsi="Arial" w:cs="Arial"/>
          <w:sz w:val="24"/>
          <w:szCs w:val="24"/>
        </w:rPr>
        <w:t xml:space="preserve"> operacionais (operação com capturas excessivas, ficar enredado, libertação de engenhos de pesca presos, sobrecarga da embarcação, etc.);</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perigos</w:t>
      </w:r>
      <w:proofErr w:type="gramEnd"/>
      <w:r w:rsidRPr="00F219C6">
        <w:rPr>
          <w:rFonts w:ascii="Arial" w:hAnsi="Arial" w:cs="Arial"/>
          <w:sz w:val="24"/>
          <w:szCs w:val="24"/>
        </w:rPr>
        <w:t xml:space="preserve"> resultantes de condições meteorológicas adversas (ventos com ação inclinante, água do mar no convés, perda de estabilidade na onda que contribui para o </w:t>
      </w:r>
      <w:proofErr w:type="spellStart"/>
      <w:r w:rsidRPr="00F219C6">
        <w:rPr>
          <w:rFonts w:ascii="Arial" w:hAnsi="Arial" w:cs="Arial"/>
          <w:sz w:val="24"/>
          <w:szCs w:val="24"/>
        </w:rPr>
        <w:t>soçobramento</w:t>
      </w:r>
      <w:proofErr w:type="spellEnd"/>
      <w:r w:rsidRPr="00F219C6">
        <w:rPr>
          <w:rFonts w:ascii="Arial" w:hAnsi="Arial" w:cs="Arial"/>
          <w:sz w:val="24"/>
          <w:szCs w:val="24"/>
        </w:rPr>
        <w:t xml:space="preserve"> e afundamento da embarcação);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colisão</w:t>
      </w:r>
      <w:proofErr w:type="gramEnd"/>
      <w:r w:rsidRPr="00F219C6">
        <w:rPr>
          <w:rFonts w:ascii="Arial" w:hAnsi="Arial" w:cs="Arial"/>
          <w:sz w:val="24"/>
          <w:szCs w:val="24"/>
        </w:rPr>
        <w:t xml:space="preserve"> da embarcação;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danos</w:t>
      </w:r>
      <w:proofErr w:type="gramEnd"/>
      <w:r w:rsidRPr="00F219C6">
        <w:rPr>
          <w:rFonts w:ascii="Arial" w:hAnsi="Arial" w:cs="Arial"/>
          <w:sz w:val="24"/>
          <w:szCs w:val="24"/>
        </w:rPr>
        <w:t xml:space="preserve"> nos hélices;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danos</w:t>
      </w:r>
      <w:proofErr w:type="gramEnd"/>
      <w:r w:rsidRPr="00F219C6">
        <w:rPr>
          <w:rFonts w:ascii="Arial" w:hAnsi="Arial" w:cs="Arial"/>
          <w:sz w:val="24"/>
          <w:szCs w:val="24"/>
        </w:rPr>
        <w:t xml:space="preserve"> no motor;</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 xml:space="preserve">‒ </w:t>
      </w:r>
      <w:proofErr w:type="gramStart"/>
      <w:r w:rsidRPr="00F219C6">
        <w:rPr>
          <w:rFonts w:ascii="Arial" w:hAnsi="Arial" w:cs="Arial"/>
          <w:sz w:val="24"/>
          <w:szCs w:val="24"/>
        </w:rPr>
        <w:t>outros</w:t>
      </w:r>
      <w:proofErr w:type="gramEnd"/>
      <w:r w:rsidRPr="00F219C6">
        <w:rPr>
          <w:rFonts w:ascii="Arial" w:hAnsi="Arial" w:cs="Arial"/>
          <w:sz w:val="24"/>
          <w:szCs w:val="24"/>
        </w:rPr>
        <w:t>.</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7D13D3">
        <w:rPr>
          <w:rFonts w:ascii="Arial" w:hAnsi="Arial" w:cs="Arial"/>
          <w:b/>
          <w:sz w:val="24"/>
          <w:szCs w:val="24"/>
        </w:rPr>
        <w:t>b)</w:t>
      </w:r>
      <w:r w:rsidRPr="00F219C6">
        <w:rPr>
          <w:rFonts w:ascii="Arial" w:hAnsi="Arial" w:cs="Arial"/>
          <w:sz w:val="24"/>
          <w:szCs w:val="24"/>
        </w:rPr>
        <w:t xml:space="preserve"> No âmbito da formação profissional nos setores da pesca e aquicultura, indústria transformadora da pesca e atividades marítimas em geral, o Centro de Formação Profissional das Pescas e do Mar (FOR-MAR), tem realizado ações, essencialmente, em cursos que permitiram habilitar os profissionais da pesca com mais competências e atualizar os saberes essenciais ao desempenho da profissão, nomeadamente na formação em “Segurança e sobrevivência no mar” apoiadas no âmbito do Programa Operacional da Pesca 2007-2013 (PROMAR),implementadas com o objetivo de reforçar os conhecimentos os profissionais mas também de os alertar para a forma de prevenir os perigos e responder aos desafios constantes do mar, de modo a reduzir o número de acidentes e evitar a perda de vidas humanas.</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b/>
        </w:rPr>
        <w:t>3.</w:t>
      </w:r>
      <w:r w:rsidRPr="00F219C6">
        <w:rPr>
          <w:rFonts w:ascii="Arial" w:hAnsi="Arial" w:cs="Arial"/>
        </w:rPr>
        <w:t xml:space="preserve"> As unidades populacionais de peixe têm uma produtividade natural elevada, mas não ilimitada. Se a quantidade de peixe pescado for superior ao excedente natural da unidade populacional, a produtividade futura é posta em risco. A existência de um sistema de regras de pesca capaz de garantir uma repartição equilibrada das unidades populacionais e de evitar o seu esgotamento a longo prazo é, portanto, no interesse de todos.</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as</w:t>
      </w:r>
      <w:proofErr w:type="gramEnd"/>
      <w:r w:rsidRPr="00F219C6">
        <w:rPr>
          <w:rFonts w:ascii="Arial" w:eastAsia="Times New Roman" w:hAnsi="Arial" w:cs="Arial"/>
          <w:sz w:val="24"/>
          <w:szCs w:val="24"/>
        </w:rPr>
        <w:t xml:space="preserve"> que </w:t>
      </w:r>
      <w:r w:rsidRPr="00F219C6">
        <w:rPr>
          <w:rFonts w:ascii="Arial" w:eastAsia="Times New Roman" w:hAnsi="Arial" w:cs="Arial"/>
          <w:b/>
          <w:bCs/>
          <w:sz w:val="24"/>
          <w:szCs w:val="24"/>
        </w:rPr>
        <w:t>limitam o esforço de pesca</w:t>
      </w:r>
      <w:r w:rsidRPr="00F219C6">
        <w:rPr>
          <w:rFonts w:ascii="Arial" w:eastAsia="Times New Roman" w:hAnsi="Arial" w:cs="Arial"/>
          <w:sz w:val="24"/>
          <w:szCs w:val="24"/>
        </w:rPr>
        <w:t xml:space="preserve">, ou seja, estabelecem a </w:t>
      </w:r>
      <w:r w:rsidRPr="00F219C6">
        <w:rPr>
          <w:rFonts w:ascii="Arial" w:eastAsia="Times New Roman" w:hAnsi="Arial" w:cs="Arial"/>
          <w:b/>
          <w:bCs/>
          <w:sz w:val="24"/>
          <w:szCs w:val="24"/>
        </w:rPr>
        <w:t>dimensão</w:t>
      </w:r>
      <w:r w:rsidRPr="00F219C6">
        <w:rPr>
          <w:rFonts w:ascii="Arial" w:eastAsia="Times New Roman" w:hAnsi="Arial" w:cs="Arial"/>
          <w:sz w:val="24"/>
          <w:szCs w:val="24"/>
        </w:rPr>
        <w:t xml:space="preserve"> das frotas que partem para o mar e o </w:t>
      </w:r>
      <w:r w:rsidRPr="00F219C6">
        <w:rPr>
          <w:rFonts w:ascii="Arial" w:eastAsia="Times New Roman" w:hAnsi="Arial" w:cs="Arial"/>
          <w:b/>
          <w:bCs/>
          <w:sz w:val="24"/>
          <w:szCs w:val="24"/>
        </w:rPr>
        <w:t>tempo</w:t>
      </w:r>
      <w:r w:rsidRPr="00F219C6">
        <w:rPr>
          <w:rFonts w:ascii="Arial" w:eastAsia="Times New Roman" w:hAnsi="Arial" w:cs="Arial"/>
          <w:sz w:val="24"/>
          <w:szCs w:val="24"/>
        </w:rPr>
        <w:t xml:space="preserve"> durante o qual podem pescar;</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as</w:t>
      </w:r>
      <w:proofErr w:type="gramEnd"/>
      <w:r w:rsidRPr="00F219C6">
        <w:rPr>
          <w:rFonts w:ascii="Arial" w:eastAsia="Times New Roman" w:hAnsi="Arial" w:cs="Arial"/>
          <w:sz w:val="24"/>
          <w:szCs w:val="24"/>
        </w:rPr>
        <w:t xml:space="preserve"> que </w:t>
      </w:r>
      <w:r w:rsidRPr="00F219C6">
        <w:rPr>
          <w:rFonts w:ascii="Arial" w:eastAsia="Times New Roman" w:hAnsi="Arial" w:cs="Arial"/>
          <w:b/>
          <w:bCs/>
          <w:sz w:val="24"/>
          <w:szCs w:val="24"/>
        </w:rPr>
        <w:t>limitam as capturas</w:t>
      </w:r>
      <w:r w:rsidRPr="00F219C6">
        <w:rPr>
          <w:rFonts w:ascii="Arial" w:eastAsia="Times New Roman" w:hAnsi="Arial" w:cs="Arial"/>
          <w:sz w:val="24"/>
          <w:szCs w:val="24"/>
        </w:rPr>
        <w:t xml:space="preserve">, ou seja, fixam a </w:t>
      </w:r>
      <w:r w:rsidRPr="00F219C6">
        <w:rPr>
          <w:rFonts w:ascii="Arial" w:eastAsia="Times New Roman" w:hAnsi="Arial" w:cs="Arial"/>
          <w:b/>
          <w:bCs/>
          <w:sz w:val="24"/>
          <w:szCs w:val="24"/>
        </w:rPr>
        <w:t>quantidade de peixe</w:t>
      </w:r>
      <w:r w:rsidRPr="00F219C6">
        <w:rPr>
          <w:rFonts w:ascii="Arial" w:eastAsia="Times New Roman" w:hAnsi="Arial" w:cs="Arial"/>
          <w:sz w:val="24"/>
          <w:szCs w:val="24"/>
        </w:rPr>
        <w:t xml:space="preserve"> que pode ser pescada (</w:t>
      </w:r>
      <w:r w:rsidRPr="00F219C6">
        <w:rPr>
          <w:rFonts w:ascii="Arial" w:eastAsia="Times New Roman" w:hAnsi="Arial" w:cs="Arial"/>
          <w:color w:val="000000"/>
          <w:sz w:val="24"/>
          <w:szCs w:val="24"/>
        </w:rPr>
        <w:t>TAC e quotas</w:t>
      </w:r>
      <w:r w:rsidRPr="00F219C6">
        <w:rPr>
          <w:rFonts w:ascii="Arial" w:eastAsia="Times New Roman" w:hAnsi="Arial" w:cs="Arial"/>
          <w:sz w:val="24"/>
          <w:szCs w:val="24"/>
        </w:rPr>
        <w:t>);</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as</w:t>
      </w:r>
      <w:proofErr w:type="gramEnd"/>
      <w:r w:rsidRPr="00F219C6">
        <w:rPr>
          <w:rFonts w:ascii="Arial" w:eastAsia="Times New Roman" w:hAnsi="Arial" w:cs="Arial"/>
          <w:sz w:val="24"/>
          <w:szCs w:val="24"/>
        </w:rPr>
        <w:t xml:space="preserve"> </w:t>
      </w:r>
      <w:r w:rsidRPr="00F219C6">
        <w:rPr>
          <w:rFonts w:ascii="Arial" w:eastAsia="Times New Roman" w:hAnsi="Arial" w:cs="Arial"/>
          <w:b/>
          <w:bCs/>
          <w:sz w:val="24"/>
          <w:szCs w:val="24"/>
        </w:rPr>
        <w:t>medidas técnicas</w:t>
      </w:r>
      <w:r w:rsidRPr="00F219C6">
        <w:rPr>
          <w:rFonts w:ascii="Arial" w:eastAsia="Times New Roman" w:hAnsi="Arial" w:cs="Arial"/>
          <w:sz w:val="24"/>
          <w:szCs w:val="24"/>
        </w:rPr>
        <w:t xml:space="preserve">, que indicam </w:t>
      </w:r>
      <w:r w:rsidRPr="00F219C6">
        <w:rPr>
          <w:rFonts w:ascii="Arial" w:eastAsia="Times New Roman" w:hAnsi="Arial" w:cs="Arial"/>
          <w:b/>
          <w:bCs/>
          <w:sz w:val="24"/>
          <w:szCs w:val="24"/>
        </w:rPr>
        <w:t>como</w:t>
      </w:r>
      <w:r w:rsidRPr="00F219C6">
        <w:rPr>
          <w:rFonts w:ascii="Arial" w:eastAsia="Times New Roman" w:hAnsi="Arial" w:cs="Arial"/>
          <w:sz w:val="24"/>
          <w:szCs w:val="24"/>
        </w:rPr>
        <w:t xml:space="preserve"> e </w:t>
      </w:r>
      <w:r w:rsidRPr="00F219C6">
        <w:rPr>
          <w:rFonts w:ascii="Arial" w:eastAsia="Times New Roman" w:hAnsi="Arial" w:cs="Arial"/>
          <w:b/>
          <w:bCs/>
          <w:sz w:val="24"/>
          <w:szCs w:val="24"/>
        </w:rPr>
        <w:t>onde</w:t>
      </w:r>
      <w:r w:rsidRPr="00F219C6">
        <w:rPr>
          <w:rFonts w:ascii="Arial" w:eastAsia="Times New Roman" w:hAnsi="Arial" w:cs="Arial"/>
          <w:sz w:val="24"/>
          <w:szCs w:val="24"/>
        </w:rPr>
        <w:t xml:space="preserve"> os pescadores podem pescar, usadas, por exemplo, para proteger as populações jovens (juvenis), incentivar a </w:t>
      </w:r>
      <w:r w:rsidRPr="00F219C6">
        <w:rPr>
          <w:rFonts w:ascii="Arial" w:eastAsia="Times New Roman" w:hAnsi="Arial" w:cs="Arial"/>
          <w:sz w:val="24"/>
          <w:szCs w:val="24"/>
        </w:rPr>
        <w:lastRenderedPageBreak/>
        <w:t>utilização de artes de pesca mais seletivas ou evitar danos graves para o ambiente marinho;</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dotar</w:t>
      </w:r>
      <w:proofErr w:type="gramEnd"/>
      <w:r w:rsidRPr="00F219C6">
        <w:rPr>
          <w:rFonts w:ascii="Arial" w:eastAsia="Times New Roman" w:hAnsi="Arial" w:cs="Arial"/>
          <w:sz w:val="24"/>
          <w:szCs w:val="24"/>
        </w:rPr>
        <w:t xml:space="preserve"> as autoridades nacionais das ferramentas necessárias para </w:t>
      </w:r>
      <w:r w:rsidRPr="00F219C6">
        <w:rPr>
          <w:rFonts w:ascii="Arial" w:eastAsia="Times New Roman" w:hAnsi="Arial" w:cs="Arial"/>
          <w:b/>
          <w:bCs/>
          <w:sz w:val="24"/>
          <w:szCs w:val="24"/>
        </w:rPr>
        <w:t>aplicar</w:t>
      </w:r>
      <w:r w:rsidRPr="00F219C6">
        <w:rPr>
          <w:rFonts w:ascii="Arial" w:eastAsia="Times New Roman" w:hAnsi="Arial" w:cs="Arial"/>
          <w:sz w:val="24"/>
          <w:szCs w:val="24"/>
        </w:rPr>
        <w:t xml:space="preserve"> essas regras e punir os infratores;</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monitorizar</w:t>
      </w:r>
      <w:proofErr w:type="gramEnd"/>
      <w:r w:rsidRPr="00F219C6">
        <w:rPr>
          <w:rFonts w:ascii="Arial" w:eastAsia="Times New Roman" w:hAnsi="Arial" w:cs="Arial"/>
          <w:sz w:val="24"/>
          <w:szCs w:val="24"/>
        </w:rPr>
        <w:t xml:space="preserve"> o </w:t>
      </w:r>
      <w:r w:rsidRPr="00F219C6">
        <w:rPr>
          <w:rFonts w:ascii="Arial" w:eastAsia="Times New Roman" w:hAnsi="Arial" w:cs="Arial"/>
          <w:b/>
          <w:bCs/>
          <w:sz w:val="24"/>
          <w:szCs w:val="24"/>
        </w:rPr>
        <w:t>tamanho da frota pesqueira europeia</w:t>
      </w:r>
      <w:r w:rsidRPr="00F219C6">
        <w:rPr>
          <w:rFonts w:ascii="Arial" w:eastAsia="Times New Roman" w:hAnsi="Arial" w:cs="Arial"/>
          <w:sz w:val="24"/>
          <w:szCs w:val="24"/>
        </w:rPr>
        <w:t xml:space="preserve"> e prevenir o seu crescimento:</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dar</w:t>
      </w:r>
      <w:proofErr w:type="gramEnd"/>
      <w:r w:rsidRPr="00F219C6">
        <w:rPr>
          <w:rFonts w:ascii="Arial" w:eastAsia="Times New Roman" w:hAnsi="Arial" w:cs="Arial"/>
          <w:sz w:val="24"/>
          <w:szCs w:val="24"/>
        </w:rPr>
        <w:t xml:space="preserve"> </w:t>
      </w:r>
      <w:r w:rsidRPr="00F219C6">
        <w:rPr>
          <w:rFonts w:ascii="Arial" w:eastAsia="Times New Roman" w:hAnsi="Arial" w:cs="Arial"/>
          <w:b/>
          <w:bCs/>
          <w:sz w:val="24"/>
          <w:szCs w:val="24"/>
        </w:rPr>
        <w:t>apoio técnico e financeiro</w:t>
      </w:r>
      <w:r w:rsidRPr="00F219C6">
        <w:rPr>
          <w:rFonts w:ascii="Arial" w:eastAsia="Times New Roman" w:hAnsi="Arial" w:cs="Arial"/>
          <w:sz w:val="24"/>
          <w:szCs w:val="24"/>
        </w:rPr>
        <w:t xml:space="preserve"> a iniciativas que contribuam para a sustentabilidade do setor (</w:t>
      </w:r>
      <w:r w:rsidRPr="00F219C6">
        <w:rPr>
          <w:rFonts w:ascii="Arial" w:eastAsia="Times New Roman" w:hAnsi="Arial" w:cs="Arial"/>
          <w:color w:val="000000"/>
          <w:sz w:val="24"/>
          <w:szCs w:val="24"/>
        </w:rPr>
        <w:t>Fundo Europeu das Pescas</w:t>
      </w:r>
      <w:r w:rsidRPr="00F219C6">
        <w:rPr>
          <w:rFonts w:ascii="Arial" w:eastAsia="Times New Roman" w:hAnsi="Arial" w:cs="Arial"/>
          <w:sz w:val="24"/>
          <w:szCs w:val="24"/>
        </w:rPr>
        <w:t>);</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b/>
          <w:bCs/>
          <w:sz w:val="24"/>
          <w:szCs w:val="24"/>
        </w:rPr>
        <w:t>negociar</w:t>
      </w:r>
      <w:proofErr w:type="gramEnd"/>
      <w:r w:rsidRPr="00F219C6">
        <w:rPr>
          <w:rFonts w:ascii="Arial" w:eastAsia="Times New Roman" w:hAnsi="Arial" w:cs="Arial"/>
          <w:b/>
          <w:bCs/>
          <w:sz w:val="24"/>
          <w:szCs w:val="24"/>
        </w:rPr>
        <w:t xml:space="preserve"> em nome dos países da UE</w:t>
      </w:r>
      <w:r w:rsidRPr="00F219C6">
        <w:rPr>
          <w:rFonts w:ascii="Arial" w:eastAsia="Times New Roman" w:hAnsi="Arial" w:cs="Arial"/>
          <w:sz w:val="24"/>
          <w:szCs w:val="24"/>
        </w:rPr>
        <w:t xml:space="preserve"> nas organizações internacionais da pesca e com outros países em todo mundo;</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apoiar</w:t>
      </w:r>
      <w:proofErr w:type="gramEnd"/>
      <w:r w:rsidRPr="00F219C6">
        <w:rPr>
          <w:rFonts w:ascii="Arial" w:eastAsia="Times New Roman" w:hAnsi="Arial" w:cs="Arial"/>
          <w:sz w:val="24"/>
          <w:szCs w:val="24"/>
        </w:rPr>
        <w:t xml:space="preserve"> o desenvolvimento de um </w:t>
      </w:r>
      <w:r w:rsidRPr="00F219C6">
        <w:rPr>
          <w:rFonts w:ascii="Arial" w:eastAsia="Times New Roman" w:hAnsi="Arial" w:cs="Arial"/>
          <w:b/>
          <w:bCs/>
          <w:sz w:val="24"/>
          <w:szCs w:val="24"/>
        </w:rPr>
        <w:t>setor da aquicultura dinâmico na UE</w:t>
      </w:r>
      <w:r w:rsidRPr="00F219C6">
        <w:rPr>
          <w:rFonts w:ascii="Arial" w:eastAsia="Times New Roman" w:hAnsi="Arial" w:cs="Arial"/>
          <w:sz w:val="24"/>
          <w:szCs w:val="24"/>
        </w:rPr>
        <w:t xml:space="preserve"> (criação de peixe, crustáceos, moluscos e algas);</w:t>
      </w: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eastAsia="Times New Roman" w:hAnsi="Arial" w:cs="Arial"/>
          <w:sz w:val="24"/>
          <w:szCs w:val="24"/>
        </w:rPr>
        <w:t xml:space="preserve">‒ </w:t>
      </w:r>
      <w:proofErr w:type="gramStart"/>
      <w:r w:rsidRPr="00F219C6">
        <w:rPr>
          <w:rFonts w:ascii="Arial" w:eastAsia="Times New Roman" w:hAnsi="Arial" w:cs="Arial"/>
          <w:sz w:val="24"/>
          <w:szCs w:val="24"/>
        </w:rPr>
        <w:t>financiar</w:t>
      </w:r>
      <w:proofErr w:type="gramEnd"/>
      <w:r w:rsidRPr="00F219C6">
        <w:rPr>
          <w:rFonts w:ascii="Arial" w:eastAsia="Times New Roman" w:hAnsi="Arial" w:cs="Arial"/>
          <w:sz w:val="24"/>
          <w:szCs w:val="24"/>
        </w:rPr>
        <w:t xml:space="preserve"> a </w:t>
      </w:r>
      <w:r w:rsidRPr="00F219C6">
        <w:rPr>
          <w:rFonts w:ascii="Arial" w:eastAsia="Times New Roman" w:hAnsi="Arial" w:cs="Arial"/>
          <w:b/>
          <w:bCs/>
          <w:sz w:val="24"/>
          <w:szCs w:val="24"/>
        </w:rPr>
        <w:t>investigação científica e a recolha de dados científicos</w:t>
      </w:r>
      <w:r w:rsidRPr="00F219C6">
        <w:rPr>
          <w:rFonts w:ascii="Arial" w:eastAsia="Times New Roman" w:hAnsi="Arial" w:cs="Arial"/>
          <w:sz w:val="24"/>
          <w:szCs w:val="24"/>
        </w:rPr>
        <w:t xml:space="preserve"> a fim de proporcionar uma base sólida para a tomada de decisões e a elaboração políticas.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245</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w:t>
      </w:r>
      <w:r w:rsidRPr="00F219C6">
        <w:rPr>
          <w:rFonts w:ascii="Arial" w:hAnsi="Arial" w:cs="Arial"/>
          <w:sz w:val="24"/>
          <w:szCs w:val="24"/>
        </w:rPr>
        <w:t xml:space="preserve"> A criação do esturjão em aquicultura poderá permitir reintroduzir esta espécie extinta no rio Guadiana e não permitir que esta espécie de peixe desapareça.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As ovas de esturjão constituem o caviar, uma das iguarias mais caras do mundo. A criação de esturjão irá desenvolver não só a economia local como aumentará o nível das exportações dado o interesse deste produto nos mercados internacionais.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246</w:t>
      </w:r>
    </w:p>
    <w:p w:rsidR="00835BAA" w:rsidRPr="00F219C6" w:rsidRDefault="00835BAA" w:rsidP="00835BAA">
      <w:pPr>
        <w:tabs>
          <w:tab w:val="left" w:pos="9923"/>
        </w:tabs>
        <w:spacing w:after="0" w:line="240" w:lineRule="auto"/>
        <w:ind w:left="426" w:right="543"/>
        <w:jc w:val="both"/>
        <w:rPr>
          <w:rFonts w:ascii="Arial" w:hAnsi="Arial" w:cs="Arial"/>
          <w:b/>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1.1.</w:t>
      </w:r>
      <w:r w:rsidRPr="00F219C6">
        <w:rPr>
          <w:rFonts w:ascii="Arial" w:hAnsi="Arial" w:cs="Arial"/>
          <w:sz w:val="24"/>
          <w:szCs w:val="24"/>
        </w:rPr>
        <w:t xml:space="preserve"> As fontes hidrotermais </w:t>
      </w:r>
      <w:r w:rsidRPr="00F219C6">
        <w:rPr>
          <w:rFonts w:ascii="Arial" w:eastAsia="Times New Roman" w:hAnsi="Arial" w:cs="Arial"/>
          <w:sz w:val="24"/>
          <w:szCs w:val="24"/>
        </w:rPr>
        <w:t>‒</w:t>
      </w:r>
      <w:r w:rsidRPr="00F219C6">
        <w:rPr>
          <w:rFonts w:ascii="Arial" w:hAnsi="Arial" w:cs="Arial"/>
          <w:sz w:val="24"/>
          <w:szCs w:val="24"/>
        </w:rPr>
        <w:t xml:space="preserve"> emanação de água quente vinda do interior da Terra carregada de metais e minerais </w:t>
      </w:r>
      <w:r w:rsidRPr="00F219C6">
        <w:rPr>
          <w:rFonts w:ascii="Arial" w:eastAsia="Times New Roman" w:hAnsi="Arial" w:cs="Arial"/>
          <w:sz w:val="24"/>
          <w:szCs w:val="24"/>
        </w:rPr>
        <w:t xml:space="preserve">‒ </w:t>
      </w:r>
      <w:r w:rsidRPr="00F219C6">
        <w:rPr>
          <w:rFonts w:ascii="Arial" w:hAnsi="Arial" w:cs="Arial"/>
          <w:sz w:val="24"/>
          <w:szCs w:val="24"/>
        </w:rPr>
        <w:t>localizam-se na Dorsal Médio-Atlântica, uma cordilheira no meio do Atlântico que é fronteira de placas tectónicas. Os metais e minerais precipitam-se e originam as chaminés, que acabam rodeadas de vida invulgar. Atualmente são conhecidas seis fontes hidrot</w:t>
      </w:r>
      <w:r w:rsidR="00FC694A">
        <w:rPr>
          <w:rFonts w:ascii="Arial" w:hAnsi="Arial" w:cs="Arial"/>
          <w:sz w:val="24"/>
          <w:szCs w:val="24"/>
        </w:rPr>
        <w:t xml:space="preserve">ermais nos mares dos Açores: </w:t>
      </w:r>
      <w:r w:rsidRPr="00F219C6">
        <w:rPr>
          <w:rFonts w:ascii="Arial" w:hAnsi="Arial" w:cs="Arial"/>
          <w:sz w:val="24"/>
          <w:szCs w:val="24"/>
        </w:rPr>
        <w:t>"</w:t>
      </w:r>
      <w:proofErr w:type="spellStart"/>
      <w:r w:rsidRPr="00F219C6">
        <w:rPr>
          <w:rFonts w:ascii="Arial" w:hAnsi="Arial" w:cs="Arial"/>
          <w:sz w:val="24"/>
          <w:szCs w:val="24"/>
        </w:rPr>
        <w:t>Lucky</w:t>
      </w:r>
      <w:proofErr w:type="spellEnd"/>
      <w:r w:rsidRPr="00F219C6">
        <w:rPr>
          <w:rFonts w:ascii="Arial" w:hAnsi="Arial" w:cs="Arial"/>
          <w:sz w:val="24"/>
          <w:szCs w:val="24"/>
        </w:rPr>
        <w:t xml:space="preserve"> </w:t>
      </w:r>
      <w:proofErr w:type="spellStart"/>
      <w:r w:rsidRPr="00F219C6">
        <w:rPr>
          <w:rFonts w:ascii="Arial" w:hAnsi="Arial" w:cs="Arial"/>
          <w:sz w:val="24"/>
          <w:szCs w:val="24"/>
        </w:rPr>
        <w:t>Strike</w:t>
      </w:r>
      <w:proofErr w:type="spellEnd"/>
      <w:r w:rsidRPr="00F219C6">
        <w:rPr>
          <w:rFonts w:ascii="Arial" w:hAnsi="Arial" w:cs="Arial"/>
          <w:sz w:val="24"/>
          <w:szCs w:val="24"/>
        </w:rPr>
        <w:t>", "</w:t>
      </w:r>
      <w:proofErr w:type="spellStart"/>
      <w:r w:rsidRPr="00F219C6">
        <w:rPr>
          <w:rFonts w:ascii="Arial" w:hAnsi="Arial" w:cs="Arial"/>
          <w:sz w:val="24"/>
          <w:szCs w:val="24"/>
        </w:rPr>
        <w:t>Menez</w:t>
      </w:r>
      <w:proofErr w:type="spellEnd"/>
      <w:r w:rsidRPr="00F219C6">
        <w:rPr>
          <w:rFonts w:ascii="Arial" w:hAnsi="Arial" w:cs="Arial"/>
          <w:sz w:val="24"/>
          <w:szCs w:val="24"/>
        </w:rPr>
        <w:t xml:space="preserve"> </w:t>
      </w:r>
      <w:proofErr w:type="spellStart"/>
      <w:r w:rsidRPr="00F219C6">
        <w:rPr>
          <w:rFonts w:ascii="Arial" w:hAnsi="Arial" w:cs="Arial"/>
          <w:sz w:val="24"/>
          <w:szCs w:val="24"/>
        </w:rPr>
        <w:t>Gwen</w:t>
      </w:r>
      <w:proofErr w:type="spellEnd"/>
      <w:r w:rsidRPr="00F219C6">
        <w:rPr>
          <w:rFonts w:ascii="Arial" w:hAnsi="Arial" w:cs="Arial"/>
          <w:sz w:val="24"/>
          <w:szCs w:val="24"/>
        </w:rPr>
        <w:t>"</w:t>
      </w:r>
      <w:r w:rsidR="00FC694A">
        <w:rPr>
          <w:rFonts w:ascii="Arial" w:hAnsi="Arial" w:cs="Arial"/>
          <w:sz w:val="24"/>
          <w:szCs w:val="24"/>
        </w:rPr>
        <w:t>, "</w:t>
      </w:r>
      <w:proofErr w:type="spellStart"/>
      <w:r w:rsidR="00FC694A">
        <w:rPr>
          <w:rFonts w:ascii="Arial" w:hAnsi="Arial" w:cs="Arial"/>
          <w:sz w:val="24"/>
          <w:szCs w:val="24"/>
        </w:rPr>
        <w:t>Rainbow</w:t>
      </w:r>
      <w:proofErr w:type="spellEnd"/>
      <w:r w:rsidR="00FC694A">
        <w:rPr>
          <w:rFonts w:ascii="Arial" w:hAnsi="Arial" w:cs="Arial"/>
          <w:sz w:val="24"/>
          <w:szCs w:val="24"/>
        </w:rPr>
        <w:t>", "Saldanha", "</w:t>
      </w:r>
      <w:proofErr w:type="spellStart"/>
      <w:r w:rsidR="00FC694A">
        <w:rPr>
          <w:rFonts w:ascii="Arial" w:hAnsi="Arial" w:cs="Arial"/>
          <w:sz w:val="24"/>
          <w:szCs w:val="24"/>
        </w:rPr>
        <w:t>Ewan</w:t>
      </w:r>
      <w:proofErr w:type="spellEnd"/>
      <w:r w:rsidR="00FC694A">
        <w:rPr>
          <w:rFonts w:ascii="Arial" w:hAnsi="Arial" w:cs="Arial"/>
          <w:sz w:val="24"/>
          <w:szCs w:val="24"/>
        </w:rPr>
        <w:t>" e</w:t>
      </w:r>
      <w:r w:rsidRPr="00F219C6">
        <w:rPr>
          <w:rFonts w:ascii="Arial" w:hAnsi="Arial" w:cs="Arial"/>
          <w:sz w:val="24"/>
          <w:szCs w:val="24"/>
        </w:rPr>
        <w:t xml:space="preserve"> "</w:t>
      </w:r>
      <w:proofErr w:type="spellStart"/>
      <w:r w:rsidRPr="00F219C6">
        <w:rPr>
          <w:rFonts w:ascii="Arial" w:hAnsi="Arial" w:cs="Arial"/>
          <w:sz w:val="24"/>
          <w:szCs w:val="24"/>
        </w:rPr>
        <w:t>Seapress</w:t>
      </w:r>
      <w:proofErr w:type="spellEnd"/>
      <w:r w:rsidRPr="00F219C6">
        <w:rPr>
          <w:rFonts w:ascii="Arial" w:hAnsi="Arial" w:cs="Arial"/>
          <w:sz w:val="24"/>
          <w:szCs w:val="24"/>
        </w:rPr>
        <w:t>". Em 2010, foi descoberta uma nova fonte hidrotermal próx</w:t>
      </w:r>
      <w:r w:rsidR="00F219C6">
        <w:rPr>
          <w:rFonts w:ascii="Arial" w:hAnsi="Arial" w:cs="Arial"/>
          <w:sz w:val="24"/>
          <w:szCs w:val="24"/>
        </w:rPr>
        <w:t xml:space="preserve">imo da Ponta da </w:t>
      </w:r>
      <w:proofErr w:type="spellStart"/>
      <w:r w:rsidR="00F219C6">
        <w:rPr>
          <w:rFonts w:ascii="Arial" w:hAnsi="Arial" w:cs="Arial"/>
          <w:sz w:val="24"/>
          <w:szCs w:val="24"/>
        </w:rPr>
        <w:t>Espalamaca</w:t>
      </w:r>
      <w:proofErr w:type="spellEnd"/>
      <w:r w:rsidR="00F219C6">
        <w:rPr>
          <w:rFonts w:ascii="Arial" w:hAnsi="Arial" w:cs="Arial"/>
          <w:sz w:val="24"/>
          <w:szCs w:val="24"/>
        </w:rPr>
        <w:t>, na i</w:t>
      </w:r>
      <w:r w:rsidRPr="00F219C6">
        <w:rPr>
          <w:rFonts w:ascii="Arial" w:hAnsi="Arial" w:cs="Arial"/>
          <w:sz w:val="24"/>
          <w:szCs w:val="24"/>
        </w:rPr>
        <w:t>lha do Faial e em 2011foi descoberto um novo sítio com chaminés ativas, que ganhou o nome de "Pinheirinhos".</w:t>
      </w:r>
    </w:p>
    <w:p w:rsidR="00835BAA" w:rsidRPr="00F219C6" w:rsidRDefault="00835BAA" w:rsidP="00835BAA">
      <w:pPr>
        <w:tabs>
          <w:tab w:val="left" w:pos="9923"/>
        </w:tabs>
        <w:spacing w:after="0" w:line="240" w:lineRule="auto"/>
        <w:ind w:left="426" w:right="543"/>
        <w:jc w:val="both"/>
        <w:rPr>
          <w:rFonts w:ascii="Arial" w:hAnsi="Arial" w:cs="Arial"/>
          <w:b/>
          <w:sz w:val="24"/>
          <w:szCs w:val="24"/>
        </w:rPr>
      </w:pPr>
    </w:p>
    <w:p w:rsidR="00835BAA" w:rsidRPr="00F219C6" w:rsidRDefault="00835BAA" w:rsidP="00835BAA">
      <w:pPr>
        <w:tabs>
          <w:tab w:val="left" w:pos="9923"/>
        </w:tabs>
        <w:spacing w:after="0" w:line="240" w:lineRule="auto"/>
        <w:ind w:left="426" w:right="543"/>
        <w:jc w:val="both"/>
        <w:rPr>
          <w:rFonts w:ascii="Arial" w:eastAsia="Times New Roman" w:hAnsi="Arial" w:cs="Arial"/>
          <w:color w:val="000000"/>
          <w:sz w:val="24"/>
          <w:szCs w:val="24"/>
        </w:rPr>
      </w:pPr>
      <w:r w:rsidRPr="00F219C6">
        <w:rPr>
          <w:rFonts w:ascii="Arial" w:hAnsi="Arial" w:cs="Arial"/>
          <w:b/>
          <w:sz w:val="24"/>
          <w:szCs w:val="24"/>
        </w:rPr>
        <w:t>1.2.</w:t>
      </w:r>
      <w:r w:rsidRPr="00F219C6">
        <w:rPr>
          <w:rFonts w:ascii="Arial" w:hAnsi="Arial" w:cs="Arial"/>
          <w:sz w:val="24"/>
          <w:szCs w:val="24"/>
        </w:rPr>
        <w:t xml:space="preserve"> Podemos referir </w:t>
      </w:r>
      <w:r w:rsidRPr="00F219C6">
        <w:rPr>
          <w:rFonts w:ascii="Arial" w:eastAsia="Times New Roman" w:hAnsi="Arial" w:cs="Arial"/>
          <w:color w:val="000000"/>
          <w:sz w:val="24"/>
          <w:szCs w:val="24"/>
        </w:rPr>
        <w:t xml:space="preserve">o cobalto que agrega no fundo do mar, nas chamadas crostas de ferro-manganês e também nos nódulos de manganês, os chamados nódulos </w:t>
      </w:r>
      <w:proofErr w:type="spellStart"/>
      <w:r w:rsidRPr="00F219C6">
        <w:rPr>
          <w:rFonts w:ascii="Arial" w:eastAsia="Times New Roman" w:hAnsi="Arial" w:cs="Arial"/>
          <w:color w:val="000000"/>
          <w:sz w:val="24"/>
          <w:szCs w:val="24"/>
        </w:rPr>
        <w:t>polimetálicos</w:t>
      </w:r>
      <w:proofErr w:type="spellEnd"/>
      <w:r w:rsidRPr="00F219C6">
        <w:rPr>
          <w:rFonts w:ascii="Arial" w:eastAsia="Times New Roman" w:hAnsi="Arial" w:cs="Arial"/>
          <w:color w:val="000000"/>
          <w:sz w:val="24"/>
          <w:szCs w:val="24"/>
        </w:rPr>
        <w:t>. Estes compostos são ricos em cobre, zinco, prata e ouro. No entanto, neste caso, há um enorme conflito de interesses. É que, ao mesmo tempo que se adivinha esta riqueza, sabe-se que há espécies biológicas únicas no mundo que ficarão em risco com uma exploração descuidada.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hAnsi="Arial" w:cs="Arial"/>
          <w:b/>
          <w:sz w:val="24"/>
          <w:szCs w:val="24"/>
        </w:rPr>
        <w:t>1.3.</w:t>
      </w:r>
      <w:r w:rsidRPr="00F219C6">
        <w:rPr>
          <w:rFonts w:ascii="Arial" w:hAnsi="Arial" w:cs="Arial"/>
          <w:sz w:val="24"/>
          <w:szCs w:val="24"/>
        </w:rPr>
        <w:t xml:space="preserve"> </w:t>
      </w:r>
      <w:r w:rsidRPr="00F219C6">
        <w:rPr>
          <w:rFonts w:ascii="Arial" w:eastAsia="Times New Roman" w:hAnsi="Arial" w:cs="Arial"/>
          <w:sz w:val="24"/>
          <w:szCs w:val="24"/>
        </w:rPr>
        <w:t xml:space="preserve">A </w:t>
      </w:r>
      <w:r w:rsidRPr="00F219C6">
        <w:rPr>
          <w:rFonts w:ascii="Arial" w:eastAsia="Times New Roman" w:hAnsi="Arial" w:cs="Arial"/>
          <w:bCs/>
          <w:sz w:val="24"/>
          <w:szCs w:val="24"/>
        </w:rPr>
        <w:t>existência de fontes hidrotermais nas cristas médio-oceânicas e a grandes profundidades</w:t>
      </w:r>
      <w:r w:rsidRPr="00F219C6">
        <w:rPr>
          <w:rFonts w:ascii="Arial" w:eastAsia="Times New Roman" w:hAnsi="Arial" w:cs="Arial"/>
          <w:sz w:val="24"/>
          <w:szCs w:val="24"/>
        </w:rPr>
        <w:t xml:space="preserve"> é apontada como uma mais-valia, já que </w:t>
      </w:r>
      <w:r w:rsidRPr="00F219C6">
        <w:rPr>
          <w:rFonts w:ascii="Arial" w:eastAsia="Times New Roman" w:hAnsi="Arial" w:cs="Arial"/>
          <w:bCs/>
          <w:sz w:val="24"/>
          <w:szCs w:val="24"/>
        </w:rPr>
        <w:t>potencia a adaptação de microrganismos que usam a energia química para produzirem matéria orgânica</w:t>
      </w:r>
      <w:r w:rsidRPr="00F219C6">
        <w:rPr>
          <w:rFonts w:ascii="Arial" w:eastAsia="Times New Roman" w:hAnsi="Arial" w:cs="Arial"/>
          <w:sz w:val="24"/>
          <w:szCs w:val="24"/>
        </w:rPr>
        <w:t xml:space="preserve">. A biodiversidade do Oceano Atlântico e o progresso científico decorrente da </w:t>
      </w:r>
      <w:r w:rsidRPr="00F219C6">
        <w:rPr>
          <w:rFonts w:ascii="Arial" w:eastAsia="Times New Roman" w:hAnsi="Arial" w:cs="Arial"/>
          <w:bCs/>
          <w:sz w:val="24"/>
          <w:szCs w:val="24"/>
        </w:rPr>
        <w:t>investigação futura do oceano na área jurisdicional portuguesa</w:t>
      </w:r>
      <w:r w:rsidRPr="00F219C6">
        <w:rPr>
          <w:rFonts w:ascii="Arial" w:eastAsia="Times New Roman" w:hAnsi="Arial" w:cs="Arial"/>
          <w:sz w:val="24"/>
          <w:szCs w:val="24"/>
        </w:rPr>
        <w:t xml:space="preserve"> são outras vantagens a referir e a legitimar a</w:t>
      </w:r>
      <w:r w:rsidRPr="00F219C6">
        <w:rPr>
          <w:rFonts w:ascii="Arial" w:hAnsi="Arial" w:cs="Arial"/>
          <w:sz w:val="24"/>
          <w:szCs w:val="24"/>
        </w:rPr>
        <w:t xml:space="preserve"> criação uma reserva natural subaquática, abrangendo os campos hidrotermais "</w:t>
      </w:r>
      <w:proofErr w:type="spellStart"/>
      <w:r w:rsidRPr="00F219C6">
        <w:rPr>
          <w:rFonts w:ascii="Arial" w:hAnsi="Arial" w:cs="Arial"/>
          <w:sz w:val="24"/>
          <w:szCs w:val="24"/>
        </w:rPr>
        <w:t>Lucky</w:t>
      </w:r>
      <w:proofErr w:type="spellEnd"/>
      <w:r w:rsidRPr="00F219C6">
        <w:rPr>
          <w:rFonts w:ascii="Arial" w:hAnsi="Arial" w:cs="Arial"/>
          <w:sz w:val="24"/>
          <w:szCs w:val="24"/>
        </w:rPr>
        <w:t xml:space="preserve"> </w:t>
      </w:r>
      <w:proofErr w:type="spellStart"/>
      <w:r w:rsidRPr="00F219C6">
        <w:rPr>
          <w:rFonts w:ascii="Arial" w:hAnsi="Arial" w:cs="Arial"/>
          <w:sz w:val="24"/>
          <w:szCs w:val="24"/>
        </w:rPr>
        <w:t>Strike</w:t>
      </w:r>
      <w:proofErr w:type="spellEnd"/>
      <w:r w:rsidRPr="00F219C6">
        <w:rPr>
          <w:rFonts w:ascii="Arial" w:hAnsi="Arial" w:cs="Arial"/>
          <w:sz w:val="24"/>
          <w:szCs w:val="24"/>
        </w:rPr>
        <w:t>" e "</w:t>
      </w:r>
      <w:proofErr w:type="spellStart"/>
      <w:r w:rsidRPr="00F219C6">
        <w:rPr>
          <w:rFonts w:ascii="Arial" w:hAnsi="Arial" w:cs="Arial"/>
          <w:sz w:val="24"/>
          <w:szCs w:val="24"/>
        </w:rPr>
        <w:t>Menez</w:t>
      </w:r>
      <w:proofErr w:type="spellEnd"/>
      <w:r w:rsidRPr="00F219C6">
        <w:rPr>
          <w:rFonts w:ascii="Arial" w:hAnsi="Arial" w:cs="Arial"/>
          <w:sz w:val="24"/>
          <w:szCs w:val="24"/>
        </w:rPr>
        <w:t xml:space="preserve"> </w:t>
      </w:r>
      <w:proofErr w:type="spellStart"/>
      <w:r w:rsidRPr="00F219C6">
        <w:rPr>
          <w:rFonts w:ascii="Arial" w:hAnsi="Arial" w:cs="Arial"/>
          <w:sz w:val="24"/>
          <w:szCs w:val="24"/>
        </w:rPr>
        <w:t>Gwen</w:t>
      </w:r>
      <w:proofErr w:type="spellEnd"/>
      <w:r w:rsidRPr="00F219C6">
        <w:rPr>
          <w:rFonts w:ascii="Arial" w:hAnsi="Arial" w:cs="Arial"/>
          <w:sz w:val="24"/>
          <w:szCs w:val="24"/>
        </w:rPr>
        <w:t xml:space="preserve">". </w:t>
      </w:r>
      <w:proofErr w:type="gramStart"/>
      <w:r w:rsidRPr="00F219C6">
        <w:rPr>
          <w:rFonts w:ascii="Arial" w:hAnsi="Arial" w:cs="Arial"/>
          <w:sz w:val="24"/>
          <w:szCs w:val="24"/>
        </w:rPr>
        <w:t>Estes</w:t>
      </w:r>
      <w:proofErr w:type="gramEnd"/>
      <w:r w:rsidRPr="00F219C6">
        <w:rPr>
          <w:rFonts w:ascii="Arial" w:hAnsi="Arial" w:cs="Arial"/>
          <w:sz w:val="24"/>
          <w:szCs w:val="24"/>
        </w:rPr>
        <w:t xml:space="preserve"> </w:t>
      </w:r>
      <w:proofErr w:type="gramStart"/>
      <w:r w:rsidRPr="00F219C6">
        <w:rPr>
          <w:rFonts w:ascii="Arial" w:hAnsi="Arial" w:cs="Arial"/>
          <w:sz w:val="24"/>
          <w:szCs w:val="24"/>
        </w:rPr>
        <w:t>ecossist</w:t>
      </w:r>
      <w:r w:rsidR="00F219C6">
        <w:rPr>
          <w:rFonts w:ascii="Arial" w:hAnsi="Arial" w:cs="Arial"/>
          <w:sz w:val="24"/>
          <w:szCs w:val="24"/>
        </w:rPr>
        <w:t>emas</w:t>
      </w:r>
      <w:proofErr w:type="gramEnd"/>
      <w:r w:rsidR="00F219C6">
        <w:rPr>
          <w:rFonts w:ascii="Arial" w:hAnsi="Arial" w:cs="Arial"/>
          <w:sz w:val="24"/>
          <w:szCs w:val="24"/>
        </w:rPr>
        <w:t>, onde habitam bactérias quí</w:t>
      </w:r>
      <w:r w:rsidRPr="00F219C6">
        <w:rPr>
          <w:rFonts w:ascii="Arial" w:hAnsi="Arial" w:cs="Arial"/>
          <w:sz w:val="24"/>
          <w:szCs w:val="24"/>
        </w:rPr>
        <w:t>mi</w:t>
      </w:r>
      <w:r w:rsidR="00F219C6">
        <w:rPr>
          <w:rFonts w:ascii="Arial" w:hAnsi="Arial" w:cs="Arial"/>
          <w:sz w:val="24"/>
          <w:szCs w:val="24"/>
        </w:rPr>
        <w:t>c</w:t>
      </w:r>
      <w:r w:rsidRPr="00F219C6">
        <w:rPr>
          <w:rFonts w:ascii="Arial" w:hAnsi="Arial" w:cs="Arial"/>
          <w:sz w:val="24"/>
          <w:szCs w:val="24"/>
        </w:rPr>
        <w:t xml:space="preserve">o-autotróficas, mexilhões gigantes poliquetas, camarões, lapas e caranguejos, é suportado por energia geotérmica, num processo alternativo à energia </w:t>
      </w:r>
      <w:proofErr w:type="gramStart"/>
      <w:r w:rsidRPr="00F219C6">
        <w:rPr>
          <w:rFonts w:ascii="Arial" w:hAnsi="Arial" w:cs="Arial"/>
          <w:sz w:val="24"/>
          <w:szCs w:val="24"/>
        </w:rPr>
        <w:t>solar</w:t>
      </w:r>
      <w:proofErr w:type="gramEnd"/>
      <w:r w:rsidRPr="00F219C6">
        <w:rPr>
          <w:rFonts w:ascii="Arial" w:hAnsi="Arial" w:cs="Arial"/>
          <w:sz w:val="24"/>
          <w:szCs w:val="24"/>
        </w:rPr>
        <w:t>, o que lhe confere um cará</w:t>
      </w:r>
      <w:r w:rsidR="00F219C6">
        <w:rPr>
          <w:rFonts w:ascii="Arial" w:hAnsi="Arial" w:cs="Arial"/>
          <w:sz w:val="24"/>
          <w:szCs w:val="24"/>
        </w:rPr>
        <w:t>c</w:t>
      </w:r>
      <w:r w:rsidRPr="00F219C6">
        <w:rPr>
          <w:rFonts w:ascii="Arial" w:hAnsi="Arial" w:cs="Arial"/>
          <w:sz w:val="24"/>
          <w:szCs w:val="24"/>
        </w:rPr>
        <w:t>ter único. Deverá ficar interdito a colheita de espécies e de intervenções no fundo do mar, sem autorização.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Segundo alguns especialistas, através do estudo das fontes hidrotermais poderá ser possível perceber o funcionamento das temperaturas no interior do planeta.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60F6D" w:rsidRDefault="00835BAA" w:rsidP="00835BAA">
      <w:pPr>
        <w:tabs>
          <w:tab w:val="left" w:pos="9923"/>
        </w:tabs>
        <w:spacing w:after="0" w:line="240" w:lineRule="auto"/>
        <w:ind w:left="426" w:right="543"/>
        <w:jc w:val="both"/>
        <w:rPr>
          <w:rFonts w:ascii="Arial" w:hAnsi="Arial" w:cs="Arial"/>
          <w:b/>
          <w:sz w:val="24"/>
          <w:szCs w:val="24"/>
          <w:u w:val="single"/>
        </w:rPr>
      </w:pPr>
      <w:r w:rsidRPr="00460F6D">
        <w:rPr>
          <w:rFonts w:ascii="Arial" w:hAnsi="Arial" w:cs="Arial"/>
          <w:b/>
          <w:sz w:val="24"/>
          <w:szCs w:val="24"/>
          <w:u w:val="single"/>
        </w:rPr>
        <w:t>Página 247</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eastAsia="Times New Roman" w:hAnsi="Arial" w:cs="Arial"/>
          <w:sz w:val="24"/>
          <w:szCs w:val="24"/>
        </w:rPr>
      </w:pPr>
      <w:r w:rsidRPr="00F219C6">
        <w:rPr>
          <w:rFonts w:ascii="Arial" w:hAnsi="Arial" w:cs="Arial"/>
          <w:b/>
          <w:sz w:val="24"/>
          <w:szCs w:val="24"/>
        </w:rPr>
        <w:t>1.</w:t>
      </w:r>
      <w:r w:rsidRPr="00F219C6">
        <w:rPr>
          <w:rFonts w:ascii="Arial" w:hAnsi="Arial" w:cs="Arial"/>
          <w:sz w:val="24"/>
          <w:szCs w:val="24"/>
        </w:rPr>
        <w:t xml:space="preserve"> Portugal tem à sua disposição uma plataforma costeira com batimetrias que variam de 25 m a 200 m, e estas com declives baixos (± 3%), persistência de ventos (o vento no mar sopra em média mais horas e com mais força do em terra). Podem</w:t>
      </w:r>
      <w:r w:rsidR="00FC694A">
        <w:rPr>
          <w:rFonts w:ascii="Arial" w:hAnsi="Arial" w:cs="Arial"/>
          <w:sz w:val="24"/>
          <w:szCs w:val="24"/>
        </w:rPr>
        <w:t>,</w:t>
      </w:r>
      <w:r w:rsidRPr="00F219C6">
        <w:rPr>
          <w:rFonts w:ascii="Arial" w:hAnsi="Arial" w:cs="Arial"/>
          <w:sz w:val="24"/>
          <w:szCs w:val="24"/>
        </w:rPr>
        <w:t xml:space="preserve"> ainda</w:t>
      </w:r>
      <w:r w:rsidR="00FC694A">
        <w:rPr>
          <w:rFonts w:ascii="Arial" w:hAnsi="Arial" w:cs="Arial"/>
          <w:sz w:val="24"/>
          <w:szCs w:val="24"/>
        </w:rPr>
        <w:t>,</w:t>
      </w:r>
      <w:r w:rsidRPr="00F219C6">
        <w:rPr>
          <w:rFonts w:ascii="Arial" w:hAnsi="Arial" w:cs="Arial"/>
          <w:sz w:val="24"/>
          <w:szCs w:val="24"/>
        </w:rPr>
        <w:t xml:space="preserve"> ser referidas outras condições, tais como: </w:t>
      </w:r>
      <w:r w:rsidRPr="00F219C6">
        <w:rPr>
          <w:rFonts w:ascii="Arial" w:eastAsia="Times New Roman" w:hAnsi="Arial" w:cs="Arial"/>
          <w:sz w:val="24"/>
          <w:szCs w:val="24"/>
        </w:rPr>
        <w:t>ausência de barreiras orográficas ou de terrenos para transpor, possibilidade de instalar maiores turbinas e portanto ser capaz de se atingirem melhores retornos energéticos e reduzir custos e a não existência de preocupações de poluição sonora e mesmo visual</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Style w:val="Strong"/>
          <w:rFonts w:ascii="Arial" w:hAnsi="Arial" w:cs="Arial"/>
          <w:sz w:val="24"/>
          <w:szCs w:val="24"/>
        </w:rPr>
        <w:t xml:space="preserve"> </w:t>
      </w:r>
      <w:r w:rsidRPr="00F219C6">
        <w:rPr>
          <w:rStyle w:val="Strong"/>
          <w:rFonts w:ascii="Arial" w:hAnsi="Arial" w:cs="Arial"/>
          <w:b w:val="0"/>
          <w:sz w:val="24"/>
          <w:szCs w:val="24"/>
        </w:rPr>
        <w:t>O</w:t>
      </w:r>
      <w:r w:rsidRPr="00F219C6">
        <w:rPr>
          <w:rFonts w:ascii="Arial" w:hAnsi="Arial" w:cs="Arial"/>
          <w:b/>
          <w:sz w:val="24"/>
          <w:szCs w:val="24"/>
        </w:rPr>
        <w:t xml:space="preserve"> </w:t>
      </w:r>
      <w:proofErr w:type="spellStart"/>
      <w:r w:rsidRPr="00F219C6">
        <w:rPr>
          <w:rFonts w:ascii="Arial" w:hAnsi="Arial" w:cs="Arial"/>
          <w:sz w:val="24"/>
          <w:szCs w:val="24"/>
        </w:rPr>
        <w:t>WindFloat</w:t>
      </w:r>
      <w:proofErr w:type="spellEnd"/>
      <w:r w:rsidRPr="00F219C6">
        <w:rPr>
          <w:rFonts w:ascii="Arial" w:hAnsi="Arial" w:cs="Arial"/>
          <w:sz w:val="24"/>
          <w:szCs w:val="24"/>
        </w:rPr>
        <w:t xml:space="preserve"> [ou “vento flutuante”] é uma estrutura de apoio flutuante para turbinas eólicas, com um </w:t>
      </w:r>
      <w:proofErr w:type="gramStart"/>
      <w:r w:rsidRPr="00F219C6">
        <w:rPr>
          <w:rFonts w:ascii="Arial" w:hAnsi="Arial" w:cs="Arial"/>
          <w:i/>
          <w:sz w:val="24"/>
          <w:szCs w:val="24"/>
        </w:rPr>
        <w:t>design</w:t>
      </w:r>
      <w:proofErr w:type="gramEnd"/>
      <w:r w:rsidRPr="00F219C6">
        <w:rPr>
          <w:rFonts w:ascii="Arial" w:hAnsi="Arial" w:cs="Arial"/>
          <w:sz w:val="24"/>
          <w:szCs w:val="24"/>
        </w:rPr>
        <w:t xml:space="preserve"> simples e económico. Permite colocar no mar projetos de que Portugal dispõe, mas longe da área marítima. As suas características inovadoras permitem reduzir a necessidade de operações de montagem e manutenção. O </w:t>
      </w:r>
      <w:proofErr w:type="gramStart"/>
      <w:r w:rsidRPr="00F219C6">
        <w:rPr>
          <w:rFonts w:ascii="Arial" w:hAnsi="Arial" w:cs="Arial"/>
          <w:i/>
          <w:sz w:val="24"/>
          <w:szCs w:val="24"/>
        </w:rPr>
        <w:t>design</w:t>
      </w:r>
      <w:proofErr w:type="gramEnd"/>
      <w:r w:rsidRPr="00F219C6">
        <w:rPr>
          <w:rFonts w:ascii="Arial" w:hAnsi="Arial" w:cs="Arial"/>
          <w:sz w:val="24"/>
          <w:szCs w:val="24"/>
        </w:rPr>
        <w:t xml:space="preserve"> do </w:t>
      </w:r>
      <w:proofErr w:type="spellStart"/>
      <w:r w:rsidRPr="00F219C6">
        <w:rPr>
          <w:rFonts w:ascii="Arial" w:hAnsi="Arial" w:cs="Arial"/>
          <w:sz w:val="24"/>
          <w:szCs w:val="24"/>
        </w:rPr>
        <w:t>WindFloat</w:t>
      </w:r>
      <w:proofErr w:type="spellEnd"/>
      <w:r w:rsidRPr="00F219C6">
        <w:rPr>
          <w:rFonts w:ascii="Arial" w:hAnsi="Arial" w:cs="Arial"/>
          <w:sz w:val="24"/>
          <w:szCs w:val="24"/>
        </w:rPr>
        <w:t xml:space="preserve"> torna possível montar a estrutura em terra. Depois, é transportada para a localização desejada. Também na montagem os custos são mais reduzidos, quando comparados com os projetos eólicos tradicionais.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Style w:val="Strong"/>
          <w:rFonts w:ascii="Arial" w:hAnsi="Arial" w:cs="Arial"/>
          <w:b w:val="0"/>
          <w:sz w:val="24"/>
          <w:szCs w:val="24"/>
        </w:rPr>
      </w:pPr>
      <w:r w:rsidRPr="00F219C6">
        <w:rPr>
          <w:rFonts w:ascii="Arial" w:hAnsi="Arial" w:cs="Arial"/>
          <w:b/>
          <w:sz w:val="24"/>
          <w:szCs w:val="24"/>
        </w:rPr>
        <w:t>3.</w:t>
      </w:r>
      <w:r w:rsidRPr="00F219C6">
        <w:rPr>
          <w:rFonts w:ascii="Arial" w:hAnsi="Arial" w:cs="Arial"/>
          <w:sz w:val="24"/>
          <w:szCs w:val="24"/>
        </w:rPr>
        <w:t xml:space="preserve"> O </w:t>
      </w:r>
      <w:r w:rsidRPr="00F219C6">
        <w:rPr>
          <w:rStyle w:val="Strong"/>
          <w:rFonts w:ascii="Arial" w:hAnsi="Arial" w:cs="Arial"/>
          <w:b w:val="0"/>
          <w:sz w:val="24"/>
          <w:szCs w:val="24"/>
        </w:rPr>
        <w:t>“</w:t>
      </w:r>
      <w:proofErr w:type="spellStart"/>
      <w:r w:rsidRPr="00F219C6">
        <w:rPr>
          <w:rStyle w:val="Strong"/>
          <w:rFonts w:ascii="Arial" w:hAnsi="Arial" w:cs="Arial"/>
          <w:b w:val="0"/>
          <w:sz w:val="24"/>
          <w:szCs w:val="24"/>
        </w:rPr>
        <w:t>WindFloat</w:t>
      </w:r>
      <w:proofErr w:type="spellEnd"/>
      <w:r w:rsidRPr="00F219C6">
        <w:rPr>
          <w:rStyle w:val="Strong"/>
          <w:rFonts w:ascii="Arial" w:hAnsi="Arial" w:cs="Arial"/>
          <w:b w:val="0"/>
          <w:sz w:val="24"/>
          <w:szCs w:val="24"/>
        </w:rPr>
        <w:t xml:space="preserve">” é um projeto de energia eólica montado no mar, no qual a EDP vai apostar, com um investimento que ronda os 20 milhões de euros. Poderá permitir a criação de 8000 postos de trabalho. Aumenta a nossa capacidade de produzir energia e assim reduzir a dependência energética. De salientar que a construção das construção turbinas é produzida integralmente em Portugal o que representa uma grande oportunidade para o nosso país. A tecnologia </w:t>
      </w:r>
      <w:proofErr w:type="spellStart"/>
      <w:r w:rsidRPr="00F219C6">
        <w:rPr>
          <w:rStyle w:val="Strong"/>
          <w:rFonts w:ascii="Arial" w:hAnsi="Arial" w:cs="Arial"/>
          <w:b w:val="0"/>
          <w:sz w:val="24"/>
          <w:szCs w:val="24"/>
        </w:rPr>
        <w:t>WindFloat</w:t>
      </w:r>
      <w:proofErr w:type="spellEnd"/>
      <w:r w:rsidRPr="00F219C6">
        <w:rPr>
          <w:rStyle w:val="Strong"/>
          <w:rFonts w:ascii="Arial" w:hAnsi="Arial" w:cs="Arial"/>
          <w:b w:val="0"/>
          <w:sz w:val="24"/>
          <w:szCs w:val="24"/>
        </w:rPr>
        <w:t xml:space="preserve"> apresenta vantagens competitivas significativas para Portugal na medida em que pode transformar as águas profundas num mercado energético, criando desta forma um </w:t>
      </w:r>
      <w:proofErr w:type="gramStart"/>
      <w:r w:rsidRPr="00F219C6">
        <w:rPr>
          <w:rStyle w:val="Strong"/>
          <w:rFonts w:ascii="Arial" w:hAnsi="Arial" w:cs="Arial"/>
          <w:b w:val="0"/>
          <w:i/>
          <w:sz w:val="24"/>
          <w:szCs w:val="24"/>
        </w:rPr>
        <w:t>cluster</w:t>
      </w:r>
      <w:proofErr w:type="gramEnd"/>
      <w:r w:rsidRPr="00F219C6">
        <w:rPr>
          <w:rStyle w:val="Strong"/>
          <w:rFonts w:ascii="Arial" w:hAnsi="Arial" w:cs="Arial"/>
          <w:b w:val="0"/>
          <w:sz w:val="24"/>
          <w:szCs w:val="24"/>
        </w:rPr>
        <w:t xml:space="preserve"> de energia </w:t>
      </w:r>
      <w:r w:rsidRPr="00F219C6">
        <w:rPr>
          <w:rStyle w:val="Strong"/>
          <w:rFonts w:ascii="Arial" w:hAnsi="Arial" w:cs="Arial"/>
          <w:b w:val="0"/>
          <w:i/>
          <w:sz w:val="24"/>
          <w:szCs w:val="24"/>
        </w:rPr>
        <w:t>offshore</w:t>
      </w:r>
      <w:r w:rsidRPr="00F219C6">
        <w:rPr>
          <w:rStyle w:val="Strong"/>
          <w:rFonts w:ascii="Arial" w:hAnsi="Arial" w:cs="Arial"/>
          <w:b w:val="0"/>
          <w:sz w:val="24"/>
          <w:szCs w:val="24"/>
        </w:rPr>
        <w:t xml:space="preserve"> em Portugal.</w:t>
      </w:r>
    </w:p>
    <w:p w:rsidR="00835BAA" w:rsidRPr="00F219C6" w:rsidRDefault="00835BAA" w:rsidP="00835BAA">
      <w:pPr>
        <w:tabs>
          <w:tab w:val="left" w:pos="9923"/>
        </w:tabs>
        <w:spacing w:after="0" w:line="240" w:lineRule="auto"/>
        <w:ind w:left="426" w:right="543"/>
        <w:jc w:val="both"/>
        <w:rPr>
          <w:rFonts w:ascii="Arial" w:hAnsi="Arial" w:cs="Arial"/>
          <w:bCs/>
          <w:sz w:val="24"/>
          <w:szCs w:val="24"/>
        </w:rPr>
      </w:pPr>
    </w:p>
    <w:p w:rsidR="00835BAA" w:rsidRPr="00475675" w:rsidRDefault="00835BAA" w:rsidP="00835BAA">
      <w:pPr>
        <w:tabs>
          <w:tab w:val="left" w:pos="9923"/>
        </w:tabs>
        <w:spacing w:after="0" w:line="240" w:lineRule="auto"/>
        <w:ind w:left="426" w:right="543"/>
        <w:jc w:val="both"/>
        <w:rPr>
          <w:rFonts w:ascii="Arial" w:hAnsi="Arial" w:cs="Arial"/>
          <w:b/>
          <w:sz w:val="24"/>
          <w:szCs w:val="24"/>
          <w:u w:val="single"/>
        </w:rPr>
      </w:pPr>
      <w:r w:rsidRPr="00475675">
        <w:rPr>
          <w:rFonts w:ascii="Arial" w:hAnsi="Arial" w:cs="Arial"/>
          <w:b/>
          <w:sz w:val="24"/>
          <w:szCs w:val="24"/>
          <w:u w:val="single"/>
        </w:rPr>
        <w:t>Página 249</w:t>
      </w:r>
      <w:r w:rsidRPr="00475675">
        <w:rPr>
          <w:rFonts w:ascii="Arial" w:eastAsia="Times New Roman" w:hAnsi="Arial" w:cs="Arial"/>
          <w:b/>
          <w:sz w:val="24"/>
          <w:szCs w:val="24"/>
        </w:rPr>
        <w:t xml:space="preserve"> </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color w:val="000000"/>
          <w:sz w:val="24"/>
          <w:szCs w:val="24"/>
        </w:rPr>
      </w:pPr>
      <w:r w:rsidRPr="00F219C6">
        <w:rPr>
          <w:rFonts w:ascii="Arial" w:hAnsi="Arial" w:cs="Arial"/>
          <w:b/>
          <w:sz w:val="24"/>
          <w:szCs w:val="24"/>
        </w:rPr>
        <w:t>1.</w:t>
      </w:r>
      <w:r w:rsidRPr="00F219C6">
        <w:rPr>
          <w:rFonts w:ascii="Arial" w:hAnsi="Arial" w:cs="Arial"/>
          <w:sz w:val="24"/>
          <w:szCs w:val="24"/>
        </w:rPr>
        <w:t xml:space="preserve"> </w:t>
      </w:r>
      <w:r w:rsidRPr="00F219C6">
        <w:rPr>
          <w:rFonts w:ascii="Arial" w:hAnsi="Arial" w:cs="Arial"/>
          <w:color w:val="000000"/>
          <w:sz w:val="24"/>
          <w:szCs w:val="24"/>
        </w:rPr>
        <w:t>A Náutica de Recreio é também relevante para o fomento do emprego direto e indireto. É relevante para o surgimento de novos negócios de grande importância para a economia portuguesa. Contribui, ainda, decisivamente, para a diversificação da oferta turística nacional e para a diminuição da sazonalidade da oferta turística (uma vez que atrai visitantes de uma forma continuada ao longo do ano). Para além disso, as infraestruturas de apoio à náutica de recreio têm capacidade para atrair o investimento estrangeiro, aspeto de vital importância para a economia nacional. De salientar ainda que esta atividade pode promover a reconversão dos estaleiros de menor dimensão, mormente os estaleiros tradicionais, através da criação/fomento da fileira da reparação/construção de embarcações de recreio. Por outro lado, através da realização de eventos náuticos de classe mundial que atraem grandes multidões, contribuindo para a afirmação de uma nova imagem de Portugal no mundo.</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w:t>
      </w:r>
      <w:r w:rsidRPr="00F219C6">
        <w:rPr>
          <w:rFonts w:ascii="Arial" w:hAnsi="Arial" w:cs="Arial"/>
          <w:sz w:val="24"/>
          <w:szCs w:val="24"/>
        </w:rPr>
        <w:t xml:space="preserve"> Por ser tão rara e por ter um sabor especial, a flor de sal é considerada um produto gourmet, apreciado na alta gastronomia internacional (o que fará aumentar as exportações), mas que se encontra também, cada vez mais, à mesa dos portugueses, o que contribuirá para a melhoria da economia local e nacional.</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b/>
        </w:rPr>
        <w:t>3.</w:t>
      </w:r>
      <w:r w:rsidRPr="00F219C6">
        <w:rPr>
          <w:rFonts w:ascii="Arial" w:hAnsi="Arial" w:cs="Arial"/>
        </w:rPr>
        <w:t xml:space="preserve"> Os principais compradores deste produto encontram-se no mercado nacional, mas, principalmente, no mercado mundial. Este produto é exportado para mais de 30 países, desde a Suíça à Malásia.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75675" w:rsidRDefault="00835BAA" w:rsidP="00835BAA">
      <w:pPr>
        <w:tabs>
          <w:tab w:val="left" w:pos="9923"/>
        </w:tabs>
        <w:spacing w:after="0" w:line="240" w:lineRule="auto"/>
        <w:ind w:left="426" w:right="543"/>
        <w:jc w:val="both"/>
        <w:rPr>
          <w:rFonts w:ascii="Arial" w:hAnsi="Arial" w:cs="Arial"/>
          <w:b/>
          <w:sz w:val="24"/>
          <w:szCs w:val="24"/>
          <w:u w:val="single"/>
        </w:rPr>
      </w:pPr>
      <w:r w:rsidRPr="00475675">
        <w:rPr>
          <w:rFonts w:ascii="Arial" w:hAnsi="Arial" w:cs="Arial"/>
          <w:b/>
          <w:sz w:val="24"/>
          <w:szCs w:val="24"/>
          <w:u w:val="single"/>
        </w:rPr>
        <w:t>Página 250</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b/>
        </w:rPr>
        <w:lastRenderedPageBreak/>
        <w:t>1.</w:t>
      </w:r>
      <w:r w:rsidRPr="00F219C6">
        <w:rPr>
          <w:rFonts w:ascii="Arial" w:hAnsi="Arial" w:cs="Arial"/>
        </w:rPr>
        <w:t xml:space="preserve"> Os Planos de Ordenamento da Orla Costeira (POOC)</w:t>
      </w:r>
      <w:proofErr w:type="gramStart"/>
      <w:r w:rsidRPr="00F219C6">
        <w:rPr>
          <w:rFonts w:ascii="Arial" w:hAnsi="Arial" w:cs="Arial"/>
        </w:rPr>
        <w:t>,</w:t>
      </w:r>
      <w:proofErr w:type="gramEnd"/>
      <w:r w:rsidRPr="00F219C6">
        <w:rPr>
          <w:rFonts w:ascii="Arial" w:hAnsi="Arial" w:cs="Arial"/>
        </w:rPr>
        <w:t xml:space="preserve"> surgem como um instrumento enquadrador para a melhoria, valorização e gestão dos recursos presentes no litoral. Estes planos preocupam-se, especialmente com a proteção e integridade biofísica do espaço, com a valorização dos recursos existentes e com a conservação dos valores ambientais e paisagísticos.</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rPr>
        <w:t xml:space="preserve">Constituem </w:t>
      </w:r>
      <w:r w:rsidRPr="00F219C6">
        <w:rPr>
          <w:rStyle w:val="Strong"/>
          <w:rFonts w:ascii="Arial" w:hAnsi="Arial" w:cs="Arial"/>
        </w:rPr>
        <w:t xml:space="preserve">objetivos </w:t>
      </w:r>
      <w:r w:rsidRPr="00F219C6">
        <w:rPr>
          <w:rFonts w:ascii="Arial" w:hAnsi="Arial" w:cs="Arial"/>
        </w:rPr>
        <w:t>dos POOC a definição de regimes de salvaguarda, proteção e gestão estabelecendo usos preferenciais, condicionados e interditos na área de intervenção, e a articulação e compatibilização, na respetiva área de intervenção os regimes e medidas constantes noutros instrumentos de gestão territorial e instrumentos de planeamento das águas.</w:t>
      </w:r>
    </w:p>
    <w:p w:rsidR="00835BAA" w:rsidRPr="00F219C6" w:rsidRDefault="00835BAA" w:rsidP="00835BAA">
      <w:pPr>
        <w:pStyle w:val="NormalWeb"/>
        <w:tabs>
          <w:tab w:val="left" w:pos="9923"/>
        </w:tabs>
        <w:spacing w:before="0" w:beforeAutospacing="0" w:after="0" w:afterAutospacing="0"/>
        <w:ind w:left="426" w:right="543"/>
        <w:jc w:val="both"/>
        <w:rPr>
          <w:rFonts w:ascii="Arial" w:hAnsi="Arial" w:cs="Arial"/>
        </w:rPr>
      </w:pPr>
      <w:r w:rsidRPr="00F219C6">
        <w:rPr>
          <w:rFonts w:ascii="Arial" w:hAnsi="Arial" w:cs="Arial"/>
        </w:rPr>
        <w:t>Os POOC são instrumentos de natureza regulamentar da competência da administração central, tem como objeto as águas marítimas costeiras e interiores e respetivos leitos e margens.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75675" w:rsidRDefault="00835BAA" w:rsidP="00835BAA">
      <w:pPr>
        <w:tabs>
          <w:tab w:val="left" w:pos="9923"/>
        </w:tabs>
        <w:spacing w:after="0" w:line="240" w:lineRule="auto"/>
        <w:ind w:left="426" w:right="543"/>
        <w:jc w:val="both"/>
        <w:rPr>
          <w:rFonts w:ascii="Arial" w:hAnsi="Arial" w:cs="Arial"/>
          <w:sz w:val="24"/>
          <w:szCs w:val="24"/>
        </w:rPr>
      </w:pPr>
      <w:r w:rsidRPr="00475675">
        <w:rPr>
          <w:rFonts w:ascii="Arial" w:hAnsi="Arial" w:cs="Arial"/>
          <w:sz w:val="24"/>
          <w:szCs w:val="24"/>
        </w:rPr>
        <w:t xml:space="preserve">Fonte: </w:t>
      </w:r>
      <w:hyperlink r:id="rId17" w:history="1">
        <w:r w:rsidRPr="00475675">
          <w:rPr>
            <w:rStyle w:val="Hyperlink"/>
            <w:rFonts w:ascii="Arial" w:hAnsi="Arial" w:cs="Arial"/>
            <w:color w:val="auto"/>
            <w:sz w:val="24"/>
            <w:szCs w:val="24"/>
            <w:u w:val="none"/>
          </w:rPr>
          <w:t>http://www.apambiente.pt/index.php?ref=16&amp;subref=7&amp;sub2ref=10&amp;sub3ref=94</w:t>
        </w:r>
      </w:hyperlink>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475675" w:rsidRDefault="00FC694A" w:rsidP="00FC694A">
      <w:pPr>
        <w:tabs>
          <w:tab w:val="left" w:pos="9923"/>
        </w:tabs>
        <w:spacing w:after="0" w:line="240" w:lineRule="auto"/>
        <w:ind w:left="426" w:right="543"/>
        <w:jc w:val="both"/>
        <w:rPr>
          <w:rFonts w:ascii="Arial" w:hAnsi="Arial" w:cs="Arial"/>
          <w:b/>
          <w:sz w:val="24"/>
          <w:szCs w:val="24"/>
          <w:u w:val="single"/>
        </w:rPr>
      </w:pPr>
      <w:r>
        <w:rPr>
          <w:rFonts w:ascii="Arial" w:hAnsi="Arial" w:cs="Arial"/>
          <w:b/>
          <w:sz w:val="24"/>
          <w:szCs w:val="24"/>
          <w:u w:val="single"/>
        </w:rPr>
        <w:t>Testa o saber – páginas 252 e 253</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r w:rsidRPr="00F219C6">
        <w:rPr>
          <w:rFonts w:ascii="Arial" w:hAnsi="Arial" w:cs="Arial"/>
          <w:b/>
          <w:sz w:val="24"/>
          <w:szCs w:val="24"/>
        </w:rPr>
        <w:t>1.1.</w:t>
      </w:r>
      <w:r w:rsidRPr="00F219C6">
        <w:rPr>
          <w:rFonts w:ascii="Arial" w:hAnsi="Arial" w:cs="Arial"/>
          <w:sz w:val="24"/>
          <w:szCs w:val="24"/>
        </w:rPr>
        <w:t xml:space="preserve"> Costa alta e rochosa.</w:t>
      </w: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r w:rsidRPr="00F219C6">
        <w:rPr>
          <w:rFonts w:ascii="Arial" w:hAnsi="Arial" w:cs="Arial"/>
          <w:b/>
          <w:sz w:val="24"/>
          <w:szCs w:val="24"/>
        </w:rPr>
        <w:t>1.2.</w:t>
      </w:r>
      <w:r w:rsidRPr="00F219C6">
        <w:rPr>
          <w:rFonts w:ascii="Arial" w:hAnsi="Arial" w:cs="Arial"/>
          <w:sz w:val="24"/>
          <w:szCs w:val="24"/>
        </w:rPr>
        <w:t xml:space="preserve"> Por ação mecânica das ondas e das marés, ao baterem continuamente na base da arriba entre os níveis da maré alta e da maré baixa, vão-se alargando fendas e formando cavernas. Estes entalhes, à medida que aumentam de dimensão, deixam a parte superior da arriba sem sustentação, a qual acaba por se desmoronar. Desta forma, a arriba recua e no seu lugar depositam-se os blocos resultantes do desmoronamento – plataforma de abrasão. Esta, dependendo da sua extensão, pode constituir um obstáculo à progressão do mar, impedindo-o de alcançar a arriba – arriba fóssil.</w:t>
      </w: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sz w:val="24"/>
          <w:szCs w:val="24"/>
        </w:rPr>
        <w:t>Os sedimentos resultantes do desgaste dos blocos na base das arribas podem ser transportados, pelas correntes marítimas, para lugares mais ou menos distantes, dando lugar a praias.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r w:rsidRPr="00F219C6">
        <w:rPr>
          <w:rFonts w:ascii="Arial" w:hAnsi="Arial" w:cs="Arial"/>
          <w:b/>
          <w:sz w:val="24"/>
          <w:szCs w:val="24"/>
        </w:rPr>
        <w:t>1.3.</w:t>
      </w:r>
      <w:r w:rsidRPr="00F219C6">
        <w:rPr>
          <w:rFonts w:ascii="Arial" w:hAnsi="Arial" w:cs="Arial"/>
          <w:sz w:val="24"/>
          <w:szCs w:val="24"/>
        </w:rPr>
        <w:t xml:space="preserve"> Turismo massificado; construção imobili</w:t>
      </w:r>
      <w:r w:rsidR="00F219C6">
        <w:rPr>
          <w:rFonts w:ascii="Arial" w:hAnsi="Arial" w:cs="Arial"/>
          <w:sz w:val="24"/>
          <w:szCs w:val="24"/>
        </w:rPr>
        <w:t>ária caótica em áreas de equilí</w:t>
      </w:r>
      <w:r w:rsidRPr="00F219C6">
        <w:rPr>
          <w:rFonts w:ascii="Arial" w:hAnsi="Arial" w:cs="Arial"/>
          <w:sz w:val="24"/>
          <w:szCs w:val="24"/>
        </w:rPr>
        <w:t>brio ambiental frágil; poluição da água; ou outros que o professor considere relevantes...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r w:rsidRPr="00F219C6">
        <w:rPr>
          <w:rFonts w:ascii="Arial" w:hAnsi="Arial" w:cs="Arial"/>
          <w:b/>
          <w:sz w:val="24"/>
          <w:szCs w:val="24"/>
        </w:rPr>
        <w:t>1.4.</w:t>
      </w:r>
      <w:r w:rsidRPr="00F219C6">
        <w:rPr>
          <w:rFonts w:ascii="Arial" w:hAnsi="Arial" w:cs="Arial"/>
          <w:sz w:val="24"/>
          <w:szCs w:val="24"/>
        </w:rPr>
        <w:t xml:space="preserve"> Os POOC são instrumentos de valorização e gestão dos recursos do litoral. Abrangem uma zona terrestre e uma zona marítima de proteção e, entre vários objetivos, definem os diferentes usos e atividades a desenvolver na orla costeira, regulamentam o uso balnear, propõe medidas de valorização e qualificação das praias consideradas estratégicas por motivos ambientais ou turísticos, asseguram a defesa e a conservação da Natureza nessas áreas. </w:t>
      </w: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r w:rsidRPr="00F219C6">
        <w:rPr>
          <w:rFonts w:ascii="Arial" w:hAnsi="Arial" w:cs="Arial"/>
          <w:sz w:val="24"/>
          <w:szCs w:val="24"/>
        </w:rPr>
        <w:t>Assim, estes planos contribuem para a defesa dum espaço de equilíbrio ambiental muito frágil, ajudando a uma ocupação e a um uso mais sustentável.</w:t>
      </w: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r w:rsidRPr="00F219C6">
        <w:rPr>
          <w:rFonts w:ascii="Arial" w:hAnsi="Arial" w:cs="Arial"/>
          <w:b/>
          <w:sz w:val="24"/>
          <w:szCs w:val="24"/>
        </w:rPr>
        <w:t>2.1.</w:t>
      </w:r>
      <w:r w:rsidRPr="00F219C6">
        <w:rPr>
          <w:rFonts w:ascii="Arial" w:hAnsi="Arial" w:cs="Arial"/>
          <w:sz w:val="24"/>
          <w:szCs w:val="24"/>
        </w:rPr>
        <w:t xml:space="preserve"> A Zona Económica Exclusiva corresponde a uma faixa marítima até 200 milhas da linha de costa, sobre a qual os países costeiros detêm os direitos de exploração e administração de todos os recursos.</w:t>
      </w: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r w:rsidRPr="00F219C6">
        <w:rPr>
          <w:rFonts w:ascii="Arial" w:hAnsi="Arial" w:cs="Arial"/>
          <w:sz w:val="24"/>
          <w:szCs w:val="24"/>
        </w:rPr>
        <w:t>As Águas Territoriais correspondem a uma faixa de 12 milhas a partir do litoral que são consideradas parte do território soberano do país ribeirinho.</w:t>
      </w:r>
    </w:p>
    <w:p w:rsidR="00835BAA" w:rsidRPr="00F219C6" w:rsidRDefault="00835BAA" w:rsidP="00835BAA">
      <w:pPr>
        <w:tabs>
          <w:tab w:val="left" w:pos="9923"/>
        </w:tabs>
        <w:spacing w:after="0" w:line="240" w:lineRule="auto"/>
        <w:ind w:left="426" w:right="543"/>
        <w:contextualSpacing/>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2.2.</w:t>
      </w:r>
      <w:r w:rsidRPr="00F219C6">
        <w:rPr>
          <w:rFonts w:ascii="Arial" w:hAnsi="Arial" w:cs="Arial"/>
          <w:sz w:val="24"/>
          <w:szCs w:val="24"/>
        </w:rPr>
        <w:t xml:space="preserve"> A elevada dimensão da ZEE portuguesa explica-se através de uma extensa linha de costa de Portugal continental e da existência das numerosas ilhas que constituem os arquipélagos dos Açores e da Madeira.</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2.3.</w:t>
      </w:r>
      <w:r w:rsidRPr="00F219C6">
        <w:rPr>
          <w:rFonts w:ascii="Arial" w:hAnsi="Arial" w:cs="Arial"/>
          <w:sz w:val="24"/>
          <w:szCs w:val="24"/>
        </w:rPr>
        <w:t xml:space="preserve"> Portugal tem para com a ZEE enormes responsabilidades face à preservação dos seus recursos, à segurança dos que a atravessam e à legalidade das atividades que aí </w:t>
      </w:r>
      <w:r w:rsidRPr="00F219C6">
        <w:rPr>
          <w:rFonts w:ascii="Arial" w:hAnsi="Arial" w:cs="Arial"/>
          <w:sz w:val="24"/>
          <w:szCs w:val="24"/>
        </w:rPr>
        <w:lastRenderedPageBreak/>
        <w:t>se desenvolvem. Estas responsabilidades são proporcionais à sua dimensão e exigem numerosos e sofisticados meios de vigilância, quer humanos quer tecnológicos, que o país tem dificuldade em disponibilizar, tendo em vista os custos que envolvem.</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2.4.</w:t>
      </w:r>
      <w:r w:rsidRPr="00F219C6">
        <w:rPr>
          <w:rFonts w:ascii="Arial" w:hAnsi="Arial" w:cs="Arial"/>
          <w:sz w:val="24"/>
          <w:szCs w:val="24"/>
        </w:rPr>
        <w:t xml:space="preserve"> O turismo constitui uma atividade económica de grande importância para o país, pela riqueza que gera, pelo emprego que cria e até pela projeção do país que proporciona. Neste âmbito, o turismo balnear e o turismo associado aos desportos náuticos representam duas das principais modalidades da </w:t>
      </w:r>
      <w:r w:rsidR="00F219C6">
        <w:rPr>
          <w:rFonts w:ascii="Arial" w:hAnsi="Arial" w:cs="Arial"/>
          <w:sz w:val="24"/>
          <w:szCs w:val="24"/>
        </w:rPr>
        <w:t>atividade turística em Portugal.</w:t>
      </w:r>
      <w:r w:rsidRPr="00F219C6">
        <w:rPr>
          <w:rFonts w:ascii="Arial" w:hAnsi="Arial" w:cs="Arial"/>
          <w:sz w:val="24"/>
          <w:szCs w:val="24"/>
        </w:rPr>
        <w:t xml:space="preserve"> Desta forma, o mar e o litoral representam recursos inestimáveis mas de grande fragilidade que devem ser objeto de uma gestão cuidada que os ajude a preservar e a valorizar.</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3.1.</w:t>
      </w:r>
      <w:r w:rsidRPr="00F219C6">
        <w:rPr>
          <w:rFonts w:ascii="Arial" w:hAnsi="Arial" w:cs="Arial"/>
          <w:sz w:val="24"/>
          <w:szCs w:val="24"/>
        </w:rPr>
        <w:t xml:space="preserve"> No período considerado tem-se registado, embora de forma irregular, uma diminuição das capturas, quer em águas nacionais quer em águas externas. Desde sempre que o volume de capturas foi mais elevado em pesqueiros nacionais do que em pesqueiros externos.</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p w:rsidR="00835BAA" w:rsidRPr="00F219C6" w:rsidRDefault="00835BAA" w:rsidP="00835BAA">
      <w:pPr>
        <w:tabs>
          <w:tab w:val="left" w:pos="9923"/>
        </w:tabs>
        <w:spacing w:after="0" w:line="240" w:lineRule="auto"/>
        <w:ind w:left="426" w:right="543"/>
        <w:jc w:val="both"/>
        <w:rPr>
          <w:rFonts w:ascii="Arial" w:hAnsi="Arial" w:cs="Arial"/>
          <w:sz w:val="24"/>
          <w:szCs w:val="24"/>
        </w:rPr>
      </w:pPr>
      <w:r w:rsidRPr="00F219C6">
        <w:rPr>
          <w:rFonts w:ascii="Arial" w:hAnsi="Arial" w:cs="Arial"/>
          <w:b/>
          <w:sz w:val="24"/>
          <w:szCs w:val="24"/>
        </w:rPr>
        <w:t>3.2.</w:t>
      </w:r>
      <w:r w:rsidRPr="00F219C6">
        <w:rPr>
          <w:rFonts w:ascii="Arial" w:hAnsi="Arial" w:cs="Arial"/>
          <w:sz w:val="24"/>
          <w:szCs w:val="24"/>
        </w:rPr>
        <w:t xml:space="preserve"> Portugal é um dos países que mais peixe </w:t>
      </w:r>
      <w:proofErr w:type="gramStart"/>
      <w:r w:rsidRPr="00F219C6">
        <w:rPr>
          <w:rFonts w:ascii="Arial" w:hAnsi="Arial" w:cs="Arial"/>
          <w:i/>
          <w:sz w:val="24"/>
          <w:szCs w:val="24"/>
        </w:rPr>
        <w:t>per capita</w:t>
      </w:r>
      <w:proofErr w:type="gramEnd"/>
      <w:r w:rsidRPr="00F219C6">
        <w:rPr>
          <w:rFonts w:ascii="Arial" w:hAnsi="Arial" w:cs="Arial"/>
          <w:sz w:val="24"/>
          <w:szCs w:val="24"/>
        </w:rPr>
        <w:t xml:space="preserve"> consome; a atividade piscatória reveste-se de importância significativa ao nível do emprego direto que gera; a pesca dinamiza uma multiplicidade de atividades a montante e a jusante.</w:t>
      </w:r>
    </w:p>
    <w:p w:rsidR="00835BAA" w:rsidRPr="00F219C6" w:rsidRDefault="00835BAA" w:rsidP="00835BAA">
      <w:pPr>
        <w:tabs>
          <w:tab w:val="left" w:pos="9923"/>
        </w:tabs>
        <w:spacing w:after="0" w:line="240" w:lineRule="auto"/>
        <w:ind w:left="426" w:right="543"/>
        <w:jc w:val="both"/>
        <w:rPr>
          <w:rFonts w:ascii="Arial" w:hAnsi="Arial" w:cs="Arial"/>
          <w:sz w:val="24"/>
          <w:szCs w:val="24"/>
        </w:rPr>
      </w:pPr>
    </w:p>
    <w:sectPr w:rsidR="00835BAA" w:rsidRPr="00F219C6" w:rsidSect="002E31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72FD6"/>
    <w:multiLevelType w:val="hybridMultilevel"/>
    <w:tmpl w:val="CE0089D4"/>
    <w:lvl w:ilvl="0" w:tplc="08160001">
      <w:start w:val="1"/>
      <w:numFmt w:val="bullet"/>
      <w:lvlText w:val=""/>
      <w:lvlJc w:val="left"/>
      <w:pPr>
        <w:ind w:left="360" w:hanging="360"/>
      </w:pPr>
      <w:rPr>
        <w:rFonts w:ascii="Symbol" w:hAnsi="Symbol"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
    <w:nsid w:val="06947EF8"/>
    <w:multiLevelType w:val="multilevel"/>
    <w:tmpl w:val="DBD28DF8"/>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
    <w:nsid w:val="2FF221AF"/>
    <w:multiLevelType w:val="multilevel"/>
    <w:tmpl w:val="3822E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71769A"/>
    <w:multiLevelType w:val="hybridMultilevel"/>
    <w:tmpl w:val="9DC04F54"/>
    <w:lvl w:ilvl="0" w:tplc="0816000F">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
    <w:nsid w:val="46C407D7"/>
    <w:multiLevelType w:val="multilevel"/>
    <w:tmpl w:val="CB66A7A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49BB4617"/>
    <w:multiLevelType w:val="multilevel"/>
    <w:tmpl w:val="2348E9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0D246E"/>
    <w:multiLevelType w:val="multilevel"/>
    <w:tmpl w:val="9284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5F3EAF"/>
    <w:multiLevelType w:val="multilevel"/>
    <w:tmpl w:val="54E2C086"/>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8">
    <w:nsid w:val="52E6048F"/>
    <w:multiLevelType w:val="multilevel"/>
    <w:tmpl w:val="3DB0EDD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nsid w:val="5E02485E"/>
    <w:multiLevelType w:val="multilevel"/>
    <w:tmpl w:val="203CE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63431C7"/>
    <w:multiLevelType w:val="multilevel"/>
    <w:tmpl w:val="9A24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5BD2ACD"/>
    <w:multiLevelType w:val="multilevel"/>
    <w:tmpl w:val="67A6E21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76114265"/>
    <w:multiLevelType w:val="multilevel"/>
    <w:tmpl w:val="CE9E3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B1E7D15"/>
    <w:multiLevelType w:val="multilevel"/>
    <w:tmpl w:val="D87CA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3"/>
  </w:num>
  <w:num w:numId="3">
    <w:abstractNumId w:val="10"/>
  </w:num>
  <w:num w:numId="4">
    <w:abstractNumId w:val="9"/>
  </w:num>
  <w:num w:numId="5">
    <w:abstractNumId w:val="3"/>
  </w:num>
  <w:num w:numId="6">
    <w:abstractNumId w:val="12"/>
  </w:num>
  <w:num w:numId="7">
    <w:abstractNumId w:val="4"/>
  </w:num>
  <w:num w:numId="8">
    <w:abstractNumId w:val="7"/>
  </w:num>
  <w:num w:numId="9">
    <w:abstractNumId w:val="8"/>
  </w:num>
  <w:num w:numId="10">
    <w:abstractNumId w:val="1"/>
  </w:num>
  <w:num w:numId="11">
    <w:abstractNumId w:val="2"/>
  </w:num>
  <w:num w:numId="12">
    <w:abstractNumId w:val="0"/>
  </w:num>
  <w:num w:numId="13">
    <w:abstractNumId w:val="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4"/>
  <w:proofState w:spelling="clean" w:grammar="clean"/>
  <w:defaultTabStop w:val="708"/>
  <w:hyphenationZone w:val="425"/>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11B"/>
    <w:rsid w:val="000008EF"/>
    <w:rsid w:val="00000BA5"/>
    <w:rsid w:val="00000F46"/>
    <w:rsid w:val="000010D5"/>
    <w:rsid w:val="00002215"/>
    <w:rsid w:val="0000634C"/>
    <w:rsid w:val="00010931"/>
    <w:rsid w:val="00010DBE"/>
    <w:rsid w:val="0001134C"/>
    <w:rsid w:val="00011F8E"/>
    <w:rsid w:val="00015183"/>
    <w:rsid w:val="00015340"/>
    <w:rsid w:val="000157B6"/>
    <w:rsid w:val="00016480"/>
    <w:rsid w:val="000207DC"/>
    <w:rsid w:val="000210CF"/>
    <w:rsid w:val="00021E68"/>
    <w:rsid w:val="000226BE"/>
    <w:rsid w:val="00022BD9"/>
    <w:rsid w:val="000237F7"/>
    <w:rsid w:val="0002506E"/>
    <w:rsid w:val="0003362F"/>
    <w:rsid w:val="00035084"/>
    <w:rsid w:val="00040844"/>
    <w:rsid w:val="00040A0E"/>
    <w:rsid w:val="00042DF5"/>
    <w:rsid w:val="0004451C"/>
    <w:rsid w:val="00044D32"/>
    <w:rsid w:val="0004775A"/>
    <w:rsid w:val="000514D4"/>
    <w:rsid w:val="00051AD8"/>
    <w:rsid w:val="00053493"/>
    <w:rsid w:val="0006066A"/>
    <w:rsid w:val="000616D6"/>
    <w:rsid w:val="0006760F"/>
    <w:rsid w:val="00071979"/>
    <w:rsid w:val="00071CF2"/>
    <w:rsid w:val="00076CD2"/>
    <w:rsid w:val="000771D1"/>
    <w:rsid w:val="000776A5"/>
    <w:rsid w:val="00080316"/>
    <w:rsid w:val="00080329"/>
    <w:rsid w:val="00082372"/>
    <w:rsid w:val="00091D93"/>
    <w:rsid w:val="00094C9B"/>
    <w:rsid w:val="000974B7"/>
    <w:rsid w:val="000A2FDF"/>
    <w:rsid w:val="000A4EE4"/>
    <w:rsid w:val="000A630B"/>
    <w:rsid w:val="000B19C8"/>
    <w:rsid w:val="000B58D6"/>
    <w:rsid w:val="000B74C9"/>
    <w:rsid w:val="000B7E94"/>
    <w:rsid w:val="000C0748"/>
    <w:rsid w:val="000C1E93"/>
    <w:rsid w:val="000C26AB"/>
    <w:rsid w:val="000D208B"/>
    <w:rsid w:val="000D268E"/>
    <w:rsid w:val="000D7811"/>
    <w:rsid w:val="000E2EA7"/>
    <w:rsid w:val="000E3836"/>
    <w:rsid w:val="000E4C86"/>
    <w:rsid w:val="000E4CE7"/>
    <w:rsid w:val="000E4E6E"/>
    <w:rsid w:val="000E5227"/>
    <w:rsid w:val="000E6FAF"/>
    <w:rsid w:val="000E7031"/>
    <w:rsid w:val="000F0D7D"/>
    <w:rsid w:val="000F4B6B"/>
    <w:rsid w:val="000F58E1"/>
    <w:rsid w:val="00100C4B"/>
    <w:rsid w:val="00103A29"/>
    <w:rsid w:val="00112F63"/>
    <w:rsid w:val="0011739E"/>
    <w:rsid w:val="00124C9F"/>
    <w:rsid w:val="0012553B"/>
    <w:rsid w:val="00125E46"/>
    <w:rsid w:val="00126A81"/>
    <w:rsid w:val="00127E99"/>
    <w:rsid w:val="00142CD8"/>
    <w:rsid w:val="00144967"/>
    <w:rsid w:val="001455D7"/>
    <w:rsid w:val="00150490"/>
    <w:rsid w:val="0015324F"/>
    <w:rsid w:val="001548D9"/>
    <w:rsid w:val="001555E4"/>
    <w:rsid w:val="0015577D"/>
    <w:rsid w:val="0016034E"/>
    <w:rsid w:val="001603E6"/>
    <w:rsid w:val="0016243B"/>
    <w:rsid w:val="00163668"/>
    <w:rsid w:val="0016402C"/>
    <w:rsid w:val="001677F4"/>
    <w:rsid w:val="00171426"/>
    <w:rsid w:val="001727B2"/>
    <w:rsid w:val="00174036"/>
    <w:rsid w:val="00174CF9"/>
    <w:rsid w:val="00176B3D"/>
    <w:rsid w:val="00180BEC"/>
    <w:rsid w:val="00183708"/>
    <w:rsid w:val="00185412"/>
    <w:rsid w:val="00186363"/>
    <w:rsid w:val="001A185A"/>
    <w:rsid w:val="001A1B4B"/>
    <w:rsid w:val="001C0B6A"/>
    <w:rsid w:val="001C1941"/>
    <w:rsid w:val="001C3D03"/>
    <w:rsid w:val="001C531C"/>
    <w:rsid w:val="001D029E"/>
    <w:rsid w:val="001D2E58"/>
    <w:rsid w:val="001D6EEE"/>
    <w:rsid w:val="001E02EC"/>
    <w:rsid w:val="001E5CDC"/>
    <w:rsid w:val="001E61A9"/>
    <w:rsid w:val="001E648B"/>
    <w:rsid w:val="001E66C5"/>
    <w:rsid w:val="001F6034"/>
    <w:rsid w:val="001F6C14"/>
    <w:rsid w:val="001F6C59"/>
    <w:rsid w:val="001F768C"/>
    <w:rsid w:val="0020240F"/>
    <w:rsid w:val="0021636F"/>
    <w:rsid w:val="00225970"/>
    <w:rsid w:val="002312DB"/>
    <w:rsid w:val="002322E3"/>
    <w:rsid w:val="0023290B"/>
    <w:rsid w:val="002329F6"/>
    <w:rsid w:val="00233C11"/>
    <w:rsid w:val="00236143"/>
    <w:rsid w:val="00237771"/>
    <w:rsid w:val="0024276C"/>
    <w:rsid w:val="002447E7"/>
    <w:rsid w:val="00244CC0"/>
    <w:rsid w:val="00245BDD"/>
    <w:rsid w:val="00247D79"/>
    <w:rsid w:val="002549B4"/>
    <w:rsid w:val="00256C23"/>
    <w:rsid w:val="00257509"/>
    <w:rsid w:val="00262D30"/>
    <w:rsid w:val="00281CFB"/>
    <w:rsid w:val="00282068"/>
    <w:rsid w:val="002833BC"/>
    <w:rsid w:val="0028390F"/>
    <w:rsid w:val="00286BC4"/>
    <w:rsid w:val="00295BFE"/>
    <w:rsid w:val="002A1973"/>
    <w:rsid w:val="002A21E9"/>
    <w:rsid w:val="002A753A"/>
    <w:rsid w:val="002B0F04"/>
    <w:rsid w:val="002B1853"/>
    <w:rsid w:val="002B2E50"/>
    <w:rsid w:val="002C088F"/>
    <w:rsid w:val="002C2409"/>
    <w:rsid w:val="002C30D6"/>
    <w:rsid w:val="002C3396"/>
    <w:rsid w:val="002C4351"/>
    <w:rsid w:val="002C5B77"/>
    <w:rsid w:val="002C635C"/>
    <w:rsid w:val="002C64D4"/>
    <w:rsid w:val="002D0546"/>
    <w:rsid w:val="002D2001"/>
    <w:rsid w:val="002E0396"/>
    <w:rsid w:val="002E2607"/>
    <w:rsid w:val="002E311B"/>
    <w:rsid w:val="002E61EB"/>
    <w:rsid w:val="002F024F"/>
    <w:rsid w:val="002F2E0F"/>
    <w:rsid w:val="002F3B62"/>
    <w:rsid w:val="002F3EC3"/>
    <w:rsid w:val="00300D95"/>
    <w:rsid w:val="00302139"/>
    <w:rsid w:val="00304806"/>
    <w:rsid w:val="00305017"/>
    <w:rsid w:val="00305823"/>
    <w:rsid w:val="00307BBD"/>
    <w:rsid w:val="0031004B"/>
    <w:rsid w:val="00310A30"/>
    <w:rsid w:val="00310EF4"/>
    <w:rsid w:val="00312289"/>
    <w:rsid w:val="003152C6"/>
    <w:rsid w:val="00322BFF"/>
    <w:rsid w:val="00322E65"/>
    <w:rsid w:val="00324272"/>
    <w:rsid w:val="003362EF"/>
    <w:rsid w:val="00337B51"/>
    <w:rsid w:val="0034331E"/>
    <w:rsid w:val="00345AC5"/>
    <w:rsid w:val="0034710C"/>
    <w:rsid w:val="00347F2C"/>
    <w:rsid w:val="003510FC"/>
    <w:rsid w:val="003518BB"/>
    <w:rsid w:val="00355741"/>
    <w:rsid w:val="00362AB1"/>
    <w:rsid w:val="00362DE3"/>
    <w:rsid w:val="0036382C"/>
    <w:rsid w:val="00364E87"/>
    <w:rsid w:val="00372091"/>
    <w:rsid w:val="0037791A"/>
    <w:rsid w:val="0038153F"/>
    <w:rsid w:val="00382496"/>
    <w:rsid w:val="0038323A"/>
    <w:rsid w:val="0038361A"/>
    <w:rsid w:val="00384B48"/>
    <w:rsid w:val="00386C7E"/>
    <w:rsid w:val="0039052E"/>
    <w:rsid w:val="00390654"/>
    <w:rsid w:val="00390AC6"/>
    <w:rsid w:val="00391B18"/>
    <w:rsid w:val="0039267C"/>
    <w:rsid w:val="00392719"/>
    <w:rsid w:val="00393398"/>
    <w:rsid w:val="003934E0"/>
    <w:rsid w:val="00397E83"/>
    <w:rsid w:val="003B2017"/>
    <w:rsid w:val="003B7C74"/>
    <w:rsid w:val="003B7CE4"/>
    <w:rsid w:val="003C5D71"/>
    <w:rsid w:val="003C7FDC"/>
    <w:rsid w:val="003D00AA"/>
    <w:rsid w:val="003D26E8"/>
    <w:rsid w:val="003D48A9"/>
    <w:rsid w:val="003D5A7E"/>
    <w:rsid w:val="003D61C8"/>
    <w:rsid w:val="003E3E83"/>
    <w:rsid w:val="003E5892"/>
    <w:rsid w:val="003E5BC7"/>
    <w:rsid w:val="003E6D60"/>
    <w:rsid w:val="003F0E5E"/>
    <w:rsid w:val="003F26CB"/>
    <w:rsid w:val="003F3443"/>
    <w:rsid w:val="004009D1"/>
    <w:rsid w:val="00406AB0"/>
    <w:rsid w:val="004072E1"/>
    <w:rsid w:val="004105A6"/>
    <w:rsid w:val="004105E6"/>
    <w:rsid w:val="00412DEA"/>
    <w:rsid w:val="004134E6"/>
    <w:rsid w:val="004139FA"/>
    <w:rsid w:val="00416146"/>
    <w:rsid w:val="00416DF9"/>
    <w:rsid w:val="00417E3A"/>
    <w:rsid w:val="004221B2"/>
    <w:rsid w:val="004269EA"/>
    <w:rsid w:val="004301CE"/>
    <w:rsid w:val="004305A5"/>
    <w:rsid w:val="00431FC5"/>
    <w:rsid w:val="00434A26"/>
    <w:rsid w:val="00440895"/>
    <w:rsid w:val="00441E83"/>
    <w:rsid w:val="00442D4C"/>
    <w:rsid w:val="00445E14"/>
    <w:rsid w:val="00454B8C"/>
    <w:rsid w:val="004608E7"/>
    <w:rsid w:val="00460F6D"/>
    <w:rsid w:val="004651D7"/>
    <w:rsid w:val="00470527"/>
    <w:rsid w:val="00475675"/>
    <w:rsid w:val="004764B0"/>
    <w:rsid w:val="00480625"/>
    <w:rsid w:val="00482116"/>
    <w:rsid w:val="00483136"/>
    <w:rsid w:val="00483273"/>
    <w:rsid w:val="0048359A"/>
    <w:rsid w:val="0048458C"/>
    <w:rsid w:val="00484E6F"/>
    <w:rsid w:val="004902AF"/>
    <w:rsid w:val="004907E6"/>
    <w:rsid w:val="00491674"/>
    <w:rsid w:val="00495ECC"/>
    <w:rsid w:val="004A0CBC"/>
    <w:rsid w:val="004A44A8"/>
    <w:rsid w:val="004A6FD6"/>
    <w:rsid w:val="004B1217"/>
    <w:rsid w:val="004B632C"/>
    <w:rsid w:val="004C3526"/>
    <w:rsid w:val="004C5182"/>
    <w:rsid w:val="004D0339"/>
    <w:rsid w:val="004D251C"/>
    <w:rsid w:val="004D5DDC"/>
    <w:rsid w:val="004D6EFA"/>
    <w:rsid w:val="004D72D3"/>
    <w:rsid w:val="004E5A8B"/>
    <w:rsid w:val="004E5FEA"/>
    <w:rsid w:val="004E733E"/>
    <w:rsid w:val="004F05B7"/>
    <w:rsid w:val="004F5D25"/>
    <w:rsid w:val="004F6B04"/>
    <w:rsid w:val="004F7016"/>
    <w:rsid w:val="005000BF"/>
    <w:rsid w:val="005007BC"/>
    <w:rsid w:val="0050139A"/>
    <w:rsid w:val="00502019"/>
    <w:rsid w:val="00502F48"/>
    <w:rsid w:val="00503AA3"/>
    <w:rsid w:val="00504A57"/>
    <w:rsid w:val="00507BDD"/>
    <w:rsid w:val="00507C5D"/>
    <w:rsid w:val="005105A7"/>
    <w:rsid w:val="00510786"/>
    <w:rsid w:val="005152D6"/>
    <w:rsid w:val="005157BB"/>
    <w:rsid w:val="0052304A"/>
    <w:rsid w:val="0052376B"/>
    <w:rsid w:val="00524389"/>
    <w:rsid w:val="00526477"/>
    <w:rsid w:val="0052746A"/>
    <w:rsid w:val="005278FE"/>
    <w:rsid w:val="0053009F"/>
    <w:rsid w:val="00531421"/>
    <w:rsid w:val="00532A87"/>
    <w:rsid w:val="00532A88"/>
    <w:rsid w:val="00534C67"/>
    <w:rsid w:val="00541523"/>
    <w:rsid w:val="00541CF2"/>
    <w:rsid w:val="00541ED9"/>
    <w:rsid w:val="00543880"/>
    <w:rsid w:val="00546312"/>
    <w:rsid w:val="0055390B"/>
    <w:rsid w:val="00555288"/>
    <w:rsid w:val="005554F7"/>
    <w:rsid w:val="005613E1"/>
    <w:rsid w:val="005616FC"/>
    <w:rsid w:val="005633A7"/>
    <w:rsid w:val="0056396C"/>
    <w:rsid w:val="00564079"/>
    <w:rsid w:val="00573749"/>
    <w:rsid w:val="00576777"/>
    <w:rsid w:val="00576868"/>
    <w:rsid w:val="00577878"/>
    <w:rsid w:val="00580095"/>
    <w:rsid w:val="005812CA"/>
    <w:rsid w:val="00583692"/>
    <w:rsid w:val="00583693"/>
    <w:rsid w:val="00583E2C"/>
    <w:rsid w:val="005877F3"/>
    <w:rsid w:val="00587F8D"/>
    <w:rsid w:val="00591155"/>
    <w:rsid w:val="005914AB"/>
    <w:rsid w:val="00591DEF"/>
    <w:rsid w:val="00594F59"/>
    <w:rsid w:val="00595134"/>
    <w:rsid w:val="005A27B0"/>
    <w:rsid w:val="005A396B"/>
    <w:rsid w:val="005A5492"/>
    <w:rsid w:val="005A591A"/>
    <w:rsid w:val="005A59B2"/>
    <w:rsid w:val="005A6DBF"/>
    <w:rsid w:val="005B0BBB"/>
    <w:rsid w:val="005B1FE5"/>
    <w:rsid w:val="005B5146"/>
    <w:rsid w:val="005B5C04"/>
    <w:rsid w:val="005C0845"/>
    <w:rsid w:val="005C3DAB"/>
    <w:rsid w:val="005C42AF"/>
    <w:rsid w:val="005C7B64"/>
    <w:rsid w:val="005D2124"/>
    <w:rsid w:val="005D2D7E"/>
    <w:rsid w:val="005D4705"/>
    <w:rsid w:val="005D4D26"/>
    <w:rsid w:val="005D670D"/>
    <w:rsid w:val="005E0D76"/>
    <w:rsid w:val="005E3B56"/>
    <w:rsid w:val="005E5310"/>
    <w:rsid w:val="005F08F4"/>
    <w:rsid w:val="005F1514"/>
    <w:rsid w:val="005F3BFF"/>
    <w:rsid w:val="005F3CEB"/>
    <w:rsid w:val="005F7A88"/>
    <w:rsid w:val="006033DA"/>
    <w:rsid w:val="00605A09"/>
    <w:rsid w:val="00606A4E"/>
    <w:rsid w:val="00607EB4"/>
    <w:rsid w:val="00610E70"/>
    <w:rsid w:val="00614454"/>
    <w:rsid w:val="00620A76"/>
    <w:rsid w:val="00620B38"/>
    <w:rsid w:val="00626A36"/>
    <w:rsid w:val="00627DD6"/>
    <w:rsid w:val="00632E73"/>
    <w:rsid w:val="00633006"/>
    <w:rsid w:val="0063500D"/>
    <w:rsid w:val="00637295"/>
    <w:rsid w:val="0064155C"/>
    <w:rsid w:val="00642B3E"/>
    <w:rsid w:val="006447E4"/>
    <w:rsid w:val="0064627C"/>
    <w:rsid w:val="006465F5"/>
    <w:rsid w:val="00646DCC"/>
    <w:rsid w:val="00647421"/>
    <w:rsid w:val="00647E8C"/>
    <w:rsid w:val="006500C1"/>
    <w:rsid w:val="0065346F"/>
    <w:rsid w:val="0065380D"/>
    <w:rsid w:val="006610C1"/>
    <w:rsid w:val="006641DB"/>
    <w:rsid w:val="00667FD6"/>
    <w:rsid w:val="006730A5"/>
    <w:rsid w:val="0067385E"/>
    <w:rsid w:val="00675D08"/>
    <w:rsid w:val="00677442"/>
    <w:rsid w:val="00680131"/>
    <w:rsid w:val="006805A0"/>
    <w:rsid w:val="006805B3"/>
    <w:rsid w:val="006833D1"/>
    <w:rsid w:val="00687AEC"/>
    <w:rsid w:val="006910E6"/>
    <w:rsid w:val="00696DE8"/>
    <w:rsid w:val="006A3637"/>
    <w:rsid w:val="006A6568"/>
    <w:rsid w:val="006B0082"/>
    <w:rsid w:val="006B09F0"/>
    <w:rsid w:val="006B2A78"/>
    <w:rsid w:val="006B2AED"/>
    <w:rsid w:val="006B3714"/>
    <w:rsid w:val="006B42A6"/>
    <w:rsid w:val="006B6BEC"/>
    <w:rsid w:val="006B7AB0"/>
    <w:rsid w:val="006B7BC4"/>
    <w:rsid w:val="006C3533"/>
    <w:rsid w:val="006C6DBE"/>
    <w:rsid w:val="006C73C5"/>
    <w:rsid w:val="006D04C0"/>
    <w:rsid w:val="006D2A34"/>
    <w:rsid w:val="006D2BD7"/>
    <w:rsid w:val="006D478A"/>
    <w:rsid w:val="006D5202"/>
    <w:rsid w:val="006E0418"/>
    <w:rsid w:val="006E0FDF"/>
    <w:rsid w:val="006E1186"/>
    <w:rsid w:val="006E648F"/>
    <w:rsid w:val="006F09E9"/>
    <w:rsid w:val="006F2142"/>
    <w:rsid w:val="006F5BFC"/>
    <w:rsid w:val="006F760A"/>
    <w:rsid w:val="0070196F"/>
    <w:rsid w:val="007032F3"/>
    <w:rsid w:val="007071CE"/>
    <w:rsid w:val="00707DB4"/>
    <w:rsid w:val="00710B2B"/>
    <w:rsid w:val="0071441B"/>
    <w:rsid w:val="00716E14"/>
    <w:rsid w:val="007214E0"/>
    <w:rsid w:val="00723151"/>
    <w:rsid w:val="00724193"/>
    <w:rsid w:val="00732149"/>
    <w:rsid w:val="0073368B"/>
    <w:rsid w:val="00737BCF"/>
    <w:rsid w:val="00737E18"/>
    <w:rsid w:val="00743A9F"/>
    <w:rsid w:val="007448EE"/>
    <w:rsid w:val="007501D0"/>
    <w:rsid w:val="00752BE3"/>
    <w:rsid w:val="00757DE6"/>
    <w:rsid w:val="007710B8"/>
    <w:rsid w:val="00772104"/>
    <w:rsid w:val="00774DCE"/>
    <w:rsid w:val="0077523E"/>
    <w:rsid w:val="00776FF7"/>
    <w:rsid w:val="00777EAB"/>
    <w:rsid w:val="00785B5D"/>
    <w:rsid w:val="0078761A"/>
    <w:rsid w:val="00791FC2"/>
    <w:rsid w:val="00792008"/>
    <w:rsid w:val="007925BD"/>
    <w:rsid w:val="007926D3"/>
    <w:rsid w:val="00795AB5"/>
    <w:rsid w:val="007968B7"/>
    <w:rsid w:val="007A218E"/>
    <w:rsid w:val="007A37D1"/>
    <w:rsid w:val="007A408A"/>
    <w:rsid w:val="007A4C85"/>
    <w:rsid w:val="007A66BB"/>
    <w:rsid w:val="007B0886"/>
    <w:rsid w:val="007B176F"/>
    <w:rsid w:val="007B1DE3"/>
    <w:rsid w:val="007B3D35"/>
    <w:rsid w:val="007B45FA"/>
    <w:rsid w:val="007B6BBF"/>
    <w:rsid w:val="007B7166"/>
    <w:rsid w:val="007C4F5E"/>
    <w:rsid w:val="007D0CC2"/>
    <w:rsid w:val="007D13D3"/>
    <w:rsid w:val="007D296C"/>
    <w:rsid w:val="007D5873"/>
    <w:rsid w:val="007D607C"/>
    <w:rsid w:val="007D61CB"/>
    <w:rsid w:val="007E0419"/>
    <w:rsid w:val="007E1273"/>
    <w:rsid w:val="007F012E"/>
    <w:rsid w:val="007F2E25"/>
    <w:rsid w:val="007F4265"/>
    <w:rsid w:val="007F709D"/>
    <w:rsid w:val="007F72CE"/>
    <w:rsid w:val="00800CCD"/>
    <w:rsid w:val="00801669"/>
    <w:rsid w:val="00801F4F"/>
    <w:rsid w:val="008118E9"/>
    <w:rsid w:val="00814AB9"/>
    <w:rsid w:val="00814B4F"/>
    <w:rsid w:val="0082238B"/>
    <w:rsid w:val="00824C0B"/>
    <w:rsid w:val="008255A3"/>
    <w:rsid w:val="008339B4"/>
    <w:rsid w:val="00834730"/>
    <w:rsid w:val="00835BAA"/>
    <w:rsid w:val="00836242"/>
    <w:rsid w:val="00837012"/>
    <w:rsid w:val="00842548"/>
    <w:rsid w:val="00851594"/>
    <w:rsid w:val="00863836"/>
    <w:rsid w:val="00864D95"/>
    <w:rsid w:val="00871729"/>
    <w:rsid w:val="0087307D"/>
    <w:rsid w:val="00880242"/>
    <w:rsid w:val="0088250B"/>
    <w:rsid w:val="00883544"/>
    <w:rsid w:val="00884A8D"/>
    <w:rsid w:val="00884ED1"/>
    <w:rsid w:val="008858FC"/>
    <w:rsid w:val="0088596B"/>
    <w:rsid w:val="0089021F"/>
    <w:rsid w:val="00890557"/>
    <w:rsid w:val="008942E8"/>
    <w:rsid w:val="00895687"/>
    <w:rsid w:val="00895939"/>
    <w:rsid w:val="008A03F4"/>
    <w:rsid w:val="008A0A4C"/>
    <w:rsid w:val="008A44DB"/>
    <w:rsid w:val="008A6F06"/>
    <w:rsid w:val="008A7D12"/>
    <w:rsid w:val="008A7E39"/>
    <w:rsid w:val="008B0618"/>
    <w:rsid w:val="008B5814"/>
    <w:rsid w:val="008B6F61"/>
    <w:rsid w:val="008B6FA5"/>
    <w:rsid w:val="008C1BD5"/>
    <w:rsid w:val="008D1412"/>
    <w:rsid w:val="008D4431"/>
    <w:rsid w:val="008D660E"/>
    <w:rsid w:val="008E1C70"/>
    <w:rsid w:val="008E36FA"/>
    <w:rsid w:val="008E3F78"/>
    <w:rsid w:val="008E5A15"/>
    <w:rsid w:val="008F1211"/>
    <w:rsid w:val="008F7B6E"/>
    <w:rsid w:val="00900FCB"/>
    <w:rsid w:val="00903653"/>
    <w:rsid w:val="00910091"/>
    <w:rsid w:val="009105BC"/>
    <w:rsid w:val="0091161A"/>
    <w:rsid w:val="00921698"/>
    <w:rsid w:val="00924CC2"/>
    <w:rsid w:val="009276D8"/>
    <w:rsid w:val="00930277"/>
    <w:rsid w:val="00933335"/>
    <w:rsid w:val="00933926"/>
    <w:rsid w:val="00934D63"/>
    <w:rsid w:val="00942C71"/>
    <w:rsid w:val="00943AE3"/>
    <w:rsid w:val="00952FB6"/>
    <w:rsid w:val="009641D6"/>
    <w:rsid w:val="00965211"/>
    <w:rsid w:val="009700A5"/>
    <w:rsid w:val="0097163B"/>
    <w:rsid w:val="00971BEB"/>
    <w:rsid w:val="00971DFE"/>
    <w:rsid w:val="00972B60"/>
    <w:rsid w:val="00974E2F"/>
    <w:rsid w:val="00975D39"/>
    <w:rsid w:val="0098149A"/>
    <w:rsid w:val="00984381"/>
    <w:rsid w:val="00993051"/>
    <w:rsid w:val="009966EA"/>
    <w:rsid w:val="00996CEE"/>
    <w:rsid w:val="00997AFB"/>
    <w:rsid w:val="009A1C1E"/>
    <w:rsid w:val="009A7300"/>
    <w:rsid w:val="009B1C35"/>
    <w:rsid w:val="009B4365"/>
    <w:rsid w:val="009B503E"/>
    <w:rsid w:val="009B644F"/>
    <w:rsid w:val="009B6796"/>
    <w:rsid w:val="009B7F09"/>
    <w:rsid w:val="009C0BE1"/>
    <w:rsid w:val="009C743E"/>
    <w:rsid w:val="009E5A46"/>
    <w:rsid w:val="009E6B35"/>
    <w:rsid w:val="009E78C6"/>
    <w:rsid w:val="009F029A"/>
    <w:rsid w:val="009F07D5"/>
    <w:rsid w:val="009F1056"/>
    <w:rsid w:val="009F73CE"/>
    <w:rsid w:val="009F769D"/>
    <w:rsid w:val="00A005F5"/>
    <w:rsid w:val="00A04E41"/>
    <w:rsid w:val="00A07DE3"/>
    <w:rsid w:val="00A12495"/>
    <w:rsid w:val="00A144B7"/>
    <w:rsid w:val="00A14767"/>
    <w:rsid w:val="00A14AFC"/>
    <w:rsid w:val="00A15186"/>
    <w:rsid w:val="00A16C68"/>
    <w:rsid w:val="00A17052"/>
    <w:rsid w:val="00A17321"/>
    <w:rsid w:val="00A20F27"/>
    <w:rsid w:val="00A2290B"/>
    <w:rsid w:val="00A24AD3"/>
    <w:rsid w:val="00A252A6"/>
    <w:rsid w:val="00A25DF5"/>
    <w:rsid w:val="00A307F6"/>
    <w:rsid w:val="00A3364E"/>
    <w:rsid w:val="00A34688"/>
    <w:rsid w:val="00A35196"/>
    <w:rsid w:val="00A40ADB"/>
    <w:rsid w:val="00A5404F"/>
    <w:rsid w:val="00A558B5"/>
    <w:rsid w:val="00A61B49"/>
    <w:rsid w:val="00A62702"/>
    <w:rsid w:val="00A63570"/>
    <w:rsid w:val="00A64846"/>
    <w:rsid w:val="00A64C24"/>
    <w:rsid w:val="00A66E3B"/>
    <w:rsid w:val="00A7451F"/>
    <w:rsid w:val="00A77725"/>
    <w:rsid w:val="00A853D0"/>
    <w:rsid w:val="00A86B31"/>
    <w:rsid w:val="00A91A43"/>
    <w:rsid w:val="00A93ED9"/>
    <w:rsid w:val="00A9491C"/>
    <w:rsid w:val="00A961A0"/>
    <w:rsid w:val="00A9764A"/>
    <w:rsid w:val="00AA2E1B"/>
    <w:rsid w:val="00AA5767"/>
    <w:rsid w:val="00AA5B9B"/>
    <w:rsid w:val="00AA7164"/>
    <w:rsid w:val="00AA78E8"/>
    <w:rsid w:val="00AA7B69"/>
    <w:rsid w:val="00AC1B80"/>
    <w:rsid w:val="00AC40AE"/>
    <w:rsid w:val="00AC5AA3"/>
    <w:rsid w:val="00AC5E5B"/>
    <w:rsid w:val="00AC6904"/>
    <w:rsid w:val="00AC7A72"/>
    <w:rsid w:val="00AD25D3"/>
    <w:rsid w:val="00AD27AA"/>
    <w:rsid w:val="00AD2CF3"/>
    <w:rsid w:val="00AD6DFC"/>
    <w:rsid w:val="00AE2843"/>
    <w:rsid w:val="00AE37D4"/>
    <w:rsid w:val="00AE59E7"/>
    <w:rsid w:val="00AE6AE2"/>
    <w:rsid w:val="00AF54B7"/>
    <w:rsid w:val="00AF7272"/>
    <w:rsid w:val="00B00316"/>
    <w:rsid w:val="00B00ADA"/>
    <w:rsid w:val="00B01D6D"/>
    <w:rsid w:val="00B037D1"/>
    <w:rsid w:val="00B03E07"/>
    <w:rsid w:val="00B06A51"/>
    <w:rsid w:val="00B10CF5"/>
    <w:rsid w:val="00B10F4C"/>
    <w:rsid w:val="00B1112F"/>
    <w:rsid w:val="00B14D91"/>
    <w:rsid w:val="00B1658A"/>
    <w:rsid w:val="00B17471"/>
    <w:rsid w:val="00B26454"/>
    <w:rsid w:val="00B30B6D"/>
    <w:rsid w:val="00B330E1"/>
    <w:rsid w:val="00B331D5"/>
    <w:rsid w:val="00B33F25"/>
    <w:rsid w:val="00B34B6A"/>
    <w:rsid w:val="00B36D26"/>
    <w:rsid w:val="00B37E31"/>
    <w:rsid w:val="00B41C42"/>
    <w:rsid w:val="00B43A80"/>
    <w:rsid w:val="00B4715F"/>
    <w:rsid w:val="00B50C49"/>
    <w:rsid w:val="00B52E1B"/>
    <w:rsid w:val="00B54D5F"/>
    <w:rsid w:val="00B61F1D"/>
    <w:rsid w:val="00B621D2"/>
    <w:rsid w:val="00B635DC"/>
    <w:rsid w:val="00B7044F"/>
    <w:rsid w:val="00B70BFE"/>
    <w:rsid w:val="00B7476F"/>
    <w:rsid w:val="00B74916"/>
    <w:rsid w:val="00B75C0D"/>
    <w:rsid w:val="00B77752"/>
    <w:rsid w:val="00B80B15"/>
    <w:rsid w:val="00B879A0"/>
    <w:rsid w:val="00B95C61"/>
    <w:rsid w:val="00B96155"/>
    <w:rsid w:val="00B9709D"/>
    <w:rsid w:val="00BA0F0C"/>
    <w:rsid w:val="00BB0037"/>
    <w:rsid w:val="00BB10E3"/>
    <w:rsid w:val="00BB117C"/>
    <w:rsid w:val="00BB187F"/>
    <w:rsid w:val="00BB1B68"/>
    <w:rsid w:val="00BB290A"/>
    <w:rsid w:val="00BB4E02"/>
    <w:rsid w:val="00BB56E1"/>
    <w:rsid w:val="00BB5733"/>
    <w:rsid w:val="00BB722D"/>
    <w:rsid w:val="00BC055D"/>
    <w:rsid w:val="00BC2623"/>
    <w:rsid w:val="00BD1CEB"/>
    <w:rsid w:val="00BD6F1D"/>
    <w:rsid w:val="00BF034E"/>
    <w:rsid w:val="00BF1556"/>
    <w:rsid w:val="00BF1F89"/>
    <w:rsid w:val="00BF27D0"/>
    <w:rsid w:val="00BF7E37"/>
    <w:rsid w:val="00BF7EA5"/>
    <w:rsid w:val="00C06031"/>
    <w:rsid w:val="00C11B3B"/>
    <w:rsid w:val="00C12119"/>
    <w:rsid w:val="00C13352"/>
    <w:rsid w:val="00C148AD"/>
    <w:rsid w:val="00C212DA"/>
    <w:rsid w:val="00C251B4"/>
    <w:rsid w:val="00C260F8"/>
    <w:rsid w:val="00C27B07"/>
    <w:rsid w:val="00C312BF"/>
    <w:rsid w:val="00C321FA"/>
    <w:rsid w:val="00C34D6B"/>
    <w:rsid w:val="00C354BB"/>
    <w:rsid w:val="00C35A99"/>
    <w:rsid w:val="00C35C87"/>
    <w:rsid w:val="00C36296"/>
    <w:rsid w:val="00C367A3"/>
    <w:rsid w:val="00C44380"/>
    <w:rsid w:val="00C460F4"/>
    <w:rsid w:val="00C46B08"/>
    <w:rsid w:val="00C47AAB"/>
    <w:rsid w:val="00C533CF"/>
    <w:rsid w:val="00C5385A"/>
    <w:rsid w:val="00C563C1"/>
    <w:rsid w:val="00C6173C"/>
    <w:rsid w:val="00C704C7"/>
    <w:rsid w:val="00C80304"/>
    <w:rsid w:val="00C82DE5"/>
    <w:rsid w:val="00C83313"/>
    <w:rsid w:val="00C83A79"/>
    <w:rsid w:val="00C8461C"/>
    <w:rsid w:val="00C87474"/>
    <w:rsid w:val="00C900AF"/>
    <w:rsid w:val="00C9159F"/>
    <w:rsid w:val="00C91CFC"/>
    <w:rsid w:val="00C94552"/>
    <w:rsid w:val="00C95583"/>
    <w:rsid w:val="00C958A3"/>
    <w:rsid w:val="00C97EC2"/>
    <w:rsid w:val="00CA2F87"/>
    <w:rsid w:val="00CA40DA"/>
    <w:rsid w:val="00CA7EF0"/>
    <w:rsid w:val="00CB10F1"/>
    <w:rsid w:val="00CB4C72"/>
    <w:rsid w:val="00CC67DE"/>
    <w:rsid w:val="00CC7D81"/>
    <w:rsid w:val="00CD1572"/>
    <w:rsid w:val="00CD263B"/>
    <w:rsid w:val="00CD2C48"/>
    <w:rsid w:val="00CD67C4"/>
    <w:rsid w:val="00CD69F2"/>
    <w:rsid w:val="00CE05C2"/>
    <w:rsid w:val="00CE1615"/>
    <w:rsid w:val="00CE1D0E"/>
    <w:rsid w:val="00CE24E1"/>
    <w:rsid w:val="00CE5810"/>
    <w:rsid w:val="00CE6FE9"/>
    <w:rsid w:val="00CE7351"/>
    <w:rsid w:val="00CF0FBA"/>
    <w:rsid w:val="00CF18BA"/>
    <w:rsid w:val="00CF4D6C"/>
    <w:rsid w:val="00CF6E6B"/>
    <w:rsid w:val="00D03CE0"/>
    <w:rsid w:val="00D05892"/>
    <w:rsid w:val="00D05A10"/>
    <w:rsid w:val="00D06B5F"/>
    <w:rsid w:val="00D07785"/>
    <w:rsid w:val="00D1242E"/>
    <w:rsid w:val="00D146BF"/>
    <w:rsid w:val="00D20F0C"/>
    <w:rsid w:val="00D232A3"/>
    <w:rsid w:val="00D249B9"/>
    <w:rsid w:val="00D25F5D"/>
    <w:rsid w:val="00D2722A"/>
    <w:rsid w:val="00D30DC8"/>
    <w:rsid w:val="00D315E7"/>
    <w:rsid w:val="00D3224D"/>
    <w:rsid w:val="00D33BD5"/>
    <w:rsid w:val="00D347B0"/>
    <w:rsid w:val="00D443AB"/>
    <w:rsid w:val="00D4507E"/>
    <w:rsid w:val="00D45DEC"/>
    <w:rsid w:val="00D53860"/>
    <w:rsid w:val="00D56005"/>
    <w:rsid w:val="00D57B86"/>
    <w:rsid w:val="00D6142B"/>
    <w:rsid w:val="00D6442A"/>
    <w:rsid w:val="00D67351"/>
    <w:rsid w:val="00D736C8"/>
    <w:rsid w:val="00D73C31"/>
    <w:rsid w:val="00D7408E"/>
    <w:rsid w:val="00D74115"/>
    <w:rsid w:val="00D77F8B"/>
    <w:rsid w:val="00D80C04"/>
    <w:rsid w:val="00D82426"/>
    <w:rsid w:val="00D846D7"/>
    <w:rsid w:val="00D84F54"/>
    <w:rsid w:val="00D85C55"/>
    <w:rsid w:val="00D8645D"/>
    <w:rsid w:val="00D91B53"/>
    <w:rsid w:val="00D95BFE"/>
    <w:rsid w:val="00D95F6F"/>
    <w:rsid w:val="00DA0F79"/>
    <w:rsid w:val="00DA3137"/>
    <w:rsid w:val="00DA5FC6"/>
    <w:rsid w:val="00DB490D"/>
    <w:rsid w:val="00DC13EC"/>
    <w:rsid w:val="00DC1BCE"/>
    <w:rsid w:val="00DC46BC"/>
    <w:rsid w:val="00DC7C00"/>
    <w:rsid w:val="00DD0AE5"/>
    <w:rsid w:val="00DD39C3"/>
    <w:rsid w:val="00DD586F"/>
    <w:rsid w:val="00DD78E6"/>
    <w:rsid w:val="00DE1AA1"/>
    <w:rsid w:val="00E0347B"/>
    <w:rsid w:val="00E05C40"/>
    <w:rsid w:val="00E07462"/>
    <w:rsid w:val="00E119B2"/>
    <w:rsid w:val="00E11EEC"/>
    <w:rsid w:val="00E13991"/>
    <w:rsid w:val="00E148CF"/>
    <w:rsid w:val="00E170CC"/>
    <w:rsid w:val="00E1727C"/>
    <w:rsid w:val="00E23309"/>
    <w:rsid w:val="00E247CC"/>
    <w:rsid w:val="00E2546F"/>
    <w:rsid w:val="00E26B85"/>
    <w:rsid w:val="00E31FFB"/>
    <w:rsid w:val="00E34830"/>
    <w:rsid w:val="00E353C5"/>
    <w:rsid w:val="00E40606"/>
    <w:rsid w:val="00E44C77"/>
    <w:rsid w:val="00E44E6A"/>
    <w:rsid w:val="00E46372"/>
    <w:rsid w:val="00E47A12"/>
    <w:rsid w:val="00E5003E"/>
    <w:rsid w:val="00E50459"/>
    <w:rsid w:val="00E60D4D"/>
    <w:rsid w:val="00E61CFB"/>
    <w:rsid w:val="00E703A8"/>
    <w:rsid w:val="00E743E4"/>
    <w:rsid w:val="00E7445C"/>
    <w:rsid w:val="00E76782"/>
    <w:rsid w:val="00E774F7"/>
    <w:rsid w:val="00E778B0"/>
    <w:rsid w:val="00E8411F"/>
    <w:rsid w:val="00E9011F"/>
    <w:rsid w:val="00E90B54"/>
    <w:rsid w:val="00E9476C"/>
    <w:rsid w:val="00E94CFE"/>
    <w:rsid w:val="00E96758"/>
    <w:rsid w:val="00EA09FF"/>
    <w:rsid w:val="00EA3275"/>
    <w:rsid w:val="00EA7C5B"/>
    <w:rsid w:val="00EB1C7F"/>
    <w:rsid w:val="00EB3ACA"/>
    <w:rsid w:val="00EB4B2A"/>
    <w:rsid w:val="00EB655A"/>
    <w:rsid w:val="00EB6955"/>
    <w:rsid w:val="00EB7006"/>
    <w:rsid w:val="00EB757F"/>
    <w:rsid w:val="00EC0180"/>
    <w:rsid w:val="00EC08E7"/>
    <w:rsid w:val="00EC262F"/>
    <w:rsid w:val="00EC2C79"/>
    <w:rsid w:val="00EC45DC"/>
    <w:rsid w:val="00EC4628"/>
    <w:rsid w:val="00EC467D"/>
    <w:rsid w:val="00EC659B"/>
    <w:rsid w:val="00ED0DE2"/>
    <w:rsid w:val="00ED1AB6"/>
    <w:rsid w:val="00ED1CCF"/>
    <w:rsid w:val="00ED3DA2"/>
    <w:rsid w:val="00ED5DC9"/>
    <w:rsid w:val="00EE0080"/>
    <w:rsid w:val="00EE0800"/>
    <w:rsid w:val="00EE105D"/>
    <w:rsid w:val="00EE6BCE"/>
    <w:rsid w:val="00EE6F1E"/>
    <w:rsid w:val="00EF000D"/>
    <w:rsid w:val="00EF0548"/>
    <w:rsid w:val="00EF298A"/>
    <w:rsid w:val="00EF2FA6"/>
    <w:rsid w:val="00EF3032"/>
    <w:rsid w:val="00EF36DB"/>
    <w:rsid w:val="00EF467B"/>
    <w:rsid w:val="00EF583A"/>
    <w:rsid w:val="00EF7AED"/>
    <w:rsid w:val="00F0032E"/>
    <w:rsid w:val="00F02662"/>
    <w:rsid w:val="00F039E9"/>
    <w:rsid w:val="00F0463F"/>
    <w:rsid w:val="00F049A3"/>
    <w:rsid w:val="00F07E70"/>
    <w:rsid w:val="00F12593"/>
    <w:rsid w:val="00F219C6"/>
    <w:rsid w:val="00F23DAF"/>
    <w:rsid w:val="00F25C12"/>
    <w:rsid w:val="00F263FC"/>
    <w:rsid w:val="00F3134B"/>
    <w:rsid w:val="00F33884"/>
    <w:rsid w:val="00F34D21"/>
    <w:rsid w:val="00F419BA"/>
    <w:rsid w:val="00F42138"/>
    <w:rsid w:val="00F466F5"/>
    <w:rsid w:val="00F513C0"/>
    <w:rsid w:val="00F524D6"/>
    <w:rsid w:val="00F54B58"/>
    <w:rsid w:val="00F575FA"/>
    <w:rsid w:val="00F6246E"/>
    <w:rsid w:val="00F642DD"/>
    <w:rsid w:val="00F70892"/>
    <w:rsid w:val="00F719F8"/>
    <w:rsid w:val="00F76C10"/>
    <w:rsid w:val="00F80EC3"/>
    <w:rsid w:val="00F900E6"/>
    <w:rsid w:val="00F91149"/>
    <w:rsid w:val="00F91302"/>
    <w:rsid w:val="00F916BE"/>
    <w:rsid w:val="00F922C8"/>
    <w:rsid w:val="00F95295"/>
    <w:rsid w:val="00FA1683"/>
    <w:rsid w:val="00FA1C50"/>
    <w:rsid w:val="00FA201F"/>
    <w:rsid w:val="00FB09B9"/>
    <w:rsid w:val="00FB21E8"/>
    <w:rsid w:val="00FB4794"/>
    <w:rsid w:val="00FB5512"/>
    <w:rsid w:val="00FB7907"/>
    <w:rsid w:val="00FC09CE"/>
    <w:rsid w:val="00FC09FB"/>
    <w:rsid w:val="00FC34CB"/>
    <w:rsid w:val="00FC542C"/>
    <w:rsid w:val="00FC57F7"/>
    <w:rsid w:val="00FC5A8C"/>
    <w:rsid w:val="00FC5C8E"/>
    <w:rsid w:val="00FC5D4F"/>
    <w:rsid w:val="00FC6254"/>
    <w:rsid w:val="00FC694A"/>
    <w:rsid w:val="00FC708C"/>
    <w:rsid w:val="00FC78C2"/>
    <w:rsid w:val="00FD153D"/>
    <w:rsid w:val="00FD77EE"/>
    <w:rsid w:val="00FE0E3A"/>
    <w:rsid w:val="00FE11A6"/>
    <w:rsid w:val="00FE1484"/>
    <w:rsid w:val="00FE4B4A"/>
    <w:rsid w:val="00FE61D9"/>
    <w:rsid w:val="00FF18DC"/>
    <w:rsid w:val="00FF1980"/>
    <w:rsid w:val="00FF47FE"/>
    <w:rsid w:val="00FF4A94"/>
    <w:rsid w:val="00FF66B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5BAA"/>
    <w:pPr>
      <w:keepNext/>
      <w:spacing w:before="240" w:after="60"/>
      <w:outlineLvl w:val="0"/>
    </w:pPr>
    <w:rPr>
      <w:rFonts w:ascii="Cambria" w:eastAsia="Times New Roman" w:hAnsi="Cambria" w:cs="Times New Roman"/>
      <w:b/>
      <w:bCs/>
      <w:kern w:val="32"/>
      <w:sz w:val="32"/>
      <w:szCs w:val="32"/>
      <w:lang w:eastAsia="en-US"/>
    </w:rPr>
  </w:style>
  <w:style w:type="paragraph" w:styleId="Heading2">
    <w:name w:val="heading 2"/>
    <w:basedOn w:val="Normal"/>
    <w:link w:val="Heading2Char"/>
    <w:uiPriority w:val="9"/>
    <w:qFormat/>
    <w:rsid w:val="00835B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3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372"/>
    <w:rPr>
      <w:rFonts w:ascii="Tahoma" w:hAnsi="Tahoma" w:cs="Tahoma"/>
      <w:sz w:val="16"/>
      <w:szCs w:val="16"/>
    </w:rPr>
  </w:style>
  <w:style w:type="character" w:styleId="Hyperlink">
    <w:name w:val="Hyperlink"/>
    <w:basedOn w:val="DefaultParagraphFont"/>
    <w:uiPriority w:val="99"/>
    <w:unhideWhenUsed/>
    <w:rsid w:val="00E13991"/>
    <w:rPr>
      <w:color w:val="0000FF"/>
      <w:u w:val="single"/>
    </w:rPr>
  </w:style>
  <w:style w:type="character" w:customStyle="1" w:styleId="apple-converted-space">
    <w:name w:val="apple-converted-space"/>
    <w:basedOn w:val="DefaultParagraphFont"/>
    <w:rsid w:val="00E13991"/>
  </w:style>
  <w:style w:type="paragraph" w:styleId="NormalWeb">
    <w:name w:val="Normal (Web)"/>
    <w:basedOn w:val="Normal"/>
    <w:uiPriority w:val="99"/>
    <w:unhideWhenUsed/>
    <w:rsid w:val="00E05C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176F"/>
    <w:rPr>
      <w:b/>
      <w:bCs/>
    </w:rPr>
  </w:style>
  <w:style w:type="table" w:styleId="TableGrid">
    <w:name w:val="Table Grid"/>
    <w:basedOn w:val="TableNormal"/>
    <w:uiPriority w:val="59"/>
    <w:rsid w:val="00247D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608E7"/>
    <w:rPr>
      <w:color w:val="800080" w:themeColor="followedHyperlink"/>
      <w:u w:val="single"/>
    </w:rPr>
  </w:style>
  <w:style w:type="paragraph" w:styleId="ListParagraph">
    <w:name w:val="List Paragraph"/>
    <w:basedOn w:val="Normal"/>
    <w:uiPriority w:val="34"/>
    <w:qFormat/>
    <w:rsid w:val="00583692"/>
    <w:pPr>
      <w:ind w:left="720"/>
      <w:contextualSpacing/>
    </w:pPr>
    <w:rPr>
      <w:rFonts w:ascii="Calibri" w:eastAsia="Calibri" w:hAnsi="Calibri" w:cs="Times New Roman"/>
    </w:rPr>
  </w:style>
  <w:style w:type="paragraph" w:customStyle="1" w:styleId="western">
    <w:name w:val="western"/>
    <w:basedOn w:val="Normal"/>
    <w:rsid w:val="00171426"/>
    <w:pPr>
      <w:spacing w:before="100" w:beforeAutospacing="1" w:after="119"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35BAA"/>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rsid w:val="00835BAA"/>
    <w:rPr>
      <w:rFonts w:ascii="Times New Roman" w:eastAsia="Times New Roman" w:hAnsi="Times New Roman" w:cs="Times New Roman"/>
      <w:b/>
      <w:bCs/>
      <w:sz w:val="36"/>
      <w:szCs w:val="36"/>
    </w:rPr>
  </w:style>
  <w:style w:type="character" w:styleId="Emphasis">
    <w:name w:val="Emphasis"/>
    <w:uiPriority w:val="20"/>
    <w:qFormat/>
    <w:rsid w:val="00835BAA"/>
    <w:rPr>
      <w:i/>
      <w:iCs/>
    </w:rPr>
  </w:style>
  <w:style w:type="character" w:customStyle="1" w:styleId="spelle">
    <w:name w:val="spelle"/>
    <w:basedOn w:val="DefaultParagraphFont"/>
    <w:rsid w:val="00835BAA"/>
  </w:style>
  <w:style w:type="character" w:customStyle="1" w:styleId="nolink">
    <w:name w:val="nolink"/>
    <w:basedOn w:val="DefaultParagraphFont"/>
    <w:rsid w:val="00835BAA"/>
  </w:style>
  <w:style w:type="character" w:customStyle="1" w:styleId="commentsbubble">
    <w:name w:val="commentsbubble"/>
    <w:basedOn w:val="DefaultParagraphFont"/>
    <w:rsid w:val="00835BAA"/>
  </w:style>
  <w:style w:type="character" w:customStyle="1" w:styleId="mw-headline">
    <w:name w:val="mw-headline"/>
    <w:basedOn w:val="DefaultParagraphFont"/>
    <w:rsid w:val="00835BAA"/>
  </w:style>
  <w:style w:type="character" w:customStyle="1" w:styleId="editsection">
    <w:name w:val="editsection"/>
    <w:basedOn w:val="DefaultParagraphFont"/>
    <w:rsid w:val="00835B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35BAA"/>
    <w:pPr>
      <w:keepNext/>
      <w:spacing w:before="240" w:after="60"/>
      <w:outlineLvl w:val="0"/>
    </w:pPr>
    <w:rPr>
      <w:rFonts w:ascii="Cambria" w:eastAsia="Times New Roman" w:hAnsi="Cambria" w:cs="Times New Roman"/>
      <w:b/>
      <w:bCs/>
      <w:kern w:val="32"/>
      <w:sz w:val="32"/>
      <w:szCs w:val="32"/>
      <w:lang w:eastAsia="en-US"/>
    </w:rPr>
  </w:style>
  <w:style w:type="paragraph" w:styleId="Heading2">
    <w:name w:val="heading 2"/>
    <w:basedOn w:val="Normal"/>
    <w:link w:val="Heading2Char"/>
    <w:uiPriority w:val="9"/>
    <w:qFormat/>
    <w:rsid w:val="00835BA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23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2372"/>
    <w:rPr>
      <w:rFonts w:ascii="Tahoma" w:hAnsi="Tahoma" w:cs="Tahoma"/>
      <w:sz w:val="16"/>
      <w:szCs w:val="16"/>
    </w:rPr>
  </w:style>
  <w:style w:type="character" w:styleId="Hyperlink">
    <w:name w:val="Hyperlink"/>
    <w:basedOn w:val="DefaultParagraphFont"/>
    <w:uiPriority w:val="99"/>
    <w:unhideWhenUsed/>
    <w:rsid w:val="00E13991"/>
    <w:rPr>
      <w:color w:val="0000FF"/>
      <w:u w:val="single"/>
    </w:rPr>
  </w:style>
  <w:style w:type="character" w:customStyle="1" w:styleId="apple-converted-space">
    <w:name w:val="apple-converted-space"/>
    <w:basedOn w:val="DefaultParagraphFont"/>
    <w:rsid w:val="00E13991"/>
  </w:style>
  <w:style w:type="paragraph" w:styleId="NormalWeb">
    <w:name w:val="Normal (Web)"/>
    <w:basedOn w:val="Normal"/>
    <w:uiPriority w:val="99"/>
    <w:unhideWhenUsed/>
    <w:rsid w:val="00E05C4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B176F"/>
    <w:rPr>
      <w:b/>
      <w:bCs/>
    </w:rPr>
  </w:style>
  <w:style w:type="table" w:styleId="TableGrid">
    <w:name w:val="Table Grid"/>
    <w:basedOn w:val="TableNormal"/>
    <w:uiPriority w:val="59"/>
    <w:rsid w:val="00247D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4608E7"/>
    <w:rPr>
      <w:color w:val="800080" w:themeColor="followedHyperlink"/>
      <w:u w:val="single"/>
    </w:rPr>
  </w:style>
  <w:style w:type="paragraph" w:styleId="ListParagraph">
    <w:name w:val="List Paragraph"/>
    <w:basedOn w:val="Normal"/>
    <w:uiPriority w:val="34"/>
    <w:qFormat/>
    <w:rsid w:val="00583692"/>
    <w:pPr>
      <w:ind w:left="720"/>
      <w:contextualSpacing/>
    </w:pPr>
    <w:rPr>
      <w:rFonts w:ascii="Calibri" w:eastAsia="Calibri" w:hAnsi="Calibri" w:cs="Times New Roman"/>
    </w:rPr>
  </w:style>
  <w:style w:type="paragraph" w:customStyle="1" w:styleId="western">
    <w:name w:val="western"/>
    <w:basedOn w:val="Normal"/>
    <w:rsid w:val="00171426"/>
    <w:pPr>
      <w:spacing w:before="100" w:beforeAutospacing="1" w:after="119"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35BAA"/>
    <w:rPr>
      <w:rFonts w:ascii="Cambria" w:eastAsia="Times New Roman" w:hAnsi="Cambria" w:cs="Times New Roman"/>
      <w:b/>
      <w:bCs/>
      <w:kern w:val="32"/>
      <w:sz w:val="32"/>
      <w:szCs w:val="32"/>
      <w:lang w:eastAsia="en-US"/>
    </w:rPr>
  </w:style>
  <w:style w:type="character" w:customStyle="1" w:styleId="Heading2Char">
    <w:name w:val="Heading 2 Char"/>
    <w:basedOn w:val="DefaultParagraphFont"/>
    <w:link w:val="Heading2"/>
    <w:uiPriority w:val="9"/>
    <w:rsid w:val="00835BAA"/>
    <w:rPr>
      <w:rFonts w:ascii="Times New Roman" w:eastAsia="Times New Roman" w:hAnsi="Times New Roman" w:cs="Times New Roman"/>
      <w:b/>
      <w:bCs/>
      <w:sz w:val="36"/>
      <w:szCs w:val="36"/>
    </w:rPr>
  </w:style>
  <w:style w:type="character" w:styleId="Emphasis">
    <w:name w:val="Emphasis"/>
    <w:uiPriority w:val="20"/>
    <w:qFormat/>
    <w:rsid w:val="00835BAA"/>
    <w:rPr>
      <w:i/>
      <w:iCs/>
    </w:rPr>
  </w:style>
  <w:style w:type="character" w:customStyle="1" w:styleId="spelle">
    <w:name w:val="spelle"/>
    <w:basedOn w:val="DefaultParagraphFont"/>
    <w:rsid w:val="00835BAA"/>
  </w:style>
  <w:style w:type="character" w:customStyle="1" w:styleId="nolink">
    <w:name w:val="nolink"/>
    <w:basedOn w:val="DefaultParagraphFont"/>
    <w:rsid w:val="00835BAA"/>
  </w:style>
  <w:style w:type="character" w:customStyle="1" w:styleId="commentsbubble">
    <w:name w:val="commentsbubble"/>
    <w:basedOn w:val="DefaultParagraphFont"/>
    <w:rsid w:val="00835BAA"/>
  </w:style>
  <w:style w:type="character" w:customStyle="1" w:styleId="mw-headline">
    <w:name w:val="mw-headline"/>
    <w:basedOn w:val="DefaultParagraphFont"/>
    <w:rsid w:val="00835BAA"/>
  </w:style>
  <w:style w:type="character" w:customStyle="1" w:styleId="editsection">
    <w:name w:val="editsection"/>
    <w:basedOn w:val="DefaultParagraphFont"/>
    <w:rsid w:val="00835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441253">
      <w:bodyDiv w:val="1"/>
      <w:marLeft w:val="0"/>
      <w:marRight w:val="0"/>
      <w:marTop w:val="0"/>
      <w:marBottom w:val="0"/>
      <w:divBdr>
        <w:top w:val="none" w:sz="0" w:space="0" w:color="auto"/>
        <w:left w:val="none" w:sz="0" w:space="0" w:color="auto"/>
        <w:bottom w:val="none" w:sz="0" w:space="0" w:color="auto"/>
        <w:right w:val="none" w:sz="0" w:space="0" w:color="auto"/>
      </w:divBdr>
      <w:divsChild>
        <w:div w:id="388461180">
          <w:marLeft w:val="0"/>
          <w:marRight w:val="0"/>
          <w:marTop w:val="0"/>
          <w:marBottom w:val="0"/>
          <w:divBdr>
            <w:top w:val="none" w:sz="0" w:space="0" w:color="auto"/>
            <w:left w:val="none" w:sz="0" w:space="0" w:color="auto"/>
            <w:bottom w:val="none" w:sz="0" w:space="0" w:color="auto"/>
            <w:right w:val="none" w:sz="0" w:space="0" w:color="auto"/>
          </w:divBdr>
          <w:divsChild>
            <w:div w:id="1224219353">
              <w:marLeft w:val="0"/>
              <w:marRight w:val="0"/>
              <w:marTop w:val="0"/>
              <w:marBottom w:val="0"/>
              <w:divBdr>
                <w:top w:val="none" w:sz="0" w:space="0" w:color="auto"/>
                <w:left w:val="none" w:sz="0" w:space="0" w:color="auto"/>
                <w:bottom w:val="none" w:sz="0" w:space="0" w:color="auto"/>
                <w:right w:val="none" w:sz="0" w:space="0" w:color="auto"/>
              </w:divBdr>
              <w:divsChild>
                <w:div w:id="643201429">
                  <w:marLeft w:val="0"/>
                  <w:marRight w:val="0"/>
                  <w:marTop w:val="0"/>
                  <w:marBottom w:val="0"/>
                  <w:divBdr>
                    <w:top w:val="none" w:sz="0" w:space="0" w:color="auto"/>
                    <w:left w:val="none" w:sz="0" w:space="0" w:color="auto"/>
                    <w:bottom w:val="none" w:sz="0" w:space="0" w:color="auto"/>
                    <w:right w:val="none" w:sz="0" w:space="0" w:color="auto"/>
                  </w:divBdr>
                </w:div>
                <w:div w:id="2086999264">
                  <w:marLeft w:val="0"/>
                  <w:marRight w:val="0"/>
                  <w:marTop w:val="0"/>
                  <w:marBottom w:val="0"/>
                  <w:divBdr>
                    <w:top w:val="none" w:sz="0" w:space="0" w:color="auto"/>
                    <w:left w:val="none" w:sz="0" w:space="0" w:color="auto"/>
                    <w:bottom w:val="none" w:sz="0" w:space="0" w:color="auto"/>
                    <w:right w:val="none" w:sz="0" w:space="0" w:color="auto"/>
                  </w:divBdr>
                </w:div>
                <w:div w:id="1588802900">
                  <w:marLeft w:val="0"/>
                  <w:marRight w:val="0"/>
                  <w:marTop w:val="0"/>
                  <w:marBottom w:val="0"/>
                  <w:divBdr>
                    <w:top w:val="none" w:sz="0" w:space="0" w:color="auto"/>
                    <w:left w:val="none" w:sz="0" w:space="0" w:color="auto"/>
                    <w:bottom w:val="none" w:sz="0" w:space="0" w:color="auto"/>
                    <w:right w:val="none" w:sz="0" w:space="0" w:color="auto"/>
                  </w:divBdr>
                </w:div>
                <w:div w:id="1557622978">
                  <w:marLeft w:val="0"/>
                  <w:marRight w:val="0"/>
                  <w:marTop w:val="0"/>
                  <w:marBottom w:val="0"/>
                  <w:divBdr>
                    <w:top w:val="none" w:sz="0" w:space="0" w:color="auto"/>
                    <w:left w:val="none" w:sz="0" w:space="0" w:color="auto"/>
                    <w:bottom w:val="none" w:sz="0" w:space="0" w:color="auto"/>
                    <w:right w:val="none" w:sz="0" w:space="0" w:color="auto"/>
                  </w:divBdr>
                </w:div>
                <w:div w:id="2127117220">
                  <w:marLeft w:val="0"/>
                  <w:marRight w:val="0"/>
                  <w:marTop w:val="0"/>
                  <w:marBottom w:val="0"/>
                  <w:divBdr>
                    <w:top w:val="none" w:sz="0" w:space="0" w:color="auto"/>
                    <w:left w:val="none" w:sz="0" w:space="0" w:color="auto"/>
                    <w:bottom w:val="none" w:sz="0" w:space="0" w:color="auto"/>
                    <w:right w:val="none" w:sz="0" w:space="0" w:color="auto"/>
                  </w:divBdr>
                </w:div>
                <w:div w:id="53497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327651">
      <w:bodyDiv w:val="1"/>
      <w:marLeft w:val="0"/>
      <w:marRight w:val="0"/>
      <w:marTop w:val="0"/>
      <w:marBottom w:val="0"/>
      <w:divBdr>
        <w:top w:val="none" w:sz="0" w:space="0" w:color="auto"/>
        <w:left w:val="none" w:sz="0" w:space="0" w:color="auto"/>
        <w:bottom w:val="none" w:sz="0" w:space="0" w:color="auto"/>
        <w:right w:val="none" w:sz="0" w:space="0" w:color="auto"/>
      </w:divBdr>
    </w:div>
    <w:div w:id="983315013">
      <w:bodyDiv w:val="1"/>
      <w:marLeft w:val="0"/>
      <w:marRight w:val="0"/>
      <w:marTop w:val="0"/>
      <w:marBottom w:val="0"/>
      <w:divBdr>
        <w:top w:val="none" w:sz="0" w:space="0" w:color="auto"/>
        <w:left w:val="none" w:sz="0" w:space="0" w:color="auto"/>
        <w:bottom w:val="none" w:sz="0" w:space="0" w:color="auto"/>
        <w:right w:val="none" w:sz="0" w:space="0" w:color="auto"/>
      </w:divBdr>
      <w:divsChild>
        <w:div w:id="1050616425">
          <w:marLeft w:val="0"/>
          <w:marRight w:val="0"/>
          <w:marTop w:val="0"/>
          <w:marBottom w:val="0"/>
          <w:divBdr>
            <w:top w:val="none" w:sz="0" w:space="0" w:color="auto"/>
            <w:left w:val="none" w:sz="0" w:space="0" w:color="auto"/>
            <w:bottom w:val="none" w:sz="0" w:space="0" w:color="auto"/>
            <w:right w:val="none" w:sz="0" w:space="0" w:color="auto"/>
          </w:divBdr>
        </w:div>
        <w:div w:id="875966694">
          <w:marLeft w:val="0"/>
          <w:marRight w:val="0"/>
          <w:marTop w:val="0"/>
          <w:marBottom w:val="0"/>
          <w:divBdr>
            <w:top w:val="none" w:sz="0" w:space="0" w:color="auto"/>
            <w:left w:val="none" w:sz="0" w:space="0" w:color="auto"/>
            <w:bottom w:val="none" w:sz="0" w:space="0" w:color="auto"/>
            <w:right w:val="none" w:sz="0" w:space="0" w:color="auto"/>
          </w:divBdr>
        </w:div>
        <w:div w:id="262108107">
          <w:marLeft w:val="0"/>
          <w:marRight w:val="0"/>
          <w:marTop w:val="0"/>
          <w:marBottom w:val="0"/>
          <w:divBdr>
            <w:top w:val="none" w:sz="0" w:space="0" w:color="auto"/>
            <w:left w:val="none" w:sz="0" w:space="0" w:color="auto"/>
            <w:bottom w:val="none" w:sz="0" w:space="0" w:color="auto"/>
            <w:right w:val="none" w:sz="0" w:space="0" w:color="auto"/>
          </w:divBdr>
        </w:div>
        <w:div w:id="1248884217">
          <w:marLeft w:val="0"/>
          <w:marRight w:val="0"/>
          <w:marTop w:val="0"/>
          <w:marBottom w:val="0"/>
          <w:divBdr>
            <w:top w:val="none" w:sz="0" w:space="0" w:color="auto"/>
            <w:left w:val="none" w:sz="0" w:space="0" w:color="auto"/>
            <w:bottom w:val="none" w:sz="0" w:space="0" w:color="auto"/>
            <w:right w:val="none" w:sz="0" w:space="0" w:color="auto"/>
          </w:divBdr>
        </w:div>
        <w:div w:id="106512480">
          <w:marLeft w:val="0"/>
          <w:marRight w:val="0"/>
          <w:marTop w:val="0"/>
          <w:marBottom w:val="0"/>
          <w:divBdr>
            <w:top w:val="none" w:sz="0" w:space="0" w:color="auto"/>
            <w:left w:val="none" w:sz="0" w:space="0" w:color="auto"/>
            <w:bottom w:val="none" w:sz="0" w:space="0" w:color="auto"/>
            <w:right w:val="none" w:sz="0" w:space="0" w:color="auto"/>
          </w:divBdr>
        </w:div>
        <w:div w:id="1228802835">
          <w:marLeft w:val="0"/>
          <w:marRight w:val="0"/>
          <w:marTop w:val="0"/>
          <w:marBottom w:val="0"/>
          <w:divBdr>
            <w:top w:val="none" w:sz="0" w:space="0" w:color="auto"/>
            <w:left w:val="none" w:sz="0" w:space="0" w:color="auto"/>
            <w:bottom w:val="none" w:sz="0" w:space="0" w:color="auto"/>
            <w:right w:val="none" w:sz="0" w:space="0" w:color="auto"/>
          </w:divBdr>
        </w:div>
        <w:div w:id="1971785556">
          <w:marLeft w:val="0"/>
          <w:marRight w:val="0"/>
          <w:marTop w:val="0"/>
          <w:marBottom w:val="0"/>
          <w:divBdr>
            <w:top w:val="none" w:sz="0" w:space="0" w:color="auto"/>
            <w:left w:val="none" w:sz="0" w:space="0" w:color="auto"/>
            <w:bottom w:val="none" w:sz="0" w:space="0" w:color="auto"/>
            <w:right w:val="none" w:sz="0" w:space="0" w:color="auto"/>
          </w:divBdr>
        </w:div>
        <w:div w:id="309023826">
          <w:marLeft w:val="0"/>
          <w:marRight w:val="0"/>
          <w:marTop w:val="0"/>
          <w:marBottom w:val="0"/>
          <w:divBdr>
            <w:top w:val="none" w:sz="0" w:space="0" w:color="auto"/>
            <w:left w:val="none" w:sz="0" w:space="0" w:color="auto"/>
            <w:bottom w:val="none" w:sz="0" w:space="0" w:color="auto"/>
            <w:right w:val="none" w:sz="0" w:space="0" w:color="auto"/>
          </w:divBdr>
        </w:div>
        <w:div w:id="1990209516">
          <w:marLeft w:val="0"/>
          <w:marRight w:val="0"/>
          <w:marTop w:val="0"/>
          <w:marBottom w:val="0"/>
          <w:divBdr>
            <w:top w:val="none" w:sz="0" w:space="0" w:color="auto"/>
            <w:left w:val="none" w:sz="0" w:space="0" w:color="auto"/>
            <w:bottom w:val="none" w:sz="0" w:space="0" w:color="auto"/>
            <w:right w:val="none" w:sz="0" w:space="0" w:color="auto"/>
          </w:divBdr>
        </w:div>
        <w:div w:id="257176311">
          <w:marLeft w:val="0"/>
          <w:marRight w:val="0"/>
          <w:marTop w:val="0"/>
          <w:marBottom w:val="0"/>
          <w:divBdr>
            <w:top w:val="none" w:sz="0" w:space="0" w:color="auto"/>
            <w:left w:val="none" w:sz="0" w:space="0" w:color="auto"/>
            <w:bottom w:val="none" w:sz="0" w:space="0" w:color="auto"/>
            <w:right w:val="none" w:sz="0" w:space="0" w:color="auto"/>
          </w:divBdr>
        </w:div>
        <w:div w:id="891117295">
          <w:marLeft w:val="0"/>
          <w:marRight w:val="0"/>
          <w:marTop w:val="0"/>
          <w:marBottom w:val="0"/>
          <w:divBdr>
            <w:top w:val="none" w:sz="0" w:space="0" w:color="auto"/>
            <w:left w:val="none" w:sz="0" w:space="0" w:color="auto"/>
            <w:bottom w:val="none" w:sz="0" w:space="0" w:color="auto"/>
            <w:right w:val="none" w:sz="0" w:space="0" w:color="auto"/>
          </w:divBdr>
        </w:div>
        <w:div w:id="199516502">
          <w:marLeft w:val="0"/>
          <w:marRight w:val="0"/>
          <w:marTop w:val="0"/>
          <w:marBottom w:val="0"/>
          <w:divBdr>
            <w:top w:val="none" w:sz="0" w:space="0" w:color="auto"/>
            <w:left w:val="none" w:sz="0" w:space="0" w:color="auto"/>
            <w:bottom w:val="none" w:sz="0" w:space="0" w:color="auto"/>
            <w:right w:val="none" w:sz="0" w:space="0" w:color="auto"/>
          </w:divBdr>
        </w:div>
        <w:div w:id="1031684888">
          <w:marLeft w:val="0"/>
          <w:marRight w:val="0"/>
          <w:marTop w:val="0"/>
          <w:marBottom w:val="0"/>
          <w:divBdr>
            <w:top w:val="none" w:sz="0" w:space="0" w:color="auto"/>
            <w:left w:val="none" w:sz="0" w:space="0" w:color="auto"/>
            <w:bottom w:val="none" w:sz="0" w:space="0" w:color="auto"/>
            <w:right w:val="none" w:sz="0" w:space="0" w:color="auto"/>
          </w:divBdr>
        </w:div>
        <w:div w:id="58796713">
          <w:marLeft w:val="0"/>
          <w:marRight w:val="0"/>
          <w:marTop w:val="0"/>
          <w:marBottom w:val="0"/>
          <w:divBdr>
            <w:top w:val="none" w:sz="0" w:space="0" w:color="auto"/>
            <w:left w:val="none" w:sz="0" w:space="0" w:color="auto"/>
            <w:bottom w:val="none" w:sz="0" w:space="0" w:color="auto"/>
            <w:right w:val="none" w:sz="0" w:space="0" w:color="auto"/>
          </w:divBdr>
        </w:div>
        <w:div w:id="398288411">
          <w:marLeft w:val="0"/>
          <w:marRight w:val="0"/>
          <w:marTop w:val="0"/>
          <w:marBottom w:val="0"/>
          <w:divBdr>
            <w:top w:val="none" w:sz="0" w:space="0" w:color="auto"/>
            <w:left w:val="none" w:sz="0" w:space="0" w:color="auto"/>
            <w:bottom w:val="none" w:sz="0" w:space="0" w:color="auto"/>
            <w:right w:val="none" w:sz="0" w:space="0" w:color="auto"/>
          </w:divBdr>
        </w:div>
        <w:div w:id="861553367">
          <w:marLeft w:val="0"/>
          <w:marRight w:val="0"/>
          <w:marTop w:val="0"/>
          <w:marBottom w:val="0"/>
          <w:divBdr>
            <w:top w:val="none" w:sz="0" w:space="0" w:color="auto"/>
            <w:left w:val="none" w:sz="0" w:space="0" w:color="auto"/>
            <w:bottom w:val="none" w:sz="0" w:space="0" w:color="auto"/>
            <w:right w:val="none" w:sz="0" w:space="0" w:color="auto"/>
          </w:divBdr>
        </w:div>
        <w:div w:id="1116292072">
          <w:marLeft w:val="0"/>
          <w:marRight w:val="0"/>
          <w:marTop w:val="0"/>
          <w:marBottom w:val="0"/>
          <w:divBdr>
            <w:top w:val="none" w:sz="0" w:space="0" w:color="auto"/>
            <w:left w:val="none" w:sz="0" w:space="0" w:color="auto"/>
            <w:bottom w:val="none" w:sz="0" w:space="0" w:color="auto"/>
            <w:right w:val="none" w:sz="0" w:space="0" w:color="auto"/>
          </w:divBdr>
        </w:div>
        <w:div w:id="966622883">
          <w:marLeft w:val="0"/>
          <w:marRight w:val="0"/>
          <w:marTop w:val="0"/>
          <w:marBottom w:val="0"/>
          <w:divBdr>
            <w:top w:val="none" w:sz="0" w:space="0" w:color="auto"/>
            <w:left w:val="none" w:sz="0" w:space="0" w:color="auto"/>
            <w:bottom w:val="none" w:sz="0" w:space="0" w:color="auto"/>
            <w:right w:val="none" w:sz="0" w:space="0" w:color="auto"/>
          </w:divBdr>
        </w:div>
        <w:div w:id="1311330564">
          <w:marLeft w:val="0"/>
          <w:marRight w:val="0"/>
          <w:marTop w:val="0"/>
          <w:marBottom w:val="0"/>
          <w:divBdr>
            <w:top w:val="none" w:sz="0" w:space="0" w:color="auto"/>
            <w:left w:val="none" w:sz="0" w:space="0" w:color="auto"/>
            <w:bottom w:val="none" w:sz="0" w:space="0" w:color="auto"/>
            <w:right w:val="none" w:sz="0" w:space="0" w:color="auto"/>
          </w:divBdr>
        </w:div>
        <w:div w:id="759910703">
          <w:marLeft w:val="0"/>
          <w:marRight w:val="0"/>
          <w:marTop w:val="0"/>
          <w:marBottom w:val="0"/>
          <w:divBdr>
            <w:top w:val="none" w:sz="0" w:space="0" w:color="auto"/>
            <w:left w:val="none" w:sz="0" w:space="0" w:color="auto"/>
            <w:bottom w:val="none" w:sz="0" w:space="0" w:color="auto"/>
            <w:right w:val="none" w:sz="0" w:space="0" w:color="auto"/>
          </w:divBdr>
        </w:div>
        <w:div w:id="320500620">
          <w:marLeft w:val="0"/>
          <w:marRight w:val="0"/>
          <w:marTop w:val="0"/>
          <w:marBottom w:val="0"/>
          <w:divBdr>
            <w:top w:val="none" w:sz="0" w:space="0" w:color="auto"/>
            <w:left w:val="none" w:sz="0" w:space="0" w:color="auto"/>
            <w:bottom w:val="none" w:sz="0" w:space="0" w:color="auto"/>
            <w:right w:val="none" w:sz="0" w:space="0" w:color="auto"/>
          </w:divBdr>
        </w:div>
        <w:div w:id="1591935503">
          <w:marLeft w:val="0"/>
          <w:marRight w:val="0"/>
          <w:marTop w:val="0"/>
          <w:marBottom w:val="0"/>
          <w:divBdr>
            <w:top w:val="none" w:sz="0" w:space="0" w:color="auto"/>
            <w:left w:val="none" w:sz="0" w:space="0" w:color="auto"/>
            <w:bottom w:val="none" w:sz="0" w:space="0" w:color="auto"/>
            <w:right w:val="none" w:sz="0" w:space="0" w:color="auto"/>
          </w:divBdr>
        </w:div>
        <w:div w:id="286208103">
          <w:marLeft w:val="0"/>
          <w:marRight w:val="0"/>
          <w:marTop w:val="0"/>
          <w:marBottom w:val="0"/>
          <w:divBdr>
            <w:top w:val="none" w:sz="0" w:space="0" w:color="auto"/>
            <w:left w:val="none" w:sz="0" w:space="0" w:color="auto"/>
            <w:bottom w:val="none" w:sz="0" w:space="0" w:color="auto"/>
            <w:right w:val="none" w:sz="0" w:space="0" w:color="auto"/>
          </w:divBdr>
        </w:div>
        <w:div w:id="1732575332">
          <w:marLeft w:val="0"/>
          <w:marRight w:val="0"/>
          <w:marTop w:val="0"/>
          <w:marBottom w:val="0"/>
          <w:divBdr>
            <w:top w:val="none" w:sz="0" w:space="0" w:color="auto"/>
            <w:left w:val="none" w:sz="0" w:space="0" w:color="auto"/>
            <w:bottom w:val="none" w:sz="0" w:space="0" w:color="auto"/>
            <w:right w:val="none" w:sz="0" w:space="0" w:color="auto"/>
          </w:divBdr>
        </w:div>
        <w:div w:id="258948632">
          <w:marLeft w:val="0"/>
          <w:marRight w:val="0"/>
          <w:marTop w:val="0"/>
          <w:marBottom w:val="0"/>
          <w:divBdr>
            <w:top w:val="none" w:sz="0" w:space="0" w:color="auto"/>
            <w:left w:val="none" w:sz="0" w:space="0" w:color="auto"/>
            <w:bottom w:val="none" w:sz="0" w:space="0" w:color="auto"/>
            <w:right w:val="none" w:sz="0" w:space="0" w:color="auto"/>
          </w:divBdr>
        </w:div>
        <w:div w:id="917788743">
          <w:marLeft w:val="0"/>
          <w:marRight w:val="0"/>
          <w:marTop w:val="0"/>
          <w:marBottom w:val="0"/>
          <w:divBdr>
            <w:top w:val="none" w:sz="0" w:space="0" w:color="auto"/>
            <w:left w:val="none" w:sz="0" w:space="0" w:color="auto"/>
            <w:bottom w:val="none" w:sz="0" w:space="0" w:color="auto"/>
            <w:right w:val="none" w:sz="0" w:space="0" w:color="auto"/>
          </w:divBdr>
        </w:div>
      </w:divsChild>
    </w:div>
    <w:div w:id="999887790">
      <w:bodyDiv w:val="1"/>
      <w:marLeft w:val="0"/>
      <w:marRight w:val="0"/>
      <w:marTop w:val="0"/>
      <w:marBottom w:val="0"/>
      <w:divBdr>
        <w:top w:val="none" w:sz="0" w:space="0" w:color="auto"/>
        <w:left w:val="none" w:sz="0" w:space="0" w:color="auto"/>
        <w:bottom w:val="none" w:sz="0" w:space="0" w:color="auto"/>
        <w:right w:val="none" w:sz="0" w:space="0" w:color="auto"/>
      </w:divBdr>
    </w:div>
    <w:div w:id="1020860897">
      <w:bodyDiv w:val="1"/>
      <w:marLeft w:val="0"/>
      <w:marRight w:val="0"/>
      <w:marTop w:val="0"/>
      <w:marBottom w:val="0"/>
      <w:divBdr>
        <w:top w:val="none" w:sz="0" w:space="0" w:color="auto"/>
        <w:left w:val="none" w:sz="0" w:space="0" w:color="auto"/>
        <w:bottom w:val="none" w:sz="0" w:space="0" w:color="auto"/>
        <w:right w:val="none" w:sz="0" w:space="0" w:color="auto"/>
      </w:divBdr>
    </w:div>
    <w:div w:id="1062951487">
      <w:bodyDiv w:val="1"/>
      <w:marLeft w:val="0"/>
      <w:marRight w:val="0"/>
      <w:marTop w:val="0"/>
      <w:marBottom w:val="0"/>
      <w:divBdr>
        <w:top w:val="none" w:sz="0" w:space="0" w:color="auto"/>
        <w:left w:val="none" w:sz="0" w:space="0" w:color="auto"/>
        <w:bottom w:val="none" w:sz="0" w:space="0" w:color="auto"/>
        <w:right w:val="none" w:sz="0" w:space="0" w:color="auto"/>
      </w:divBdr>
    </w:div>
    <w:div w:id="1333217218">
      <w:bodyDiv w:val="1"/>
      <w:marLeft w:val="0"/>
      <w:marRight w:val="0"/>
      <w:marTop w:val="0"/>
      <w:marBottom w:val="0"/>
      <w:divBdr>
        <w:top w:val="none" w:sz="0" w:space="0" w:color="auto"/>
        <w:left w:val="none" w:sz="0" w:space="0" w:color="auto"/>
        <w:bottom w:val="none" w:sz="0" w:space="0" w:color="auto"/>
        <w:right w:val="none" w:sz="0" w:space="0" w:color="auto"/>
      </w:divBdr>
    </w:div>
    <w:div w:id="1399357283">
      <w:bodyDiv w:val="1"/>
      <w:marLeft w:val="0"/>
      <w:marRight w:val="0"/>
      <w:marTop w:val="0"/>
      <w:marBottom w:val="0"/>
      <w:divBdr>
        <w:top w:val="none" w:sz="0" w:space="0" w:color="auto"/>
        <w:left w:val="none" w:sz="0" w:space="0" w:color="auto"/>
        <w:bottom w:val="none" w:sz="0" w:space="0" w:color="auto"/>
        <w:right w:val="none" w:sz="0" w:space="0" w:color="auto"/>
      </w:divBdr>
      <w:divsChild>
        <w:div w:id="2135362746">
          <w:marLeft w:val="0"/>
          <w:marRight w:val="0"/>
          <w:marTop w:val="0"/>
          <w:marBottom w:val="0"/>
          <w:divBdr>
            <w:top w:val="none" w:sz="0" w:space="0" w:color="auto"/>
            <w:left w:val="none" w:sz="0" w:space="0" w:color="auto"/>
            <w:bottom w:val="none" w:sz="0" w:space="0" w:color="auto"/>
            <w:right w:val="none" w:sz="0" w:space="0" w:color="auto"/>
          </w:divBdr>
          <w:divsChild>
            <w:div w:id="1419012200">
              <w:marLeft w:val="0"/>
              <w:marRight w:val="0"/>
              <w:marTop w:val="0"/>
              <w:marBottom w:val="0"/>
              <w:divBdr>
                <w:top w:val="none" w:sz="0" w:space="0" w:color="auto"/>
                <w:left w:val="none" w:sz="0" w:space="0" w:color="auto"/>
                <w:bottom w:val="none" w:sz="0" w:space="0" w:color="auto"/>
                <w:right w:val="none" w:sz="0" w:space="0" w:color="auto"/>
              </w:divBdr>
              <w:divsChild>
                <w:div w:id="766854074">
                  <w:marLeft w:val="0"/>
                  <w:marRight w:val="0"/>
                  <w:marTop w:val="0"/>
                  <w:marBottom w:val="0"/>
                  <w:divBdr>
                    <w:top w:val="single" w:sz="4" w:space="0" w:color="E8E8E8"/>
                    <w:left w:val="single" w:sz="4" w:space="0" w:color="E8E8E8"/>
                    <w:bottom w:val="single" w:sz="4" w:space="0" w:color="E8E8E8"/>
                    <w:right w:val="single" w:sz="4" w:space="0" w:color="E8E8E8"/>
                  </w:divBdr>
                  <w:divsChild>
                    <w:div w:id="1000741350">
                      <w:marLeft w:val="213"/>
                      <w:marRight w:val="203"/>
                      <w:marTop w:val="0"/>
                      <w:marBottom w:val="0"/>
                      <w:divBdr>
                        <w:top w:val="none" w:sz="0" w:space="0" w:color="auto"/>
                        <w:left w:val="none" w:sz="0" w:space="0" w:color="auto"/>
                        <w:bottom w:val="none" w:sz="0" w:space="0" w:color="auto"/>
                        <w:right w:val="none" w:sz="0" w:space="0" w:color="auto"/>
                      </w:divBdr>
                      <w:divsChild>
                        <w:div w:id="228615847">
                          <w:marLeft w:val="0"/>
                          <w:marRight w:val="0"/>
                          <w:marTop w:val="0"/>
                          <w:marBottom w:val="0"/>
                          <w:divBdr>
                            <w:top w:val="none" w:sz="0" w:space="0" w:color="auto"/>
                            <w:left w:val="none" w:sz="0" w:space="0" w:color="auto"/>
                            <w:bottom w:val="none" w:sz="0" w:space="0" w:color="auto"/>
                            <w:right w:val="none" w:sz="0" w:space="0" w:color="auto"/>
                          </w:divBdr>
                          <w:divsChild>
                            <w:div w:id="899831057">
                              <w:marLeft w:val="0"/>
                              <w:marRight w:val="0"/>
                              <w:marTop w:val="0"/>
                              <w:marBottom w:val="0"/>
                              <w:divBdr>
                                <w:top w:val="none" w:sz="0" w:space="0" w:color="auto"/>
                                <w:left w:val="none" w:sz="0" w:space="0" w:color="auto"/>
                                <w:bottom w:val="none" w:sz="0" w:space="0" w:color="auto"/>
                                <w:right w:val="none" w:sz="0" w:space="0" w:color="auto"/>
                              </w:divBdr>
                              <w:divsChild>
                                <w:div w:id="160776995">
                                  <w:marLeft w:val="101"/>
                                  <w:marRight w:val="101"/>
                                  <w:marTop w:val="0"/>
                                  <w:marBottom w:val="0"/>
                                  <w:divBdr>
                                    <w:top w:val="none" w:sz="0" w:space="0" w:color="auto"/>
                                    <w:left w:val="none" w:sz="0" w:space="0" w:color="auto"/>
                                    <w:bottom w:val="none" w:sz="0" w:space="0" w:color="auto"/>
                                    <w:right w:val="none" w:sz="0" w:space="0" w:color="auto"/>
                                  </w:divBdr>
                                  <w:divsChild>
                                    <w:div w:id="1348555892">
                                      <w:marLeft w:val="0"/>
                                      <w:marRight w:val="0"/>
                                      <w:marTop w:val="0"/>
                                      <w:marBottom w:val="0"/>
                                      <w:divBdr>
                                        <w:top w:val="none" w:sz="0" w:space="0" w:color="auto"/>
                                        <w:left w:val="none" w:sz="0" w:space="0" w:color="auto"/>
                                        <w:bottom w:val="none" w:sz="0" w:space="0" w:color="auto"/>
                                        <w:right w:val="none" w:sz="0" w:space="0" w:color="auto"/>
                                      </w:divBdr>
                                      <w:divsChild>
                                        <w:div w:id="1838381303">
                                          <w:marLeft w:val="0"/>
                                          <w:marRight w:val="0"/>
                                          <w:marTop w:val="0"/>
                                          <w:marBottom w:val="0"/>
                                          <w:divBdr>
                                            <w:top w:val="none" w:sz="0" w:space="0" w:color="auto"/>
                                            <w:left w:val="none" w:sz="0" w:space="0" w:color="auto"/>
                                            <w:bottom w:val="none" w:sz="0" w:space="0" w:color="auto"/>
                                            <w:right w:val="none" w:sz="0" w:space="0" w:color="auto"/>
                                          </w:divBdr>
                                          <w:divsChild>
                                            <w:div w:id="94385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0298339">
      <w:bodyDiv w:val="1"/>
      <w:marLeft w:val="0"/>
      <w:marRight w:val="0"/>
      <w:marTop w:val="0"/>
      <w:marBottom w:val="0"/>
      <w:divBdr>
        <w:top w:val="none" w:sz="0" w:space="0" w:color="auto"/>
        <w:left w:val="none" w:sz="0" w:space="0" w:color="auto"/>
        <w:bottom w:val="none" w:sz="0" w:space="0" w:color="auto"/>
        <w:right w:val="none" w:sz="0" w:space="0" w:color="auto"/>
      </w:divBdr>
    </w:div>
    <w:div w:id="1900557048">
      <w:bodyDiv w:val="1"/>
      <w:marLeft w:val="0"/>
      <w:marRight w:val="0"/>
      <w:marTop w:val="0"/>
      <w:marBottom w:val="0"/>
      <w:divBdr>
        <w:top w:val="none" w:sz="0" w:space="0" w:color="auto"/>
        <w:left w:val="none" w:sz="0" w:space="0" w:color="auto"/>
        <w:bottom w:val="none" w:sz="0" w:space="0" w:color="auto"/>
        <w:right w:val="none" w:sz="0" w:space="0" w:color="auto"/>
      </w:divBdr>
    </w:div>
    <w:div w:id="1968317664">
      <w:bodyDiv w:val="1"/>
      <w:marLeft w:val="0"/>
      <w:marRight w:val="0"/>
      <w:marTop w:val="0"/>
      <w:marBottom w:val="0"/>
      <w:divBdr>
        <w:top w:val="none" w:sz="0" w:space="0" w:color="auto"/>
        <w:left w:val="none" w:sz="0" w:space="0" w:color="auto"/>
        <w:bottom w:val="none" w:sz="0" w:space="0" w:color="auto"/>
        <w:right w:val="none" w:sz="0" w:space="0" w:color="auto"/>
      </w:divBdr>
    </w:div>
    <w:div w:id="2070296933">
      <w:bodyDiv w:val="1"/>
      <w:marLeft w:val="0"/>
      <w:marRight w:val="0"/>
      <w:marTop w:val="0"/>
      <w:marBottom w:val="0"/>
      <w:divBdr>
        <w:top w:val="none" w:sz="0" w:space="0" w:color="auto"/>
        <w:left w:val="none" w:sz="0" w:space="0" w:color="auto"/>
        <w:bottom w:val="none" w:sz="0" w:space="0" w:color="auto"/>
        <w:right w:val="none" w:sz="0" w:space="0" w:color="auto"/>
      </w:divBdr>
      <w:divsChild>
        <w:div w:id="1395619117">
          <w:marLeft w:val="142"/>
          <w:marRight w:val="0"/>
          <w:marTop w:val="0"/>
          <w:marBottom w:val="0"/>
          <w:divBdr>
            <w:top w:val="single" w:sz="8" w:space="0" w:color="8AC60E"/>
            <w:left w:val="single" w:sz="18" w:space="8" w:color="8AC60E"/>
            <w:bottom w:val="single" w:sz="18" w:space="0" w:color="8AC60E"/>
            <w:right w:val="single" w:sz="8" w:space="8" w:color="8AC60E"/>
          </w:divBdr>
          <w:divsChild>
            <w:div w:id="142122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ienciaviva.pt/img/upload/NeD108_TiagoPittaeCunha.pdf" TargetMode="External"/><Relationship Id="rId12" Type="http://schemas.openxmlformats.org/officeDocument/2006/relationships/chart" Target="charts/chart2.xml"/><Relationship Id="rId17" Type="http://schemas.openxmlformats.org/officeDocument/2006/relationships/hyperlink" Target="http://www.apambiente.pt/index.php?ref=16&amp;subref=7&amp;sub2ref=10&amp;sub3ref=94" TargetMode="External"/><Relationship Id="rId2" Type="http://schemas.openxmlformats.org/officeDocument/2006/relationships/numbering" Target="numbering.xml"/><Relationship Id="rId16"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irh.pt/index.php?idMain=1&amp;idItem=7&amp;albufcode=" TargetMode="External"/><Relationship Id="rId5" Type="http://schemas.openxmlformats.org/officeDocument/2006/relationships/settings" Target="settings.xml"/><Relationship Id="rId15" Type="http://schemas.openxmlformats.org/officeDocument/2006/relationships/image" Target="media/image3.png"/><Relationship Id="rId10" Type="http://schemas.openxmlformats.org/officeDocument/2006/relationships/hyperlink" Target="http://cnpgb.inag.pt/gr_barragens/gbportugal/Lista.htm%2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2.jpeg"/></Relationships>
</file>

<file path=word/charts/_rels/chart1.xml.rels><?xml version="1.0" encoding="UTF-8" standalone="yes"?>
<Relationships xmlns="http://schemas.openxmlformats.org/package/2006/relationships"><Relationship Id="rId1" Type="http://schemas.openxmlformats.org/officeDocument/2006/relationships/oleObject" Target="file:///C:\Users\Ant&#243;nio%20Lopes\Desktop\Novo%20Folha%20de%20C&#225;lculo%20do%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t&#243;nio%20Lopes\Desktop\Novo%20Folha%20de%20C&#225;lculo%20do%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t&#243;nio%20Lopes\Desktop\Novo%20Folha%20de%20C&#225;lculo%20do%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t&#243;nio%20Lopes\Desktop\Novo%20Folha%20de%20C&#225;lculo%20do%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Evolução do consumo, </a:t>
            </a:r>
            <a:r>
              <a:rPr lang="en-US" sz="1200" i="1"/>
              <a:t>per capita</a:t>
            </a:r>
            <a:r>
              <a:rPr lang="en-US" sz="1200"/>
              <a:t>, de água engarrafada, entre 2000 e 2010</a:t>
            </a:r>
          </a:p>
        </c:rich>
      </c:tx>
      <c:layout>
        <c:manualLayout>
          <c:xMode val="edge"/>
          <c:yMode val="edge"/>
          <c:x val="0.1275"/>
          <c:y val="1.8518518518518649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Folha1!$E$4:$E$5</c:f>
              <c:strCache>
                <c:ptCount val="1"/>
                <c:pt idx="0">
                  <c:v>Água mineral natural</c:v>
                </c:pt>
              </c:strCache>
            </c:strRef>
          </c:tx>
          <c:invertIfNegative val="0"/>
          <c:cat>
            <c:numRef>
              <c:f>Folha1!$D$6:$D$8</c:f>
              <c:numCache>
                <c:formatCode>General</c:formatCode>
                <c:ptCount val="3"/>
                <c:pt idx="0">
                  <c:v>2000</c:v>
                </c:pt>
                <c:pt idx="1">
                  <c:v>2005</c:v>
                </c:pt>
                <c:pt idx="2">
                  <c:v>2010</c:v>
                </c:pt>
              </c:numCache>
            </c:numRef>
          </c:cat>
          <c:val>
            <c:numRef>
              <c:f>Folha1!$E$6:$E$8</c:f>
              <c:numCache>
                <c:formatCode>General</c:formatCode>
                <c:ptCount val="3"/>
                <c:pt idx="0">
                  <c:v>47.1</c:v>
                </c:pt>
                <c:pt idx="1">
                  <c:v>58.4</c:v>
                </c:pt>
                <c:pt idx="2">
                  <c:v>52.8</c:v>
                </c:pt>
              </c:numCache>
            </c:numRef>
          </c:val>
        </c:ser>
        <c:ser>
          <c:idx val="1"/>
          <c:order val="1"/>
          <c:tx>
            <c:strRef>
              <c:f>Folha1!$F$4:$F$5</c:f>
              <c:strCache>
                <c:ptCount val="1"/>
                <c:pt idx="0">
                  <c:v>Água de nascente</c:v>
                </c:pt>
              </c:strCache>
            </c:strRef>
          </c:tx>
          <c:invertIfNegative val="0"/>
          <c:cat>
            <c:numRef>
              <c:f>Folha1!$D$6:$D$8</c:f>
              <c:numCache>
                <c:formatCode>General</c:formatCode>
                <c:ptCount val="3"/>
                <c:pt idx="0">
                  <c:v>2000</c:v>
                </c:pt>
                <c:pt idx="1">
                  <c:v>2005</c:v>
                </c:pt>
                <c:pt idx="2">
                  <c:v>2010</c:v>
                </c:pt>
              </c:numCache>
            </c:numRef>
          </c:cat>
          <c:val>
            <c:numRef>
              <c:f>Folha1!$F$6:$F$8</c:f>
              <c:numCache>
                <c:formatCode>General</c:formatCode>
                <c:ptCount val="3"/>
                <c:pt idx="0">
                  <c:v>26.8</c:v>
                </c:pt>
                <c:pt idx="1">
                  <c:v>40.800000000000004</c:v>
                </c:pt>
                <c:pt idx="2">
                  <c:v>59.2</c:v>
                </c:pt>
              </c:numCache>
            </c:numRef>
          </c:val>
        </c:ser>
        <c:ser>
          <c:idx val="2"/>
          <c:order val="2"/>
          <c:tx>
            <c:strRef>
              <c:f>Folha1!$G$4:$G$5</c:f>
              <c:strCache>
                <c:ptCount val="1"/>
                <c:pt idx="0">
                  <c:v>Total(natural e nascente)</c:v>
                </c:pt>
              </c:strCache>
            </c:strRef>
          </c:tx>
          <c:invertIfNegative val="0"/>
          <c:cat>
            <c:numRef>
              <c:f>Folha1!$D$6:$D$8</c:f>
              <c:numCache>
                <c:formatCode>General</c:formatCode>
                <c:ptCount val="3"/>
                <c:pt idx="0">
                  <c:v>2000</c:v>
                </c:pt>
                <c:pt idx="1">
                  <c:v>2005</c:v>
                </c:pt>
                <c:pt idx="2">
                  <c:v>2010</c:v>
                </c:pt>
              </c:numCache>
            </c:numRef>
          </c:cat>
          <c:val>
            <c:numRef>
              <c:f>Folha1!$G$6:$G$8</c:f>
              <c:numCache>
                <c:formatCode>General</c:formatCode>
                <c:ptCount val="3"/>
                <c:pt idx="0">
                  <c:v>73.900000000000006</c:v>
                </c:pt>
                <c:pt idx="1">
                  <c:v>99.2</c:v>
                </c:pt>
                <c:pt idx="2">
                  <c:v>112</c:v>
                </c:pt>
              </c:numCache>
            </c:numRef>
          </c:val>
        </c:ser>
        <c:dLbls>
          <c:showLegendKey val="0"/>
          <c:showVal val="0"/>
          <c:showCatName val="0"/>
          <c:showSerName val="0"/>
          <c:showPercent val="0"/>
          <c:showBubbleSize val="0"/>
        </c:dLbls>
        <c:gapWidth val="150"/>
        <c:shape val="cylinder"/>
        <c:axId val="85785984"/>
        <c:axId val="90707456"/>
        <c:axId val="0"/>
      </c:bar3DChart>
      <c:catAx>
        <c:axId val="85785984"/>
        <c:scaling>
          <c:orientation val="minMax"/>
        </c:scaling>
        <c:delete val="0"/>
        <c:axPos val="b"/>
        <c:title>
          <c:tx>
            <c:rich>
              <a:bodyPr/>
              <a:lstStyle/>
              <a:p>
                <a:pPr>
                  <a:defRPr/>
                </a:pPr>
                <a:r>
                  <a:rPr lang="en-US"/>
                  <a:t>Anos</a:t>
                </a:r>
              </a:p>
            </c:rich>
          </c:tx>
          <c:layout/>
          <c:overlay val="0"/>
        </c:title>
        <c:numFmt formatCode="General" sourceLinked="1"/>
        <c:majorTickMark val="out"/>
        <c:minorTickMark val="none"/>
        <c:tickLblPos val="nextTo"/>
        <c:txPr>
          <a:bodyPr/>
          <a:lstStyle/>
          <a:p>
            <a:pPr>
              <a:defRPr sz="900" baseline="0"/>
            </a:pPr>
            <a:endParaRPr lang="pt-PT"/>
          </a:p>
        </c:txPr>
        <c:crossAx val="90707456"/>
        <c:crosses val="autoZero"/>
        <c:auto val="1"/>
        <c:lblAlgn val="ctr"/>
        <c:lblOffset val="100"/>
        <c:noMultiLvlLbl val="0"/>
      </c:catAx>
      <c:valAx>
        <c:axId val="90707456"/>
        <c:scaling>
          <c:orientation val="minMax"/>
        </c:scaling>
        <c:delete val="0"/>
        <c:axPos val="l"/>
        <c:majorGridlines/>
        <c:title>
          <c:tx>
            <c:rich>
              <a:bodyPr rot="-5400000" vert="horz"/>
              <a:lstStyle/>
              <a:p>
                <a:pPr>
                  <a:defRPr/>
                </a:pPr>
                <a:r>
                  <a:rPr lang="en-US"/>
                  <a:t>Litros de ágfua </a:t>
                </a:r>
              </a:p>
            </c:rich>
          </c:tx>
          <c:layout/>
          <c:overlay val="0"/>
        </c:title>
        <c:numFmt formatCode="General" sourceLinked="1"/>
        <c:majorTickMark val="out"/>
        <c:minorTickMark val="none"/>
        <c:tickLblPos val="nextTo"/>
        <c:txPr>
          <a:bodyPr/>
          <a:lstStyle/>
          <a:p>
            <a:pPr>
              <a:defRPr sz="900" baseline="0"/>
            </a:pPr>
            <a:endParaRPr lang="pt-PT"/>
          </a:p>
        </c:txPr>
        <c:crossAx val="85785984"/>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en-US" sz="1200"/>
              <a:t>Capacidade de armazenamento em albufeira(Hm3)</a:t>
            </a:r>
          </a:p>
        </c:rich>
      </c:tx>
      <c:layout/>
      <c:overlay val="0"/>
    </c:title>
    <c:autoTitleDeleted val="0"/>
    <c:plotArea>
      <c:layout/>
      <c:barChart>
        <c:barDir val="col"/>
        <c:grouping val="clustered"/>
        <c:varyColors val="0"/>
        <c:ser>
          <c:idx val="0"/>
          <c:order val="0"/>
          <c:tx>
            <c:strRef>
              <c:f>Folha1!$D$4</c:f>
              <c:strCache>
                <c:ptCount val="1"/>
                <c:pt idx="0">
                  <c:v>Portugal</c:v>
                </c:pt>
              </c:strCache>
            </c:strRef>
          </c:tx>
          <c:invertIfNegative val="0"/>
          <c:cat>
            <c:strRef>
              <c:f>Folha1!$C$5:$C$9</c:f>
              <c:strCache>
                <c:ptCount val="5"/>
                <c:pt idx="0">
                  <c:v>Minho</c:v>
                </c:pt>
                <c:pt idx="1">
                  <c:v>Lima</c:v>
                </c:pt>
                <c:pt idx="2">
                  <c:v>Douro</c:v>
                </c:pt>
                <c:pt idx="3">
                  <c:v>Tejo</c:v>
                </c:pt>
                <c:pt idx="4">
                  <c:v>Guadiana</c:v>
                </c:pt>
              </c:strCache>
            </c:strRef>
          </c:cat>
          <c:val>
            <c:numRef>
              <c:f>Folha1!$D$5:$D$9</c:f>
              <c:numCache>
                <c:formatCode>General</c:formatCode>
                <c:ptCount val="5"/>
                <c:pt idx="0">
                  <c:v>0.2</c:v>
                </c:pt>
                <c:pt idx="1">
                  <c:v>400</c:v>
                </c:pt>
                <c:pt idx="2">
                  <c:v>1080</c:v>
                </c:pt>
                <c:pt idx="3">
                  <c:v>460</c:v>
                </c:pt>
                <c:pt idx="4">
                  <c:v>4690</c:v>
                </c:pt>
              </c:numCache>
            </c:numRef>
          </c:val>
        </c:ser>
        <c:ser>
          <c:idx val="1"/>
          <c:order val="1"/>
          <c:tx>
            <c:strRef>
              <c:f>Folha1!$E$4</c:f>
              <c:strCache>
                <c:ptCount val="1"/>
                <c:pt idx="0">
                  <c:v>Espanha</c:v>
                </c:pt>
              </c:strCache>
            </c:strRef>
          </c:tx>
          <c:invertIfNegative val="0"/>
          <c:cat>
            <c:strRef>
              <c:f>Folha1!$C$5:$C$9</c:f>
              <c:strCache>
                <c:ptCount val="5"/>
                <c:pt idx="0">
                  <c:v>Minho</c:v>
                </c:pt>
                <c:pt idx="1">
                  <c:v>Lima</c:v>
                </c:pt>
                <c:pt idx="2">
                  <c:v>Douro</c:v>
                </c:pt>
                <c:pt idx="3">
                  <c:v>Tejo</c:v>
                </c:pt>
                <c:pt idx="4">
                  <c:v>Guadiana</c:v>
                </c:pt>
              </c:strCache>
            </c:strRef>
          </c:cat>
          <c:val>
            <c:numRef>
              <c:f>Folha1!$E$5:$E$9</c:f>
              <c:numCache>
                <c:formatCode>General</c:formatCode>
                <c:ptCount val="5"/>
                <c:pt idx="0">
                  <c:v>2880</c:v>
                </c:pt>
                <c:pt idx="1">
                  <c:v>170</c:v>
                </c:pt>
                <c:pt idx="2">
                  <c:v>7670</c:v>
                </c:pt>
                <c:pt idx="3">
                  <c:v>11140</c:v>
                </c:pt>
                <c:pt idx="4">
                  <c:v>9220</c:v>
                </c:pt>
              </c:numCache>
            </c:numRef>
          </c:val>
        </c:ser>
        <c:dLbls>
          <c:showLegendKey val="0"/>
          <c:showVal val="0"/>
          <c:showCatName val="0"/>
          <c:showSerName val="0"/>
          <c:showPercent val="0"/>
          <c:showBubbleSize val="0"/>
        </c:dLbls>
        <c:gapWidth val="150"/>
        <c:axId val="90741376"/>
        <c:axId val="90747264"/>
      </c:barChart>
      <c:catAx>
        <c:axId val="90741376"/>
        <c:scaling>
          <c:orientation val="minMax"/>
        </c:scaling>
        <c:delete val="0"/>
        <c:axPos val="b"/>
        <c:majorTickMark val="out"/>
        <c:minorTickMark val="none"/>
        <c:tickLblPos val="nextTo"/>
        <c:txPr>
          <a:bodyPr/>
          <a:lstStyle/>
          <a:p>
            <a:pPr>
              <a:defRPr sz="800" baseline="0"/>
            </a:pPr>
            <a:endParaRPr lang="pt-PT"/>
          </a:p>
        </c:txPr>
        <c:crossAx val="90747264"/>
        <c:crosses val="autoZero"/>
        <c:auto val="1"/>
        <c:lblAlgn val="ctr"/>
        <c:lblOffset val="100"/>
        <c:noMultiLvlLbl val="0"/>
      </c:catAx>
      <c:valAx>
        <c:axId val="90747264"/>
        <c:scaling>
          <c:orientation val="minMax"/>
        </c:scaling>
        <c:delete val="0"/>
        <c:axPos val="l"/>
        <c:majorGridlines/>
        <c:title>
          <c:tx>
            <c:rich>
              <a:bodyPr rot="-5400000" vert="horz"/>
              <a:lstStyle/>
              <a:p>
                <a:pPr>
                  <a:defRPr/>
                </a:pPr>
                <a:r>
                  <a:rPr lang="en-US"/>
                  <a:t>água em Hm 3</a:t>
                </a:r>
              </a:p>
            </c:rich>
          </c:tx>
          <c:layout/>
          <c:overlay val="0"/>
        </c:title>
        <c:numFmt formatCode="General" sourceLinked="1"/>
        <c:majorTickMark val="out"/>
        <c:minorTickMark val="none"/>
        <c:tickLblPos val="nextTo"/>
        <c:txPr>
          <a:bodyPr/>
          <a:lstStyle/>
          <a:p>
            <a:pPr>
              <a:defRPr sz="800"/>
            </a:pPr>
            <a:endParaRPr lang="pt-PT"/>
          </a:p>
        </c:txPr>
        <c:crossAx val="90741376"/>
        <c:crosses val="autoZero"/>
        <c:crossBetween val="between"/>
      </c:valAx>
    </c:plotArea>
    <c:legend>
      <c:legendPos val="r"/>
      <c:layout/>
      <c:overlay val="0"/>
      <c:txPr>
        <a:bodyPr/>
        <a:lstStyle/>
        <a:p>
          <a:pPr>
            <a:defRPr sz="800"/>
          </a:pPr>
          <a:endParaRPr lang="pt-PT"/>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pt-P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800"/>
            </a:pPr>
            <a:r>
              <a:rPr lang="en-US" sz="800"/>
              <a:t>Utilização da água,</a:t>
            </a:r>
            <a:r>
              <a:rPr lang="en-US" sz="800" baseline="0"/>
              <a:t> em m3, médios anuais nas bacias hidrográficas Luso-espanholas</a:t>
            </a:r>
            <a:endParaRPr lang="en-US" sz="800"/>
          </a:p>
        </c:rich>
      </c:tx>
      <c:layout/>
      <c:overlay val="0"/>
    </c:title>
    <c:autoTitleDeleted val="0"/>
    <c:plotArea>
      <c:layout/>
      <c:barChart>
        <c:barDir val="col"/>
        <c:grouping val="stacked"/>
        <c:varyColors val="0"/>
        <c:ser>
          <c:idx val="0"/>
          <c:order val="0"/>
          <c:tx>
            <c:strRef>
              <c:f>Folha1!$G$4</c:f>
              <c:strCache>
                <c:ptCount val="1"/>
                <c:pt idx="0">
                  <c:v>Reagadio</c:v>
                </c:pt>
              </c:strCache>
            </c:strRef>
          </c:tx>
          <c:invertIfNegative val="0"/>
          <c:cat>
            <c:strRef>
              <c:f>Folha1!$C$5:$C$9</c:f>
              <c:strCache>
                <c:ptCount val="5"/>
                <c:pt idx="0">
                  <c:v>Minho</c:v>
                </c:pt>
                <c:pt idx="1">
                  <c:v>Lima</c:v>
                </c:pt>
                <c:pt idx="2">
                  <c:v>Douro</c:v>
                </c:pt>
                <c:pt idx="3">
                  <c:v>Tejo</c:v>
                </c:pt>
                <c:pt idx="4">
                  <c:v>Guadiana</c:v>
                </c:pt>
              </c:strCache>
            </c:strRef>
          </c:cat>
          <c:val>
            <c:numRef>
              <c:f>Folha1!$G$5:$G$9</c:f>
              <c:numCache>
                <c:formatCode>General</c:formatCode>
                <c:ptCount val="5"/>
                <c:pt idx="0">
                  <c:v>80</c:v>
                </c:pt>
                <c:pt idx="1">
                  <c:v>160</c:v>
                </c:pt>
                <c:pt idx="2">
                  <c:v>1370</c:v>
                </c:pt>
                <c:pt idx="3">
                  <c:v>2020</c:v>
                </c:pt>
                <c:pt idx="4">
                  <c:v>400</c:v>
                </c:pt>
              </c:numCache>
            </c:numRef>
          </c:val>
        </c:ser>
        <c:ser>
          <c:idx val="1"/>
          <c:order val="1"/>
          <c:tx>
            <c:strRef>
              <c:f>Folha1!$H$4</c:f>
              <c:strCache>
                <c:ptCount val="1"/>
                <c:pt idx="0">
                  <c:v>Indústria</c:v>
                </c:pt>
              </c:strCache>
            </c:strRef>
          </c:tx>
          <c:invertIfNegative val="0"/>
          <c:cat>
            <c:strRef>
              <c:f>Folha1!$C$5:$C$9</c:f>
              <c:strCache>
                <c:ptCount val="5"/>
                <c:pt idx="0">
                  <c:v>Minho</c:v>
                </c:pt>
                <c:pt idx="1">
                  <c:v>Lima</c:v>
                </c:pt>
                <c:pt idx="2">
                  <c:v>Douro</c:v>
                </c:pt>
                <c:pt idx="3">
                  <c:v>Tejo</c:v>
                </c:pt>
                <c:pt idx="4">
                  <c:v>Guadiana</c:v>
                </c:pt>
              </c:strCache>
            </c:strRef>
          </c:cat>
          <c:val>
            <c:numRef>
              <c:f>Folha1!$H$5:$H$9</c:f>
              <c:numCache>
                <c:formatCode>General</c:formatCode>
                <c:ptCount val="5"/>
                <c:pt idx="0">
                  <c:v>0.1</c:v>
                </c:pt>
                <c:pt idx="1">
                  <c:v>10</c:v>
                </c:pt>
                <c:pt idx="2">
                  <c:v>40</c:v>
                </c:pt>
                <c:pt idx="3">
                  <c:v>140</c:v>
                </c:pt>
                <c:pt idx="4">
                  <c:v>0</c:v>
                </c:pt>
              </c:numCache>
            </c:numRef>
          </c:val>
        </c:ser>
        <c:ser>
          <c:idx val="2"/>
          <c:order val="2"/>
          <c:tx>
            <c:strRef>
              <c:f>Folha1!$I$4</c:f>
              <c:strCache>
                <c:ptCount val="1"/>
                <c:pt idx="0">
                  <c:v>Abastecimento</c:v>
                </c:pt>
              </c:strCache>
            </c:strRef>
          </c:tx>
          <c:invertIfNegative val="0"/>
          <c:cat>
            <c:strRef>
              <c:f>Folha1!$C$5:$C$9</c:f>
              <c:strCache>
                <c:ptCount val="5"/>
                <c:pt idx="0">
                  <c:v>Minho</c:v>
                </c:pt>
                <c:pt idx="1">
                  <c:v>Lima</c:v>
                </c:pt>
                <c:pt idx="2">
                  <c:v>Douro</c:v>
                </c:pt>
                <c:pt idx="3">
                  <c:v>Tejo</c:v>
                </c:pt>
                <c:pt idx="4">
                  <c:v>Guadiana</c:v>
                </c:pt>
              </c:strCache>
            </c:strRef>
          </c:cat>
          <c:val>
            <c:numRef>
              <c:f>Folha1!$I$5:$I$9</c:f>
              <c:numCache>
                <c:formatCode>General</c:formatCode>
                <c:ptCount val="5"/>
                <c:pt idx="0">
                  <c:v>4</c:v>
                </c:pt>
                <c:pt idx="1">
                  <c:v>7</c:v>
                </c:pt>
                <c:pt idx="2">
                  <c:v>100</c:v>
                </c:pt>
                <c:pt idx="3">
                  <c:v>190</c:v>
                </c:pt>
                <c:pt idx="4">
                  <c:v>12</c:v>
                </c:pt>
              </c:numCache>
            </c:numRef>
          </c:val>
        </c:ser>
        <c:dLbls>
          <c:showLegendKey val="0"/>
          <c:showVal val="0"/>
          <c:showCatName val="0"/>
          <c:showSerName val="0"/>
          <c:showPercent val="0"/>
          <c:showBubbleSize val="0"/>
        </c:dLbls>
        <c:gapWidth val="150"/>
        <c:overlap val="100"/>
        <c:axId val="25643264"/>
        <c:axId val="25649152"/>
      </c:barChart>
      <c:catAx>
        <c:axId val="25643264"/>
        <c:scaling>
          <c:orientation val="minMax"/>
        </c:scaling>
        <c:delete val="0"/>
        <c:axPos val="b"/>
        <c:majorTickMark val="out"/>
        <c:minorTickMark val="none"/>
        <c:tickLblPos val="nextTo"/>
        <c:txPr>
          <a:bodyPr/>
          <a:lstStyle/>
          <a:p>
            <a:pPr>
              <a:defRPr sz="800"/>
            </a:pPr>
            <a:endParaRPr lang="pt-PT"/>
          </a:p>
        </c:txPr>
        <c:crossAx val="25649152"/>
        <c:crosses val="autoZero"/>
        <c:auto val="1"/>
        <c:lblAlgn val="ctr"/>
        <c:lblOffset val="100"/>
        <c:noMultiLvlLbl val="0"/>
      </c:catAx>
      <c:valAx>
        <c:axId val="25649152"/>
        <c:scaling>
          <c:orientation val="minMax"/>
        </c:scaling>
        <c:delete val="0"/>
        <c:axPos val="l"/>
        <c:majorGridlines/>
        <c:title>
          <c:tx>
            <c:rich>
              <a:bodyPr rot="-5400000" vert="horz"/>
              <a:lstStyle/>
              <a:p>
                <a:pPr>
                  <a:defRPr sz="800"/>
                </a:pPr>
                <a:r>
                  <a:rPr lang="en-US" sz="800"/>
                  <a:t>Água em m3</a:t>
                </a:r>
              </a:p>
            </c:rich>
          </c:tx>
          <c:layout/>
          <c:overlay val="0"/>
        </c:title>
        <c:numFmt formatCode="General" sourceLinked="1"/>
        <c:majorTickMark val="out"/>
        <c:minorTickMark val="none"/>
        <c:tickLblPos val="nextTo"/>
        <c:txPr>
          <a:bodyPr/>
          <a:lstStyle/>
          <a:p>
            <a:pPr>
              <a:defRPr sz="800" baseline="0"/>
            </a:pPr>
            <a:endParaRPr lang="pt-PT"/>
          </a:p>
        </c:txPr>
        <c:crossAx val="25643264"/>
        <c:crosses val="autoZero"/>
        <c:crossBetween val="between"/>
        <c:majorUnit val="400"/>
        <c:minorUnit val="100"/>
      </c:valAx>
    </c:plotArea>
    <c:legend>
      <c:legendPos val="r"/>
      <c:layout/>
      <c:overlay val="0"/>
      <c:txPr>
        <a:bodyPr/>
        <a:lstStyle/>
        <a:p>
          <a:pPr>
            <a:defRPr sz="800"/>
          </a:pPr>
          <a:endParaRPr lang="pt-PT"/>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pt-PT"/>
  <c:roundedCorners val="1"/>
  <c:style val="2"/>
  <c:chart>
    <c:title>
      <c:tx>
        <c:rich>
          <a:bodyPr/>
          <a:lstStyle/>
          <a:p>
            <a:pPr>
              <a:defRPr sz="1100"/>
            </a:pPr>
            <a:r>
              <a:rPr lang="en-US" sz="1100"/>
              <a:t>Evolução da produção de sal, em toneldas</a:t>
            </a:r>
          </a:p>
        </c:rich>
      </c:tx>
      <c:layout/>
      <c:overlay val="1"/>
    </c:title>
    <c:autoTitleDeleted val="0"/>
    <c:plotArea>
      <c:layout/>
      <c:barChart>
        <c:barDir val="col"/>
        <c:grouping val="clustered"/>
        <c:varyColors val="1"/>
        <c:ser>
          <c:idx val="1"/>
          <c:order val="0"/>
          <c:invertIfNegative val="1"/>
          <c:cat>
            <c:numRef>
              <c:f>Folha1!$D$6:$D$8</c:f>
              <c:numCache>
                <c:formatCode>General</c:formatCode>
                <c:ptCount val="3"/>
                <c:pt idx="0">
                  <c:v>1999</c:v>
                </c:pt>
                <c:pt idx="1">
                  <c:v>2009</c:v>
                </c:pt>
                <c:pt idx="2">
                  <c:v>2010</c:v>
                </c:pt>
              </c:numCache>
            </c:numRef>
          </c:cat>
          <c:val>
            <c:numRef>
              <c:f>Folha1!$E$6:$E$8</c:f>
              <c:numCache>
                <c:formatCode>General</c:formatCode>
                <c:ptCount val="3"/>
                <c:pt idx="0">
                  <c:v>90675</c:v>
                </c:pt>
                <c:pt idx="1">
                  <c:v>72325</c:v>
                </c:pt>
                <c:pt idx="2">
                  <c:v>44574</c:v>
                </c:pt>
              </c:numCache>
            </c:numRef>
          </c:val>
        </c:ser>
        <c:dLbls>
          <c:showLegendKey val="0"/>
          <c:showVal val="0"/>
          <c:showCatName val="0"/>
          <c:showSerName val="0"/>
          <c:showPercent val="0"/>
          <c:showBubbleSize val="0"/>
        </c:dLbls>
        <c:gapWidth val="150"/>
        <c:axId val="25678208"/>
        <c:axId val="25680128"/>
      </c:barChart>
      <c:catAx>
        <c:axId val="25678208"/>
        <c:scaling>
          <c:orientation val="minMax"/>
        </c:scaling>
        <c:delete val="1"/>
        <c:axPos val="b"/>
        <c:title>
          <c:tx>
            <c:rich>
              <a:bodyPr/>
              <a:lstStyle/>
              <a:p>
                <a:pPr>
                  <a:defRPr/>
                </a:pPr>
                <a:r>
                  <a:rPr lang="en-US"/>
                  <a:t>Anos</a:t>
                </a:r>
              </a:p>
            </c:rich>
          </c:tx>
          <c:layout/>
          <c:overlay val="1"/>
        </c:title>
        <c:numFmt formatCode="General" sourceLinked="1"/>
        <c:majorTickMark val="cross"/>
        <c:minorTickMark val="cross"/>
        <c:tickLblPos val="nextTo"/>
        <c:crossAx val="25680128"/>
        <c:crossesAt val="0"/>
        <c:auto val="1"/>
        <c:lblAlgn val="ctr"/>
        <c:lblOffset val="100"/>
        <c:noMultiLvlLbl val="1"/>
      </c:catAx>
      <c:valAx>
        <c:axId val="25680128"/>
        <c:scaling>
          <c:orientation val="minMax"/>
          <c:max val="95000"/>
          <c:min val="0"/>
        </c:scaling>
        <c:delete val="1"/>
        <c:axPos val="l"/>
        <c:majorGridlines/>
        <c:title>
          <c:tx>
            <c:rich>
              <a:bodyPr rot="-5400000" vert="horz"/>
              <a:lstStyle/>
              <a:p>
                <a:pPr>
                  <a:defRPr/>
                </a:pPr>
                <a:r>
                  <a:rPr lang="en-US"/>
                  <a:t>Toneladas</a:t>
                </a:r>
              </a:p>
            </c:rich>
          </c:tx>
          <c:layout/>
          <c:overlay val="1"/>
        </c:title>
        <c:numFmt formatCode="General" sourceLinked="1"/>
        <c:majorTickMark val="cross"/>
        <c:minorTickMark val="cross"/>
        <c:tickLblPos val="nextTo"/>
        <c:crossAx val="25678208"/>
        <c:crosses val="autoZero"/>
        <c:crossBetween val="between"/>
        <c:majorUnit val="10000"/>
        <c:minorUnit val="2000"/>
      </c:valAx>
    </c:plotArea>
    <c:plotVisOnly val="1"/>
    <c:dispBlanksAs val="zero"/>
    <c:showDLblsOverMax val="1"/>
  </c:chart>
  <c:externalData r:id="rId1">
    <c:autoUpdate val="1"/>
  </c:externalData>
</c:chartSpace>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44858-F8B2-4290-978D-E0E40926F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645</TotalTime>
  <Pages>59</Pages>
  <Words>25657</Words>
  <Characters>138554</Characters>
  <Application>Microsoft Office Word</Application>
  <DocSecurity>0</DocSecurity>
  <Lines>1154</Lines>
  <Paragraphs>327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163884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António Lopes</dc:creator>
  <cp:lastModifiedBy>Miguel coelho</cp:lastModifiedBy>
  <cp:revision>30</cp:revision>
  <dcterms:created xsi:type="dcterms:W3CDTF">2013-05-19T22:22:00Z</dcterms:created>
  <dcterms:modified xsi:type="dcterms:W3CDTF">2013-05-22T15:53:00Z</dcterms:modified>
</cp:coreProperties>
</file>