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898" w:rsidRPr="00A85969" w:rsidRDefault="00D06458" w:rsidP="00A85969">
      <w:pPr>
        <w:spacing w:after="60" w:line="312" w:lineRule="auto"/>
        <w:ind w:left="308" w:hanging="308"/>
        <w:jc w:val="both"/>
        <w:rPr>
          <w:rFonts w:ascii="Arial" w:hAnsi="Arial" w:cs="Arial"/>
        </w:rPr>
      </w:pPr>
      <w:r w:rsidRPr="00A85969">
        <w:rPr>
          <w:b/>
          <w:noProof/>
          <w:lang w:eastAsia="pt-PT"/>
        </w:rPr>
        <w:drawing>
          <wp:anchor distT="0" distB="0" distL="114300" distR="114300" simplePos="0" relativeHeight="251659264" behindDoc="1" locked="0" layoutInCell="1" allowOverlap="1" wp14:anchorId="07337C64" wp14:editId="5D37B73B">
            <wp:simplePos x="0" y="0"/>
            <wp:positionH relativeFrom="margin">
              <wp:posOffset>4634865</wp:posOffset>
            </wp:positionH>
            <wp:positionV relativeFrom="paragraph">
              <wp:posOffset>33655</wp:posOffset>
            </wp:positionV>
            <wp:extent cx="1417955" cy="1313180"/>
            <wp:effectExtent l="0" t="0" r="0" b="1270"/>
            <wp:wrapTight wrapText="bothSides">
              <wp:wrapPolygon edited="0">
                <wp:start x="0" y="0"/>
                <wp:lineTo x="0" y="21308"/>
                <wp:lineTo x="21184" y="21308"/>
                <wp:lineTo x="21184" y="0"/>
                <wp:lineTo x="0" y="0"/>
              </wp:wrapPolygon>
            </wp:wrapTight>
            <wp:docPr id="1" name="Imagem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7955" cy="1313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proofErr w:type="gramStart"/>
      <w:r w:rsidR="00A85969" w:rsidRPr="00A85969">
        <w:rPr>
          <w:rFonts w:ascii="Arial" w:hAnsi="Arial" w:cs="Arial"/>
          <w:b/>
        </w:rPr>
        <w:t>1.</w:t>
      </w:r>
      <w:r w:rsidR="00A85969">
        <w:rPr>
          <w:rFonts w:ascii="Arial" w:hAnsi="Arial" w:cs="Arial"/>
        </w:rPr>
        <w:t xml:space="preserve">  </w:t>
      </w:r>
      <w:r w:rsidR="00DA7898" w:rsidRPr="00A85969">
        <w:rPr>
          <w:rFonts w:ascii="Arial" w:hAnsi="Arial" w:cs="Arial"/>
        </w:rPr>
        <w:t>Relativamente</w:t>
      </w:r>
      <w:proofErr w:type="gramEnd"/>
      <w:r w:rsidR="00DA7898" w:rsidRPr="00A85969">
        <w:rPr>
          <w:rFonts w:ascii="Arial" w:hAnsi="Arial" w:cs="Arial"/>
        </w:rPr>
        <w:t xml:space="preserve"> ao diagrama de dispersão representado, pode dizer-se que:</w:t>
      </w:r>
    </w:p>
    <w:p w:rsidR="00DA7898" w:rsidRPr="00A30D07" w:rsidRDefault="00A85969" w:rsidP="00A85969">
      <w:pPr>
        <w:pStyle w:val="ListParagraph"/>
        <w:numPr>
          <w:ilvl w:val="0"/>
          <w:numId w:val="7"/>
        </w:numPr>
        <w:autoSpaceDE w:val="0"/>
        <w:autoSpaceDN w:val="0"/>
        <w:spacing w:after="60" w:line="312" w:lineRule="auto"/>
        <w:ind w:left="851" w:hanging="571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DA7898" w:rsidRPr="00A30D07">
        <w:rPr>
          <w:rFonts w:ascii="Arial" w:hAnsi="Arial" w:cs="Arial"/>
        </w:rPr>
        <w:t xml:space="preserve"> associação linear entre as variáveis é forte.</w:t>
      </w:r>
    </w:p>
    <w:p w:rsidR="00DA7898" w:rsidRPr="00A30D07" w:rsidRDefault="00A85969" w:rsidP="00A85969">
      <w:pPr>
        <w:pStyle w:val="ListParagraph"/>
        <w:numPr>
          <w:ilvl w:val="0"/>
          <w:numId w:val="7"/>
        </w:numPr>
        <w:autoSpaceDE w:val="0"/>
        <w:autoSpaceDN w:val="0"/>
        <w:spacing w:after="60" w:line="312" w:lineRule="auto"/>
        <w:ind w:left="851" w:hanging="571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DA7898" w:rsidRPr="00A30D07">
        <w:rPr>
          <w:rFonts w:ascii="Arial" w:hAnsi="Arial" w:cs="Arial"/>
        </w:rPr>
        <w:t xml:space="preserve"> correlação é negativa.</w:t>
      </w:r>
    </w:p>
    <w:p w:rsidR="00DA7898" w:rsidRPr="00A30D07" w:rsidRDefault="00A85969" w:rsidP="00A85969">
      <w:pPr>
        <w:pStyle w:val="ListParagraph"/>
        <w:numPr>
          <w:ilvl w:val="0"/>
          <w:numId w:val="7"/>
        </w:numPr>
        <w:autoSpaceDE w:val="0"/>
        <w:autoSpaceDN w:val="0"/>
        <w:spacing w:after="60" w:line="312" w:lineRule="auto"/>
        <w:ind w:left="851" w:hanging="571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DA7898" w:rsidRPr="00A30D07">
        <w:rPr>
          <w:rFonts w:ascii="Arial" w:hAnsi="Arial" w:cs="Arial"/>
        </w:rPr>
        <w:t xml:space="preserve"> reta representada não é a de regressão linear, porque não passa na origem do referencial.</w:t>
      </w:r>
    </w:p>
    <w:p w:rsidR="00DA7898" w:rsidRPr="00A30D07" w:rsidRDefault="00A85969" w:rsidP="00A85969">
      <w:pPr>
        <w:pStyle w:val="ListParagraph"/>
        <w:numPr>
          <w:ilvl w:val="0"/>
          <w:numId w:val="7"/>
        </w:numPr>
        <w:autoSpaceDE w:val="0"/>
        <w:autoSpaceDN w:val="0"/>
        <w:spacing w:after="60" w:line="312" w:lineRule="auto"/>
        <w:ind w:left="851" w:hanging="571"/>
        <w:jc w:val="both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DA7898" w:rsidRPr="00A30D07">
        <w:rPr>
          <w:rFonts w:ascii="Arial" w:hAnsi="Arial" w:cs="Arial"/>
        </w:rPr>
        <w:t>ão há relação entre as variáveis.</w:t>
      </w:r>
    </w:p>
    <w:p w:rsidR="00DA7898" w:rsidRPr="00A30D07" w:rsidRDefault="00DA7898" w:rsidP="00A30D07">
      <w:pPr>
        <w:tabs>
          <w:tab w:val="left" w:pos="426"/>
        </w:tabs>
        <w:autoSpaceDE w:val="0"/>
        <w:autoSpaceDN w:val="0"/>
        <w:adjustRightInd w:val="0"/>
        <w:spacing w:after="60" w:line="312" w:lineRule="auto"/>
        <w:rPr>
          <w:rFonts w:ascii="Arial" w:hAnsi="Arial" w:cs="Arial"/>
          <w:i/>
        </w:rPr>
      </w:pPr>
      <w:bookmarkStart w:id="0" w:name="_GoBack"/>
      <w:bookmarkEnd w:id="0"/>
    </w:p>
    <w:p w:rsidR="00DA7898" w:rsidRPr="00A85969" w:rsidRDefault="00A85969" w:rsidP="00A85969">
      <w:pPr>
        <w:spacing w:after="60" w:line="312" w:lineRule="auto"/>
        <w:jc w:val="both"/>
        <w:rPr>
          <w:rFonts w:ascii="Arial" w:hAnsi="Arial" w:cs="Arial"/>
        </w:rPr>
      </w:pPr>
      <w:proofErr w:type="gramStart"/>
      <w:r w:rsidRPr="00A85969">
        <w:rPr>
          <w:rFonts w:ascii="Arial" w:hAnsi="Arial" w:cs="Arial"/>
          <w:b/>
        </w:rPr>
        <w:t>2.</w:t>
      </w:r>
      <w:r>
        <w:rPr>
          <w:rFonts w:ascii="Arial" w:hAnsi="Arial" w:cs="Arial"/>
        </w:rPr>
        <w:t xml:space="preserve">  </w:t>
      </w:r>
      <w:r w:rsidR="00DA7898" w:rsidRPr="00A85969">
        <w:rPr>
          <w:rFonts w:ascii="Arial" w:hAnsi="Arial" w:cs="Arial"/>
        </w:rPr>
        <w:t>Qual</w:t>
      </w:r>
      <w:proofErr w:type="gramEnd"/>
      <w:r w:rsidR="00DA7898" w:rsidRPr="00A85969">
        <w:rPr>
          <w:rFonts w:ascii="Arial" w:hAnsi="Arial" w:cs="Arial"/>
        </w:rPr>
        <w:t xml:space="preserve"> das seguintes afirmações é falsa?</w:t>
      </w:r>
    </w:p>
    <w:p w:rsidR="00DA7898" w:rsidRPr="00A30D07" w:rsidRDefault="00D06458" w:rsidP="00A85969">
      <w:pPr>
        <w:pStyle w:val="ListParagraph"/>
        <w:numPr>
          <w:ilvl w:val="0"/>
          <w:numId w:val="6"/>
        </w:numPr>
        <w:autoSpaceDE w:val="0"/>
        <w:autoSpaceDN w:val="0"/>
        <w:spacing w:after="60" w:line="312" w:lineRule="auto"/>
        <w:ind w:left="840" w:hanging="556"/>
        <w:jc w:val="both"/>
        <w:rPr>
          <w:rFonts w:ascii="Arial" w:hAnsi="Arial" w:cs="Arial"/>
          <w:b/>
        </w:rPr>
      </w:pPr>
      <w:r w:rsidRPr="00A30D07">
        <w:rPr>
          <w:rFonts w:ascii="Arial" w:hAnsi="Arial" w:cs="Arial"/>
          <w:noProof/>
        </w:rPr>
        <w:t>A re</w:t>
      </w:r>
      <w:r w:rsidR="00DA7898" w:rsidRPr="00A30D07">
        <w:rPr>
          <w:rFonts w:ascii="Arial" w:hAnsi="Arial" w:cs="Arial"/>
          <w:noProof/>
        </w:rPr>
        <w:t>ta de regressão linear entre duas variáveis permite</w:t>
      </w:r>
      <w:r w:rsidRPr="00A30D07">
        <w:rPr>
          <w:rFonts w:ascii="Arial" w:hAnsi="Arial" w:cs="Arial"/>
          <w:noProof/>
        </w:rPr>
        <w:t xml:space="preserve"> prever, com exa</w:t>
      </w:r>
      <w:r w:rsidR="00DA7898" w:rsidRPr="00A30D07">
        <w:rPr>
          <w:rFonts w:ascii="Arial" w:hAnsi="Arial" w:cs="Arial"/>
          <w:noProof/>
        </w:rPr>
        <w:t>tidão, o</w:t>
      </w:r>
      <w:r w:rsidR="00DA7898" w:rsidRPr="00A30D07">
        <w:rPr>
          <w:rFonts w:ascii="Arial" w:hAnsi="Arial" w:cs="Arial"/>
        </w:rPr>
        <w:t xml:space="preserve"> valor de uma delas em função do valor da outra.</w:t>
      </w:r>
    </w:p>
    <w:p w:rsidR="00DA7898" w:rsidRPr="00A30D07" w:rsidRDefault="00DA7898" w:rsidP="00A85969">
      <w:pPr>
        <w:pStyle w:val="ListParagraph"/>
        <w:numPr>
          <w:ilvl w:val="0"/>
          <w:numId w:val="6"/>
        </w:numPr>
        <w:autoSpaceDE w:val="0"/>
        <w:autoSpaceDN w:val="0"/>
        <w:spacing w:after="60" w:line="312" w:lineRule="auto"/>
        <w:ind w:left="840" w:hanging="556"/>
        <w:jc w:val="both"/>
        <w:rPr>
          <w:rFonts w:ascii="Arial" w:hAnsi="Arial" w:cs="Arial"/>
          <w:b/>
        </w:rPr>
      </w:pPr>
      <w:r w:rsidRPr="00A30D07">
        <w:rPr>
          <w:rFonts w:ascii="Arial" w:hAnsi="Arial" w:cs="Arial"/>
        </w:rPr>
        <w:t>Podemos obter para coeficiente de correlação um valor de 0,02.</w:t>
      </w:r>
    </w:p>
    <w:p w:rsidR="00DA7898" w:rsidRPr="00A30D07" w:rsidRDefault="00DA7898" w:rsidP="00A85969">
      <w:pPr>
        <w:pStyle w:val="ListParagraph"/>
        <w:numPr>
          <w:ilvl w:val="0"/>
          <w:numId w:val="6"/>
        </w:numPr>
        <w:autoSpaceDE w:val="0"/>
        <w:autoSpaceDN w:val="0"/>
        <w:spacing w:after="60" w:line="312" w:lineRule="auto"/>
        <w:ind w:left="840" w:hanging="556"/>
        <w:jc w:val="both"/>
        <w:rPr>
          <w:rFonts w:ascii="Arial" w:hAnsi="Arial" w:cs="Arial"/>
          <w:b/>
        </w:rPr>
      </w:pPr>
      <w:r w:rsidRPr="00A30D07">
        <w:rPr>
          <w:rFonts w:ascii="Arial" w:hAnsi="Arial" w:cs="Arial"/>
        </w:rPr>
        <w:t xml:space="preserve">Quando existe uma correlação linear negativa entre duas variáveis isso significa que o aumento de uma das variáveis </w:t>
      </w:r>
      <w:r w:rsidRPr="00A30D07">
        <w:rPr>
          <w:rFonts w:ascii="Arial" w:hAnsi="Arial" w:cs="Arial"/>
          <w:i/>
        </w:rPr>
        <w:t>provoca</w:t>
      </w:r>
      <w:r w:rsidRPr="00A30D07">
        <w:rPr>
          <w:rFonts w:ascii="Arial" w:hAnsi="Arial" w:cs="Arial"/>
        </w:rPr>
        <w:t xml:space="preserve"> uma diminuição da outra variável.</w:t>
      </w:r>
    </w:p>
    <w:p w:rsidR="00DA7898" w:rsidRPr="00A30D07" w:rsidRDefault="00DA7898" w:rsidP="00A85969">
      <w:pPr>
        <w:pStyle w:val="ListParagraph"/>
        <w:numPr>
          <w:ilvl w:val="0"/>
          <w:numId w:val="6"/>
        </w:numPr>
        <w:autoSpaceDE w:val="0"/>
        <w:autoSpaceDN w:val="0"/>
        <w:spacing w:after="60" w:line="312" w:lineRule="auto"/>
        <w:ind w:left="840" w:hanging="556"/>
        <w:jc w:val="both"/>
        <w:rPr>
          <w:rFonts w:ascii="Arial" w:hAnsi="Arial" w:cs="Arial"/>
          <w:b/>
        </w:rPr>
      </w:pPr>
      <w:r w:rsidRPr="00A30D07">
        <w:rPr>
          <w:rFonts w:ascii="Arial" w:hAnsi="Arial" w:cs="Arial"/>
        </w:rPr>
        <w:t>Havendo uma correl</w:t>
      </w:r>
      <w:r w:rsidR="00D06458" w:rsidRPr="00A30D07">
        <w:rPr>
          <w:rFonts w:ascii="Arial" w:hAnsi="Arial" w:cs="Arial"/>
        </w:rPr>
        <w:t>ação entre duas variáveis, a re</w:t>
      </w:r>
      <w:r w:rsidRPr="00A30D07">
        <w:rPr>
          <w:rFonts w:ascii="Arial" w:hAnsi="Arial" w:cs="Arial"/>
        </w:rPr>
        <w:t>ta de regressão é útil na estimativa dos valores de uma variável, sendo conhecidos previamente os valores da outra variável.</w:t>
      </w:r>
    </w:p>
    <w:p w:rsidR="00DA7898" w:rsidRPr="00A30D07" w:rsidRDefault="00DA7898" w:rsidP="00A30D07">
      <w:pPr>
        <w:spacing w:after="60" w:line="312" w:lineRule="auto"/>
        <w:jc w:val="both"/>
        <w:rPr>
          <w:rFonts w:ascii="Arial" w:hAnsi="Arial" w:cs="Arial"/>
        </w:rPr>
      </w:pPr>
    </w:p>
    <w:p w:rsidR="00D06458" w:rsidRPr="00A85969" w:rsidRDefault="00A85969" w:rsidP="00A85969">
      <w:pPr>
        <w:spacing w:after="60" w:line="312" w:lineRule="auto"/>
        <w:ind w:left="336" w:hanging="336"/>
        <w:jc w:val="both"/>
        <w:rPr>
          <w:rFonts w:ascii="Arial" w:hAnsi="Arial" w:cs="Arial"/>
        </w:rPr>
      </w:pPr>
      <w:proofErr w:type="gramStart"/>
      <w:r w:rsidRPr="00A85969">
        <w:rPr>
          <w:rFonts w:ascii="Arial" w:hAnsi="Arial" w:cs="Arial"/>
          <w:b/>
        </w:rPr>
        <w:t>3.</w:t>
      </w:r>
      <w:r>
        <w:rPr>
          <w:rFonts w:ascii="Arial" w:hAnsi="Arial" w:cs="Arial"/>
        </w:rPr>
        <w:t xml:space="preserve">  </w:t>
      </w:r>
      <w:r w:rsidR="00D06458" w:rsidRPr="00A85969">
        <w:rPr>
          <w:rFonts w:ascii="Arial" w:hAnsi="Arial" w:cs="Arial"/>
        </w:rPr>
        <w:t>Considere</w:t>
      </w:r>
      <w:proofErr w:type="gramEnd"/>
      <w:r w:rsidR="00D06458" w:rsidRPr="00A85969">
        <w:rPr>
          <w:rFonts w:ascii="Arial" w:hAnsi="Arial" w:cs="Arial"/>
        </w:rPr>
        <w:t xml:space="preserve"> os seguintes dados, que representam o número de faltas não autorizadas por ano e a distância (em </w:t>
      </w:r>
      <w:r w:rsidR="00D06458" w:rsidRPr="00606D46">
        <w:rPr>
          <w:rFonts w:ascii="Arial" w:hAnsi="Arial" w:cs="Arial"/>
        </w:rPr>
        <w:t>km</w:t>
      </w:r>
      <w:r w:rsidR="00D06458" w:rsidRPr="00A85969">
        <w:rPr>
          <w:rFonts w:ascii="Arial" w:hAnsi="Arial" w:cs="Arial"/>
        </w:rPr>
        <w:t>) a q</w:t>
      </w:r>
      <w:r w:rsidR="00526D03" w:rsidRPr="00A85969">
        <w:rPr>
          <w:rFonts w:ascii="Arial" w:hAnsi="Arial" w:cs="Arial"/>
        </w:rPr>
        <w:t xml:space="preserve">ue os </w:t>
      </w:r>
      <w:r w:rsidR="00E049A6" w:rsidRPr="00A85969">
        <w:rPr>
          <w:rFonts w:ascii="Arial" w:hAnsi="Arial" w:cs="Arial"/>
        </w:rPr>
        <w:t>trabalhadores</w:t>
      </w:r>
      <w:r w:rsidR="00526D03" w:rsidRPr="00A85969">
        <w:rPr>
          <w:rFonts w:ascii="Arial" w:hAnsi="Arial" w:cs="Arial"/>
        </w:rPr>
        <w:t xml:space="preserve"> da empresa </w:t>
      </w:r>
      <w:proofErr w:type="spellStart"/>
      <w:r w:rsidR="00526D03" w:rsidRPr="00A85969">
        <w:rPr>
          <w:rFonts w:ascii="Arial" w:hAnsi="Arial" w:cs="Arial"/>
          <w:i/>
        </w:rPr>
        <w:t>Alltogether</w:t>
      </w:r>
      <w:proofErr w:type="spellEnd"/>
      <w:r w:rsidR="00526D03" w:rsidRPr="00A85969">
        <w:rPr>
          <w:rFonts w:ascii="Arial" w:hAnsi="Arial" w:cs="Arial"/>
        </w:rPr>
        <w:t xml:space="preserve"> estão das suas residências</w:t>
      </w:r>
      <w:r w:rsidR="00D06458" w:rsidRPr="00A85969">
        <w:rPr>
          <w:rFonts w:ascii="Arial" w:hAnsi="Arial" w:cs="Arial"/>
        </w:rPr>
        <w:t xml:space="preserve">. </w:t>
      </w:r>
    </w:p>
    <w:tbl>
      <w:tblPr>
        <w:tblStyle w:val="TableGrid"/>
        <w:tblW w:w="9097" w:type="dxa"/>
        <w:tblInd w:w="426" w:type="dxa"/>
        <w:tblLook w:val="04A0" w:firstRow="1" w:lastRow="0" w:firstColumn="1" w:lastColumn="0" w:noHBand="0" w:noVBand="1"/>
      </w:tblPr>
      <w:tblGrid>
        <w:gridCol w:w="1437"/>
        <w:gridCol w:w="943"/>
        <w:gridCol w:w="943"/>
        <w:gridCol w:w="943"/>
        <w:gridCol w:w="943"/>
        <w:gridCol w:w="985"/>
        <w:gridCol w:w="985"/>
        <w:gridCol w:w="985"/>
        <w:gridCol w:w="933"/>
      </w:tblGrid>
      <w:tr w:rsidR="00D06458" w:rsidRPr="00A30D07" w:rsidTr="00A85969">
        <w:trPr>
          <w:trHeight w:val="50"/>
        </w:trPr>
        <w:tc>
          <w:tcPr>
            <w:tcW w:w="1437" w:type="dxa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Distância</w:t>
            </w:r>
          </w:p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proofErr w:type="gramStart"/>
            <w:r w:rsidRPr="00A30D07">
              <w:rPr>
                <w:rFonts w:ascii="Arial" w:hAnsi="Arial" w:cs="Arial"/>
                <w:b/>
                <w:i/>
              </w:rPr>
              <w:t>x</w:t>
            </w:r>
            <w:proofErr w:type="gramEnd"/>
          </w:p>
        </w:tc>
        <w:tc>
          <w:tcPr>
            <w:tcW w:w="943" w:type="dxa"/>
            <w:vAlign w:val="center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1</w:t>
            </w:r>
          </w:p>
        </w:tc>
        <w:tc>
          <w:tcPr>
            <w:tcW w:w="943" w:type="dxa"/>
            <w:vAlign w:val="center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3</w:t>
            </w:r>
          </w:p>
        </w:tc>
        <w:tc>
          <w:tcPr>
            <w:tcW w:w="943" w:type="dxa"/>
            <w:vAlign w:val="center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4</w:t>
            </w:r>
          </w:p>
        </w:tc>
        <w:tc>
          <w:tcPr>
            <w:tcW w:w="943" w:type="dxa"/>
            <w:vAlign w:val="center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6</w:t>
            </w:r>
          </w:p>
        </w:tc>
        <w:tc>
          <w:tcPr>
            <w:tcW w:w="985" w:type="dxa"/>
            <w:vAlign w:val="center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10</w:t>
            </w:r>
          </w:p>
        </w:tc>
        <w:tc>
          <w:tcPr>
            <w:tcW w:w="985" w:type="dxa"/>
            <w:vAlign w:val="center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12</w:t>
            </w:r>
          </w:p>
        </w:tc>
        <w:tc>
          <w:tcPr>
            <w:tcW w:w="985" w:type="dxa"/>
            <w:vAlign w:val="center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14</w:t>
            </w:r>
          </w:p>
        </w:tc>
        <w:tc>
          <w:tcPr>
            <w:tcW w:w="933" w:type="dxa"/>
            <w:vAlign w:val="center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18</w:t>
            </w:r>
          </w:p>
        </w:tc>
      </w:tr>
      <w:tr w:rsidR="00D06458" w:rsidRPr="00A30D07" w:rsidTr="00A85969">
        <w:trPr>
          <w:trHeight w:val="169"/>
        </w:trPr>
        <w:tc>
          <w:tcPr>
            <w:tcW w:w="1437" w:type="dxa"/>
          </w:tcPr>
          <w:p w:rsidR="00A85969" w:rsidRDefault="00A85969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N.º de faltas</w:t>
            </w:r>
          </w:p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proofErr w:type="gramStart"/>
            <w:r w:rsidRPr="00A30D07">
              <w:rPr>
                <w:rFonts w:ascii="Arial" w:hAnsi="Arial" w:cs="Arial"/>
                <w:b/>
                <w:i/>
              </w:rPr>
              <w:t>y</w:t>
            </w:r>
            <w:proofErr w:type="gramEnd"/>
          </w:p>
        </w:tc>
        <w:tc>
          <w:tcPr>
            <w:tcW w:w="943" w:type="dxa"/>
            <w:vAlign w:val="center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8</w:t>
            </w:r>
          </w:p>
        </w:tc>
        <w:tc>
          <w:tcPr>
            <w:tcW w:w="943" w:type="dxa"/>
            <w:vAlign w:val="center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6</w:t>
            </w:r>
          </w:p>
        </w:tc>
        <w:tc>
          <w:tcPr>
            <w:tcW w:w="943" w:type="dxa"/>
            <w:vAlign w:val="center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8</w:t>
            </w:r>
          </w:p>
        </w:tc>
        <w:tc>
          <w:tcPr>
            <w:tcW w:w="943" w:type="dxa"/>
            <w:vAlign w:val="center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7</w:t>
            </w:r>
          </w:p>
        </w:tc>
        <w:tc>
          <w:tcPr>
            <w:tcW w:w="985" w:type="dxa"/>
            <w:vAlign w:val="center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4</w:t>
            </w:r>
          </w:p>
        </w:tc>
        <w:tc>
          <w:tcPr>
            <w:tcW w:w="985" w:type="dxa"/>
            <w:vAlign w:val="center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5</w:t>
            </w:r>
          </w:p>
        </w:tc>
        <w:tc>
          <w:tcPr>
            <w:tcW w:w="985" w:type="dxa"/>
            <w:vAlign w:val="center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2</w:t>
            </w:r>
          </w:p>
        </w:tc>
        <w:tc>
          <w:tcPr>
            <w:tcW w:w="933" w:type="dxa"/>
            <w:vAlign w:val="center"/>
          </w:tcPr>
          <w:p w:rsidR="00D06458" w:rsidRPr="00A30D07" w:rsidRDefault="00D06458" w:rsidP="00A85969">
            <w:pPr>
              <w:spacing w:before="40" w:after="0" w:line="312" w:lineRule="auto"/>
              <w:jc w:val="center"/>
              <w:rPr>
                <w:rFonts w:ascii="Arial" w:hAnsi="Arial" w:cs="Arial"/>
              </w:rPr>
            </w:pPr>
            <w:r w:rsidRPr="00A30D07">
              <w:rPr>
                <w:rFonts w:ascii="Arial" w:hAnsi="Arial" w:cs="Arial"/>
              </w:rPr>
              <w:t>2</w:t>
            </w:r>
          </w:p>
        </w:tc>
      </w:tr>
    </w:tbl>
    <w:p w:rsidR="00D06458" w:rsidRPr="00A30D07" w:rsidRDefault="00D06458" w:rsidP="00A30D07">
      <w:pPr>
        <w:spacing w:after="60" w:line="312" w:lineRule="auto"/>
        <w:rPr>
          <w:rFonts w:ascii="Arial" w:hAnsi="Arial" w:cs="Arial"/>
        </w:rPr>
      </w:pPr>
    </w:p>
    <w:p w:rsidR="00D06458" w:rsidRPr="00A85969" w:rsidRDefault="00A85969" w:rsidP="00A85969">
      <w:pPr>
        <w:tabs>
          <w:tab w:val="left" w:pos="993"/>
        </w:tabs>
        <w:spacing w:after="60" w:line="312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3.</w:t>
      </w:r>
      <w:proofErr w:type="gramStart"/>
      <w:r>
        <w:rPr>
          <w:rFonts w:ascii="Arial" w:hAnsi="Arial" w:cs="Arial"/>
          <w:b/>
        </w:rPr>
        <w:t xml:space="preserve">1. </w:t>
      </w:r>
      <w:r w:rsidR="00D06458" w:rsidRPr="00A85969">
        <w:rPr>
          <w:rFonts w:ascii="Arial" w:hAnsi="Arial" w:cs="Arial"/>
        </w:rPr>
        <w:t xml:space="preserve"> Construa</w:t>
      </w:r>
      <w:proofErr w:type="gramEnd"/>
      <w:r w:rsidR="00D06458" w:rsidRPr="00A85969">
        <w:rPr>
          <w:rFonts w:ascii="Arial" w:hAnsi="Arial" w:cs="Arial"/>
        </w:rPr>
        <w:t xml:space="preserve"> o diagrama de dispersão respetivo.</w:t>
      </w:r>
    </w:p>
    <w:p w:rsidR="00D06458" w:rsidRPr="00A85969" w:rsidRDefault="00A85969" w:rsidP="00A85969">
      <w:pPr>
        <w:tabs>
          <w:tab w:val="left" w:pos="993"/>
        </w:tabs>
        <w:spacing w:after="60" w:line="312" w:lineRule="auto"/>
        <w:ind w:left="532" w:hanging="532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3.</w:t>
      </w:r>
      <w:proofErr w:type="gramStart"/>
      <w:r>
        <w:rPr>
          <w:rFonts w:ascii="Arial" w:hAnsi="Arial" w:cs="Arial"/>
          <w:b/>
        </w:rPr>
        <w:t xml:space="preserve">2. </w:t>
      </w:r>
      <w:r w:rsidR="00D06458" w:rsidRPr="00A85969">
        <w:rPr>
          <w:rFonts w:ascii="Arial" w:hAnsi="Arial" w:cs="Arial"/>
        </w:rPr>
        <w:t xml:space="preserve"> Calcule</w:t>
      </w:r>
      <w:proofErr w:type="gramEnd"/>
      <w:r w:rsidR="00D06458" w:rsidRPr="00A85969">
        <w:rPr>
          <w:rFonts w:ascii="Arial" w:hAnsi="Arial" w:cs="Arial"/>
        </w:rPr>
        <w:t xml:space="preserve"> o coeficiente de correlação e comente o </w:t>
      </w:r>
      <w:r w:rsidR="003D4A06" w:rsidRPr="00A85969">
        <w:rPr>
          <w:rFonts w:ascii="Arial" w:hAnsi="Arial" w:cs="Arial"/>
        </w:rPr>
        <w:t>resultado obtido no contexto da situação apresentada</w:t>
      </w:r>
      <w:r w:rsidR="00D06458" w:rsidRPr="00A85969">
        <w:rPr>
          <w:rFonts w:ascii="Arial" w:hAnsi="Arial" w:cs="Arial"/>
        </w:rPr>
        <w:t>.</w:t>
      </w:r>
    </w:p>
    <w:p w:rsidR="00D06458" w:rsidRPr="00A85969" w:rsidRDefault="00D06458" w:rsidP="00A85969">
      <w:pPr>
        <w:spacing w:after="60" w:line="312" w:lineRule="auto"/>
        <w:ind w:firstLine="532"/>
        <w:jc w:val="both"/>
        <w:rPr>
          <w:rFonts w:ascii="Arial" w:hAnsi="Arial" w:cs="Arial"/>
        </w:rPr>
      </w:pPr>
      <w:r w:rsidRPr="00A85969">
        <w:rPr>
          <w:rFonts w:ascii="Arial" w:hAnsi="Arial" w:cs="Arial"/>
        </w:rPr>
        <w:t>Se proce</w:t>
      </w:r>
      <w:r w:rsidR="0048079A" w:rsidRPr="00A85969">
        <w:rPr>
          <w:rFonts w:ascii="Arial" w:hAnsi="Arial" w:cs="Arial"/>
        </w:rPr>
        <w:t>der a arredondamentos conserve duas</w:t>
      </w:r>
      <w:r w:rsidRPr="00A85969">
        <w:rPr>
          <w:rFonts w:ascii="Arial" w:hAnsi="Arial" w:cs="Arial"/>
        </w:rPr>
        <w:t xml:space="preserve"> casas decimais.</w:t>
      </w:r>
    </w:p>
    <w:p w:rsidR="00DA7898" w:rsidRPr="00A30D07" w:rsidRDefault="00DA7898" w:rsidP="00A30D07">
      <w:pPr>
        <w:spacing w:after="60" w:line="312" w:lineRule="auto"/>
        <w:jc w:val="both"/>
        <w:rPr>
          <w:rFonts w:ascii="Arial" w:hAnsi="Arial" w:cs="Arial"/>
        </w:rPr>
      </w:pPr>
    </w:p>
    <w:sectPr w:rsidR="00DA7898" w:rsidRPr="00A30D07" w:rsidSect="004C44FD">
      <w:headerReference w:type="even" r:id="rId8"/>
      <w:headerReference w:type="default" r:id="rId9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0A5F" w:rsidRDefault="00190A5F" w:rsidP="00D177B5">
      <w:pPr>
        <w:spacing w:after="0" w:line="240" w:lineRule="auto"/>
      </w:pPr>
      <w:r>
        <w:separator/>
      </w:r>
    </w:p>
  </w:endnote>
  <w:endnote w:type="continuationSeparator" w:id="0">
    <w:p w:rsidR="00190A5F" w:rsidRDefault="00190A5F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0A5F" w:rsidRDefault="00190A5F" w:rsidP="00D177B5">
      <w:pPr>
        <w:spacing w:after="0" w:line="240" w:lineRule="auto"/>
      </w:pPr>
      <w:r>
        <w:separator/>
      </w:r>
    </w:p>
  </w:footnote>
  <w:footnote w:type="continuationSeparator" w:id="0">
    <w:p w:rsidR="00190A5F" w:rsidRDefault="00190A5F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136792" w:rsidRPr="00136792">
      <w:rPr>
        <w:noProof/>
        <w:lang w:eastAsia="pt-PT"/>
      </w:rPr>
      <w:t xml:space="preserve"> </w:t>
    </w:r>
    <w:r w:rsidR="00136792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330765" w:rsidRPr="00360BC9" w:rsidRDefault="00330765">
    <w:pPr>
      <w:pStyle w:val="Header"/>
      <w:rPr>
        <w:lang w:val="pt-PT"/>
      </w:rPr>
    </w:pPr>
  </w:p>
  <w:p w:rsidR="004C44FD" w:rsidRPr="00360BC9" w:rsidRDefault="00B5659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A30D07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7387BA11" wp14:editId="38FA0E7E">
          <wp:simplePos x="0" y="0"/>
          <wp:positionH relativeFrom="page">
            <wp:posOffset>5986145</wp:posOffset>
          </wp:positionH>
          <wp:positionV relativeFrom="page">
            <wp:posOffset>328930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8C37D3C" wp14:editId="1EA825D0">
              <wp:simplePos x="0" y="0"/>
              <wp:positionH relativeFrom="page">
                <wp:posOffset>797560</wp:posOffset>
              </wp:positionH>
              <wp:positionV relativeFrom="page">
                <wp:posOffset>260350</wp:posOffset>
              </wp:positionV>
              <wp:extent cx="6010910" cy="316865"/>
              <wp:effectExtent l="0" t="0" r="0" b="6985"/>
              <wp:wrapThrough wrapText="bothSides">
                <wp:wrapPolygon edited="0">
                  <wp:start x="137" y="0"/>
                  <wp:lineTo x="137" y="20778"/>
                  <wp:lineTo x="21358" y="20778"/>
                  <wp:lineTo x="21358" y="0"/>
                  <wp:lineTo x="137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60394" w:rsidRPr="007B1BAC" w:rsidRDefault="0048407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Questão</w:t>
                          </w:r>
                          <w:proofErr w:type="spellEnd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-aula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A30D07">
                            <w:rPr>
                              <w:spacing w:val="0"/>
                              <w:sz w:val="28"/>
                              <w:szCs w:val="28"/>
                            </w:rPr>
                            <w:t>18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C37D3C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0.5pt;width:473.3pt;height:2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    <v:path arrowok="t"/>
              <v:textbox>
                <w:txbxContent>
                  <w:p w:rsidR="00960394" w:rsidRPr="007B1BAC" w:rsidRDefault="0048407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spacing w:val="0"/>
                        <w:sz w:val="28"/>
                        <w:szCs w:val="28"/>
                      </w:rPr>
                      <w:t>Questão</w:t>
                    </w:r>
                    <w:proofErr w:type="spellEnd"/>
                    <w:r>
                      <w:rPr>
                        <w:spacing w:val="0"/>
                        <w:sz w:val="28"/>
                        <w:szCs w:val="28"/>
                      </w:rPr>
                      <w:t>-aula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A30D07">
                      <w:rPr>
                        <w:spacing w:val="0"/>
                        <w:sz w:val="28"/>
                        <w:szCs w:val="28"/>
                      </w:rPr>
                      <w:t>18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33BF6D30" wp14:editId="51CC8EFF">
              <wp:simplePos x="0" y="0"/>
              <wp:positionH relativeFrom="column">
                <wp:posOffset>-842010</wp:posOffset>
              </wp:positionH>
              <wp:positionV relativeFrom="paragraph">
                <wp:posOffset>-450850</wp:posOffset>
              </wp:positionV>
              <wp:extent cx="7644765" cy="1253490"/>
              <wp:effectExtent l="0" t="0" r="0" b="3810"/>
              <wp:wrapNone/>
              <wp:docPr id="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5D61ADD" id="Rectangle 8" o:spid="_x0000_s1026" style="position:absolute;margin-left:-66.3pt;margin-top:-35.5pt;width:601.95pt;height:98.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" fillcolor="#d8d8d8 [2732]" stroked="f"/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F96AE32" wp14:editId="42A57AAC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28"/>
                            <w:gridCol w:w="965"/>
                            <w:gridCol w:w="685"/>
                            <w:gridCol w:w="1622"/>
                          </w:tblGrid>
                          <w:tr w:rsidR="00701208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072D1A">
                                <w:pPr>
                                  <w:pStyle w:val="IDENTIFICACAO"/>
                                </w:pPr>
                                <w:r w:rsidRPr="00493BAA">
                                  <w:t>M</w:t>
                                </w:r>
                                <w:r w:rsidR="00072D1A">
                                  <w:t>ACS</w:t>
                                </w:r>
                                <w:r w:rsidRPr="00493BAA">
                                  <w:t xml:space="preserve"> | </w:t>
                                </w:r>
                                <w:r w:rsidR="00BA3232">
                                  <w:t>10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773AD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6AE3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28"/>
                      <w:gridCol w:w="965"/>
                      <w:gridCol w:w="685"/>
                      <w:gridCol w:w="1622"/>
                    </w:tblGrid>
                    <w:tr w:rsidR="00701208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Nome da Escola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072D1A">
                          <w:pPr>
                            <w:pStyle w:val="IDENTIFICACAO"/>
                          </w:pPr>
                          <w:r w:rsidRPr="00493BAA">
                            <w:t>M</w:t>
                          </w:r>
                          <w:r w:rsidR="00072D1A">
                            <w:t>ACS</w:t>
                          </w:r>
                          <w:r w:rsidRPr="00493BAA">
                            <w:t xml:space="preserve"> | </w:t>
                          </w:r>
                          <w:r w:rsidR="00BA3232">
                            <w:t>10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773AD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9F64D7"/>
    <w:multiLevelType w:val="hybridMultilevel"/>
    <w:tmpl w:val="3F32B806"/>
    <w:lvl w:ilvl="0" w:tplc="33BAC9B8">
      <w:start w:val="1"/>
      <w:numFmt w:val="upperLetter"/>
      <w:lvlText w:val="(%1)"/>
      <w:lvlJc w:val="left"/>
      <w:pPr>
        <w:ind w:left="1440" w:hanging="360"/>
      </w:pPr>
      <w:rPr>
        <w:rFonts w:ascii="Arial" w:hAnsi="Arial" w:cs="Arial" w:hint="default"/>
        <w:b/>
      </w:rPr>
    </w:lvl>
    <w:lvl w:ilvl="1" w:tplc="08160019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BD6403C"/>
    <w:multiLevelType w:val="hybridMultilevel"/>
    <w:tmpl w:val="935809E6"/>
    <w:lvl w:ilvl="0" w:tplc="1222DDF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23040E4"/>
    <w:multiLevelType w:val="multilevel"/>
    <w:tmpl w:val="2B46A510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>
    <w:nsid w:val="2B0B7781"/>
    <w:multiLevelType w:val="hybridMultilevel"/>
    <w:tmpl w:val="5AEEF8A8"/>
    <w:lvl w:ilvl="0" w:tplc="B63CBDF8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2C308F"/>
    <w:multiLevelType w:val="multilevel"/>
    <w:tmpl w:val="0C6CE0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44AA6383"/>
    <w:multiLevelType w:val="hybridMultilevel"/>
    <w:tmpl w:val="5282BD96"/>
    <w:lvl w:ilvl="0" w:tplc="C52EFA8A">
      <w:start w:val="1"/>
      <w:numFmt w:val="upperLetter"/>
      <w:lvlText w:val="(%1)"/>
      <w:lvlJc w:val="left"/>
      <w:pPr>
        <w:ind w:left="1440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4EE1E8A"/>
    <w:multiLevelType w:val="multilevel"/>
    <w:tmpl w:val="0A30513A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45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  <w:rPr>
        <w:rFonts w:hint="default"/>
      </w:rPr>
    </w:lvl>
  </w:abstractNum>
  <w:abstractNum w:abstractNumId="7">
    <w:nsid w:val="4EC06503"/>
    <w:multiLevelType w:val="hybridMultilevel"/>
    <w:tmpl w:val="756AF74A"/>
    <w:lvl w:ilvl="0" w:tplc="E10AD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0F6869"/>
    <w:multiLevelType w:val="multilevel"/>
    <w:tmpl w:val="550C479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591E29BA"/>
    <w:multiLevelType w:val="multilevel"/>
    <w:tmpl w:val="1BF4B36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900"/>
        </w:tabs>
        <w:ind w:left="90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260"/>
        </w:tabs>
        <w:ind w:left="12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0"/>
        </w:tabs>
        <w:ind w:left="16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980"/>
        </w:tabs>
        <w:ind w:left="19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40"/>
        </w:tabs>
        <w:ind w:left="2340" w:hanging="2160"/>
      </w:pPr>
      <w:rPr>
        <w:rFonts w:hint="default"/>
      </w:rPr>
    </w:lvl>
  </w:abstractNum>
  <w:num w:numId="1">
    <w:abstractNumId w:val="3"/>
  </w:num>
  <w:num w:numId="2">
    <w:abstractNumId w:val="7"/>
  </w:num>
  <w:num w:numId="3">
    <w:abstractNumId w:val="1"/>
  </w:num>
  <w:num w:numId="4">
    <w:abstractNumId w:val="6"/>
  </w:num>
  <w:num w:numId="5">
    <w:abstractNumId w:val="9"/>
  </w:num>
  <w:num w:numId="6">
    <w:abstractNumId w:val="0"/>
  </w:num>
  <w:num w:numId="7">
    <w:abstractNumId w:val="5"/>
  </w:num>
  <w:num w:numId="8">
    <w:abstractNumId w:val="8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17F6A"/>
    <w:rsid w:val="00026F40"/>
    <w:rsid w:val="00072D1A"/>
    <w:rsid w:val="0007453C"/>
    <w:rsid w:val="000C1FA9"/>
    <w:rsid w:val="000C37B1"/>
    <w:rsid w:val="000D1862"/>
    <w:rsid w:val="000E7931"/>
    <w:rsid w:val="000F3806"/>
    <w:rsid w:val="000F5C16"/>
    <w:rsid w:val="000F6C0B"/>
    <w:rsid w:val="00121922"/>
    <w:rsid w:val="0012481C"/>
    <w:rsid w:val="00130517"/>
    <w:rsid w:val="00136792"/>
    <w:rsid w:val="001437B6"/>
    <w:rsid w:val="00150354"/>
    <w:rsid w:val="00190A5F"/>
    <w:rsid w:val="001D44B2"/>
    <w:rsid w:val="00205CAA"/>
    <w:rsid w:val="002411B9"/>
    <w:rsid w:val="00241938"/>
    <w:rsid w:val="00266005"/>
    <w:rsid w:val="00267FCE"/>
    <w:rsid w:val="00271F71"/>
    <w:rsid w:val="002A1042"/>
    <w:rsid w:val="002B01A7"/>
    <w:rsid w:val="002E164A"/>
    <w:rsid w:val="002E3C3E"/>
    <w:rsid w:val="003012AD"/>
    <w:rsid w:val="00330765"/>
    <w:rsid w:val="0034395C"/>
    <w:rsid w:val="00360BC9"/>
    <w:rsid w:val="0036406B"/>
    <w:rsid w:val="003C6016"/>
    <w:rsid w:val="003D0D01"/>
    <w:rsid w:val="003D4A06"/>
    <w:rsid w:val="003F5448"/>
    <w:rsid w:val="003F5A65"/>
    <w:rsid w:val="00402571"/>
    <w:rsid w:val="004054BC"/>
    <w:rsid w:val="0040597E"/>
    <w:rsid w:val="0041208E"/>
    <w:rsid w:val="00412654"/>
    <w:rsid w:val="00433136"/>
    <w:rsid w:val="004346C1"/>
    <w:rsid w:val="004602AB"/>
    <w:rsid w:val="00476446"/>
    <w:rsid w:val="0048079A"/>
    <w:rsid w:val="00484070"/>
    <w:rsid w:val="00493735"/>
    <w:rsid w:val="00493BAA"/>
    <w:rsid w:val="004B3495"/>
    <w:rsid w:val="004C44FD"/>
    <w:rsid w:val="004D0B7B"/>
    <w:rsid w:val="004D23F5"/>
    <w:rsid w:val="004E6D28"/>
    <w:rsid w:val="005067C5"/>
    <w:rsid w:val="00526D03"/>
    <w:rsid w:val="0054198A"/>
    <w:rsid w:val="00560EC5"/>
    <w:rsid w:val="0056170A"/>
    <w:rsid w:val="00565F87"/>
    <w:rsid w:val="00596566"/>
    <w:rsid w:val="005A7F5C"/>
    <w:rsid w:val="005E1CF5"/>
    <w:rsid w:val="006007F1"/>
    <w:rsid w:val="00604E2B"/>
    <w:rsid w:val="00605F21"/>
    <w:rsid w:val="00606D46"/>
    <w:rsid w:val="00624D25"/>
    <w:rsid w:val="00627293"/>
    <w:rsid w:val="00637659"/>
    <w:rsid w:val="00653546"/>
    <w:rsid w:val="006A50CF"/>
    <w:rsid w:val="006A59C6"/>
    <w:rsid w:val="006A7561"/>
    <w:rsid w:val="006B3889"/>
    <w:rsid w:val="006B611D"/>
    <w:rsid w:val="006C3C18"/>
    <w:rsid w:val="006C775C"/>
    <w:rsid w:val="006D4D88"/>
    <w:rsid w:val="00701208"/>
    <w:rsid w:val="00715D47"/>
    <w:rsid w:val="00751EFB"/>
    <w:rsid w:val="0076259D"/>
    <w:rsid w:val="00773ADD"/>
    <w:rsid w:val="00787FD3"/>
    <w:rsid w:val="00794D89"/>
    <w:rsid w:val="00797030"/>
    <w:rsid w:val="007A5DAC"/>
    <w:rsid w:val="007B03B3"/>
    <w:rsid w:val="007B1BAC"/>
    <w:rsid w:val="007B66B9"/>
    <w:rsid w:val="007C335B"/>
    <w:rsid w:val="007C5927"/>
    <w:rsid w:val="007E180F"/>
    <w:rsid w:val="008273B6"/>
    <w:rsid w:val="00844A97"/>
    <w:rsid w:val="00850CCD"/>
    <w:rsid w:val="00871045"/>
    <w:rsid w:val="008958DC"/>
    <w:rsid w:val="008A7E0F"/>
    <w:rsid w:val="008C0723"/>
    <w:rsid w:val="008C0A05"/>
    <w:rsid w:val="008E6A72"/>
    <w:rsid w:val="008F23F0"/>
    <w:rsid w:val="00943EE4"/>
    <w:rsid w:val="009519C0"/>
    <w:rsid w:val="009559C7"/>
    <w:rsid w:val="00960394"/>
    <w:rsid w:val="00992A57"/>
    <w:rsid w:val="009C2ABF"/>
    <w:rsid w:val="009E04ED"/>
    <w:rsid w:val="009E5E4B"/>
    <w:rsid w:val="009F3BB2"/>
    <w:rsid w:val="00A02C7B"/>
    <w:rsid w:val="00A115C4"/>
    <w:rsid w:val="00A25439"/>
    <w:rsid w:val="00A30B03"/>
    <w:rsid w:val="00A30D07"/>
    <w:rsid w:val="00A347F3"/>
    <w:rsid w:val="00A36E35"/>
    <w:rsid w:val="00A7603F"/>
    <w:rsid w:val="00A85969"/>
    <w:rsid w:val="00AC74EF"/>
    <w:rsid w:val="00AF6447"/>
    <w:rsid w:val="00B07384"/>
    <w:rsid w:val="00B108B4"/>
    <w:rsid w:val="00B11E9E"/>
    <w:rsid w:val="00B35244"/>
    <w:rsid w:val="00B45FB8"/>
    <w:rsid w:val="00B50C52"/>
    <w:rsid w:val="00B514FB"/>
    <w:rsid w:val="00B5659F"/>
    <w:rsid w:val="00B83A5B"/>
    <w:rsid w:val="00B905CA"/>
    <w:rsid w:val="00BA3232"/>
    <w:rsid w:val="00BA4776"/>
    <w:rsid w:val="00BB57A9"/>
    <w:rsid w:val="00BB77A9"/>
    <w:rsid w:val="00BC0644"/>
    <w:rsid w:val="00BE0AAD"/>
    <w:rsid w:val="00BE18BB"/>
    <w:rsid w:val="00BE6E70"/>
    <w:rsid w:val="00BF5DA5"/>
    <w:rsid w:val="00C23320"/>
    <w:rsid w:val="00C300BE"/>
    <w:rsid w:val="00C3039C"/>
    <w:rsid w:val="00C32C48"/>
    <w:rsid w:val="00C34871"/>
    <w:rsid w:val="00C5596E"/>
    <w:rsid w:val="00C615BE"/>
    <w:rsid w:val="00C672AF"/>
    <w:rsid w:val="00C733E6"/>
    <w:rsid w:val="00C930CE"/>
    <w:rsid w:val="00CA3246"/>
    <w:rsid w:val="00CC37AD"/>
    <w:rsid w:val="00CC6822"/>
    <w:rsid w:val="00CD377D"/>
    <w:rsid w:val="00CD4144"/>
    <w:rsid w:val="00CF264C"/>
    <w:rsid w:val="00CF689B"/>
    <w:rsid w:val="00D06458"/>
    <w:rsid w:val="00D177B5"/>
    <w:rsid w:val="00D62E7B"/>
    <w:rsid w:val="00D7545E"/>
    <w:rsid w:val="00D8605D"/>
    <w:rsid w:val="00DA7898"/>
    <w:rsid w:val="00DC52DC"/>
    <w:rsid w:val="00DC5B66"/>
    <w:rsid w:val="00E049A6"/>
    <w:rsid w:val="00E1561C"/>
    <w:rsid w:val="00E54AF7"/>
    <w:rsid w:val="00E60C0D"/>
    <w:rsid w:val="00E64B16"/>
    <w:rsid w:val="00E66E6F"/>
    <w:rsid w:val="00E70E42"/>
    <w:rsid w:val="00E755D9"/>
    <w:rsid w:val="00E92489"/>
    <w:rsid w:val="00E9265E"/>
    <w:rsid w:val="00EC0E72"/>
    <w:rsid w:val="00EC67C6"/>
    <w:rsid w:val="00EE0E1E"/>
    <w:rsid w:val="00EE2317"/>
    <w:rsid w:val="00EF52A7"/>
    <w:rsid w:val="00F007C4"/>
    <w:rsid w:val="00F1013F"/>
    <w:rsid w:val="00F26119"/>
    <w:rsid w:val="00F363B7"/>
    <w:rsid w:val="00F42E25"/>
    <w:rsid w:val="00F51F9E"/>
    <w:rsid w:val="00F5791C"/>
    <w:rsid w:val="00F64F89"/>
    <w:rsid w:val="00F702C8"/>
    <w:rsid w:val="00F71C89"/>
    <w:rsid w:val="00F77632"/>
    <w:rsid w:val="00F804DC"/>
    <w:rsid w:val="00F80B4F"/>
    <w:rsid w:val="00FA19DC"/>
    <w:rsid w:val="00FA4B5C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oNotEmbedSmartTags/>
  <w:decimalSymbol w:val=","/>
  <w:listSeparator w:val=";"/>
  <w15:docId w15:val="{DB1B5282-01EB-4B2E-ADB8-1A32F0F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5A7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30</TotalTime>
  <Pages>1</Pages>
  <Words>206</Words>
  <Characters>1115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RibeiroBruno</Company>
  <LinksUpToDate>false</LinksUpToDate>
  <CharactersWithSpaces>1319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2015</dc:creator>
  <cp:lastModifiedBy>Natália Domingues</cp:lastModifiedBy>
  <cp:revision>12</cp:revision>
  <cp:lastPrinted>2013-05-20T14:56:00Z</cp:lastPrinted>
  <dcterms:created xsi:type="dcterms:W3CDTF">2015-04-10T12:56:00Z</dcterms:created>
  <dcterms:modified xsi:type="dcterms:W3CDTF">2015-05-19T13:21:00Z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