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257" w:rsidRPr="00D302B1" w:rsidRDefault="00065257" w:rsidP="00D302B1">
      <w:pPr>
        <w:spacing w:after="60" w:line="312" w:lineRule="auto"/>
        <w:rPr>
          <w:rFonts w:ascii="Arial" w:hAnsi="Arial" w:cs="Arial"/>
        </w:rPr>
      </w:pPr>
    </w:p>
    <w:p w:rsidR="00D302B1" w:rsidRPr="00D302B1" w:rsidRDefault="00D302B1" w:rsidP="00D302B1">
      <w:pPr>
        <w:spacing w:after="60" w:line="312" w:lineRule="auto"/>
        <w:ind w:left="284" w:hanging="284"/>
        <w:jc w:val="both"/>
        <w:rPr>
          <w:rFonts w:ascii="Arial" w:hAnsi="Arial" w:cs="Arial"/>
        </w:rPr>
      </w:pPr>
      <w:proofErr w:type="gramStart"/>
      <w:r w:rsidRPr="00D302B1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r w:rsidRPr="00D302B1">
        <w:rPr>
          <w:rFonts w:ascii="Arial" w:hAnsi="Arial" w:cs="Arial"/>
        </w:rPr>
        <w:t>Realizou-se</w:t>
      </w:r>
      <w:proofErr w:type="gramEnd"/>
      <w:r w:rsidRPr="00D302B1">
        <w:rPr>
          <w:rFonts w:ascii="Arial" w:hAnsi="Arial" w:cs="Arial"/>
        </w:rPr>
        <w:t xml:space="preserve"> uma assembleia-geral de uma associação desportiva e recreativa, com o objetivo de eleger um associado para representar a associação em sessões oficiais. Apresentaram a sua </w:t>
      </w:r>
      <w:proofErr w:type="gramStart"/>
      <w:r w:rsidRPr="00D302B1">
        <w:rPr>
          <w:rFonts w:ascii="Arial" w:hAnsi="Arial" w:cs="Arial"/>
        </w:rPr>
        <w:t>candidatura quatro associados</w:t>
      </w:r>
      <w:proofErr w:type="gramEnd"/>
      <w:r w:rsidRPr="00D302B1">
        <w:rPr>
          <w:rFonts w:ascii="Arial" w:hAnsi="Arial" w:cs="Arial"/>
        </w:rPr>
        <w:t xml:space="preserve">, o Alvim (A), </w:t>
      </w:r>
      <w:r>
        <w:rPr>
          <w:rFonts w:ascii="Arial" w:hAnsi="Arial" w:cs="Arial"/>
        </w:rPr>
        <w:t xml:space="preserve">o </w:t>
      </w:r>
      <w:r w:rsidRPr="00D302B1">
        <w:rPr>
          <w:rFonts w:ascii="Arial" w:hAnsi="Arial" w:cs="Arial"/>
        </w:rPr>
        <w:t>Cardoso (C), o Pereira (P) e o Ramos (R). Ficou estabelecido que cada associado votaria nos quatro candidatos, por ordem de preferência.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461"/>
        <w:gridCol w:w="461"/>
        <w:gridCol w:w="461"/>
        <w:gridCol w:w="461"/>
      </w:tblGrid>
      <w:tr w:rsidR="00D302B1" w:rsidRPr="00D302B1" w:rsidTr="00BF067F">
        <w:trPr>
          <w:jc w:val="center"/>
        </w:trPr>
        <w:tc>
          <w:tcPr>
            <w:tcW w:w="1814" w:type="dxa"/>
            <w:shd w:val="clear" w:color="auto" w:fill="D9D9D9" w:themeFill="background1" w:themeFillShade="D9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D302B1">
              <w:rPr>
                <w:rFonts w:ascii="Arial" w:hAnsi="Arial" w:cs="Arial"/>
                <w:b/>
              </w:rPr>
              <w:t>Ordem de preferência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D302B1">
              <w:rPr>
                <w:rFonts w:ascii="Arial" w:hAnsi="Arial" w:cs="Arial"/>
                <w:b/>
              </w:rPr>
              <w:t>Candidatos</w:t>
            </w:r>
          </w:p>
        </w:tc>
      </w:tr>
      <w:tr w:rsidR="00D302B1" w:rsidRPr="00D302B1" w:rsidTr="00BF067F">
        <w:trPr>
          <w:jc w:val="center"/>
        </w:trPr>
        <w:tc>
          <w:tcPr>
            <w:tcW w:w="1814" w:type="dxa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1.ª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A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R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P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C</w:t>
            </w:r>
          </w:p>
        </w:tc>
      </w:tr>
      <w:tr w:rsidR="00D302B1" w:rsidRPr="00D302B1" w:rsidTr="00BF067F">
        <w:trPr>
          <w:jc w:val="center"/>
        </w:trPr>
        <w:tc>
          <w:tcPr>
            <w:tcW w:w="1814" w:type="dxa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2.ª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C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P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A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R</w:t>
            </w:r>
          </w:p>
        </w:tc>
      </w:tr>
      <w:tr w:rsidR="00D302B1" w:rsidRPr="00D302B1" w:rsidTr="00BF067F">
        <w:trPr>
          <w:jc w:val="center"/>
        </w:trPr>
        <w:tc>
          <w:tcPr>
            <w:tcW w:w="1814" w:type="dxa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3.ª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P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C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C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A</w:t>
            </w:r>
          </w:p>
        </w:tc>
      </w:tr>
      <w:tr w:rsidR="00D302B1" w:rsidRPr="00D302B1" w:rsidTr="00BF067F">
        <w:trPr>
          <w:jc w:val="center"/>
        </w:trPr>
        <w:tc>
          <w:tcPr>
            <w:tcW w:w="1814" w:type="dxa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4.ª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R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A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R</w:t>
            </w:r>
          </w:p>
        </w:tc>
        <w:tc>
          <w:tcPr>
            <w:tcW w:w="0" w:type="auto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P</w:t>
            </w:r>
          </w:p>
        </w:tc>
      </w:tr>
      <w:tr w:rsidR="00D302B1" w:rsidRPr="00D302B1" w:rsidTr="00D302B1">
        <w:trPr>
          <w:jc w:val="center"/>
        </w:trPr>
        <w:tc>
          <w:tcPr>
            <w:tcW w:w="1814" w:type="dxa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N.º</w:t>
            </w:r>
            <w:r w:rsidRPr="00D302B1">
              <w:rPr>
                <w:rFonts w:ascii="Arial" w:hAnsi="Arial" w:cs="Arial"/>
                <w:b/>
              </w:rPr>
              <w:t xml:space="preserve"> de votos</w:t>
            </w:r>
          </w:p>
        </w:tc>
        <w:tc>
          <w:tcPr>
            <w:tcW w:w="0" w:type="auto"/>
            <w:vAlign w:val="center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25</w:t>
            </w:r>
          </w:p>
        </w:tc>
        <w:tc>
          <w:tcPr>
            <w:tcW w:w="0" w:type="auto"/>
            <w:vAlign w:val="center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50</w:t>
            </w:r>
          </w:p>
        </w:tc>
        <w:tc>
          <w:tcPr>
            <w:tcW w:w="0" w:type="auto"/>
            <w:vAlign w:val="center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30</w:t>
            </w:r>
          </w:p>
        </w:tc>
        <w:tc>
          <w:tcPr>
            <w:tcW w:w="0" w:type="auto"/>
            <w:vAlign w:val="center"/>
          </w:tcPr>
          <w:p w:rsidR="00D302B1" w:rsidRPr="00D302B1" w:rsidRDefault="00D302B1" w:rsidP="00D302B1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45</w:t>
            </w:r>
          </w:p>
        </w:tc>
      </w:tr>
    </w:tbl>
    <w:p w:rsidR="00D302B1" w:rsidRPr="00D302B1" w:rsidRDefault="00D302B1" w:rsidP="00D302B1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sz w:val="4"/>
          <w:szCs w:val="4"/>
        </w:rPr>
      </w:pPr>
    </w:p>
    <w:p w:rsidR="00D302B1" w:rsidRPr="00D302B1" w:rsidRDefault="00D302B1" w:rsidP="00D302B1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="Arial" w:hAnsi="Arial" w:cs="Arial"/>
        </w:rPr>
      </w:pPr>
      <w:r w:rsidRPr="00D302B1">
        <w:rPr>
          <w:rFonts w:ascii="Arial" w:hAnsi="Arial" w:cs="Arial"/>
        </w:rPr>
        <w:t>Tendo em conta os resultados da votação expressos na tabela responda às questões que se seguem.</w:t>
      </w:r>
    </w:p>
    <w:p w:rsidR="00D302B1" w:rsidRPr="00D302B1" w:rsidRDefault="00D302B1" w:rsidP="00D302B1">
      <w:pPr>
        <w:autoSpaceDE w:val="0"/>
        <w:autoSpaceDN w:val="0"/>
        <w:adjustRightInd w:val="0"/>
        <w:spacing w:after="60" w:line="312" w:lineRule="auto"/>
        <w:ind w:left="616" w:hanging="616"/>
        <w:jc w:val="both"/>
        <w:rPr>
          <w:rFonts w:ascii="Arial" w:hAnsi="Arial" w:cs="Arial"/>
        </w:rPr>
      </w:pPr>
      <w:r w:rsidRPr="00D302B1">
        <w:rPr>
          <w:rFonts w:ascii="Arial" w:hAnsi="Arial" w:cs="Arial"/>
          <w:b/>
        </w:rPr>
        <w:t>1.</w:t>
      </w:r>
      <w:proofErr w:type="gramStart"/>
      <w:r w:rsidRPr="00D302B1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r w:rsidRPr="00D302B1">
        <w:rPr>
          <w:rFonts w:ascii="Arial" w:hAnsi="Arial" w:cs="Arial"/>
        </w:rPr>
        <w:t>Calcule</w:t>
      </w:r>
      <w:proofErr w:type="gramEnd"/>
      <w:r w:rsidRPr="00D302B1">
        <w:rPr>
          <w:rFonts w:ascii="Arial" w:hAnsi="Arial" w:cs="Arial"/>
        </w:rPr>
        <w:t xml:space="preserve">, com aproximação às décimas, a percentagem de primeiras preferências que </w:t>
      </w:r>
      <w:r>
        <w:rPr>
          <w:rFonts w:ascii="Arial" w:hAnsi="Arial" w:cs="Arial"/>
        </w:rPr>
        <w:t xml:space="preserve">cada </w:t>
      </w:r>
      <w:r w:rsidRPr="00D302B1">
        <w:rPr>
          <w:rFonts w:ascii="Arial" w:hAnsi="Arial" w:cs="Arial"/>
        </w:rPr>
        <w:t>candidato obteve.</w:t>
      </w:r>
    </w:p>
    <w:p w:rsidR="00D302B1" w:rsidRPr="00D302B1" w:rsidRDefault="00D302B1" w:rsidP="00D302B1">
      <w:pPr>
        <w:autoSpaceDE w:val="0"/>
        <w:autoSpaceDN w:val="0"/>
        <w:adjustRightInd w:val="0"/>
        <w:spacing w:after="60" w:line="312" w:lineRule="auto"/>
        <w:ind w:left="616" w:hanging="616"/>
        <w:jc w:val="both"/>
        <w:rPr>
          <w:rFonts w:ascii="Arial" w:hAnsi="Arial" w:cs="Arial"/>
        </w:rPr>
      </w:pPr>
      <w:r w:rsidRPr="00D302B1">
        <w:rPr>
          <w:rFonts w:ascii="Arial" w:hAnsi="Arial" w:cs="Arial"/>
          <w:b/>
        </w:rPr>
        <w:t>1.</w:t>
      </w:r>
      <w:proofErr w:type="gramStart"/>
      <w:r w:rsidRPr="00D302B1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Pr="00D302B1">
        <w:rPr>
          <w:rFonts w:ascii="Arial" w:hAnsi="Arial" w:cs="Arial"/>
        </w:rPr>
        <w:t>Indique</w:t>
      </w:r>
      <w:proofErr w:type="gramEnd"/>
      <w:r w:rsidRPr="00D302B1">
        <w:rPr>
          <w:rFonts w:ascii="Arial" w:hAnsi="Arial" w:cs="Arial"/>
        </w:rPr>
        <w:t xml:space="preserve"> o número mínimo de votos que um candidato deveria ter obtido, na primeira preferência, para ser eleito vencedor por maioria absoluta.</w:t>
      </w:r>
    </w:p>
    <w:p w:rsidR="00D302B1" w:rsidRPr="00D302B1" w:rsidRDefault="00D302B1" w:rsidP="00D302B1">
      <w:pPr>
        <w:autoSpaceDE w:val="0"/>
        <w:autoSpaceDN w:val="0"/>
        <w:adjustRightInd w:val="0"/>
        <w:spacing w:after="60" w:line="312" w:lineRule="auto"/>
        <w:ind w:left="616" w:hanging="616"/>
        <w:jc w:val="both"/>
        <w:rPr>
          <w:rFonts w:ascii="Arial" w:hAnsi="Arial" w:cs="Arial"/>
        </w:rPr>
      </w:pPr>
      <w:r w:rsidRPr="00D302B1">
        <w:rPr>
          <w:rFonts w:ascii="Arial" w:hAnsi="Arial" w:cs="Arial"/>
          <w:b/>
        </w:rPr>
        <w:t>1.</w:t>
      </w:r>
      <w:proofErr w:type="gramStart"/>
      <w:r w:rsidRPr="00D302B1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r w:rsidRPr="00D302B1">
        <w:rPr>
          <w:rFonts w:ascii="Arial" w:hAnsi="Arial" w:cs="Arial"/>
        </w:rPr>
        <w:t>Recorrendo</w:t>
      </w:r>
      <w:proofErr w:type="gramEnd"/>
      <w:r w:rsidRPr="00D302B1">
        <w:rPr>
          <w:rFonts w:ascii="Arial" w:hAnsi="Arial" w:cs="Arial"/>
        </w:rPr>
        <w:t xml:space="preserve"> ao método de eliminação </w:t>
      </w:r>
      <w:proofErr w:type="spellStart"/>
      <w:r w:rsidRPr="00D302B1">
        <w:rPr>
          <w:rFonts w:ascii="Arial" w:hAnsi="Arial" w:cs="Arial"/>
          <w:i/>
        </w:rPr>
        <w:t>run-off</w:t>
      </w:r>
      <w:proofErr w:type="spellEnd"/>
      <w:r w:rsidRPr="00D302B1">
        <w:rPr>
          <w:rFonts w:ascii="Arial" w:hAnsi="Arial" w:cs="Arial"/>
          <w:i/>
        </w:rPr>
        <w:t xml:space="preserve"> standard</w:t>
      </w:r>
      <w:r w:rsidRPr="00D302B1">
        <w:rPr>
          <w:rFonts w:ascii="Arial" w:hAnsi="Arial" w:cs="Arial"/>
        </w:rPr>
        <w:t>, determine qual é o candidato vencedor.</w:t>
      </w:r>
    </w:p>
    <w:p w:rsidR="00D302B1" w:rsidRPr="00D302B1" w:rsidRDefault="00D302B1" w:rsidP="00D302B1">
      <w:pPr>
        <w:pStyle w:val="ListParagraph"/>
        <w:autoSpaceDE w:val="0"/>
        <w:autoSpaceDN w:val="0"/>
        <w:adjustRightInd w:val="0"/>
        <w:spacing w:after="60" w:line="312" w:lineRule="auto"/>
        <w:ind w:left="616"/>
        <w:jc w:val="both"/>
        <w:rPr>
          <w:rFonts w:ascii="Arial" w:hAnsi="Arial" w:cs="Arial"/>
        </w:rPr>
      </w:pPr>
      <w:r w:rsidRPr="00D302B1">
        <w:rPr>
          <w:rFonts w:ascii="Arial" w:hAnsi="Arial" w:cs="Arial"/>
        </w:rPr>
        <w:t>Na sua resposta deve incluir, obrigatoriamente, o número de votos obtidos, na primeira preferência, por cada candidato, em cada uma das contagens que efetuar para determinar o vencedor.</w:t>
      </w:r>
    </w:p>
    <w:p w:rsidR="00D302B1" w:rsidRPr="00D302B1" w:rsidRDefault="00D302B1" w:rsidP="00D302B1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</w:rPr>
      </w:pPr>
      <w:r w:rsidRPr="00D302B1">
        <w:rPr>
          <w:rFonts w:ascii="Arial" w:hAnsi="Arial" w:cs="Arial"/>
          <w:b/>
        </w:rPr>
        <w:t>1.</w:t>
      </w:r>
      <w:proofErr w:type="gramStart"/>
      <w:r w:rsidRPr="00D302B1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 </w:t>
      </w:r>
      <w:r w:rsidRPr="00D302B1">
        <w:rPr>
          <w:rFonts w:ascii="Arial" w:hAnsi="Arial" w:cs="Arial"/>
        </w:rPr>
        <w:t>Determine</w:t>
      </w:r>
      <w:proofErr w:type="gramEnd"/>
      <w:r w:rsidRPr="00D302B1">
        <w:rPr>
          <w:rFonts w:ascii="Arial" w:hAnsi="Arial" w:cs="Arial"/>
        </w:rPr>
        <w:t xml:space="preserve"> qual o candidato vencedor utilizando o método de Borda.</w:t>
      </w:r>
    </w:p>
    <w:p w:rsidR="00D302B1" w:rsidRPr="00D302B1" w:rsidRDefault="00D302B1" w:rsidP="00D302B1">
      <w:pPr>
        <w:pStyle w:val="ListParagraph"/>
        <w:autoSpaceDE w:val="0"/>
        <w:autoSpaceDN w:val="0"/>
        <w:adjustRightInd w:val="0"/>
        <w:spacing w:after="60" w:line="312" w:lineRule="auto"/>
        <w:ind w:left="532"/>
        <w:jc w:val="both"/>
        <w:rPr>
          <w:rFonts w:ascii="Arial" w:hAnsi="Arial" w:cs="Arial"/>
        </w:rPr>
      </w:pPr>
      <w:r w:rsidRPr="00D302B1">
        <w:rPr>
          <w:rFonts w:ascii="Arial" w:hAnsi="Arial" w:cs="Arial"/>
        </w:rPr>
        <w:t>Considere a atribuição de 4 pontos para as primeiras preferências, 3 pontos para as segundas, 2 pontos para as terceiras e 1 ponto para a quarta preferência.</w:t>
      </w:r>
    </w:p>
    <w:p w:rsidR="00D302B1" w:rsidRPr="00D302B1" w:rsidRDefault="00D302B1" w:rsidP="00D302B1">
      <w:pPr>
        <w:spacing w:after="60" w:line="312" w:lineRule="auto"/>
        <w:jc w:val="both"/>
        <w:rPr>
          <w:rFonts w:ascii="Arial" w:hAnsi="Arial" w:cs="Arial"/>
          <w:b/>
        </w:rPr>
      </w:pPr>
    </w:p>
    <w:p w:rsidR="00D302B1" w:rsidRPr="00D302B1" w:rsidRDefault="00D302B1" w:rsidP="00D302B1">
      <w:pPr>
        <w:spacing w:after="60" w:line="312" w:lineRule="auto"/>
        <w:ind w:left="504" w:hanging="504"/>
        <w:jc w:val="both"/>
        <w:rPr>
          <w:rFonts w:ascii="Arial" w:hAnsi="Arial" w:cs="Arial"/>
        </w:rPr>
      </w:pPr>
      <w:proofErr w:type="gramStart"/>
      <w:r w:rsidRPr="00D302B1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Pr="00D302B1">
        <w:rPr>
          <w:rFonts w:ascii="Arial" w:hAnsi="Arial" w:cs="Arial"/>
        </w:rPr>
        <w:t>Num</w:t>
      </w:r>
      <w:proofErr w:type="gramEnd"/>
      <w:r w:rsidRPr="00D302B1">
        <w:rPr>
          <w:rFonts w:ascii="Arial" w:hAnsi="Arial" w:cs="Arial"/>
        </w:rPr>
        <w:t xml:space="preserve"> concurso para eleger o super-herói mais heroico de sempre, concorrem três personagens de banda desenhada: Homem-Aranha, Capitão América e Super-Homem. Os resultados da votação foram os seguintes:</w:t>
      </w:r>
    </w:p>
    <w:p w:rsidR="00D302B1" w:rsidRPr="00D302B1" w:rsidRDefault="00D302B1" w:rsidP="00D302B1">
      <w:pPr>
        <w:pStyle w:val="ListParagraph"/>
        <w:numPr>
          <w:ilvl w:val="0"/>
          <w:numId w:val="16"/>
        </w:numPr>
        <w:spacing w:after="60" w:line="312" w:lineRule="auto"/>
        <w:rPr>
          <w:rFonts w:ascii="Arial" w:hAnsi="Arial" w:cs="Arial"/>
        </w:rPr>
      </w:pPr>
      <w:r w:rsidRPr="00D302B1">
        <w:rPr>
          <w:rFonts w:ascii="Arial" w:hAnsi="Arial" w:cs="Arial"/>
        </w:rPr>
        <w:t xml:space="preserve">120 </w:t>
      </w:r>
      <w:proofErr w:type="gramStart"/>
      <w:r w:rsidRPr="00D302B1">
        <w:rPr>
          <w:rFonts w:ascii="Arial" w:hAnsi="Arial" w:cs="Arial"/>
        </w:rPr>
        <w:t>votaram</w:t>
      </w:r>
      <w:proofErr w:type="gramEnd"/>
      <w:r w:rsidRPr="00D302B1">
        <w:rPr>
          <w:rFonts w:ascii="Arial" w:hAnsi="Arial" w:cs="Arial"/>
        </w:rPr>
        <w:t>: Homem-Aranha e Capitão América</w:t>
      </w:r>
    </w:p>
    <w:p w:rsidR="00D302B1" w:rsidRPr="00D302B1" w:rsidRDefault="00D302B1" w:rsidP="00D302B1">
      <w:pPr>
        <w:pStyle w:val="ListParagraph"/>
        <w:numPr>
          <w:ilvl w:val="0"/>
          <w:numId w:val="16"/>
        </w:numPr>
        <w:spacing w:after="60" w:line="312" w:lineRule="auto"/>
        <w:rPr>
          <w:rFonts w:ascii="Arial" w:hAnsi="Arial" w:cs="Arial"/>
        </w:rPr>
      </w:pPr>
      <w:r w:rsidRPr="00D302B1">
        <w:rPr>
          <w:rFonts w:ascii="Arial" w:hAnsi="Arial" w:cs="Arial"/>
        </w:rPr>
        <w:t xml:space="preserve">204 </w:t>
      </w:r>
      <w:proofErr w:type="gramStart"/>
      <w:r w:rsidRPr="00D302B1">
        <w:rPr>
          <w:rFonts w:ascii="Arial" w:hAnsi="Arial" w:cs="Arial"/>
        </w:rPr>
        <w:t>votaram</w:t>
      </w:r>
      <w:proofErr w:type="gramEnd"/>
      <w:r w:rsidRPr="00D302B1">
        <w:rPr>
          <w:rFonts w:ascii="Arial" w:hAnsi="Arial" w:cs="Arial"/>
        </w:rPr>
        <w:t>: Super-Homem</w:t>
      </w:r>
    </w:p>
    <w:p w:rsidR="00D302B1" w:rsidRPr="00D302B1" w:rsidRDefault="00D302B1" w:rsidP="00D302B1">
      <w:pPr>
        <w:pStyle w:val="ListParagraph"/>
        <w:numPr>
          <w:ilvl w:val="0"/>
          <w:numId w:val="16"/>
        </w:numPr>
        <w:spacing w:after="60" w:line="312" w:lineRule="auto"/>
        <w:rPr>
          <w:rFonts w:ascii="Arial" w:hAnsi="Arial" w:cs="Arial"/>
        </w:rPr>
      </w:pPr>
      <w:r w:rsidRPr="00D302B1">
        <w:rPr>
          <w:rFonts w:ascii="Arial" w:hAnsi="Arial" w:cs="Arial"/>
        </w:rPr>
        <w:t xml:space="preserve">88 </w:t>
      </w:r>
      <w:proofErr w:type="gramStart"/>
      <w:r w:rsidRPr="00D302B1">
        <w:rPr>
          <w:rFonts w:ascii="Arial" w:hAnsi="Arial" w:cs="Arial"/>
        </w:rPr>
        <w:t>votaram</w:t>
      </w:r>
      <w:proofErr w:type="gramEnd"/>
      <w:r w:rsidRPr="00D302B1">
        <w:rPr>
          <w:rFonts w:ascii="Arial" w:hAnsi="Arial" w:cs="Arial"/>
        </w:rPr>
        <w:t>: Capitão América</w:t>
      </w:r>
    </w:p>
    <w:p w:rsidR="00D302B1" w:rsidRPr="00D302B1" w:rsidRDefault="00D302B1" w:rsidP="00D302B1">
      <w:pPr>
        <w:pStyle w:val="ListParagraph"/>
        <w:numPr>
          <w:ilvl w:val="0"/>
          <w:numId w:val="16"/>
        </w:numPr>
        <w:spacing w:after="60" w:line="312" w:lineRule="auto"/>
        <w:rPr>
          <w:rFonts w:ascii="Arial" w:hAnsi="Arial" w:cs="Arial"/>
        </w:rPr>
      </w:pPr>
      <w:r w:rsidRPr="00D302B1">
        <w:rPr>
          <w:rFonts w:ascii="Arial" w:hAnsi="Arial" w:cs="Arial"/>
        </w:rPr>
        <w:t xml:space="preserve">150 </w:t>
      </w:r>
      <w:proofErr w:type="gramStart"/>
      <w:r w:rsidRPr="00D302B1">
        <w:rPr>
          <w:rFonts w:ascii="Arial" w:hAnsi="Arial" w:cs="Arial"/>
        </w:rPr>
        <w:t>votaram</w:t>
      </w:r>
      <w:proofErr w:type="gramEnd"/>
      <w:r w:rsidRPr="00D302B1">
        <w:rPr>
          <w:rFonts w:ascii="Arial" w:hAnsi="Arial" w:cs="Arial"/>
        </w:rPr>
        <w:t>: Homem-Aranha</w:t>
      </w:r>
    </w:p>
    <w:p w:rsidR="00D302B1" w:rsidRPr="00D302B1" w:rsidRDefault="00D302B1" w:rsidP="00D302B1">
      <w:pPr>
        <w:spacing w:after="60" w:line="312" w:lineRule="auto"/>
        <w:jc w:val="both"/>
        <w:rPr>
          <w:rFonts w:ascii="Arial" w:eastAsia="Times New Roman" w:hAnsi="Arial" w:cs="Arial"/>
          <w:lang w:eastAsia="pt-PT"/>
        </w:rPr>
      </w:pPr>
      <w:r w:rsidRPr="00D302B1">
        <w:rPr>
          <w:rFonts w:ascii="Arial" w:eastAsia="Times New Roman" w:hAnsi="Arial" w:cs="Arial"/>
          <w:b/>
          <w:lang w:eastAsia="pt-PT"/>
        </w:rPr>
        <w:t>2.</w:t>
      </w:r>
      <w:proofErr w:type="gramStart"/>
      <w:r w:rsidRPr="00D302B1">
        <w:rPr>
          <w:rFonts w:ascii="Arial" w:eastAsia="Times New Roman" w:hAnsi="Arial" w:cs="Arial"/>
          <w:b/>
          <w:lang w:eastAsia="pt-PT"/>
        </w:rPr>
        <w:t>1.</w:t>
      </w:r>
      <w:r>
        <w:rPr>
          <w:rFonts w:ascii="Arial" w:eastAsia="Times New Roman" w:hAnsi="Arial" w:cs="Arial"/>
          <w:b/>
          <w:lang w:eastAsia="pt-PT"/>
        </w:rPr>
        <w:t xml:space="preserve"> </w:t>
      </w:r>
      <w:r w:rsidRPr="00D302B1">
        <w:rPr>
          <w:rFonts w:ascii="Arial" w:eastAsia="Times New Roman" w:hAnsi="Arial" w:cs="Arial"/>
          <w:lang w:eastAsia="pt-PT"/>
        </w:rPr>
        <w:t xml:space="preserve"> Quantos</w:t>
      </w:r>
      <w:proofErr w:type="gramEnd"/>
      <w:r w:rsidRPr="00D302B1">
        <w:rPr>
          <w:rFonts w:ascii="Arial" w:eastAsia="Times New Roman" w:hAnsi="Arial" w:cs="Arial"/>
          <w:lang w:eastAsia="pt-PT"/>
        </w:rPr>
        <w:t xml:space="preserve"> votos recebeu cada um dos super-heróis?</w:t>
      </w:r>
    </w:p>
    <w:p w:rsidR="00D302B1" w:rsidRPr="00D302B1" w:rsidRDefault="00D302B1" w:rsidP="00D302B1">
      <w:pPr>
        <w:spacing w:after="60" w:line="312" w:lineRule="auto"/>
        <w:ind w:left="567" w:hanging="567"/>
        <w:jc w:val="both"/>
        <w:rPr>
          <w:rFonts w:ascii="Arial" w:eastAsia="Times New Roman" w:hAnsi="Arial" w:cs="Arial"/>
          <w:lang w:eastAsia="pt-PT"/>
        </w:rPr>
      </w:pPr>
      <w:r w:rsidRPr="00D302B1">
        <w:rPr>
          <w:rFonts w:ascii="Arial" w:hAnsi="Arial" w:cs="Arial"/>
          <w:b/>
        </w:rPr>
        <w:t>2.</w:t>
      </w:r>
      <w:proofErr w:type="gramStart"/>
      <w:r w:rsidRPr="00D302B1">
        <w:rPr>
          <w:rFonts w:ascii="Arial" w:hAnsi="Arial" w:cs="Arial"/>
          <w:b/>
        </w:rPr>
        <w:t>2.</w:t>
      </w:r>
      <w:r w:rsidRPr="00D302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D302B1">
        <w:rPr>
          <w:rFonts w:ascii="Arial" w:hAnsi="Arial" w:cs="Arial"/>
        </w:rPr>
        <w:t>Usando</w:t>
      </w:r>
      <w:proofErr w:type="gramEnd"/>
      <w:r w:rsidRPr="00D302B1">
        <w:rPr>
          <w:rFonts w:ascii="Arial" w:hAnsi="Arial" w:cs="Arial"/>
        </w:rPr>
        <w:t xml:space="preserve"> o sistema de aprovação, determine quem venceu o concurso e qual a percentagem de votos obtida por cada um dos concorrentes. Apresente os resultados com aproximação às unidades.</w:t>
      </w:r>
    </w:p>
    <w:p w:rsidR="00D302B1" w:rsidRPr="00D302B1" w:rsidRDefault="00D302B1" w:rsidP="00D302B1">
      <w:pPr>
        <w:spacing w:after="60" w:line="312" w:lineRule="auto"/>
        <w:jc w:val="both"/>
        <w:rPr>
          <w:rFonts w:ascii="Arial" w:hAnsi="Arial" w:cs="Arial"/>
          <w:b/>
        </w:rPr>
      </w:pPr>
    </w:p>
    <w:p w:rsidR="00D302B1" w:rsidRPr="00D302B1" w:rsidRDefault="00D302B1" w:rsidP="00CC7C63">
      <w:pPr>
        <w:spacing w:after="60" w:line="312" w:lineRule="auto"/>
        <w:ind w:left="322" w:hanging="322"/>
        <w:jc w:val="both"/>
        <w:rPr>
          <w:rFonts w:ascii="Arial" w:hAnsi="Arial" w:cs="Arial"/>
        </w:rPr>
      </w:pPr>
      <w:proofErr w:type="gramStart"/>
      <w:r w:rsidRPr="00D302B1">
        <w:rPr>
          <w:rFonts w:ascii="Arial" w:hAnsi="Arial" w:cs="Arial"/>
          <w:b/>
        </w:rPr>
        <w:lastRenderedPageBreak/>
        <w:t xml:space="preserve">3. </w:t>
      </w:r>
      <w:r>
        <w:rPr>
          <w:rFonts w:ascii="Arial" w:hAnsi="Arial" w:cs="Arial"/>
        </w:rPr>
        <w:t xml:space="preserve"> </w:t>
      </w:r>
      <w:r w:rsidRPr="00D302B1">
        <w:rPr>
          <w:rFonts w:ascii="Arial" w:hAnsi="Arial" w:cs="Arial"/>
        </w:rPr>
        <w:t>Numa</w:t>
      </w:r>
      <w:proofErr w:type="gramEnd"/>
      <w:r w:rsidRPr="00D302B1">
        <w:rPr>
          <w:rFonts w:ascii="Arial" w:hAnsi="Arial" w:cs="Arial"/>
        </w:rPr>
        <w:t xml:space="preserve"> organização composta por quatro países, existem 40 lugares na Direção da organização para distribuir de acordo com a população de cada um.</w:t>
      </w:r>
    </w:p>
    <w:p w:rsidR="00D302B1" w:rsidRPr="00D302B1" w:rsidRDefault="00D302B1" w:rsidP="00CC7C63">
      <w:pPr>
        <w:pStyle w:val="ListParagraph"/>
        <w:spacing w:after="60" w:line="312" w:lineRule="auto"/>
        <w:ind w:left="322"/>
        <w:jc w:val="both"/>
        <w:rPr>
          <w:rFonts w:ascii="Arial" w:hAnsi="Arial" w:cs="Arial"/>
        </w:rPr>
      </w:pPr>
      <w:r w:rsidRPr="00D302B1">
        <w:rPr>
          <w:rFonts w:ascii="Arial" w:hAnsi="Arial" w:cs="Arial"/>
        </w:rPr>
        <w:t>Observe na tabela seguinte a população, em milhares, de cada um dos países que pertencem à organização.</w:t>
      </w:r>
    </w:p>
    <w:tbl>
      <w:tblPr>
        <w:tblW w:w="0" w:type="auto"/>
        <w:tblInd w:w="2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"/>
        <w:gridCol w:w="1735"/>
      </w:tblGrid>
      <w:tr w:rsidR="00D302B1" w:rsidRPr="00D302B1" w:rsidTr="003840AA">
        <w:tc>
          <w:tcPr>
            <w:tcW w:w="1043" w:type="dxa"/>
            <w:shd w:val="clear" w:color="auto" w:fill="D9D9D9" w:themeFill="background1" w:themeFillShade="D9"/>
            <w:vAlign w:val="center"/>
          </w:tcPr>
          <w:p w:rsidR="00D302B1" w:rsidRPr="00D302B1" w:rsidRDefault="00D302B1" w:rsidP="00267A8B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D302B1">
              <w:rPr>
                <w:rFonts w:ascii="Arial" w:hAnsi="Arial" w:cs="Arial"/>
                <w:b/>
              </w:rPr>
              <w:t>País</w:t>
            </w:r>
          </w:p>
        </w:tc>
        <w:tc>
          <w:tcPr>
            <w:tcW w:w="1735" w:type="dxa"/>
            <w:shd w:val="clear" w:color="auto" w:fill="D9D9D9" w:themeFill="background1" w:themeFillShade="D9"/>
            <w:vAlign w:val="center"/>
          </w:tcPr>
          <w:p w:rsidR="00D302B1" w:rsidRPr="00D302B1" w:rsidRDefault="00D302B1" w:rsidP="00267A8B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D302B1">
              <w:rPr>
                <w:rFonts w:ascii="Arial" w:hAnsi="Arial" w:cs="Arial"/>
                <w:b/>
              </w:rPr>
              <w:t>População (em milhares)</w:t>
            </w:r>
          </w:p>
        </w:tc>
      </w:tr>
      <w:tr w:rsidR="00D302B1" w:rsidRPr="00D302B1" w:rsidTr="00267A8B">
        <w:tc>
          <w:tcPr>
            <w:tcW w:w="1043" w:type="dxa"/>
            <w:vAlign w:val="center"/>
          </w:tcPr>
          <w:p w:rsidR="00D302B1" w:rsidRPr="00D302B1" w:rsidRDefault="00D302B1" w:rsidP="00D302B1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D302B1">
              <w:rPr>
                <w:rFonts w:ascii="Arial" w:hAnsi="Arial" w:cs="Arial"/>
                <w:b/>
              </w:rPr>
              <w:t>Alfa</w:t>
            </w:r>
          </w:p>
        </w:tc>
        <w:tc>
          <w:tcPr>
            <w:tcW w:w="1735" w:type="dxa"/>
            <w:vAlign w:val="center"/>
          </w:tcPr>
          <w:p w:rsidR="00D302B1" w:rsidRPr="00D302B1" w:rsidRDefault="00D302B1" w:rsidP="00D302B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650</w:t>
            </w:r>
          </w:p>
        </w:tc>
      </w:tr>
      <w:tr w:rsidR="00D302B1" w:rsidRPr="00D302B1" w:rsidTr="00267A8B">
        <w:tc>
          <w:tcPr>
            <w:tcW w:w="1043" w:type="dxa"/>
            <w:vAlign w:val="center"/>
          </w:tcPr>
          <w:p w:rsidR="00D302B1" w:rsidRPr="00D302B1" w:rsidRDefault="00D302B1" w:rsidP="00D302B1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D302B1">
              <w:rPr>
                <w:rFonts w:ascii="Arial" w:hAnsi="Arial" w:cs="Arial"/>
                <w:b/>
              </w:rPr>
              <w:t>Beta</w:t>
            </w:r>
          </w:p>
        </w:tc>
        <w:tc>
          <w:tcPr>
            <w:tcW w:w="1735" w:type="dxa"/>
            <w:vAlign w:val="center"/>
          </w:tcPr>
          <w:p w:rsidR="00D302B1" w:rsidRPr="00D302B1" w:rsidRDefault="00D302B1" w:rsidP="00D302B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1 820</w:t>
            </w:r>
          </w:p>
        </w:tc>
      </w:tr>
      <w:tr w:rsidR="00D302B1" w:rsidRPr="00D302B1" w:rsidTr="00267A8B">
        <w:tc>
          <w:tcPr>
            <w:tcW w:w="1043" w:type="dxa"/>
            <w:vAlign w:val="center"/>
          </w:tcPr>
          <w:p w:rsidR="00D302B1" w:rsidRPr="00D302B1" w:rsidRDefault="00D302B1" w:rsidP="00D302B1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D302B1">
              <w:rPr>
                <w:rFonts w:ascii="Arial" w:hAnsi="Arial" w:cs="Arial"/>
                <w:b/>
              </w:rPr>
              <w:t>Delta</w:t>
            </w:r>
          </w:p>
        </w:tc>
        <w:tc>
          <w:tcPr>
            <w:tcW w:w="1735" w:type="dxa"/>
            <w:vAlign w:val="center"/>
          </w:tcPr>
          <w:p w:rsidR="00D302B1" w:rsidRPr="00D302B1" w:rsidRDefault="00D302B1" w:rsidP="00D302B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1 120</w:t>
            </w:r>
          </w:p>
        </w:tc>
      </w:tr>
      <w:tr w:rsidR="00D302B1" w:rsidRPr="00D302B1" w:rsidTr="00267A8B">
        <w:tc>
          <w:tcPr>
            <w:tcW w:w="1043" w:type="dxa"/>
            <w:vAlign w:val="center"/>
          </w:tcPr>
          <w:p w:rsidR="00D302B1" w:rsidRPr="00D302B1" w:rsidRDefault="00D302B1" w:rsidP="00D302B1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D302B1">
              <w:rPr>
                <w:rFonts w:ascii="Arial" w:hAnsi="Arial" w:cs="Arial"/>
                <w:b/>
              </w:rPr>
              <w:t>Ómega</w:t>
            </w:r>
          </w:p>
        </w:tc>
        <w:tc>
          <w:tcPr>
            <w:tcW w:w="1735" w:type="dxa"/>
            <w:vAlign w:val="center"/>
          </w:tcPr>
          <w:p w:rsidR="00D302B1" w:rsidRPr="00D302B1" w:rsidRDefault="00D302B1" w:rsidP="00D302B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D302B1">
              <w:rPr>
                <w:rFonts w:ascii="Arial" w:hAnsi="Arial" w:cs="Arial"/>
              </w:rPr>
              <w:t>999</w:t>
            </w:r>
          </w:p>
        </w:tc>
      </w:tr>
    </w:tbl>
    <w:p w:rsidR="00D302B1" w:rsidRPr="00D302B1" w:rsidRDefault="00D302B1" w:rsidP="00D302B1">
      <w:pPr>
        <w:spacing w:after="60" w:line="312" w:lineRule="auto"/>
        <w:rPr>
          <w:rFonts w:ascii="Arial" w:hAnsi="Arial" w:cs="Arial"/>
          <w:sz w:val="4"/>
          <w:szCs w:val="4"/>
        </w:rPr>
      </w:pPr>
    </w:p>
    <w:p w:rsidR="00D302B1" w:rsidRPr="00D302B1" w:rsidRDefault="00D302B1" w:rsidP="00D302B1">
      <w:pPr>
        <w:spacing w:after="60" w:line="312" w:lineRule="auto"/>
        <w:ind w:left="462" w:hanging="462"/>
        <w:jc w:val="both"/>
        <w:rPr>
          <w:rFonts w:ascii="Arial" w:hAnsi="Arial" w:cs="Arial"/>
        </w:rPr>
      </w:pPr>
      <w:r w:rsidRPr="00D302B1">
        <w:rPr>
          <w:rFonts w:ascii="Arial" w:hAnsi="Arial" w:cs="Arial"/>
          <w:b/>
        </w:rPr>
        <w:t>3.</w:t>
      </w:r>
      <w:proofErr w:type="gramStart"/>
      <w:r w:rsidRPr="00D302B1">
        <w:rPr>
          <w:rFonts w:ascii="Arial" w:hAnsi="Arial" w:cs="Arial"/>
          <w:b/>
        </w:rPr>
        <w:t>1.</w:t>
      </w:r>
      <w:r w:rsidRPr="00D302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D302B1">
        <w:rPr>
          <w:rFonts w:ascii="Arial" w:hAnsi="Arial" w:cs="Arial"/>
        </w:rPr>
        <w:t>Distribua</w:t>
      </w:r>
      <w:proofErr w:type="gramEnd"/>
      <w:r w:rsidRPr="00D302B1">
        <w:rPr>
          <w:rFonts w:ascii="Arial" w:hAnsi="Arial" w:cs="Arial"/>
        </w:rPr>
        <w:t xml:space="preserve"> pelos quatro países de forma exclusivamente proporcional os 40 lugares disponíveis na Direção. Comente os resultados obtidos.</w:t>
      </w:r>
    </w:p>
    <w:p w:rsidR="00D302B1" w:rsidRPr="00D302B1" w:rsidRDefault="00D302B1" w:rsidP="00D302B1">
      <w:pPr>
        <w:spacing w:after="60" w:line="312" w:lineRule="auto"/>
        <w:rPr>
          <w:rFonts w:ascii="Arial" w:hAnsi="Arial" w:cs="Arial"/>
        </w:rPr>
      </w:pPr>
    </w:p>
    <w:p w:rsidR="00D302B1" w:rsidRDefault="00D302B1" w:rsidP="00CC7C63">
      <w:pPr>
        <w:pStyle w:val="ListParagraph"/>
        <w:spacing w:after="60" w:line="312" w:lineRule="auto"/>
        <w:ind w:left="322"/>
        <w:jc w:val="both"/>
        <w:rPr>
          <w:rFonts w:ascii="Arial" w:hAnsi="Arial" w:cs="Arial"/>
        </w:rPr>
      </w:pPr>
      <w:r w:rsidRPr="00D302B1">
        <w:rPr>
          <w:rFonts w:ascii="Arial" w:hAnsi="Arial" w:cs="Arial"/>
        </w:rPr>
        <w:t>Nas alíneas que se seguem, se proceder a arredondamentos conserve quatro casas decimais.</w:t>
      </w:r>
    </w:p>
    <w:p w:rsidR="00267A8B" w:rsidRPr="00D302B1" w:rsidRDefault="00267A8B" w:rsidP="00D302B1">
      <w:pPr>
        <w:spacing w:after="60" w:line="312" w:lineRule="auto"/>
        <w:rPr>
          <w:rFonts w:ascii="Arial" w:hAnsi="Arial" w:cs="Arial"/>
        </w:rPr>
      </w:pPr>
    </w:p>
    <w:p w:rsidR="00D302B1" w:rsidRPr="00D302B1" w:rsidRDefault="00D302B1" w:rsidP="00D302B1">
      <w:pPr>
        <w:spacing w:after="60" w:line="312" w:lineRule="auto"/>
        <w:rPr>
          <w:rFonts w:ascii="Arial" w:hAnsi="Arial" w:cs="Arial"/>
        </w:rPr>
      </w:pPr>
      <w:r w:rsidRPr="00D302B1">
        <w:rPr>
          <w:rFonts w:ascii="Arial" w:hAnsi="Arial" w:cs="Arial"/>
          <w:b/>
        </w:rPr>
        <w:t>3.</w:t>
      </w:r>
      <w:proofErr w:type="gramStart"/>
      <w:r w:rsidRPr="00D302B1">
        <w:rPr>
          <w:rFonts w:ascii="Arial" w:hAnsi="Arial" w:cs="Arial"/>
          <w:b/>
        </w:rPr>
        <w:t>2.</w:t>
      </w:r>
      <w:r w:rsidRPr="00D302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D302B1">
        <w:rPr>
          <w:rFonts w:ascii="Arial" w:hAnsi="Arial" w:cs="Arial"/>
        </w:rPr>
        <w:t>Determine</w:t>
      </w:r>
      <w:proofErr w:type="gramEnd"/>
      <w:r w:rsidRPr="00D302B1">
        <w:rPr>
          <w:rFonts w:ascii="Arial" w:hAnsi="Arial" w:cs="Arial"/>
        </w:rPr>
        <w:t xml:space="preserve"> o divisor-padrão e refira o seu significado.</w:t>
      </w:r>
    </w:p>
    <w:p w:rsidR="00D302B1" w:rsidRPr="00D302B1" w:rsidRDefault="00D302B1" w:rsidP="00D302B1">
      <w:pPr>
        <w:spacing w:after="60" w:line="312" w:lineRule="auto"/>
        <w:rPr>
          <w:rFonts w:ascii="Arial" w:hAnsi="Arial" w:cs="Arial"/>
        </w:rPr>
      </w:pPr>
      <w:r w:rsidRPr="00D302B1">
        <w:rPr>
          <w:rFonts w:ascii="Arial" w:hAnsi="Arial" w:cs="Arial"/>
          <w:b/>
        </w:rPr>
        <w:t>3.</w:t>
      </w:r>
      <w:proofErr w:type="gramStart"/>
      <w:r w:rsidRPr="00D302B1">
        <w:rPr>
          <w:rFonts w:ascii="Arial" w:hAnsi="Arial" w:cs="Arial"/>
          <w:b/>
        </w:rPr>
        <w:t>3.</w:t>
      </w:r>
      <w:r w:rsidRPr="00D302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Calcule</w:t>
      </w:r>
      <w:proofErr w:type="gramEnd"/>
      <w:r>
        <w:rPr>
          <w:rFonts w:ascii="Arial" w:hAnsi="Arial" w:cs="Arial"/>
        </w:rPr>
        <w:t xml:space="preserve"> a quota-</w:t>
      </w:r>
      <w:r w:rsidRPr="00D302B1">
        <w:rPr>
          <w:rFonts w:ascii="Arial" w:hAnsi="Arial" w:cs="Arial"/>
        </w:rPr>
        <w:t>padrão de cada país.</w:t>
      </w:r>
    </w:p>
    <w:p w:rsidR="00D302B1" w:rsidRPr="00D302B1" w:rsidRDefault="00D302B1" w:rsidP="00D302B1">
      <w:pPr>
        <w:spacing w:after="60" w:line="312" w:lineRule="auto"/>
        <w:ind w:left="540" w:hanging="540"/>
        <w:rPr>
          <w:rFonts w:ascii="Arial" w:hAnsi="Arial" w:cs="Arial"/>
        </w:rPr>
      </w:pPr>
      <w:r w:rsidRPr="00D302B1">
        <w:rPr>
          <w:rFonts w:ascii="Arial" w:hAnsi="Arial" w:cs="Arial"/>
          <w:b/>
        </w:rPr>
        <w:t>3.</w:t>
      </w:r>
      <w:proofErr w:type="gramStart"/>
      <w:r w:rsidRPr="00D302B1">
        <w:rPr>
          <w:rFonts w:ascii="Arial" w:hAnsi="Arial" w:cs="Arial"/>
          <w:b/>
        </w:rPr>
        <w:t>4.</w:t>
      </w:r>
      <w:r w:rsidRPr="00D302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D302B1">
        <w:rPr>
          <w:rFonts w:ascii="Arial" w:hAnsi="Arial" w:cs="Arial"/>
        </w:rPr>
        <w:t>Faça</w:t>
      </w:r>
      <w:proofErr w:type="gramEnd"/>
      <w:r w:rsidRPr="00D302B1">
        <w:rPr>
          <w:rFonts w:ascii="Arial" w:hAnsi="Arial" w:cs="Arial"/>
        </w:rPr>
        <w:t xml:space="preserve"> a distribuição, pelos respetivos países, dos lugares disponíveis na Direção, recorrendo ao:</w:t>
      </w:r>
    </w:p>
    <w:p w:rsidR="00D302B1" w:rsidRPr="00D302B1" w:rsidRDefault="00D302B1" w:rsidP="00D302B1">
      <w:pPr>
        <w:spacing w:after="60" w:line="312" w:lineRule="auto"/>
        <w:rPr>
          <w:rFonts w:ascii="Arial" w:hAnsi="Arial" w:cs="Arial"/>
        </w:rPr>
      </w:pPr>
      <w:r w:rsidRPr="00D302B1">
        <w:rPr>
          <w:rFonts w:ascii="Arial" w:hAnsi="Arial" w:cs="Arial"/>
        </w:rPr>
        <w:tab/>
      </w:r>
      <w:r w:rsidRPr="00D302B1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método</w:t>
      </w:r>
      <w:proofErr w:type="gramEnd"/>
      <w:r>
        <w:rPr>
          <w:rFonts w:ascii="Arial" w:hAnsi="Arial" w:cs="Arial"/>
        </w:rPr>
        <w:t xml:space="preserve"> de Hamilton;</w:t>
      </w:r>
    </w:p>
    <w:p w:rsidR="00D302B1" w:rsidRPr="00D302B1" w:rsidRDefault="00D302B1" w:rsidP="00D302B1">
      <w:pPr>
        <w:spacing w:after="60" w:line="312" w:lineRule="auto"/>
        <w:rPr>
          <w:rFonts w:ascii="Arial" w:hAnsi="Arial" w:cs="Arial"/>
        </w:rPr>
      </w:pPr>
      <w:r w:rsidRPr="00D302B1">
        <w:rPr>
          <w:rFonts w:ascii="Arial" w:hAnsi="Arial" w:cs="Arial"/>
        </w:rPr>
        <w:tab/>
      </w:r>
      <w:r w:rsidRPr="00D302B1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m</w:t>
      </w:r>
      <w:r w:rsidRPr="00D302B1">
        <w:rPr>
          <w:rFonts w:ascii="Arial" w:hAnsi="Arial" w:cs="Arial"/>
        </w:rPr>
        <w:t>étodo</w:t>
      </w:r>
      <w:proofErr w:type="gramEnd"/>
      <w:r w:rsidRPr="00D302B1">
        <w:rPr>
          <w:rFonts w:ascii="Arial" w:hAnsi="Arial" w:cs="Arial"/>
        </w:rPr>
        <w:t xml:space="preserve"> de Jefferson.</w:t>
      </w:r>
    </w:p>
    <w:p w:rsidR="00D302B1" w:rsidRDefault="00D302B1" w:rsidP="00D302B1">
      <w:pPr>
        <w:spacing w:after="60" w:line="312" w:lineRule="auto"/>
        <w:ind w:left="490" w:hanging="490"/>
        <w:rPr>
          <w:rFonts w:ascii="Arial" w:hAnsi="Arial" w:cs="Arial"/>
        </w:rPr>
      </w:pPr>
      <w:r w:rsidRPr="00D302B1">
        <w:rPr>
          <w:rFonts w:ascii="Arial" w:hAnsi="Arial" w:cs="Arial"/>
          <w:b/>
        </w:rPr>
        <w:t>3.</w:t>
      </w:r>
      <w:proofErr w:type="gramStart"/>
      <w:r w:rsidRPr="00D302B1">
        <w:rPr>
          <w:rFonts w:ascii="Arial" w:hAnsi="Arial" w:cs="Arial"/>
          <w:b/>
        </w:rPr>
        <w:t>5.</w:t>
      </w:r>
      <w:r>
        <w:rPr>
          <w:rFonts w:ascii="Arial" w:hAnsi="Arial" w:cs="Arial"/>
          <w:b/>
        </w:rPr>
        <w:t xml:space="preserve"> </w:t>
      </w:r>
      <w:r w:rsidRPr="00D302B1">
        <w:rPr>
          <w:rFonts w:ascii="Arial" w:hAnsi="Arial" w:cs="Arial"/>
          <w:b/>
        </w:rPr>
        <w:t xml:space="preserve"> </w:t>
      </w:r>
      <w:proofErr w:type="gramEnd"/>
      <w:r w:rsidRPr="00D302B1">
        <w:rPr>
          <w:rFonts w:ascii="Arial" w:hAnsi="Arial" w:cs="Arial"/>
        </w:rPr>
        <w:t xml:space="preserve">Será que a introdução de um novo país, </w:t>
      </w:r>
      <w:r w:rsidRPr="003B3015">
        <w:rPr>
          <w:rFonts w:ascii="Arial" w:hAnsi="Arial" w:cs="Arial"/>
          <w:b/>
        </w:rPr>
        <w:t>P</w:t>
      </w:r>
      <w:bookmarkStart w:id="0" w:name="_GoBack"/>
      <w:bookmarkEnd w:id="0"/>
      <w:r w:rsidRPr="003B3015">
        <w:rPr>
          <w:rFonts w:ascii="Arial" w:hAnsi="Arial" w:cs="Arial"/>
          <w:b/>
        </w:rPr>
        <w:t>si</w:t>
      </w:r>
      <w:r w:rsidRPr="00D302B1">
        <w:rPr>
          <w:rFonts w:ascii="Arial" w:hAnsi="Arial" w:cs="Arial"/>
        </w:rPr>
        <w:t>, com uma população de 530</w:t>
      </w:r>
      <w:r>
        <w:rPr>
          <w:rFonts w:ascii="Arial" w:hAnsi="Arial" w:cs="Arial"/>
        </w:rPr>
        <w:t xml:space="preserve"> </w:t>
      </w:r>
      <w:r w:rsidRPr="00D302B1">
        <w:rPr>
          <w:rFonts w:ascii="Arial" w:hAnsi="Arial" w:cs="Arial"/>
        </w:rPr>
        <w:t xml:space="preserve">000 habitantes e com direito a 4 lugares vai influenciar o número de lugares obtido pelos restantes? </w:t>
      </w:r>
    </w:p>
    <w:p w:rsidR="00D302B1" w:rsidRPr="00D302B1" w:rsidRDefault="00D302B1" w:rsidP="00D302B1">
      <w:pPr>
        <w:spacing w:after="60" w:line="312" w:lineRule="auto"/>
        <w:ind w:left="490" w:hanging="49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D302B1">
        <w:rPr>
          <w:rFonts w:ascii="Arial" w:hAnsi="Arial" w:cs="Arial"/>
        </w:rPr>
        <w:t>Fundamente a sua resposta recorrendo a ambos os métodos utilizados na alínea anterior.</w:t>
      </w:r>
    </w:p>
    <w:p w:rsidR="00D302B1" w:rsidRPr="00E07D15" w:rsidRDefault="00D302B1" w:rsidP="00AB6848">
      <w:pPr>
        <w:spacing w:after="100" w:line="312" w:lineRule="auto"/>
      </w:pPr>
    </w:p>
    <w:sectPr w:rsidR="00D302B1" w:rsidRPr="00E07D15" w:rsidSect="004139DE">
      <w:headerReference w:type="even" r:id="rId8"/>
      <w:headerReference w:type="default" r:id="rId9"/>
      <w:headerReference w:type="first" r:id="rId1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641" w:rsidRDefault="00252641" w:rsidP="00D177B5">
      <w:pPr>
        <w:spacing w:after="0" w:line="240" w:lineRule="auto"/>
      </w:pPr>
      <w:r>
        <w:separator/>
      </w:r>
    </w:p>
  </w:endnote>
  <w:endnote w:type="continuationSeparator" w:id="0">
    <w:p w:rsidR="00252641" w:rsidRDefault="0025264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641" w:rsidRDefault="00252641" w:rsidP="00D177B5">
      <w:pPr>
        <w:spacing w:after="0" w:line="240" w:lineRule="auto"/>
      </w:pPr>
      <w:r>
        <w:separator/>
      </w:r>
    </w:p>
  </w:footnote>
  <w:footnote w:type="continuationSeparator" w:id="0">
    <w:p w:rsidR="00252641" w:rsidRDefault="0025264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AB6848">
      <w:rPr>
        <w:spacing w:val="0"/>
        <w:sz w:val="20"/>
        <w:szCs w:val="20"/>
        <w:lang w:val="pt-PT"/>
      </w:rPr>
      <w:t xml:space="preserve">de avaliação </w:t>
    </w:r>
    <w:r w:rsidR="00C37355">
      <w:rPr>
        <w:spacing w:val="0"/>
        <w:sz w:val="20"/>
        <w:szCs w:val="20"/>
        <w:lang w:val="pt-PT"/>
      </w:rPr>
      <w:t>1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6848">
      <w:rPr>
        <w:spacing w:val="0"/>
        <w:sz w:val="20"/>
        <w:szCs w:val="20"/>
        <w:lang w:val="pt-PT"/>
      </w:rPr>
      <w:t>(90 min)</w:t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267A8B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672" behindDoc="1" locked="0" layoutInCell="1" allowOverlap="1">
              <wp:simplePos x="0" y="0"/>
              <wp:positionH relativeFrom="column">
                <wp:posOffset>-829310</wp:posOffset>
              </wp:positionH>
              <wp:positionV relativeFrom="paragraph">
                <wp:posOffset>-467995</wp:posOffset>
              </wp:positionV>
              <wp:extent cx="7644765" cy="1253490"/>
              <wp:effectExtent l="635" t="1270" r="3175" b="254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3EE091" id="Rectangle 8" o:spid="_x0000_s1026" style="position:absolute;margin-left:-65.3pt;margin-top:-36.85pt;width:601.95pt;height:98.7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" fillcolor="#d8d8d8 [2732]" stroked="f"/>
          </w:pict>
        </mc:Fallback>
      </mc:AlternateContent>
    </w:r>
    <w:r w:rsidR="0067717D">
      <w:rPr>
        <w:noProof/>
        <w:lang w:val="pt-PT" w:eastAsia="pt-PT"/>
      </w:rPr>
      <w:drawing>
        <wp:anchor distT="0" distB="0" distL="114300" distR="114300" simplePos="0" relativeHeight="251656704" behindDoc="0" locked="0" layoutInCell="1" allowOverlap="1" wp14:anchorId="21261216" wp14:editId="4C90A544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797560</wp:posOffset>
              </wp:positionH>
              <wp:positionV relativeFrom="page">
                <wp:posOffset>245110</wp:posOffset>
              </wp:positionV>
              <wp:extent cx="6010910" cy="302260"/>
              <wp:effectExtent l="0" t="0" r="0" b="2540"/>
              <wp:wrapThrough wrapText="bothSides">
                <wp:wrapPolygon edited="0">
                  <wp:start x="137" y="0"/>
                  <wp:lineTo x="137" y="20420"/>
                  <wp:lineTo x="21358" y="20420"/>
                  <wp:lineTo x="21358" y="0"/>
                  <wp:lineTo x="137" y="0"/>
                </wp:wrapPolygon>
              </wp:wrapThrough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4139DE" w:rsidRPr="008F1141" w:rsidRDefault="004139DE" w:rsidP="004139DE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E04CE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Teste</w:t>
                          </w:r>
                          <w:r w:rsidR="00AE386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AB6848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de avaliação </w:t>
                          </w:r>
                          <w:r w:rsidR="00C37355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1</w:t>
                          </w:r>
                          <w:r w:rsidR="00C606E0" w:rsidRPr="00E04CE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AB6848" w:rsidRPr="00AB6848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(</w:t>
                          </w:r>
                          <w:r w:rsidR="00D031BB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9</w:t>
                          </w:r>
                          <w:r w:rsidR="00AB6848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0 min)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19.3pt;width:473.3pt;height:23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    <v:path arrowok="t"/>
              <v:textbox>
                <w:txbxContent>
                  <w:p w:rsidR="004139DE" w:rsidRPr="008F1141" w:rsidRDefault="004139DE" w:rsidP="004139DE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E04CE6">
                      <w:rPr>
                        <w:spacing w:val="0"/>
                        <w:sz w:val="28"/>
                        <w:szCs w:val="28"/>
                        <w:lang w:val="pt-PT"/>
                      </w:rPr>
                      <w:t>Teste</w:t>
                    </w:r>
                    <w:r w:rsidR="00AE386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AB6848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de avaliação </w:t>
                    </w:r>
                    <w:r w:rsidR="00C37355">
                      <w:rPr>
                        <w:spacing w:val="0"/>
                        <w:sz w:val="28"/>
                        <w:szCs w:val="28"/>
                        <w:lang w:val="pt-PT"/>
                      </w:rPr>
                      <w:t>1</w:t>
                    </w:r>
                    <w:r w:rsidR="00C606E0" w:rsidRPr="00E04CE6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AB6848" w:rsidRPr="00AB6848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(</w:t>
                    </w:r>
                    <w:r w:rsidR="00D031BB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9</w:t>
                    </w:r>
                    <w:r w:rsidR="00AB6848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0 min)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547370</wp:posOffset>
              </wp:positionV>
              <wp:extent cx="5985510" cy="648335"/>
              <wp:effectExtent l="0" t="0" r="0" b="1841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747"/>
                            <w:gridCol w:w="1125"/>
                            <w:gridCol w:w="553"/>
                            <w:gridCol w:w="1775"/>
                          </w:tblGrid>
                          <w:tr w:rsidR="004139DE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da </w:t>
                                </w:r>
                                <w:proofErr w:type="spellStart"/>
                                <w:r w:rsidRPr="00493BAA">
                                  <w:t>Escola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FD2964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Matemática</w:t>
                                </w:r>
                                <w:proofErr w:type="spellEnd"/>
                                <w:r w:rsidR="00C62367">
                                  <w:t xml:space="preserve"> A</w:t>
                                </w:r>
                                <w:r w:rsidRPr="00493BAA">
                                  <w:t xml:space="preserve"> | </w:t>
                                </w:r>
                                <w:r w:rsidR="00FD2964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E76537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14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5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E76537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14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55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4139DE" w:rsidRPr="0005099D" w:rsidRDefault="004139DE" w:rsidP="004139DE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3.1pt;width:471.3pt;height:51.0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747"/>
                      <w:gridCol w:w="1125"/>
                      <w:gridCol w:w="553"/>
                      <w:gridCol w:w="1775"/>
                    </w:tblGrid>
                    <w:tr w:rsidR="004139DE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Nome da </w:t>
                          </w:r>
                          <w:proofErr w:type="spellStart"/>
                          <w:r w:rsidRPr="00493BAA">
                            <w:t>Escola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804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FD2964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Matemática</w:t>
                          </w:r>
                          <w:proofErr w:type="spellEnd"/>
                          <w:r w:rsidR="00C62367">
                            <w:t xml:space="preserve"> A</w:t>
                          </w:r>
                          <w:r w:rsidRPr="00493BAA">
                            <w:t xml:space="preserve"> | </w:t>
                          </w:r>
                          <w:r w:rsidR="00FD2964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E76537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14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55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80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E76537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114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55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80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4139DE" w:rsidRPr="0005099D" w:rsidRDefault="004139DE" w:rsidP="004139DE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E2E90"/>
    <w:multiLevelType w:val="hybridMultilevel"/>
    <w:tmpl w:val="392CA52C"/>
    <w:lvl w:ilvl="0" w:tplc="FF5ADD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95036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A1249B"/>
    <w:multiLevelType w:val="hybridMultilevel"/>
    <w:tmpl w:val="7D9A205A"/>
    <w:lvl w:ilvl="0" w:tplc="A3522BF4">
      <w:start w:val="1"/>
      <w:numFmt w:val="upperLetter"/>
      <w:lvlText w:val="(%1)"/>
      <w:lvlJc w:val="left"/>
      <w:pPr>
        <w:ind w:left="10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6" w:hanging="360"/>
      </w:pPr>
    </w:lvl>
    <w:lvl w:ilvl="2" w:tplc="0816001B" w:tentative="1">
      <w:start w:val="1"/>
      <w:numFmt w:val="lowerRoman"/>
      <w:lvlText w:val="%3."/>
      <w:lvlJc w:val="right"/>
      <w:pPr>
        <w:ind w:left="2526" w:hanging="180"/>
      </w:pPr>
    </w:lvl>
    <w:lvl w:ilvl="3" w:tplc="0816000F" w:tentative="1">
      <w:start w:val="1"/>
      <w:numFmt w:val="decimal"/>
      <w:lvlText w:val="%4."/>
      <w:lvlJc w:val="left"/>
      <w:pPr>
        <w:ind w:left="3246" w:hanging="360"/>
      </w:pPr>
    </w:lvl>
    <w:lvl w:ilvl="4" w:tplc="08160019" w:tentative="1">
      <w:start w:val="1"/>
      <w:numFmt w:val="lowerLetter"/>
      <w:lvlText w:val="%5."/>
      <w:lvlJc w:val="left"/>
      <w:pPr>
        <w:ind w:left="3966" w:hanging="360"/>
      </w:pPr>
    </w:lvl>
    <w:lvl w:ilvl="5" w:tplc="0816001B" w:tentative="1">
      <w:start w:val="1"/>
      <w:numFmt w:val="lowerRoman"/>
      <w:lvlText w:val="%6."/>
      <w:lvlJc w:val="right"/>
      <w:pPr>
        <w:ind w:left="4686" w:hanging="180"/>
      </w:pPr>
    </w:lvl>
    <w:lvl w:ilvl="6" w:tplc="0816000F" w:tentative="1">
      <w:start w:val="1"/>
      <w:numFmt w:val="decimal"/>
      <w:lvlText w:val="%7."/>
      <w:lvlJc w:val="left"/>
      <w:pPr>
        <w:ind w:left="5406" w:hanging="360"/>
      </w:pPr>
    </w:lvl>
    <w:lvl w:ilvl="7" w:tplc="08160019" w:tentative="1">
      <w:start w:val="1"/>
      <w:numFmt w:val="lowerLetter"/>
      <w:lvlText w:val="%8."/>
      <w:lvlJc w:val="left"/>
      <w:pPr>
        <w:ind w:left="6126" w:hanging="360"/>
      </w:pPr>
    </w:lvl>
    <w:lvl w:ilvl="8" w:tplc="0816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4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201178"/>
    <w:multiLevelType w:val="hybridMultilevel"/>
    <w:tmpl w:val="B26C77B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E7261C1"/>
    <w:multiLevelType w:val="hybridMultilevel"/>
    <w:tmpl w:val="641858BA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0C1A9C"/>
    <w:multiLevelType w:val="hybridMultilevel"/>
    <w:tmpl w:val="3D622170"/>
    <w:lvl w:ilvl="0" w:tplc="17F208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9363D8C"/>
    <w:multiLevelType w:val="multilevel"/>
    <w:tmpl w:val="0CF0A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6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73639D"/>
    <w:multiLevelType w:val="hybridMultilevel"/>
    <w:tmpl w:val="6B7AA9E6"/>
    <w:lvl w:ilvl="0" w:tplc="6584D3E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47065B0"/>
    <w:multiLevelType w:val="multilevel"/>
    <w:tmpl w:val="CF4AD4E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97461CA"/>
    <w:multiLevelType w:val="multilevel"/>
    <w:tmpl w:val="DF2C1F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6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31A7AA4"/>
    <w:multiLevelType w:val="hybridMultilevel"/>
    <w:tmpl w:val="6BD09846"/>
    <w:lvl w:ilvl="0" w:tplc="32BA4F0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10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15"/>
  </w:num>
  <w:num w:numId="11">
    <w:abstractNumId w:val="0"/>
  </w:num>
  <w:num w:numId="12">
    <w:abstractNumId w:val="1"/>
  </w:num>
  <w:num w:numId="13">
    <w:abstractNumId w:val="14"/>
  </w:num>
  <w:num w:numId="14">
    <w:abstractNumId w:val="11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65257"/>
    <w:rsid w:val="000A6622"/>
    <w:rsid w:val="000B214A"/>
    <w:rsid w:val="000C37B1"/>
    <w:rsid w:val="000D631F"/>
    <w:rsid w:val="000F27C9"/>
    <w:rsid w:val="000F3806"/>
    <w:rsid w:val="000F5C16"/>
    <w:rsid w:val="00100290"/>
    <w:rsid w:val="00105DA5"/>
    <w:rsid w:val="00130517"/>
    <w:rsid w:val="00131B56"/>
    <w:rsid w:val="001673E0"/>
    <w:rsid w:val="001F0C35"/>
    <w:rsid w:val="00241938"/>
    <w:rsid w:val="00252641"/>
    <w:rsid w:val="00266005"/>
    <w:rsid w:val="00267A8B"/>
    <w:rsid w:val="00271F71"/>
    <w:rsid w:val="00272D63"/>
    <w:rsid w:val="002927ED"/>
    <w:rsid w:val="002A1042"/>
    <w:rsid w:val="002A5F2F"/>
    <w:rsid w:val="003012AD"/>
    <w:rsid w:val="00360BC9"/>
    <w:rsid w:val="0036406B"/>
    <w:rsid w:val="003840AA"/>
    <w:rsid w:val="003B3015"/>
    <w:rsid w:val="003E06D0"/>
    <w:rsid w:val="003F5A65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96566"/>
    <w:rsid w:val="005A5850"/>
    <w:rsid w:val="005B0871"/>
    <w:rsid w:val="005E1CF5"/>
    <w:rsid w:val="005F1DE5"/>
    <w:rsid w:val="006007F1"/>
    <w:rsid w:val="00606AC3"/>
    <w:rsid w:val="00627293"/>
    <w:rsid w:val="00635D23"/>
    <w:rsid w:val="00640DF0"/>
    <w:rsid w:val="00653546"/>
    <w:rsid w:val="00664867"/>
    <w:rsid w:val="006761CC"/>
    <w:rsid w:val="0067717D"/>
    <w:rsid w:val="006A50CF"/>
    <w:rsid w:val="006A59C6"/>
    <w:rsid w:val="006C3C18"/>
    <w:rsid w:val="006D4D88"/>
    <w:rsid w:val="00715D47"/>
    <w:rsid w:val="00717F0C"/>
    <w:rsid w:val="00731708"/>
    <w:rsid w:val="00751EFB"/>
    <w:rsid w:val="00761A90"/>
    <w:rsid w:val="0076259D"/>
    <w:rsid w:val="007655A3"/>
    <w:rsid w:val="00773ADD"/>
    <w:rsid w:val="007747E4"/>
    <w:rsid w:val="00787FD3"/>
    <w:rsid w:val="00794D89"/>
    <w:rsid w:val="007A5DAC"/>
    <w:rsid w:val="007B03B3"/>
    <w:rsid w:val="007B1BAC"/>
    <w:rsid w:val="007B3AFD"/>
    <w:rsid w:val="007B66B9"/>
    <w:rsid w:val="007C335B"/>
    <w:rsid w:val="00871045"/>
    <w:rsid w:val="008A2AB8"/>
    <w:rsid w:val="008D4967"/>
    <w:rsid w:val="008E20D1"/>
    <w:rsid w:val="0093373A"/>
    <w:rsid w:val="009519C0"/>
    <w:rsid w:val="009559C7"/>
    <w:rsid w:val="00960394"/>
    <w:rsid w:val="009C2ABF"/>
    <w:rsid w:val="009E04ED"/>
    <w:rsid w:val="009E675C"/>
    <w:rsid w:val="009F500B"/>
    <w:rsid w:val="00A115C4"/>
    <w:rsid w:val="00A25439"/>
    <w:rsid w:val="00A875A2"/>
    <w:rsid w:val="00A91E95"/>
    <w:rsid w:val="00AA5CCC"/>
    <w:rsid w:val="00AB6848"/>
    <w:rsid w:val="00AC74EF"/>
    <w:rsid w:val="00AE3869"/>
    <w:rsid w:val="00B108B4"/>
    <w:rsid w:val="00B35244"/>
    <w:rsid w:val="00B50C52"/>
    <w:rsid w:val="00B514FB"/>
    <w:rsid w:val="00B93712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37355"/>
    <w:rsid w:val="00C50FE3"/>
    <w:rsid w:val="00C606E0"/>
    <w:rsid w:val="00C615BE"/>
    <w:rsid w:val="00C62367"/>
    <w:rsid w:val="00C66C41"/>
    <w:rsid w:val="00C71D60"/>
    <w:rsid w:val="00CC6822"/>
    <w:rsid w:val="00CC7C63"/>
    <w:rsid w:val="00CE59C9"/>
    <w:rsid w:val="00CF0118"/>
    <w:rsid w:val="00CF425F"/>
    <w:rsid w:val="00D031BB"/>
    <w:rsid w:val="00D0500B"/>
    <w:rsid w:val="00D177B5"/>
    <w:rsid w:val="00D302B1"/>
    <w:rsid w:val="00D57913"/>
    <w:rsid w:val="00D62E7B"/>
    <w:rsid w:val="00DA7A34"/>
    <w:rsid w:val="00DB6665"/>
    <w:rsid w:val="00DC5B66"/>
    <w:rsid w:val="00E04CE6"/>
    <w:rsid w:val="00E07D15"/>
    <w:rsid w:val="00E1561C"/>
    <w:rsid w:val="00E66FE8"/>
    <w:rsid w:val="00E70E42"/>
    <w:rsid w:val="00E755D9"/>
    <w:rsid w:val="00E76537"/>
    <w:rsid w:val="00EA21BD"/>
    <w:rsid w:val="00EE0E1E"/>
    <w:rsid w:val="00EF5523"/>
    <w:rsid w:val="00F007C4"/>
    <w:rsid w:val="00F07160"/>
    <w:rsid w:val="00F1013F"/>
    <w:rsid w:val="00F363B7"/>
    <w:rsid w:val="00F5791C"/>
    <w:rsid w:val="00F77632"/>
    <w:rsid w:val="00F8026B"/>
    <w:rsid w:val="00F804DC"/>
    <w:rsid w:val="00FA19DC"/>
    <w:rsid w:val="00FC5AF9"/>
    <w:rsid w:val="00FD2964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5:docId w15:val="{7C2A59DB-67E3-4C04-8EDB-E4428628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D031BB"/>
    <w:pPr>
      <w:tabs>
        <w:tab w:val="clear" w:pos="113"/>
        <w:tab w:val="center" w:pos="5120"/>
        <w:tab w:val="right" w:pos="9520"/>
      </w:tabs>
      <w:spacing w:before="0" w:afterLines="60" w:line="276" w:lineRule="auto"/>
      <w:ind w:left="720" w:firstLine="0"/>
      <w:jc w:val="both"/>
    </w:pPr>
    <w:rPr>
      <w:sz w:val="22"/>
      <w:szCs w:val="22"/>
    </w:rPr>
  </w:style>
  <w:style w:type="character" w:customStyle="1" w:styleId="DefaultCarcter">
    <w:name w:val="Default Carácter"/>
    <w:basedOn w:val="DefaultParagraphFont"/>
    <w:link w:val="Default"/>
    <w:rsid w:val="00D031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D031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D031BB"/>
    <w:rPr>
      <w:rFonts w:ascii="Arial" w:eastAsia="Cambria" w:hAnsi="Arial" w:cs="Aria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981FD-5214-4FF0-8A93-D0D491757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1</TotalTime>
  <Pages>2</Pages>
  <Words>470</Words>
  <Characters>2539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Natália Domingues</cp:lastModifiedBy>
  <cp:revision>5</cp:revision>
  <cp:lastPrinted>2013-05-20T16:23:00Z</cp:lastPrinted>
  <dcterms:created xsi:type="dcterms:W3CDTF">2015-05-13T10:01:00Z</dcterms:created>
  <dcterms:modified xsi:type="dcterms:W3CDTF">2015-06-01T07:59:00Z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