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F06CA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  <w:r w:rsidR="00347F2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D345EB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345EB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345EB" w:rsidRDefault="00D345EB" w:rsidP="00553DB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  <w:lang w:val="ru-RU"/>
              </w:rPr>
            </w:pPr>
            <w:r w:rsidRPr="00D345EB">
              <w:rPr>
                <w:rFonts w:ascii="Arial Narrow" w:hAnsi="Arial Narrow" w:cs="UniversLTStd-Cn"/>
                <w:noProof w:val="0"/>
                <w:sz w:val="18"/>
                <w:szCs w:val="18"/>
                <w:lang w:val="ru-RU"/>
              </w:rPr>
              <w:t>4. Identificar extremos de funções reais de variável real</w:t>
            </w:r>
          </w:p>
        </w:tc>
      </w:tr>
      <w:tr w:rsidR="00CF7D7E" w:rsidRPr="00D345EB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5EB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  <w:lang w:val="ru-RU"/>
              </w:rPr>
            </w:pPr>
            <w:r w:rsidRPr="00D345EB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  <w:lang w:val="ru-RU"/>
              </w:rPr>
              <w:t>Conteúdos</w:t>
            </w:r>
          </w:p>
        </w:tc>
      </w:tr>
      <w:tr w:rsidR="00CF7D7E" w:rsidRPr="00347F2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347F24" w:rsidRDefault="00347F24" w:rsidP="001C3A4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Vizinhança de um ponto na reta numérica. Extremos relativos e extremantes.</w:t>
            </w:r>
          </w:p>
        </w:tc>
      </w:tr>
      <w:tr w:rsidR="00CF7D7E" w:rsidRPr="00347F2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47F2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7F2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347F2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347F24" w:rsidRDefault="00347F24" w:rsidP="00347F2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Vizinhança de um ponto na reta numérica e extremos relativos.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347F24" w:rsidRDefault="00347F24" w:rsidP="00347F2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127 a 129 da página 103.</w:t>
            </w:r>
          </w:p>
        </w:tc>
      </w:tr>
      <w:tr w:rsidR="00CF7D7E" w:rsidRPr="00347F2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47F2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7F2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47F2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7F2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347F2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347F24" w:rsidRDefault="00347F24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FRVR10 4.3, 4.4 e 4.5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347F24" w:rsidRDefault="00347F24" w:rsidP="00347F2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Vizinhança; mínimo relativo e máximo relativo; minimizantes 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maximizantes; extremos relativos e extremantes.</w:t>
            </w:r>
          </w:p>
        </w:tc>
      </w:tr>
      <w:tr w:rsidR="00CF7D7E" w:rsidRPr="00347F2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47F2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7F2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347F2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347F24" w:rsidRDefault="00347F24" w:rsidP="00347F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das figuras das páginas 100 e 101, para que o aluno visualize, nos gráficos, os mínimos e máximos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relativos e os distinga dos extremos absolutos.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347F24" w:rsidRDefault="00347F24" w:rsidP="00347F2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127 a 129 da pág. 103 do manual (volume 3).</w:t>
            </w:r>
          </w:p>
        </w:tc>
      </w:tr>
      <w:tr w:rsidR="00CF7D7E" w:rsidRPr="00347F2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47F2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7F2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47F2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47F2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347F2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47F24" w:rsidRDefault="00347F24" w:rsidP="00347F24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</w:t>
            </w:r>
            <w:r w:rsidR="0091547C">
              <w:rPr>
                <w:rFonts w:ascii="Arial Narrow" w:hAnsi="Arial Narrow" w:cs="UniversLTStd-Cn"/>
                <w:noProof w:val="0"/>
                <w:sz w:val="18"/>
                <w:szCs w:val="18"/>
              </w:rPr>
              <w:t>s</w:t>
            </w: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exercício</w:t>
            </w:r>
            <w:r w:rsidR="0091547C">
              <w:rPr>
                <w:rFonts w:ascii="Arial Narrow" w:hAnsi="Arial Narrow" w:cs="UniversLTStd-Cn"/>
                <w:noProof w:val="0"/>
                <w:sz w:val="18"/>
                <w:szCs w:val="18"/>
              </w:rPr>
              <w:t>s</w:t>
            </w: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69 a 71 das págs. 61 e 62 do Caderno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47F24" w:rsidRDefault="00553DBF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47F24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D34018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572FC" w:rsidP="00D34018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B83" w:rsidRDefault="005D2B83" w:rsidP="00641A5E">
      <w:r>
        <w:separator/>
      </w:r>
    </w:p>
  </w:endnote>
  <w:endnote w:type="continuationSeparator" w:id="1">
    <w:p w:rsidR="005D2B83" w:rsidRDefault="005D2B83" w:rsidP="00641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7C" w:rsidRDefault="0091547C" w:rsidP="0091547C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91547C" w:rsidRDefault="0091547C" w:rsidP="0091547C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B83" w:rsidRDefault="005D2B83" w:rsidP="00641A5E">
      <w:r>
        <w:separator/>
      </w:r>
    </w:p>
  </w:footnote>
  <w:footnote w:type="continuationSeparator" w:id="1">
    <w:p w:rsidR="005D2B83" w:rsidRDefault="005D2B83" w:rsidP="00641A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641A5E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641A5E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2B83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1A5E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A4FDD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47C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4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2015-05-21T13:03:00Z</dcterms:created>
  <dcterms:modified xsi:type="dcterms:W3CDTF">2015-05-29T22:27:00Z</dcterms:modified>
</cp:coreProperties>
</file>