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0C40A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  <w:r w:rsidR="0098159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981594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Álgebra (ALG10)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0C40A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e efetuar operações com radicais</w:t>
            </w:r>
          </w:p>
        </w:tc>
      </w:tr>
      <w:tr w:rsidR="00CF7D7E" w:rsidRPr="0098159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9815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815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98159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542D2A" w:rsidRDefault="00981594" w:rsidP="00B5556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Resolução de equações do tipo </w:t>
            </w:r>
            <m:oMath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n</m:t>
                  </m:r>
                </m:sup>
              </m:sSup>
            </m:oMath>
            <w:r w:rsidRPr="00542D2A">
              <w:rPr>
                <w:rFonts w:ascii="Arial Narrow" w:hAnsi="Arial Narrow" w:cs="UniversLTStd-Cn"/>
                <w:i/>
                <w:iCs/>
                <w:noProof w:val="0"/>
                <w:sz w:val="11"/>
                <w:szCs w:val="11"/>
              </w:rPr>
              <w:t xml:space="preserve"> </w:t>
            </w:r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542D2A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,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∈N</m:t>
              </m:r>
            </m:oMath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="00B5556C"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proofErr w:type="gramStart"/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>e</w:t>
            </w:r>
            <w:proofErr w:type="gramEnd"/>
            <w:r w:rsidR="00B5556C"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a </m:t>
              </m:r>
              <m:r>
                <m:rPr>
                  <m:scr m:val="double-struck"/>
                </m:rP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R</m:t>
              </m:r>
            </m:oMath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98159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42D2A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42D2A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981594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81594" w:rsidRPr="00542D2A" w:rsidRDefault="00981594" w:rsidP="0098159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Raízes de índice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n</m:t>
              </m:r>
              <m:r>
                <m:rPr>
                  <m:scr m:val="double-struck"/>
                </m:rP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∈N</m:t>
              </m:r>
            </m:oMath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,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n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≥</m:t>
              </m:r>
              <w:proofErr w:type="gramStart"/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2</m:t>
              </m:r>
            </m:oMath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.</w:t>
            </w:r>
            <w:proofErr w:type="gramEnd"/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42D2A" w:rsidRDefault="00981594" w:rsidP="00981594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42D2A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5 a 12 da página 69.</w:t>
            </w:r>
          </w:p>
        </w:tc>
      </w:tr>
      <w:tr w:rsidR="00CF7D7E" w:rsidRPr="0098159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9815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815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9815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815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98159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981594" w:rsidRDefault="00981594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ALG10 1.3, 1.4, e 1.5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981594" w:rsidRDefault="00981594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Radical, índice, radicando. Raiz índice </w:t>
            </w:r>
            <w:bookmarkStart w:id="0" w:name="_GoBack"/>
            <w:bookmarkEnd w:id="0"/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n</m:t>
              </m:r>
            </m:oMath>
            <w:r w:rsidRPr="00981594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proofErr w:type="gramStart"/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de</w:t>
            </w:r>
            <w:proofErr w:type="gramEnd"/>
            <w:r w:rsidRPr="00A53E71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</w:p>
        </w:tc>
      </w:tr>
      <w:tr w:rsidR="00CF7D7E" w:rsidRPr="00981594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9815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815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981594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81594" w:rsidRDefault="00981594" w:rsidP="0098159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5 a 12 da pág. 69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981594" w:rsidRDefault="00981594" w:rsidP="0098159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 exercício resolvido 3 da página 30. Não sendo exigido este tipo de demonstração aos alunos,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a propriedade em causa deve ser reconhecida, pelo que é importante a sua análise. A demonstração é efetuada pelo método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de demonstração por absurdo, de que os alunos têm conhecimento adquirido no 3.º Ciclo.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981594" w:rsidRDefault="00981594" w:rsidP="00981594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Os exercícios 11 e 12 são exercícios com um grau de dificuldade mais elevado e podem ser resolvidos em grande grupo,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promovendo a discussão e espírito de interajuda entre os alunos.</w:t>
            </w:r>
          </w:p>
        </w:tc>
      </w:tr>
      <w:tr w:rsidR="00CF7D7E" w:rsidRPr="00981594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9815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815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981594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81594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981594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981594" w:rsidP="0058260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2 da pág. 8 do 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981594" w:rsidRDefault="00582606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981594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419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60419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60419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4E8" w:rsidRDefault="00615788">
      <w:r>
        <w:separator/>
      </w:r>
    </w:p>
  </w:endnote>
  <w:endnote w:type="continuationSeparator" w:id="0">
    <w:p w:rsidR="008274E8" w:rsidRDefault="00615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788" w:rsidRDefault="00615788" w:rsidP="00615788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 wp14:anchorId="0EA9FE45" wp14:editId="2A8C6453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3E71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615788" w:rsidRDefault="00615788" w:rsidP="00615788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4E8" w:rsidRDefault="00615788">
      <w:r>
        <w:separator/>
      </w:r>
    </w:p>
  </w:footnote>
  <w:footnote w:type="continuationSeparator" w:id="0">
    <w:p w:rsidR="008274E8" w:rsidRDefault="006157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A53E71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96E5F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08E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2D2A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15788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274E8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3E71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5556C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B5556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5556C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7</cp:revision>
  <dcterms:created xsi:type="dcterms:W3CDTF">2015-05-19T15:30:00Z</dcterms:created>
  <dcterms:modified xsi:type="dcterms:W3CDTF">2015-06-25T13:27:00Z</dcterms:modified>
</cp:coreProperties>
</file>