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B8" w:rsidRPr="006F718D" w:rsidRDefault="00F349B8" w:rsidP="00F349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 xml:space="preserve">TESTE DE AVALIAÇÃO </w:t>
      </w:r>
      <w:r>
        <w:rPr>
          <w:rFonts w:ascii="Arial" w:hAnsi="Arial" w:cs="Arial"/>
        </w:rPr>
        <w:t>3</w:t>
      </w:r>
    </w:p>
    <w:p w:rsidR="00F349B8" w:rsidRPr="006F718D" w:rsidRDefault="00F349B8" w:rsidP="00F349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F349B8" w:rsidRPr="006F718D" w:rsidRDefault="00F349B8" w:rsidP="00F349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>GRUPO I</w:t>
      </w:r>
    </w:p>
    <w:p w:rsidR="00F349B8" w:rsidRPr="006F718D" w:rsidRDefault="00F349B8" w:rsidP="00F349B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:rsidR="00F349B8" w:rsidRPr="006F718D" w:rsidRDefault="00F349B8" w:rsidP="00F34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8 itens de seleção. Cada item está cotado em 10 pontos.</w:t>
      </w:r>
    </w:p>
    <w:p w:rsidR="00F349B8" w:rsidRPr="006F718D" w:rsidRDefault="00F349B8" w:rsidP="00F34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A resposta a cada um dos itens deste grupo é a letra correspondente à única opção correta.</w:t>
      </w:r>
    </w:p>
    <w:p w:rsidR="00F349B8" w:rsidRPr="006F718D" w:rsidRDefault="00F349B8" w:rsidP="00F34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Escreve, na folha de respostas, o número do item e a letra que identifica a opção escolhida.</w:t>
      </w:r>
    </w:p>
    <w:p w:rsidR="00F349B8" w:rsidRPr="006F718D" w:rsidRDefault="00F349B8" w:rsidP="00F34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Não apresentes justificação para a resposta.</w:t>
      </w:r>
    </w:p>
    <w:p w:rsidR="00F349B8" w:rsidRPr="006F718D" w:rsidRDefault="00F349B8" w:rsidP="00F349B8">
      <w:pPr>
        <w:rPr>
          <w:rFonts w:ascii="Arial" w:hAnsi="Arial" w:cs="Arial"/>
          <w:sz w:val="20"/>
          <w:szCs w:val="20"/>
        </w:rPr>
        <w:sectPr w:rsidR="00F349B8" w:rsidRPr="006F718D" w:rsidSect="00832BA8">
          <w:headerReference w:type="default" r:id="rId7"/>
          <w:footerReference w:type="default" r:id="rId8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F349B8" w:rsidRPr="006F718D" w:rsidRDefault="00F349B8" w:rsidP="00F349B8">
      <w:pPr>
        <w:rPr>
          <w:rFonts w:ascii="Arial" w:hAnsi="Arial" w:cs="Arial"/>
          <w:sz w:val="20"/>
          <w:szCs w:val="20"/>
        </w:rPr>
      </w:pPr>
    </w:p>
    <w:p w:rsidR="00F349B8" w:rsidRPr="006F718D" w:rsidRDefault="00F349B8" w:rsidP="00F349B8">
      <w:pPr>
        <w:rPr>
          <w:rFonts w:ascii="Arial" w:hAnsi="Arial" w:cs="Arial"/>
          <w:sz w:val="20"/>
          <w:szCs w:val="20"/>
        </w:rPr>
        <w:sectPr w:rsidR="00F349B8" w:rsidRPr="006F718D" w:rsidSect="00832BA8"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:rsidR="00F349B8" w:rsidRPr="00F349B8" w:rsidRDefault="00F349B8" w:rsidP="00F349B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49B8">
        <w:rPr>
          <w:rFonts w:ascii="Arial" w:hAnsi="Arial" w:cs="Arial"/>
          <w:b/>
          <w:bCs/>
          <w:color w:val="30302F"/>
          <w:sz w:val="20"/>
          <w:szCs w:val="20"/>
        </w:rPr>
        <w:lastRenderedPageBreak/>
        <w:t xml:space="preserve">1. </w:t>
      </w:r>
      <w:r w:rsidRPr="00F349B8">
        <w:rPr>
          <w:rFonts w:ascii="Arial" w:hAnsi="Arial" w:cs="Arial"/>
          <w:color w:val="30302F"/>
          <w:sz w:val="20"/>
          <w:szCs w:val="20"/>
        </w:rPr>
        <w:t xml:space="preserve">Em qual dos seguintes referenciais cartesianos é apresentada a representação gráfica do gráfico de uma função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f</m:t>
        </m:r>
      </m:oMath>
      <w:r w:rsidRPr="00F349B8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F349B8">
        <w:rPr>
          <w:rFonts w:ascii="Arial" w:hAnsi="Arial" w:cs="Arial"/>
          <w:color w:val="30302F"/>
          <w:sz w:val="20"/>
          <w:szCs w:val="20"/>
        </w:rPr>
        <w:t>e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F349B8">
        <w:rPr>
          <w:rFonts w:ascii="Arial" w:hAnsi="Arial" w:cs="Arial"/>
          <w:color w:val="30302F"/>
          <w:sz w:val="20"/>
          <w:szCs w:val="20"/>
        </w:rPr>
        <w:t xml:space="preserve">da sua inversa </w:t>
      </w:r>
      <m:oMath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f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-1</m:t>
            </m:r>
          </m:sup>
        </m:sSup>
      </m:oMath>
      <w:r w:rsidRPr="00F349B8">
        <w:rPr>
          <w:rFonts w:ascii="Arial" w:hAnsi="Arial" w:cs="Arial"/>
          <w:color w:val="30302F"/>
          <w:sz w:val="20"/>
          <w:szCs w:val="20"/>
        </w:rPr>
        <w:t>?</w:t>
      </w:r>
    </w:p>
    <w:p w:rsidR="00F349B8" w:rsidRPr="006F718D" w:rsidRDefault="00F349B8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1746885</wp:posOffset>
            </wp:positionH>
            <wp:positionV relativeFrom="paragraph">
              <wp:posOffset>193040</wp:posOffset>
            </wp:positionV>
            <wp:extent cx="1266825" cy="1282065"/>
            <wp:effectExtent l="0" t="0" r="9525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8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4547235</wp:posOffset>
            </wp:positionH>
            <wp:positionV relativeFrom="paragraph">
              <wp:posOffset>193040</wp:posOffset>
            </wp:positionV>
            <wp:extent cx="1247775" cy="1239520"/>
            <wp:effectExtent l="0" t="0" r="9525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Theme="minorEastAsia" w:hAnsi="Arial" w:cs="Arial"/>
          <w:sz w:val="20"/>
          <w:szCs w:val="20"/>
        </w:rPr>
        <w:t>(A)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>(B)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>(C)</w:t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>(D)</w:t>
      </w:r>
    </w:p>
    <w:p w:rsidR="00F349B8" w:rsidRDefault="00F349B8" w:rsidP="00F349B8">
      <w:pPr>
        <w:pStyle w:val="PargrafodaLista"/>
        <w:ind w:left="426" w:hanging="371"/>
        <w:rPr>
          <w:rFonts w:ascii="Arial" w:eastAsiaTheme="minorEastAsia" w:hAnsi="Arial"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25400</wp:posOffset>
            </wp:positionV>
            <wp:extent cx="1285875" cy="1285875"/>
            <wp:effectExtent l="0" t="0" r="9525" b="9525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26670</wp:posOffset>
            </wp:positionV>
            <wp:extent cx="1296670" cy="1304925"/>
            <wp:effectExtent l="0" t="0" r="0" b="9525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49B8" w:rsidRPr="00F349B8" w:rsidRDefault="00F349B8" w:rsidP="008D0235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49B8">
        <w:rPr>
          <w:rFonts w:ascii="Arial" w:hAnsi="Arial" w:cs="Arial"/>
          <w:b/>
          <w:bCs/>
          <w:color w:val="30302F"/>
          <w:sz w:val="20"/>
          <w:szCs w:val="20"/>
        </w:rPr>
        <w:t xml:space="preserve">2. </w:t>
      </w:r>
      <w:r w:rsidRPr="00F349B8">
        <w:rPr>
          <w:rFonts w:ascii="Arial" w:hAnsi="Arial" w:cs="Arial"/>
          <w:color w:val="30302F"/>
          <w:sz w:val="20"/>
          <w:szCs w:val="20"/>
        </w:rPr>
        <w:t>Qual dos seguintes pontos pertence à superfície esférica de centro na origem do referencial e que contém o ponto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1 , 2 , 1</m:t>
            </m:r>
          </m:e>
        </m:d>
      </m:oMath>
      <w:r w:rsidRPr="00F349B8">
        <w:rPr>
          <w:rFonts w:ascii="Arial" w:hAnsi="Arial" w:cs="Arial"/>
          <w:color w:val="30302F"/>
          <w:sz w:val="20"/>
          <w:szCs w:val="20"/>
        </w:rPr>
        <w:t>?</w:t>
      </w:r>
    </w:p>
    <w:p w:rsidR="00F349B8" w:rsidRPr="006F718D" w:rsidRDefault="00F349B8" w:rsidP="008D0235">
      <w:pPr>
        <w:pStyle w:val="Pargrafoda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Q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-1 , 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5</m:t>
                </m:r>
              </m:e>
            </m:rad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1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R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1 , 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6</m:t>
                </m:r>
              </m:e>
            </m:rad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-1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T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,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6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U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3</m:t>
                </m:r>
                <m:rad>
                  <m:radPr>
                    <m:degHide m:val="on"/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1 ,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</m:e>
        </m:d>
      </m:oMath>
    </w:p>
    <w:p w:rsidR="00F349B8" w:rsidRDefault="00F349B8" w:rsidP="008D0235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</w:p>
    <w:p w:rsidR="007D1E77" w:rsidRPr="006F718D" w:rsidRDefault="007D1E77" w:rsidP="008D0235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</w:p>
    <w:p w:rsidR="00F349B8" w:rsidRPr="007D1E77" w:rsidRDefault="007D1E77" w:rsidP="008D0235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Theme="minorEastAsia" w:hAnsi="Arial" w:cs="Arial"/>
          <w:sz w:val="20"/>
          <w:szCs w:val="20"/>
        </w:rPr>
      </w:pPr>
      <w:r w:rsidRPr="007D1E77">
        <w:rPr>
          <w:rFonts w:ascii="Arial" w:hAnsi="Arial" w:cs="Arial"/>
          <w:b/>
          <w:bCs/>
          <w:color w:val="30302F"/>
          <w:sz w:val="20"/>
          <w:szCs w:val="20"/>
        </w:rPr>
        <w:t xml:space="preserve">3. </w:t>
      </w:r>
      <w:r w:rsidRPr="007D1E77">
        <w:rPr>
          <w:rFonts w:ascii="Arial" w:hAnsi="Arial" w:cs="Arial"/>
          <w:color w:val="30302F"/>
          <w:sz w:val="20"/>
          <w:szCs w:val="20"/>
        </w:rPr>
        <w:t xml:space="preserve">Considera os pontos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-1 , 0 , 2 </m:t>
            </m:r>
          </m:e>
        </m:d>
      </m:oMath>
      <w:r w:rsidRPr="007D1E77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7D1E77">
        <w:rPr>
          <w:rFonts w:ascii="Arial" w:hAnsi="Arial" w:cs="Arial"/>
          <w:color w:val="30302F"/>
          <w:sz w:val="20"/>
          <w:szCs w:val="20"/>
        </w:rPr>
        <w:t>e</w:t>
      </w:r>
      <w:proofErr w:type="gramEnd"/>
      <w:r w:rsidRPr="007D1E77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1 , 2 , 0 </m:t>
            </m:r>
          </m:e>
        </m:d>
      </m:oMath>
      <w:r w:rsidRPr="007D1E77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7D1E77">
        <w:rPr>
          <w:rFonts w:ascii="Arial" w:hAnsi="Arial" w:cs="Arial"/>
          <w:color w:val="30302F"/>
          <w:sz w:val="20"/>
          <w:szCs w:val="20"/>
        </w:rPr>
        <w:t>no</w:t>
      </w:r>
      <w:proofErr w:type="gramEnd"/>
      <w:r w:rsidRPr="007D1E77">
        <w:rPr>
          <w:rFonts w:ascii="Arial" w:hAnsi="Arial" w:cs="Arial"/>
          <w:color w:val="30302F"/>
          <w:sz w:val="20"/>
          <w:szCs w:val="20"/>
        </w:rPr>
        <w:t xml:space="preserve"> espaço munido de um referencial cartesiano o.n. Uma equação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7D1E77">
        <w:rPr>
          <w:rFonts w:ascii="Arial" w:hAnsi="Arial" w:cs="Arial"/>
          <w:color w:val="30302F"/>
          <w:sz w:val="20"/>
          <w:szCs w:val="20"/>
        </w:rPr>
        <w:t xml:space="preserve">vetorial da reta que contém a origem do referencial e o ponto médio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AB </m:t>
            </m:r>
          </m:e>
        </m:d>
      </m:oMath>
      <w:r w:rsidRPr="007D1E77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7D1E77">
        <w:rPr>
          <w:rFonts w:ascii="Arial" w:hAnsi="Arial" w:cs="Arial"/>
          <w:color w:val="30302F"/>
          <w:sz w:val="20"/>
          <w:szCs w:val="20"/>
        </w:rPr>
        <w:t>é</w:t>
      </w:r>
      <w:proofErr w:type="gramEnd"/>
      <w:r w:rsidRPr="007D1E77">
        <w:rPr>
          <w:rFonts w:ascii="Arial" w:hAnsi="Arial" w:cs="Arial"/>
          <w:color w:val="30302F"/>
          <w:sz w:val="20"/>
          <w:szCs w:val="20"/>
        </w:rPr>
        <w:t>:</w:t>
      </w:r>
    </w:p>
    <w:p w:rsidR="007D1E77" w:rsidRDefault="007D1E77" w:rsidP="008D0235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(A)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-2 , 2 , 2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, com 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</w:p>
    <w:p w:rsidR="007D1E77" w:rsidRPr="00671563" w:rsidRDefault="007D1E77" w:rsidP="008D0235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671563">
        <w:rPr>
          <w:rFonts w:ascii="Arial" w:eastAsia="AlwynOT-Light" w:hAnsi="Arial" w:cs="Arial"/>
          <w:sz w:val="20"/>
          <w:szCs w:val="20"/>
          <w:lang w:eastAsia="pt-PT"/>
        </w:rPr>
        <w:t xml:space="preserve">(B)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-1 , 0 , 2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-1 , 1 , 1 </m:t>
            </m:r>
          </m:e>
        </m:d>
        <m:r>
          <w:rPr>
            <w:rFonts w:ascii="Cambria Math" w:hAnsi="Cambria Math" w:cs="Arial"/>
            <w:sz w:val="20"/>
            <w:szCs w:val="20"/>
          </w:rPr>
          <m:t>, com 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</w:p>
    <w:p w:rsidR="007D1E77" w:rsidRDefault="007D1E77" w:rsidP="008D0235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(C)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-1 , 2 , 0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2 , -2 </m:t>
            </m:r>
          </m:e>
        </m:d>
        <m:r>
          <w:rPr>
            <w:rFonts w:ascii="Cambria Math" w:hAnsi="Cambria Math" w:cs="Arial"/>
            <w:sz w:val="20"/>
            <w:szCs w:val="20"/>
          </w:rPr>
          <m:t>,  com 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</w:p>
    <w:p w:rsidR="007D1E77" w:rsidRDefault="007D1E77" w:rsidP="008D0235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</w:rPr>
      </w:pPr>
      <w:r w:rsidRPr="009409FD">
        <w:rPr>
          <w:rFonts w:ascii="Arial" w:eastAsia="AlwynOT-Light" w:hAnsi="Arial" w:cs="Arial"/>
          <w:sz w:val="20"/>
          <w:szCs w:val="20"/>
          <w:lang w:eastAsia="pt-PT"/>
        </w:rPr>
        <w:t xml:space="preserve">(D)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-1 , 1 , 1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0 , 1 , 1 </m:t>
            </m:r>
          </m:e>
        </m:d>
        <m:r>
          <w:rPr>
            <w:rFonts w:ascii="Cambria Math" w:hAnsi="Cambria Math" w:cs="Arial"/>
            <w:sz w:val="20"/>
            <w:szCs w:val="20"/>
          </w:rPr>
          <m:t>,  com 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</w:p>
    <w:p w:rsidR="008D0235" w:rsidRDefault="008D0235" w:rsidP="008D0235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</w:rPr>
      </w:pPr>
    </w:p>
    <w:p w:rsidR="008D0235" w:rsidRPr="009409FD" w:rsidRDefault="008D0235" w:rsidP="008D0235">
      <w:pPr>
        <w:autoSpaceDE w:val="0"/>
        <w:autoSpaceDN w:val="0"/>
        <w:adjustRightInd w:val="0"/>
        <w:spacing w:after="60" w:line="240" w:lineRule="auto"/>
        <w:ind w:left="426"/>
        <w:rPr>
          <w:rFonts w:ascii="Arial" w:eastAsia="AlwynOT-Light" w:hAnsi="Arial" w:cs="Arial"/>
          <w:sz w:val="20"/>
          <w:szCs w:val="20"/>
          <w:lang w:eastAsia="pt-PT"/>
        </w:rPr>
      </w:pPr>
    </w:p>
    <w:p w:rsidR="00F349B8" w:rsidRPr="007D1E77" w:rsidRDefault="007D1E77" w:rsidP="008D0235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7D1E77">
        <w:rPr>
          <w:rFonts w:ascii="Arial" w:hAnsi="Arial" w:cs="Arial"/>
          <w:b/>
          <w:bCs/>
          <w:color w:val="30302F"/>
          <w:sz w:val="20"/>
          <w:szCs w:val="20"/>
        </w:rPr>
        <w:t xml:space="preserve">4. </w:t>
      </w:r>
      <w:r w:rsidRPr="007D1E77">
        <w:rPr>
          <w:rFonts w:ascii="Arial" w:hAnsi="Arial" w:cs="Arial"/>
          <w:color w:val="30302F"/>
          <w:sz w:val="20"/>
          <w:szCs w:val="20"/>
        </w:rPr>
        <w:t xml:space="preserve">Considera os pontos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>-</m:t>
        </m:r>
        <m:r>
          <w:rPr>
            <w:rFonts w:ascii="Cambria Math" w:hAnsi="Cambria Math" w:cs="Arial"/>
            <w:color w:val="30302F"/>
            <w:sz w:val="20"/>
            <w:szCs w:val="20"/>
          </w:rPr>
          <m:t>1, 0, 2)</m:t>
        </m:r>
      </m:oMath>
      <w:r w:rsidRPr="007D1E77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B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1, 2, 0)</m:t>
        </m:r>
      </m:oMath>
      <w:r w:rsidRPr="007D1E77">
        <w:rPr>
          <w:rFonts w:ascii="Arial" w:hAnsi="Arial" w:cs="Arial"/>
          <w:color w:val="30302F"/>
          <w:sz w:val="20"/>
          <w:szCs w:val="20"/>
        </w:rPr>
        <w:t xml:space="preserve"> no espaço munido de um referencial car</w:t>
      </w:r>
      <w:r>
        <w:rPr>
          <w:rFonts w:ascii="Arial" w:hAnsi="Arial" w:cs="Arial"/>
          <w:color w:val="30302F"/>
          <w:sz w:val="20"/>
          <w:szCs w:val="20"/>
        </w:rPr>
        <w:t xml:space="preserve">tesiano o.n. Qual dos seguintes </w:t>
      </w:r>
      <w:r w:rsidRPr="007D1E77">
        <w:rPr>
          <w:rFonts w:ascii="Arial" w:hAnsi="Arial" w:cs="Arial"/>
          <w:color w:val="30302F"/>
          <w:sz w:val="20"/>
          <w:szCs w:val="20"/>
        </w:rPr>
        <w:t xml:space="preserve">vetores é colinear </w:t>
      </w:r>
      <w:proofErr w:type="gramStart"/>
      <w:r w:rsidRPr="007D1E77">
        <w:rPr>
          <w:rFonts w:ascii="Arial" w:hAnsi="Arial" w:cs="Arial"/>
          <w:color w:val="30302F"/>
          <w:sz w:val="20"/>
          <w:szCs w:val="20"/>
        </w:rPr>
        <w:t>com</w:t>
      </w:r>
      <w:proofErr w:type="gramEnd"/>
      <w:r w:rsidRPr="007D1E77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AB</m:t>
            </m:r>
          </m:e>
        </m:acc>
      </m:oMath>
      <w:r w:rsidRPr="007D1E77">
        <w:rPr>
          <w:rFonts w:ascii="Arial" w:hAnsi="Arial" w:cs="Arial"/>
          <w:color w:val="30302F"/>
          <w:sz w:val="20"/>
          <w:szCs w:val="20"/>
        </w:rPr>
        <w:t xml:space="preserve">, </w:t>
      </w:r>
      <w:proofErr w:type="gramStart"/>
      <w:r w:rsidRPr="007D1E77">
        <w:rPr>
          <w:rFonts w:ascii="Arial" w:hAnsi="Arial" w:cs="Arial"/>
          <w:color w:val="30302F"/>
          <w:sz w:val="20"/>
          <w:szCs w:val="20"/>
        </w:rPr>
        <w:t>de</w:t>
      </w:r>
      <w:proofErr w:type="gramEnd"/>
      <w:r w:rsidRPr="007D1E77">
        <w:rPr>
          <w:rFonts w:ascii="Arial" w:hAnsi="Arial" w:cs="Arial"/>
          <w:color w:val="30302F"/>
          <w:sz w:val="20"/>
          <w:szCs w:val="20"/>
        </w:rPr>
        <w:t xml:space="preserve"> sentido contrário ao de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AB</m:t>
            </m:r>
          </m:e>
        </m:acc>
      </m:oMath>
      <w:r w:rsidRPr="007D1E77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7D1E77">
        <w:rPr>
          <w:rFonts w:ascii="Arial" w:hAnsi="Arial" w:cs="Arial"/>
          <w:color w:val="30302F"/>
          <w:sz w:val="20"/>
          <w:szCs w:val="20"/>
        </w:rPr>
        <w:t>e de norma igual a 4?</w:t>
      </w:r>
    </w:p>
    <w:p w:rsidR="008D0235" w:rsidRPr="008D0235" w:rsidRDefault="007D1E77" w:rsidP="008D0235">
      <w:pPr>
        <w:pStyle w:val="PargrafodaLista"/>
        <w:ind w:left="426"/>
        <w:rPr>
          <w:rFonts w:ascii="Arial" w:eastAsiaTheme="minorEastAsia" w:hAnsi="Arial" w:cs="Arial"/>
          <w:color w:val="30302F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u</m:t>
            </m:r>
          </m:e>
        </m:acc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0 , -</m:t>
            </m:r>
            <m:rad>
              <m:radPr>
                <m:degHide m:val="on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 xml:space="preserve"> 8</m:t>
                </m:r>
              </m:e>
            </m:rad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, </m:t>
            </m:r>
            <m:rad>
              <m:radPr>
                <m:degHide m:val="on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 xml:space="preserve"> 8</m:t>
                </m:r>
              </m:e>
            </m:rad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u</m:t>
            </m:r>
          </m:e>
        </m:acc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0 , </m:t>
            </m:r>
            <m:f>
              <m:fPr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4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eastAsia="MatematicaStdRegular" w:hAnsi="Cambria Math" w:cs="Cambria Math"/>
                        <w:i/>
                        <w:color w:val="30302F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MatematicaStdRegular" w:hAnsi="Cambria Math" w:cs="Cambria Math"/>
                        <w:color w:val="30302F"/>
                        <w:sz w:val="20"/>
                        <w:szCs w:val="20"/>
                      </w:rPr>
                      <m:t xml:space="preserve"> 2</m:t>
                    </m:r>
                  </m:e>
                </m:rad>
              </m:den>
            </m:f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, -</m:t>
            </m:r>
            <m:f>
              <m:fPr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4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eastAsia="MatematicaStdRegular" w:hAnsi="Cambria Math" w:cs="Cambria Math"/>
                        <w:i/>
                        <w:color w:val="30302F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MatematicaStdRegular" w:hAnsi="Cambria Math" w:cs="Cambria Math"/>
                        <w:color w:val="30302F"/>
                        <w:sz w:val="20"/>
                        <w:szCs w:val="20"/>
                      </w:rPr>
                      <m:t xml:space="preserve"> 2</m:t>
                    </m:r>
                  </m:e>
                </m:rad>
              </m:den>
            </m:f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</m:t>
            </m:r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e>
        </m:d>
      </m:oMath>
      <w:r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u</m:t>
            </m:r>
          </m:e>
        </m:acc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  <m:rad>
              <m:radPr>
                <m:degHide m:val="on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 xml:space="preserve"> 8</m:t>
                </m:r>
              </m:e>
            </m:rad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, 2 , -2 </m:t>
            </m:r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e>
        </m:d>
      </m:oMath>
      <w:r w:rsidR="008D0235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u</m:t>
            </m:r>
          </m:e>
        </m:acc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0 , 4 , -4 </m:t>
            </m:r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e>
        </m:d>
      </m:oMath>
    </w:p>
    <w:p w:rsidR="008D0235" w:rsidRDefault="008D0235" w:rsidP="008D0235">
      <w:pPr>
        <w:pStyle w:val="PargrafodaLista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:rsidR="008D0235" w:rsidRDefault="008D0235" w:rsidP="008D0235">
      <w:pPr>
        <w:pStyle w:val="PargrafodaLista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:rsidR="00F349B8" w:rsidRPr="008D0235" w:rsidRDefault="008D0235" w:rsidP="008D0235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8D0235">
        <w:rPr>
          <w:rFonts w:ascii="Arial" w:hAnsi="Arial" w:cs="Arial"/>
          <w:b/>
          <w:bCs/>
          <w:color w:val="30302F"/>
          <w:sz w:val="20"/>
          <w:szCs w:val="20"/>
        </w:rPr>
        <w:t xml:space="preserve">5. </w:t>
      </w:r>
      <w:r w:rsidRPr="008D0235">
        <w:rPr>
          <w:rFonts w:ascii="Arial" w:hAnsi="Arial" w:cs="Arial"/>
          <w:color w:val="30302F"/>
          <w:sz w:val="20"/>
          <w:szCs w:val="20"/>
        </w:rPr>
        <w:t xml:space="preserve">No espaço munido de um referencial cartesiano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Oxyz</m:t>
        </m:r>
      </m:oMath>
      <w:r w:rsidRPr="008D0235">
        <w:rPr>
          <w:rFonts w:ascii="Arial" w:hAnsi="Arial" w:cs="Arial"/>
          <w:color w:val="30302F"/>
          <w:sz w:val="20"/>
          <w:szCs w:val="20"/>
        </w:rPr>
        <w:t>, que condição cartesiana define a interseção do eixo das ordenadas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8D0235">
        <w:rPr>
          <w:rFonts w:ascii="Arial" w:hAnsi="Arial" w:cs="Arial"/>
          <w:color w:val="30302F"/>
          <w:sz w:val="20"/>
          <w:szCs w:val="20"/>
        </w:rPr>
        <w:t>com o eixo das cotas?</w:t>
      </w:r>
    </w:p>
    <w:p w:rsidR="008D0235" w:rsidRDefault="008D0235" w:rsidP="008D0235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>x = 0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>x = 0 ∨ y = 0 ∨ z = 0</m:t>
        </m:r>
      </m:oMath>
      <w:r>
        <w:rPr>
          <w:rFonts w:ascii="Arial" w:eastAsiaTheme="minorEastAsia" w:hAnsi="Arial" w:cs="Arial"/>
          <w:sz w:val="20"/>
          <w:szCs w:val="20"/>
        </w:rPr>
        <w:tab/>
      </w:r>
    </w:p>
    <w:p w:rsidR="008D0235" w:rsidRPr="008D0235" w:rsidRDefault="008D0235" w:rsidP="008D0235">
      <w:pPr>
        <w:pStyle w:val="PargrafodaLista"/>
        <w:ind w:left="426"/>
        <w:rPr>
          <w:rFonts w:ascii="Arial" w:eastAsiaTheme="minorEastAsia" w:hAnsi="Arial" w:cs="Arial"/>
          <w:color w:val="30302F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>x = 0 ∧ y = 0 ∧ z = 0</m:t>
        </m:r>
      </m:oMath>
      <w:r>
        <w:rPr>
          <w:rFonts w:ascii="Arial" w:eastAsiaTheme="minorEastAsia" w:hAnsi="Arial" w:cs="Arial"/>
          <w:color w:val="30302F"/>
          <w:sz w:val="20"/>
          <w:szCs w:val="20"/>
        </w:rPr>
        <w:tab/>
      </w:r>
      <w:r>
        <w:rPr>
          <w:rFonts w:ascii="Arial" w:eastAsiaTheme="minorEastAsia" w:hAnsi="Arial" w:cs="Arial"/>
          <w:color w:val="30302F"/>
          <w:sz w:val="20"/>
          <w:szCs w:val="20"/>
        </w:rPr>
        <w:tab/>
      </w:r>
      <w:r>
        <w:rPr>
          <w:rFonts w:ascii="Arial" w:eastAsiaTheme="minorEastAsia" w:hAnsi="Arial" w:cs="Arial"/>
          <w:color w:val="30302F"/>
          <w:sz w:val="20"/>
          <w:szCs w:val="20"/>
        </w:rPr>
        <w:tab/>
        <w:t xml:space="preserve">(D) </w:t>
      </w:r>
      <m:oMath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>y = 0 ∧ z = 0</m:t>
        </m:r>
      </m:oMath>
    </w:p>
    <w:p w:rsidR="008D0235" w:rsidRDefault="008D0235" w:rsidP="008D0235">
      <w:pPr>
        <w:pStyle w:val="PargrafodaLista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:rsidR="008D0235" w:rsidRDefault="008D0235" w:rsidP="008D0235">
      <w:pPr>
        <w:pStyle w:val="PargrafodaLista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:rsidR="008D0235" w:rsidRDefault="008D0235" w:rsidP="008D0235">
      <w:pPr>
        <w:pStyle w:val="PargrafodaLista"/>
        <w:ind w:left="426"/>
        <w:rPr>
          <w:rFonts w:ascii="Arial" w:hAnsi="Arial" w:cs="Arial"/>
          <w:color w:val="30302F"/>
          <w:sz w:val="20"/>
          <w:szCs w:val="20"/>
        </w:rPr>
      </w:pPr>
      <w:r w:rsidRPr="008D0235">
        <w:rPr>
          <w:rFonts w:ascii="Arial" w:hAnsi="Arial" w:cs="Arial"/>
          <w:b/>
          <w:bCs/>
          <w:color w:val="30302F"/>
          <w:sz w:val="20"/>
          <w:szCs w:val="20"/>
        </w:rPr>
        <w:t xml:space="preserve">6. </w:t>
      </w:r>
      <w:r w:rsidRPr="008D0235">
        <w:rPr>
          <w:rFonts w:ascii="Arial" w:hAnsi="Arial" w:cs="Arial"/>
          <w:color w:val="30302F"/>
          <w:sz w:val="20"/>
          <w:szCs w:val="20"/>
        </w:rPr>
        <w:t xml:space="preserve">No espaço munido de um referencial cartesiano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Oxyz</m:t>
        </m:r>
      </m:oMath>
      <w:r w:rsidRPr="008D0235">
        <w:rPr>
          <w:rFonts w:ascii="Arial" w:hAnsi="Arial" w:cs="Arial"/>
          <w:color w:val="30302F"/>
          <w:sz w:val="20"/>
          <w:szCs w:val="20"/>
        </w:rPr>
        <w:t>, qual das seguintes condições cartesianas define um plano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8D0235">
        <w:rPr>
          <w:rFonts w:ascii="Arial" w:hAnsi="Arial" w:cs="Arial"/>
          <w:color w:val="30302F"/>
          <w:sz w:val="20"/>
          <w:szCs w:val="20"/>
        </w:rPr>
        <w:t>paralelo ao plano que contém o eixo das abcissas e o eixo das ordenadas?</w:t>
      </w:r>
    </w:p>
    <w:p w:rsidR="008D0235" w:rsidRPr="008D0235" w:rsidRDefault="008D0235" w:rsidP="008D0235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x = 2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y = 2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z = 2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x = 0 ∧ y = 0</m:t>
        </m:r>
      </m:oMath>
    </w:p>
    <w:p w:rsidR="008D0235" w:rsidRDefault="008D0235" w:rsidP="008D0235">
      <w:pPr>
        <w:pStyle w:val="PargrafodaLista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:rsidR="008B5ED3" w:rsidRDefault="008D0235" w:rsidP="008B5ED3">
      <w:pPr>
        <w:pStyle w:val="PargrafodaLista"/>
        <w:ind w:left="426"/>
        <w:rPr>
          <w:rFonts w:ascii="Arial" w:hAnsi="Arial" w:cs="Arial"/>
          <w:color w:val="30302F"/>
          <w:sz w:val="20"/>
          <w:szCs w:val="20"/>
        </w:rPr>
      </w:pPr>
      <w:r w:rsidRPr="008D0235">
        <w:rPr>
          <w:rFonts w:ascii="Arial" w:hAnsi="Arial" w:cs="Arial"/>
          <w:b/>
          <w:bCs/>
          <w:color w:val="30302F"/>
          <w:sz w:val="20"/>
          <w:szCs w:val="20"/>
        </w:rPr>
        <w:lastRenderedPageBreak/>
        <w:t xml:space="preserve">7. </w:t>
      </w:r>
      <w:r w:rsidRPr="008D0235">
        <w:rPr>
          <w:rFonts w:ascii="Arial" w:hAnsi="Arial" w:cs="Arial"/>
          <w:color w:val="30302F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4 , 3 </m:t>
            </m:r>
          </m:e>
        </m:d>
      </m:oMath>
      <w:r w:rsidRPr="008D0235">
        <w:rPr>
          <w:rFonts w:ascii="Arial" w:hAnsi="Arial" w:cs="Arial"/>
          <w:color w:val="30302F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Q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1, 4)</m:t>
        </m:r>
      </m:oMath>
      <w:r w:rsidRPr="008D0235">
        <w:rPr>
          <w:rFonts w:ascii="Arial" w:hAnsi="Arial" w:cs="Arial"/>
          <w:color w:val="30302F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R (4, 5)</m:t>
        </m:r>
      </m:oMath>
      <w:r w:rsidRPr="008D0235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S (2, 3)</m:t>
        </m:r>
      </m:oMath>
      <w:r w:rsidRPr="008D0235">
        <w:rPr>
          <w:rFonts w:ascii="Arial" w:hAnsi="Arial" w:cs="Arial"/>
          <w:color w:val="30302F"/>
          <w:sz w:val="20"/>
          <w:szCs w:val="20"/>
        </w:rPr>
        <w:t xml:space="preserve"> pontos de um plano munido de um referencial o.n. </w:t>
      </w:r>
      <w:proofErr w:type="gramStart"/>
      <w:r w:rsidRPr="008D0235">
        <w:rPr>
          <w:rFonts w:ascii="Arial" w:hAnsi="Arial" w:cs="Arial"/>
          <w:color w:val="30302F"/>
          <w:sz w:val="20"/>
          <w:szCs w:val="20"/>
        </w:rPr>
        <w:t>e</w:t>
      </w:r>
      <w:proofErr w:type="gramEnd"/>
      <w:r w:rsidRPr="008D0235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u</m:t>
            </m:r>
          </m:e>
        </m:acc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 xml:space="preserve"> = </m:t>
        </m:r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PQ</m:t>
            </m:r>
          </m:e>
        </m:acc>
      </m:oMath>
      <w:r w:rsidR="008B5ED3"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proofErr w:type="gramStart"/>
      <w:r w:rsidR="008B5ED3">
        <w:rPr>
          <w:rFonts w:ascii="Arial" w:eastAsiaTheme="minorEastAsia" w:hAnsi="Arial" w:cs="Arial"/>
          <w:color w:val="30302F"/>
          <w:sz w:val="20"/>
          <w:szCs w:val="20"/>
        </w:rPr>
        <w:t>e</w:t>
      </w:r>
      <w:proofErr w:type="gramEnd"/>
      <w:r w:rsidR="008B5ED3"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v</m:t>
            </m:r>
          </m:e>
        </m:acc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 xml:space="preserve"> = </m:t>
        </m:r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RS</m:t>
            </m:r>
          </m:e>
        </m:acc>
      </m:oMath>
      <w:r w:rsidR="008B5ED3"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proofErr w:type="gramStart"/>
      <w:r w:rsidRPr="008D0235">
        <w:rPr>
          <w:rFonts w:ascii="Arial" w:hAnsi="Arial" w:cs="Arial"/>
          <w:color w:val="30302F"/>
          <w:sz w:val="20"/>
          <w:szCs w:val="20"/>
        </w:rPr>
        <w:t>vetores</w:t>
      </w:r>
      <w:proofErr w:type="gramEnd"/>
      <w:r w:rsidRPr="008D0235">
        <w:rPr>
          <w:rFonts w:ascii="Arial" w:hAnsi="Arial" w:cs="Arial"/>
          <w:color w:val="30302F"/>
          <w:sz w:val="20"/>
          <w:szCs w:val="20"/>
        </w:rPr>
        <w:t xml:space="preserve"> desse plano.</w:t>
      </w:r>
    </w:p>
    <w:p w:rsidR="00F349B8" w:rsidRPr="009409FD" w:rsidRDefault="008D0235" w:rsidP="008B5ED3">
      <w:pPr>
        <w:pStyle w:val="PargrafodaLista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8D0235">
        <w:rPr>
          <w:rFonts w:ascii="Arial" w:hAnsi="Arial" w:cs="Arial"/>
          <w:color w:val="30302F"/>
          <w:sz w:val="20"/>
          <w:szCs w:val="20"/>
        </w:rPr>
        <w:t>Assinala a opção verdadeira:</w:t>
      </w:r>
    </w:p>
    <w:p w:rsidR="008B5ED3" w:rsidRDefault="008B5ED3" w:rsidP="008B5ED3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d>
          <m:dPr>
            <m:begChr m:val="‖"/>
            <m:endChr m:val="‖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u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+ 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Theme="minorEastAsia" w:hAnsi="Cambria Math" w:cs="Arial"/>
            <w:color w:val="30302F"/>
            <w:sz w:val="20"/>
            <w:szCs w:val="20"/>
          </w:rPr>
          <m:t xml:space="preserve"> = 1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d>
          <m:dPr>
            <m:begChr m:val="‖"/>
            <m:endChr m:val="‖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u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- 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Theme="minorEastAsia" w:hAnsi="Cambria Math" w:cs="Arial"/>
            <w:color w:val="30302F"/>
            <w:sz w:val="20"/>
            <w:szCs w:val="20"/>
          </w:rPr>
          <m:t xml:space="preserve"> = 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>8</m:t>
            </m:r>
          </m:e>
        </m:rad>
      </m:oMath>
      <w:r>
        <w:rPr>
          <w:rFonts w:ascii="Arial" w:eastAsiaTheme="minorEastAsia" w:hAnsi="Arial" w:cs="Arial"/>
          <w:sz w:val="20"/>
          <w:szCs w:val="20"/>
        </w:rPr>
        <w:tab/>
      </w:r>
    </w:p>
    <w:p w:rsidR="008B5ED3" w:rsidRPr="008B5ED3" w:rsidRDefault="008B5ED3" w:rsidP="008B5ED3">
      <w:pPr>
        <w:pStyle w:val="PargrafodaLista"/>
        <w:ind w:left="426"/>
        <w:rPr>
          <w:rFonts w:ascii="Arial" w:eastAsiaTheme="minorEastAsia" w:hAnsi="Arial" w:cs="Arial"/>
          <w:color w:val="30302F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u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-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e>
        </m:d>
      </m:oMath>
      <w:r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color w:val="30302F"/>
          <w:sz w:val="20"/>
          <w:szCs w:val="20"/>
        </w:rPr>
        <w:t>é</w:t>
      </w:r>
      <w:proofErr w:type="gramEnd"/>
      <w:r>
        <w:rPr>
          <w:rFonts w:ascii="Arial" w:eastAsiaTheme="minorEastAsia" w:hAnsi="Arial" w:cs="Arial"/>
          <w:color w:val="30302F"/>
          <w:sz w:val="20"/>
          <w:szCs w:val="20"/>
        </w:rPr>
        <w:t xml:space="preserve"> colinear com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>t</m:t>
            </m:r>
          </m:e>
        </m:acc>
        <m:r>
          <w:rPr>
            <w:rFonts w:ascii="Cambria Math" w:eastAsiaTheme="minorEastAsia" w:hAnsi="Cambria Math" w:cs="Arial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30302F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5</m:t>
                </m:r>
              </m:den>
            </m:f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,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30302F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</m:t>
            </m:r>
          </m:e>
        </m:d>
      </m:oMath>
      <w:r>
        <w:rPr>
          <w:rFonts w:ascii="Arial" w:eastAsiaTheme="minorEastAsia" w:hAnsi="Arial" w:cs="Arial"/>
          <w:color w:val="30302F"/>
          <w:sz w:val="20"/>
          <w:szCs w:val="20"/>
        </w:rPr>
        <w:tab/>
      </w:r>
      <w:r>
        <w:rPr>
          <w:rFonts w:ascii="Arial" w:eastAsiaTheme="minorEastAsia" w:hAnsi="Arial" w:cs="Arial"/>
          <w:color w:val="30302F"/>
          <w:sz w:val="20"/>
          <w:szCs w:val="20"/>
        </w:rPr>
        <w:tab/>
        <w:t xml:space="preserve">(D) </w:t>
      </w:r>
      <m:oMath>
        <m:f>
          <m:fPr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2</m:t>
            </m:r>
          </m:den>
        </m:f>
        <m:d>
          <m:dPr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u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+ </m:t>
            </m:r>
            <m:acc>
              <m:accPr>
                <m:chr m:val="⃗"/>
                <m:ctrlPr>
                  <w:rPr>
                    <w:rFonts w:ascii="Cambria Math" w:eastAsia="MatematicaStdRegular" w:hAnsi="Cambria Math" w:cs="Cambria Math"/>
                    <w:i/>
                    <w:color w:val="30302F"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eastAsia="MatematicaStdRegular" w:hAnsi="Cambria Math" w:cs="Cambria Math"/>
                    <w:color w:val="30302F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 xml:space="preserve"> </m:t>
            </m:r>
          </m:e>
        </m:d>
      </m:oMath>
      <w:r>
        <w:rPr>
          <w:rFonts w:ascii="Arial" w:eastAsiaTheme="minorEastAsia" w:hAnsi="Arial" w:cs="Arial"/>
          <w:color w:val="30302F"/>
          <w:sz w:val="20"/>
          <w:szCs w:val="20"/>
        </w:rPr>
        <w:t xml:space="preserve"> </w:t>
      </w:r>
      <w:proofErr w:type="gramStart"/>
      <w:r>
        <w:rPr>
          <w:rFonts w:ascii="Arial" w:eastAsiaTheme="minorEastAsia" w:hAnsi="Arial" w:cs="Arial"/>
          <w:color w:val="30302F"/>
          <w:sz w:val="20"/>
          <w:szCs w:val="20"/>
        </w:rPr>
        <w:t>é</w:t>
      </w:r>
      <w:proofErr w:type="gramEnd"/>
      <w:r>
        <w:rPr>
          <w:rFonts w:ascii="Arial" w:eastAsiaTheme="minorEastAsia" w:hAnsi="Arial" w:cs="Arial"/>
          <w:color w:val="30302F"/>
          <w:sz w:val="20"/>
          <w:szCs w:val="20"/>
        </w:rPr>
        <w:t xml:space="preserve"> colinear com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>t</m:t>
            </m:r>
          </m:e>
        </m:acc>
        <m:r>
          <w:rPr>
            <w:rFonts w:ascii="Cambria Math" w:eastAsiaTheme="minorEastAsia" w:hAnsi="Cambria Math" w:cs="Arial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30302F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5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4</m:t>
                </m:r>
              </m:den>
            </m:f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,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30302F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>4</m:t>
                </m:r>
              </m:den>
            </m:f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30302F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eastAsiaTheme="minorEastAsia" w:hAnsi="Cambria Math" w:cs="Arial"/>
                <w:color w:val="30302F"/>
                <w:sz w:val="20"/>
                <w:szCs w:val="20"/>
              </w:rPr>
              <m:t xml:space="preserve"> </m:t>
            </m:r>
          </m:e>
        </m:d>
      </m:oMath>
    </w:p>
    <w:p w:rsidR="008B5ED3" w:rsidRDefault="008B5ED3" w:rsidP="008B5ED3">
      <w:pPr>
        <w:pStyle w:val="PargrafodaLista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:rsidR="008B5ED3" w:rsidRDefault="008B5ED3" w:rsidP="008B5ED3">
      <w:pPr>
        <w:pStyle w:val="PargrafodaLista"/>
        <w:ind w:left="426"/>
        <w:rPr>
          <w:rFonts w:ascii="AlwynOT-Bold" w:hAnsi="AlwynOT-Bold" w:cs="AlwynOT-Bold"/>
          <w:b/>
          <w:bCs/>
          <w:color w:val="30302F"/>
          <w:sz w:val="20"/>
          <w:szCs w:val="20"/>
        </w:rPr>
      </w:pPr>
    </w:p>
    <w:p w:rsidR="00F349B8" w:rsidRPr="008B5ED3" w:rsidRDefault="008B5ED3" w:rsidP="008B5ED3">
      <w:pPr>
        <w:pStyle w:val="PargrafodaLista"/>
        <w:ind w:left="426"/>
        <w:rPr>
          <w:rFonts w:ascii="Arial" w:hAnsi="Arial" w:cs="Arial"/>
          <w:color w:val="30302F"/>
          <w:sz w:val="20"/>
          <w:szCs w:val="20"/>
        </w:rPr>
      </w:pPr>
      <w:r w:rsidRPr="008B5ED3">
        <w:rPr>
          <w:rFonts w:ascii="Arial" w:hAnsi="Arial" w:cs="Arial"/>
          <w:b/>
          <w:bCs/>
          <w:color w:val="30302F"/>
          <w:sz w:val="20"/>
          <w:szCs w:val="20"/>
        </w:rPr>
        <w:t xml:space="preserve">8. </w:t>
      </w:r>
      <w:r w:rsidRPr="008B5ED3">
        <w:rPr>
          <w:rFonts w:ascii="Arial" w:hAnsi="Arial" w:cs="Arial"/>
          <w:color w:val="30302F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5, 1)</m:t>
        </m:r>
      </m:oMath>
      <w:r w:rsidRPr="008B5ED3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B (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 xml:space="preserve">3,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1)</m:t>
        </m:r>
      </m:oMath>
      <w:r w:rsidRPr="008B5ED3">
        <w:rPr>
          <w:rFonts w:ascii="Arial" w:hAnsi="Arial" w:cs="Arial"/>
          <w:color w:val="30302F"/>
          <w:sz w:val="20"/>
          <w:szCs w:val="20"/>
        </w:rPr>
        <w:t xml:space="preserve"> pontos de um plano tais que </w:t>
      </w:r>
      <w:r w:rsidRPr="008B5ED3">
        <w:rPr>
          <w:rFonts w:ascii="Arial" w:hAnsi="Arial" w:cs="Arial"/>
          <w:i/>
          <w:iCs/>
          <w:color w:val="30302F"/>
          <w:sz w:val="20"/>
          <w:szCs w:val="20"/>
        </w:rPr>
        <w:t xml:space="preserve">B </w:t>
      </w:r>
      <w:r w:rsidRPr="008B5ED3">
        <w:rPr>
          <w:rFonts w:ascii="Arial" w:hAnsi="Arial" w:cs="Arial"/>
          <w:color w:val="30302F"/>
          <w:sz w:val="20"/>
          <w:szCs w:val="20"/>
        </w:rPr>
        <w:t xml:space="preserve">é o centro de uma circunferência que contém </w:t>
      </w:r>
      <w:r w:rsidRPr="008B5ED3">
        <w:rPr>
          <w:rFonts w:ascii="Arial" w:hAnsi="Arial" w:cs="Arial"/>
          <w:i/>
          <w:iCs/>
          <w:color w:val="30302F"/>
          <w:sz w:val="20"/>
          <w:szCs w:val="20"/>
        </w:rPr>
        <w:t>A</w:t>
      </w:r>
      <w:r w:rsidRPr="008B5ED3">
        <w:rPr>
          <w:rFonts w:ascii="Arial" w:hAnsi="Arial" w:cs="Arial"/>
          <w:color w:val="30302F"/>
          <w:sz w:val="20"/>
          <w:szCs w:val="20"/>
        </w:rPr>
        <w:t xml:space="preserve">. Qual das seguintes opções apresenta corretamente as coordenadas de </w:t>
      </w:r>
      <w:r w:rsidRPr="008B5ED3">
        <w:rPr>
          <w:rFonts w:ascii="Arial" w:hAnsi="Arial" w:cs="Arial"/>
          <w:i/>
          <w:iCs/>
          <w:color w:val="30302F"/>
          <w:sz w:val="20"/>
          <w:szCs w:val="20"/>
        </w:rPr>
        <w:t>C</w:t>
      </w:r>
      <w:r w:rsidRPr="008B5ED3">
        <w:rPr>
          <w:rFonts w:ascii="Arial" w:hAnsi="Arial" w:cs="Arial"/>
          <w:color w:val="30302F"/>
          <w:sz w:val="20"/>
          <w:szCs w:val="20"/>
        </w:rPr>
        <w:t xml:space="preserve">, sabendo </w:t>
      </w:r>
      <w:proofErr w:type="gramStart"/>
      <w:r w:rsidRPr="008B5ED3">
        <w:rPr>
          <w:rFonts w:ascii="Arial" w:hAnsi="Arial" w:cs="Arial"/>
          <w:color w:val="30302F"/>
          <w:sz w:val="20"/>
          <w:szCs w:val="20"/>
        </w:rPr>
        <w:t>que</w:t>
      </w:r>
      <w:proofErr w:type="gramEnd"/>
      <w:r w:rsidRPr="008B5ED3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AC</m:t>
            </m:r>
          </m:e>
        </m:d>
      </m:oMath>
      <w:r w:rsidRPr="008B5ED3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8B5ED3">
        <w:rPr>
          <w:rFonts w:ascii="Arial" w:hAnsi="Arial" w:cs="Arial"/>
          <w:color w:val="30302F"/>
          <w:sz w:val="20"/>
          <w:szCs w:val="20"/>
        </w:rPr>
        <w:t>é</w:t>
      </w:r>
      <w:proofErr w:type="gramEnd"/>
      <w:r w:rsidRPr="008B5ED3">
        <w:rPr>
          <w:rFonts w:ascii="Arial" w:hAnsi="Arial" w:cs="Arial"/>
          <w:color w:val="30302F"/>
          <w:sz w:val="20"/>
          <w:szCs w:val="20"/>
        </w:rPr>
        <w:t xml:space="preserve"> diâmetro dessa circunferência?</w:t>
      </w:r>
    </w:p>
    <w:p w:rsidR="008B5ED3" w:rsidRPr="008B5ED3" w:rsidRDefault="008B5ED3" w:rsidP="008B5ED3">
      <w:pPr>
        <w:pStyle w:val="PargrafodaLista"/>
        <w:ind w:left="426"/>
        <w:rPr>
          <w:rFonts w:ascii="Arial" w:eastAsiaTheme="minorEastAsia" w:hAnsi="Arial" w:cs="Arial"/>
          <w:sz w:val="20"/>
          <w:szCs w:val="20"/>
        </w:rPr>
      </w:pPr>
      <w:r w:rsidRPr="008B5ED3"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-1 ; -1,5 </m:t>
            </m:r>
          </m:e>
        </m:d>
      </m:oMath>
      <w:r w:rsidRPr="008B5ED3">
        <w:rPr>
          <w:rFonts w:ascii="Arial" w:eastAsiaTheme="minorEastAsia" w:hAnsi="Arial" w:cs="Arial"/>
          <w:sz w:val="20"/>
          <w:szCs w:val="20"/>
        </w:rPr>
        <w:tab/>
      </w:r>
      <w:r w:rsidRPr="008B5ED3">
        <w:rPr>
          <w:rFonts w:ascii="Arial" w:eastAsiaTheme="minorEastAsia" w:hAnsi="Arial" w:cs="Arial"/>
          <w:sz w:val="20"/>
          <w:szCs w:val="20"/>
        </w:rPr>
        <w:tab/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-3 , 1 </m:t>
            </m:r>
          </m:e>
        </m:d>
      </m:oMath>
      <w:r w:rsidRPr="008B5ED3">
        <w:rPr>
          <w:rFonts w:ascii="Arial" w:eastAsiaTheme="minorEastAsia" w:hAnsi="Arial" w:cs="Arial"/>
          <w:sz w:val="20"/>
          <w:szCs w:val="20"/>
        </w:rPr>
        <w:tab/>
      </w:r>
      <w:r w:rsidRPr="008B5ED3">
        <w:rPr>
          <w:rFonts w:ascii="Arial" w:eastAsiaTheme="minorEastAsia" w:hAnsi="Arial" w:cs="Arial"/>
          <w:sz w:val="20"/>
          <w:szCs w:val="20"/>
        </w:rPr>
        <w:tab/>
        <w:t xml:space="preserve">(C)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-1 , -3 </m:t>
            </m:r>
          </m:e>
        </m:d>
      </m:oMath>
      <w:r w:rsidRPr="008B5ED3">
        <w:rPr>
          <w:rFonts w:ascii="Arial" w:eastAsiaTheme="minorEastAsia" w:hAnsi="Arial" w:cs="Arial"/>
          <w:sz w:val="20"/>
          <w:szCs w:val="20"/>
        </w:rPr>
        <w:tab/>
      </w:r>
      <w:r w:rsidRPr="008B5ED3">
        <w:rPr>
          <w:rFonts w:ascii="Arial" w:eastAsiaTheme="minorEastAsia" w:hAnsi="Arial" w:cs="Arial"/>
          <w:sz w:val="20"/>
          <w:szCs w:val="20"/>
        </w:rPr>
        <w:tab/>
        <w:t xml:space="preserve">(D)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-1 , 0 </m:t>
            </m:r>
          </m:e>
        </m:d>
      </m:oMath>
    </w:p>
    <w:p w:rsidR="00F349B8" w:rsidRPr="006F718D" w:rsidRDefault="00F349B8" w:rsidP="00F349B8">
      <w:pPr>
        <w:pStyle w:val="PargrafodaLista"/>
        <w:ind w:left="426" w:hanging="371"/>
        <w:rPr>
          <w:rFonts w:ascii="Arial" w:hAnsi="Arial" w:cs="Arial"/>
          <w:sz w:val="20"/>
          <w:szCs w:val="20"/>
        </w:rPr>
      </w:pPr>
    </w:p>
    <w:p w:rsidR="00F349B8" w:rsidRPr="006F718D" w:rsidRDefault="00F349B8" w:rsidP="00F349B8">
      <w:pPr>
        <w:ind w:left="426"/>
        <w:rPr>
          <w:rFonts w:ascii="Arial" w:hAnsi="Arial" w:cs="Arial"/>
          <w:sz w:val="20"/>
          <w:szCs w:val="20"/>
        </w:rPr>
        <w:sectPr w:rsidR="00F349B8" w:rsidRPr="006F718D" w:rsidSect="00832BA8">
          <w:type w:val="continuous"/>
          <w:pgSz w:w="11906" w:h="16838"/>
          <w:pgMar w:top="1134" w:right="1134" w:bottom="1134" w:left="1134" w:header="709" w:footer="709" w:gutter="0"/>
          <w:cols w:sep="1" w:space="709"/>
          <w:docGrid w:linePitch="360"/>
        </w:sectPr>
      </w:pPr>
    </w:p>
    <w:p w:rsidR="00F349B8" w:rsidRPr="006F718D" w:rsidRDefault="00F349B8" w:rsidP="00F349B8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</w:rPr>
      </w:pPr>
      <w:r w:rsidRPr="006F718D">
        <w:rPr>
          <w:rFonts w:ascii="Arial" w:hAnsi="Arial" w:cs="Arial"/>
          <w:b/>
        </w:rPr>
        <w:lastRenderedPageBreak/>
        <w:t>GRUPO II</w:t>
      </w:r>
    </w:p>
    <w:p w:rsidR="00F349B8" w:rsidRPr="006F718D" w:rsidRDefault="00F349B8" w:rsidP="00F349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10 itens de construção.</w:t>
      </w:r>
    </w:p>
    <w:p w:rsidR="00F349B8" w:rsidRPr="006F718D" w:rsidRDefault="00F349B8" w:rsidP="00F349B8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Quando solicitado, apresenta cálculos e/ou justificações juntamente com a resposta ao item.</w:t>
      </w:r>
    </w:p>
    <w:p w:rsidR="00F349B8" w:rsidRPr="006F718D" w:rsidRDefault="00B27EA1" w:rsidP="00F349B8">
      <w:pPr>
        <w:pStyle w:val="PargrafodaLista"/>
        <w:ind w:left="426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4385310</wp:posOffset>
            </wp:positionH>
            <wp:positionV relativeFrom="paragraph">
              <wp:posOffset>247650</wp:posOffset>
            </wp:positionV>
            <wp:extent cx="1381125" cy="1390650"/>
            <wp:effectExtent l="0" t="0" r="9525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5ED3" w:rsidRPr="008B5ED3" w:rsidRDefault="008B5ED3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8B5ED3">
        <w:rPr>
          <w:rFonts w:ascii="Arial" w:hAnsi="Arial" w:cs="Arial"/>
          <w:b/>
          <w:bCs/>
          <w:color w:val="30302F"/>
          <w:sz w:val="20"/>
          <w:szCs w:val="20"/>
        </w:rPr>
        <w:t xml:space="preserve">1. </w:t>
      </w:r>
      <w:r w:rsidRPr="008B5ED3">
        <w:rPr>
          <w:rFonts w:ascii="Arial" w:hAnsi="Arial" w:cs="Arial"/>
          <w:color w:val="30302F"/>
          <w:sz w:val="20"/>
          <w:szCs w:val="20"/>
        </w:rPr>
        <w:t>A figura ao lado apresenta um quadriculado com</w:t>
      </w:r>
      <m:oMath>
        <m:rad>
          <m:radPr>
            <m:degHide m:val="on"/>
            <m:ctrlPr>
              <w:rPr>
                <w:rFonts w:ascii="Cambria Math" w:hAnsi="Cambria Math" w:cs="Arial"/>
                <w:color w:val="30302F"/>
                <w:sz w:val="20"/>
                <w:szCs w:val="20"/>
              </w:rPr>
            </m:ctrlPr>
          </m:radPr>
          <m:deg/>
          <m:e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3</m:t>
                </m:r>
              </m:e>
            </m:rad>
          </m:e>
        </m:rad>
      </m:oMath>
      <w:r w:rsidRPr="008B5ED3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8B5ED3">
        <w:rPr>
          <w:rFonts w:ascii="Arial" w:hAnsi="Arial" w:cs="Arial"/>
          <w:color w:val="30302F"/>
          <w:sz w:val="20"/>
          <w:szCs w:val="20"/>
        </w:rPr>
        <w:t>cm</w:t>
      </w:r>
      <w:proofErr w:type="gramEnd"/>
      <w:r w:rsidRPr="008B5ED3">
        <w:rPr>
          <w:rFonts w:ascii="Arial" w:hAnsi="Arial" w:cs="Arial"/>
          <w:color w:val="30302F"/>
          <w:sz w:val="20"/>
          <w:szCs w:val="20"/>
        </w:rPr>
        <w:t xml:space="preserve"> de comprimento do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8B5ED3">
        <w:rPr>
          <w:rFonts w:ascii="Arial" w:hAnsi="Arial" w:cs="Arial"/>
          <w:color w:val="30302F"/>
          <w:sz w:val="20"/>
          <w:szCs w:val="20"/>
        </w:rPr>
        <w:t xml:space="preserve">lado da quadrícula e, sobre ele, a planificação de uma pirâmide regular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ABCD </m:t>
            </m:r>
          </m:e>
        </m:d>
      </m:oMath>
      <w:r w:rsidRPr="008B5ED3">
        <w:rPr>
          <w:rFonts w:ascii="Arial" w:hAnsi="Arial" w:cs="Arial"/>
          <w:color w:val="30302F"/>
          <w:sz w:val="20"/>
          <w:szCs w:val="20"/>
        </w:rPr>
        <w:t>,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8B5ED3">
        <w:rPr>
          <w:rFonts w:ascii="Arial" w:hAnsi="Arial" w:cs="Arial"/>
          <w:color w:val="30302F"/>
          <w:sz w:val="20"/>
          <w:szCs w:val="20"/>
        </w:rPr>
        <w:t>cujas</w:t>
      </w:r>
      <w:proofErr w:type="gramEnd"/>
      <w:r w:rsidRPr="008B5ED3">
        <w:rPr>
          <w:rFonts w:ascii="Arial" w:hAnsi="Arial" w:cs="Arial"/>
          <w:color w:val="30302F"/>
          <w:sz w:val="20"/>
          <w:szCs w:val="20"/>
        </w:rPr>
        <w:t xml:space="preserve"> arestas têm todas o mesmo comprimento.</w:t>
      </w:r>
    </w:p>
    <w:p w:rsidR="00F349B8" w:rsidRPr="008B5ED3" w:rsidRDefault="008B5ED3" w:rsidP="00B27EA1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8B5ED3">
        <w:rPr>
          <w:rFonts w:ascii="Arial" w:hAnsi="Arial" w:cs="Arial"/>
          <w:color w:val="30302F"/>
          <w:sz w:val="20"/>
          <w:szCs w:val="20"/>
        </w:rPr>
        <w:t xml:space="preserve">Mostra que a área total da pirâmide é 15 </w:t>
      </w:r>
      <m:oMath>
        <m:sSup>
          <m:sSup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sup>
        </m:sSup>
      </m:oMath>
      <w:r w:rsidRPr="008B5ED3">
        <w:rPr>
          <w:rFonts w:ascii="Arial" w:hAnsi="Arial" w:cs="Arial"/>
          <w:color w:val="30302F"/>
          <w:sz w:val="20"/>
          <w:szCs w:val="20"/>
        </w:rPr>
        <w:t xml:space="preserve">. </w:t>
      </w:r>
      <w:r w:rsidRPr="008B5ED3">
        <w:rPr>
          <w:rFonts w:ascii="Arial" w:hAnsi="Arial" w:cs="Arial"/>
          <w:color w:val="5E5D5D"/>
          <w:sz w:val="20"/>
          <w:szCs w:val="20"/>
        </w:rPr>
        <w:t>(10 pontos)</w:t>
      </w:r>
    </w:p>
    <w:p w:rsidR="00B27EA1" w:rsidRDefault="00B27EA1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B27EA1" w:rsidRDefault="00B27EA1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B27EA1" w:rsidRDefault="00B27EA1" w:rsidP="00F349B8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B27EA1" w:rsidRDefault="00B27EA1" w:rsidP="00B27EA1">
      <w:pPr>
        <w:pStyle w:val="PargrafodaLista"/>
        <w:spacing w:after="0"/>
        <w:ind w:left="426"/>
        <w:rPr>
          <w:rFonts w:ascii="Arial" w:hAnsi="Arial" w:cs="Arial"/>
          <w:b/>
          <w:color w:val="30302F"/>
          <w:sz w:val="20"/>
          <w:szCs w:val="20"/>
        </w:rPr>
      </w:pPr>
    </w:p>
    <w:p w:rsid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Theme="minorEastAsia" w:hAnsi="Arial" w:cs="Arial"/>
          <w:color w:val="30302F"/>
          <w:sz w:val="20"/>
          <w:szCs w:val="20"/>
        </w:rPr>
      </w:pPr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2.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Considera as funções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r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s</m:t>
        </m:r>
      </m:oMath>
      <w:r w:rsidRPr="00B27EA1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t</m:t>
        </m:r>
      </m:oMath>
      <w:r w:rsidRPr="00B27EA1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de expressões analíticas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r (x)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2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s (x)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rad>
          <m:radPr>
            <m:degHide m:val="on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4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 xml:space="preserve">- 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2x</m:t>
            </m:r>
          </m:e>
        </m:rad>
      </m:oMath>
      <w:r w:rsidRPr="00B27EA1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proofErr w:type="gramStart"/>
      <w:r w:rsidRPr="00B27EA1">
        <w:rPr>
          <w:rFonts w:ascii="Arial" w:hAnsi="Arial" w:cs="Arial"/>
          <w:color w:val="30302F"/>
          <w:sz w:val="20"/>
          <w:szCs w:val="20"/>
        </w:rPr>
        <w:t>e</w:t>
      </w:r>
      <w:proofErr w:type="gramEnd"/>
      <w:r w:rsidRPr="00B27EA1">
        <w:rPr>
          <w:rFonts w:ascii="Arial" w:hAnsi="Arial" w:cs="Arial"/>
          <w:color w:val="30302F"/>
          <w:sz w:val="20"/>
          <w:szCs w:val="20"/>
        </w:rPr>
        <w:t xml:space="preserve"> </w:t>
      </w:r>
    </w:p>
    <w:p w:rsidR="00B27EA1" w:rsidRP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t (x)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= </m:t>
        </m:r>
        <m:r>
          <w:rPr>
            <w:rFonts w:ascii="Cambria Math" w:hAnsi="Cambria Math" w:cs="Arial"/>
            <w:color w:val="30302F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5x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>.</w:t>
      </w:r>
    </w:p>
    <w:p w:rsidR="00B27EA1" w:rsidRP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a)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Calcula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(r </m:t>
        </m:r>
        <m:r>
          <w:rPr>
            <w:rFonts w:ascii="Cambria Math" w:eastAsia="SimbolosMatStd-Regular" w:hAnsi="Cambria Math" w:cs="Arial"/>
            <w:color w:val="30302F"/>
            <w:sz w:val="20"/>
            <w:szCs w:val="20"/>
          </w:rPr>
          <m:t xml:space="preserve">∘ </m:t>
        </m:r>
        <m:r>
          <w:rPr>
            <w:rFonts w:ascii="Cambria Math" w:hAnsi="Cambria Math" w:cs="Arial"/>
            <w:color w:val="30302F"/>
            <w:sz w:val="20"/>
            <w:szCs w:val="20"/>
          </w:rPr>
          <m:t>s</m:t>
        </m:r>
        <w:proofErr w:type="gramStart"/>
        <m:r>
          <w:rPr>
            <w:rFonts w:ascii="Cambria Math" w:hAnsi="Cambria Math" w:cs="Arial"/>
            <w:color w:val="30302F"/>
            <w:sz w:val="20"/>
            <w:szCs w:val="20"/>
          </w:rPr>
          <m:t>)(</m:t>
        </m:r>
        <w:proofErr w:type="gramEnd"/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6)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t </m:t>
            </m:r>
            <m:r>
              <w:rPr>
                <w:rFonts w:ascii="Cambria Math" w:eastAsia="SimbolosMatStd-Regular" w:hAnsi="Cambria Math" w:cs="Arial"/>
                <w:color w:val="30302F"/>
                <w:sz w:val="20"/>
                <w:szCs w:val="20"/>
              </w:rPr>
              <m:t xml:space="preserve">∘ 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r</m:t>
            </m:r>
          </m:e>
        </m:d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3</m:t>
                </m:r>
              </m:e>
            </m:rad>
          </m:e>
        </m:d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. </w:t>
      </w:r>
      <w:r w:rsidRPr="00B27EA1">
        <w:rPr>
          <w:rFonts w:ascii="Arial" w:hAnsi="Arial" w:cs="Arial"/>
          <w:color w:val="5E5D5D"/>
          <w:sz w:val="20"/>
          <w:szCs w:val="20"/>
        </w:rPr>
        <w:t>(10 pontos)</w:t>
      </w:r>
      <w:r w:rsidRPr="00B27EA1">
        <w:rPr>
          <w:rFonts w:ascii="Arial" w:hAnsi="Arial" w:cs="Arial"/>
          <w:color w:val="30302F"/>
          <w:sz w:val="20"/>
          <w:szCs w:val="20"/>
        </w:rPr>
        <w:t>.</w:t>
      </w:r>
    </w:p>
    <w:p w:rsidR="00B27EA1" w:rsidRP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b)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Determina a expressão analítica da função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r ∘ t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. Apresenta os cálculos efetuados. </w:t>
      </w:r>
      <w:r w:rsidRPr="00B27EA1">
        <w:rPr>
          <w:rFonts w:ascii="Arial" w:hAnsi="Arial" w:cs="Arial"/>
          <w:color w:val="5E5D5D"/>
          <w:sz w:val="20"/>
          <w:szCs w:val="20"/>
        </w:rPr>
        <w:t>(10 pontos)</w:t>
      </w:r>
    </w:p>
    <w:p w:rsidR="00B27EA1" w:rsidRP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c)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Sabendo que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4, 6 </m:t>
            </m:r>
          </m:e>
        </m:d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 </w:t>
      </w:r>
      <w:proofErr w:type="gramStart"/>
      <w:r w:rsidRPr="00B27EA1">
        <w:rPr>
          <w:rFonts w:ascii="Arial" w:hAnsi="Arial" w:cs="Arial"/>
          <w:color w:val="30302F"/>
          <w:sz w:val="20"/>
          <w:szCs w:val="20"/>
        </w:rPr>
        <w:t>é</w:t>
      </w:r>
      <w:proofErr w:type="gramEnd"/>
      <w:r w:rsidRPr="00B27EA1">
        <w:rPr>
          <w:rFonts w:ascii="Arial" w:hAnsi="Arial" w:cs="Arial"/>
          <w:color w:val="30302F"/>
          <w:sz w:val="20"/>
          <w:szCs w:val="20"/>
        </w:rPr>
        <w:t xml:space="preserve"> o conjunto de chegada e o contradomínio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t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>:</w:t>
      </w:r>
    </w:p>
    <w:p w:rsidR="00B27EA1" w:rsidRP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proofErr w:type="gramStart"/>
      <w:r w:rsidRPr="00B27EA1">
        <w:rPr>
          <w:rFonts w:ascii="Arial" w:hAnsi="Arial" w:cs="Arial"/>
          <w:b/>
          <w:bCs/>
          <w:color w:val="30302F"/>
          <w:sz w:val="20"/>
          <w:szCs w:val="20"/>
        </w:rPr>
        <w:t>i</w:t>
      </w:r>
      <w:proofErr w:type="gramEnd"/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. </w:t>
      </w:r>
      <w:proofErr w:type="gramStart"/>
      <w:r w:rsidRPr="00B27EA1">
        <w:rPr>
          <w:rFonts w:ascii="Arial" w:hAnsi="Arial" w:cs="Arial"/>
          <w:color w:val="30302F"/>
          <w:sz w:val="20"/>
          <w:szCs w:val="20"/>
        </w:rPr>
        <w:t>determina</w:t>
      </w:r>
      <w:proofErr w:type="gramEnd"/>
      <w:r w:rsidRPr="00B27EA1">
        <w:rPr>
          <w:rFonts w:ascii="Arial" w:hAnsi="Arial" w:cs="Arial"/>
          <w:color w:val="30302F"/>
          <w:sz w:val="20"/>
          <w:szCs w:val="20"/>
        </w:rPr>
        <w:t xml:space="preserve">, justificando, o domínio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t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. </w:t>
      </w:r>
      <w:r w:rsidRPr="00B27EA1">
        <w:rPr>
          <w:rFonts w:ascii="Arial" w:hAnsi="Arial" w:cs="Arial"/>
          <w:color w:val="5E5D5D"/>
          <w:sz w:val="20"/>
          <w:szCs w:val="20"/>
        </w:rPr>
        <w:t>(10 pontos)</w:t>
      </w:r>
    </w:p>
    <w:p w:rsidR="00F349B8" w:rsidRPr="00B27EA1" w:rsidRDefault="00B27EA1" w:rsidP="00B27EA1">
      <w:pPr>
        <w:pStyle w:val="PargrafodaLista"/>
        <w:ind w:left="426"/>
        <w:rPr>
          <w:rFonts w:ascii="Arial" w:hAnsi="Arial" w:cs="Arial"/>
          <w:sz w:val="20"/>
          <w:szCs w:val="20"/>
        </w:rPr>
      </w:pPr>
      <w:proofErr w:type="gramStart"/>
      <w:r w:rsidRPr="00B27EA1">
        <w:rPr>
          <w:rFonts w:ascii="Arial" w:hAnsi="Arial" w:cs="Arial"/>
          <w:b/>
          <w:bCs/>
          <w:color w:val="30302F"/>
          <w:sz w:val="20"/>
          <w:szCs w:val="20"/>
        </w:rPr>
        <w:t>ii</w:t>
      </w:r>
      <w:proofErr w:type="gramEnd"/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. </w:t>
      </w:r>
      <w:proofErr w:type="gramStart"/>
      <w:r w:rsidRPr="00B27EA1">
        <w:rPr>
          <w:rFonts w:ascii="Arial" w:hAnsi="Arial" w:cs="Arial"/>
          <w:color w:val="30302F"/>
          <w:sz w:val="20"/>
          <w:szCs w:val="20"/>
        </w:rPr>
        <w:t>mostra</w:t>
      </w:r>
      <w:proofErr w:type="gramEnd"/>
      <w:r w:rsidRPr="00B27EA1">
        <w:rPr>
          <w:rFonts w:ascii="Arial" w:hAnsi="Arial" w:cs="Arial"/>
          <w:color w:val="30302F"/>
          <w:sz w:val="20"/>
          <w:szCs w:val="20"/>
        </w:rPr>
        <w:t xml:space="preserve"> que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t</m:t>
        </m:r>
      </m:oMath>
      <w:r w:rsidRPr="00B27EA1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é </w:t>
      </w:r>
      <w:proofErr w:type="spellStart"/>
      <w:r w:rsidRPr="00B27EA1">
        <w:rPr>
          <w:rFonts w:ascii="Arial" w:hAnsi="Arial" w:cs="Arial"/>
          <w:color w:val="30302F"/>
          <w:sz w:val="20"/>
          <w:szCs w:val="20"/>
        </w:rPr>
        <w:t>bijetiva</w:t>
      </w:r>
      <w:proofErr w:type="spellEnd"/>
      <w:r w:rsidRPr="00B27EA1">
        <w:rPr>
          <w:rFonts w:ascii="Arial" w:hAnsi="Arial" w:cs="Arial"/>
          <w:color w:val="30302F"/>
          <w:sz w:val="20"/>
          <w:szCs w:val="20"/>
        </w:rPr>
        <w:t xml:space="preserve"> e caracteriza a função </w:t>
      </w:r>
      <m:oMath>
        <m:sSup>
          <m:sSup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-1</m:t>
            </m:r>
          </m:sup>
        </m:sSup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. Justifica a tua resposta. </w:t>
      </w:r>
      <w:r w:rsidRPr="00B27EA1">
        <w:rPr>
          <w:rFonts w:ascii="Arial" w:hAnsi="Arial" w:cs="Arial"/>
          <w:color w:val="5E5D5D"/>
          <w:sz w:val="20"/>
          <w:szCs w:val="20"/>
        </w:rPr>
        <w:t>(20 pontos)</w:t>
      </w:r>
    </w:p>
    <w:p w:rsidR="00F349B8" w:rsidRDefault="00F349B8" w:rsidP="00B27EA1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</w:p>
    <w:p w:rsidR="00B27EA1" w:rsidRPr="006F718D" w:rsidRDefault="00B27EA1" w:rsidP="00B27EA1">
      <w:pPr>
        <w:pStyle w:val="PargrafodaLista"/>
        <w:spacing w:after="0"/>
        <w:ind w:left="426"/>
        <w:rPr>
          <w:rFonts w:ascii="Arial" w:hAnsi="Arial" w:cs="Arial"/>
          <w:sz w:val="20"/>
          <w:szCs w:val="20"/>
        </w:rPr>
      </w:pPr>
    </w:p>
    <w:p w:rsidR="00B27EA1" w:rsidRP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3.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  <m:r>
          <m:rPr>
            <m:scr m:val="double-struck"/>
          </m:rPr>
          <w:rPr>
            <w:rFonts w:ascii="Cambria Math" w:hAnsi="Cambria Math" w:cs="Arial"/>
            <w:color w:val="30302F"/>
            <w:sz w:val="20"/>
            <w:szCs w:val="20"/>
          </w:rPr>
          <m:t xml:space="preserve"> ∈ R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. No espaço munido de um referencial cartesiano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Oxyz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, considera os pontos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A (2, a,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1)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B (3,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1, 0)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 e 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r w:rsidRPr="00B27EA1">
        <w:rPr>
          <w:rFonts w:ascii="Arial" w:hAnsi="Arial" w:cs="Arial"/>
          <w:color w:val="30302F"/>
          <w:sz w:val="20"/>
          <w:szCs w:val="20"/>
        </w:rPr>
        <w:t xml:space="preserve">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v</m:t>
            </m:r>
          </m:e>
        </m:acc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-1 , -3 , 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iCs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8</m:t>
                </m:r>
              </m:e>
            </m:rad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</m:e>
        </m:d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. Determina para que </w:t>
      </w:r>
      <w:proofErr w:type="gramStart"/>
      <w:r w:rsidRPr="00B27EA1">
        <w:rPr>
          <w:rFonts w:ascii="Arial" w:hAnsi="Arial" w:cs="Arial"/>
          <w:color w:val="30302F"/>
          <w:sz w:val="20"/>
          <w:szCs w:val="20"/>
        </w:rPr>
        <w:t>valor(es</w:t>
      </w:r>
      <w:proofErr w:type="gramEnd"/>
      <w:r w:rsidRPr="00B27EA1">
        <w:rPr>
          <w:rFonts w:ascii="Arial" w:hAnsi="Arial" w:cs="Arial"/>
          <w:color w:val="30302F"/>
          <w:sz w:val="20"/>
          <w:szCs w:val="20"/>
        </w:rPr>
        <w:t xml:space="preserve">) de </w:t>
      </w:r>
      <w:r w:rsidRPr="00B27EA1">
        <w:rPr>
          <w:rFonts w:ascii="Arial" w:hAnsi="Arial" w:cs="Arial"/>
          <w:i/>
          <w:iCs/>
          <w:color w:val="30302F"/>
          <w:sz w:val="20"/>
          <w:szCs w:val="20"/>
        </w:rPr>
        <w:t>a</w:t>
      </w:r>
      <w:r w:rsidRPr="00B27EA1">
        <w:rPr>
          <w:rFonts w:ascii="Arial" w:hAnsi="Arial" w:cs="Arial"/>
          <w:color w:val="30302F"/>
          <w:sz w:val="20"/>
          <w:szCs w:val="20"/>
        </w:rPr>
        <w:t>:</w:t>
      </w:r>
    </w:p>
    <w:p w:rsidR="00B27EA1" w:rsidRPr="00B27EA1" w:rsidRDefault="00B27EA1" w:rsidP="00B27EA1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5E5D5D"/>
          <w:sz w:val="20"/>
          <w:szCs w:val="20"/>
        </w:rPr>
      </w:pPr>
      <w:r w:rsidRPr="00B27EA1">
        <w:rPr>
          <w:rFonts w:ascii="Arial" w:hAnsi="Arial" w:cs="Arial"/>
          <w:b/>
          <w:bCs/>
          <w:color w:val="30302F"/>
          <w:sz w:val="20"/>
          <w:szCs w:val="20"/>
        </w:rPr>
        <w:t>a)</w:t>
      </w:r>
      <m:oMath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AB</m:t>
            </m:r>
          </m:e>
        </m:acc>
        <m:r>
          <w:rPr>
            <w:rFonts w:ascii="Cambria Math" w:eastAsia="MatematicaStdRegular" w:hAnsi="Cambria Math" w:cs="Cambria Math"/>
            <w:color w:val="30302F"/>
            <w:sz w:val="20"/>
            <w:szCs w:val="20"/>
          </w:rPr>
          <m:t xml:space="preserve"> = </m:t>
        </m:r>
        <m:acc>
          <m:accPr>
            <m:chr m:val="⃗"/>
            <m:ctrlPr>
              <w:rPr>
                <w:rFonts w:ascii="Cambria Math" w:eastAsia="MatematicaStdRegular" w:hAnsi="Cambria Math" w:cs="Cambria Math"/>
                <w:i/>
                <w:color w:val="30302F"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Cambria Math"/>
                <w:color w:val="30302F"/>
                <w:sz w:val="20"/>
                <w:szCs w:val="20"/>
              </w:rPr>
              <m:t>v</m:t>
            </m:r>
          </m:e>
        </m:acc>
      </m:oMath>
      <w:r w:rsidRPr="00B27EA1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B27EA1">
        <w:rPr>
          <w:rFonts w:ascii="Arial" w:hAnsi="Arial" w:cs="Arial"/>
          <w:color w:val="5E5D5D"/>
          <w:sz w:val="20"/>
          <w:szCs w:val="20"/>
        </w:rPr>
        <w:t>(10 pontos)</w:t>
      </w:r>
    </w:p>
    <w:p w:rsidR="00F349B8" w:rsidRPr="00B27EA1" w:rsidRDefault="00B27EA1" w:rsidP="00B27EA1">
      <w:pPr>
        <w:pStyle w:val="PargrafodaLista"/>
        <w:ind w:left="426"/>
        <w:rPr>
          <w:rFonts w:ascii="Arial" w:hAnsi="Arial" w:cs="Arial"/>
          <w:sz w:val="20"/>
          <w:szCs w:val="20"/>
        </w:rPr>
      </w:pPr>
      <w:r w:rsidRPr="00B27EA1">
        <w:rPr>
          <w:rFonts w:ascii="Arial" w:hAnsi="Arial" w:cs="Arial"/>
          <w:b/>
          <w:bCs/>
          <w:color w:val="30302F"/>
          <w:sz w:val="20"/>
          <w:szCs w:val="20"/>
        </w:rPr>
        <w:t xml:space="preserve">b) </w:t>
      </w:r>
      <w:proofErr w:type="gramStart"/>
      <w:r w:rsidRPr="00B27EA1">
        <w:rPr>
          <w:rFonts w:ascii="Arial" w:hAnsi="Arial" w:cs="Arial"/>
          <w:color w:val="30302F"/>
          <w:sz w:val="20"/>
          <w:szCs w:val="20"/>
        </w:rPr>
        <w:t>o</w:t>
      </w:r>
      <w:proofErr w:type="gramEnd"/>
      <w:r w:rsidRPr="00B27EA1">
        <w:rPr>
          <w:rFonts w:ascii="Arial" w:hAnsi="Arial" w:cs="Arial"/>
          <w:color w:val="30302F"/>
          <w:sz w:val="20"/>
          <w:szCs w:val="20"/>
        </w:rPr>
        <w:t xml:space="preserve"> ponto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(5, 4, 2)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 pertence à reta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AB</m:t>
        </m:r>
      </m:oMath>
      <w:r w:rsidRPr="00B27EA1">
        <w:rPr>
          <w:rFonts w:ascii="Arial" w:hAnsi="Arial" w:cs="Arial"/>
          <w:color w:val="30302F"/>
          <w:sz w:val="20"/>
          <w:szCs w:val="20"/>
        </w:rPr>
        <w:t xml:space="preserve">. </w:t>
      </w:r>
      <w:r w:rsidRPr="00B27EA1">
        <w:rPr>
          <w:rFonts w:ascii="Arial" w:hAnsi="Arial" w:cs="Arial"/>
          <w:color w:val="5E5D5D"/>
          <w:sz w:val="20"/>
          <w:szCs w:val="20"/>
        </w:rPr>
        <w:t>(10 pontos)</w:t>
      </w:r>
    </w:p>
    <w:p w:rsidR="00F349B8" w:rsidRPr="006F718D" w:rsidRDefault="00F349B8" w:rsidP="00B27EA1">
      <w:pPr>
        <w:pStyle w:val="PargrafodaLista"/>
        <w:ind w:left="426"/>
        <w:rPr>
          <w:rFonts w:ascii="Arial" w:hAnsi="Arial" w:cs="Arial"/>
          <w:sz w:val="20"/>
          <w:szCs w:val="20"/>
        </w:rPr>
      </w:pPr>
    </w:p>
    <w:p w:rsidR="00B27EA1" w:rsidRPr="00F36A28" w:rsidRDefault="00F36A28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6A28"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4461510</wp:posOffset>
            </wp:positionH>
            <wp:positionV relativeFrom="paragraph">
              <wp:posOffset>83820</wp:posOffset>
            </wp:positionV>
            <wp:extent cx="1600200" cy="1254760"/>
            <wp:effectExtent l="0" t="0" r="0" b="254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54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7EA1" w:rsidRPr="00F36A28">
        <w:rPr>
          <w:rFonts w:ascii="Arial" w:hAnsi="Arial" w:cs="Arial"/>
          <w:b/>
          <w:bCs/>
          <w:sz w:val="20"/>
          <w:szCs w:val="20"/>
        </w:rPr>
        <w:t xml:space="preserve">4. </w:t>
      </w:r>
      <w:r w:rsidR="00B27EA1" w:rsidRPr="00F36A28">
        <w:rPr>
          <w:rFonts w:ascii="Arial" w:hAnsi="Arial" w:cs="Arial"/>
          <w:sz w:val="20"/>
          <w:szCs w:val="20"/>
        </w:rPr>
        <w:t xml:space="preserve">Na figura está representado num referencial ortonormado </w:t>
      </w:r>
      <m:oMath>
        <m:r>
          <w:rPr>
            <w:rFonts w:ascii="Cambria Math" w:hAnsi="Cambria Math" w:cs="Arial"/>
            <w:sz w:val="20"/>
            <w:szCs w:val="20"/>
          </w:rPr>
          <m:t>Oxyz</m:t>
        </m:r>
      </m:oMath>
      <w:r w:rsidR="00B27EA1" w:rsidRPr="00F36A28">
        <w:rPr>
          <w:rFonts w:ascii="Arial" w:hAnsi="Arial" w:cs="Arial"/>
          <w:sz w:val="20"/>
          <w:szCs w:val="20"/>
        </w:rPr>
        <w:t xml:space="preserve">, um paralelepípedo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ABCDEFGH </m:t>
            </m:r>
          </m:e>
        </m:d>
      </m:oMath>
      <w:r w:rsidR="00B27EA1" w:rsidRPr="00F36A28">
        <w:rPr>
          <w:rFonts w:ascii="Arial" w:hAnsi="Arial" w:cs="Arial"/>
          <w:sz w:val="20"/>
          <w:szCs w:val="20"/>
        </w:rPr>
        <w:t xml:space="preserve">. Sabe-se </w:t>
      </w:r>
      <w:proofErr w:type="gramStart"/>
      <w:r w:rsidR="00B27EA1" w:rsidRPr="00F36A28">
        <w:rPr>
          <w:rFonts w:ascii="Arial" w:hAnsi="Arial" w:cs="Arial"/>
          <w:sz w:val="20"/>
          <w:szCs w:val="20"/>
        </w:rPr>
        <w:t>que</w:t>
      </w:r>
      <w:proofErr w:type="gramEnd"/>
      <w:r w:rsidR="00B27EA1" w:rsidRPr="00F36A28">
        <w:rPr>
          <w:rFonts w:ascii="Arial" w:hAnsi="Arial" w:cs="Arial"/>
          <w:sz w:val="20"/>
          <w:szCs w:val="20"/>
        </w:rPr>
        <w:t>:</w:t>
      </w:r>
    </w:p>
    <w:p w:rsidR="00B27EA1" w:rsidRPr="00F36A28" w:rsidRDefault="00B27EA1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6A28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F36A28">
        <w:rPr>
          <w:rFonts w:ascii="Arial" w:hAnsi="Arial" w:cs="Arial"/>
          <w:sz w:val="20"/>
          <w:szCs w:val="20"/>
        </w:rPr>
        <w:t>o</w:t>
      </w:r>
      <w:proofErr w:type="gramEnd"/>
      <w:r w:rsidRPr="00F36A28">
        <w:rPr>
          <w:rFonts w:ascii="Arial" w:hAnsi="Arial" w:cs="Arial"/>
          <w:sz w:val="20"/>
          <w:szCs w:val="20"/>
        </w:rPr>
        <w:t xml:space="preserve"> centro do paralelepípedo coincide com a origem do referencial;</w:t>
      </w:r>
      <w:r w:rsidR="00F36A28" w:rsidRPr="00F36A28">
        <w:rPr>
          <w:noProof/>
          <w:lang w:eastAsia="pt-PT"/>
        </w:rPr>
        <w:t xml:space="preserve"> </w:t>
      </w:r>
    </w:p>
    <w:p w:rsidR="00B27EA1" w:rsidRPr="00F36A28" w:rsidRDefault="00B27EA1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6A28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F36A28">
        <w:rPr>
          <w:rFonts w:ascii="Arial" w:hAnsi="Arial" w:cs="Arial"/>
          <w:sz w:val="20"/>
          <w:szCs w:val="20"/>
        </w:rPr>
        <w:t>as</w:t>
      </w:r>
      <w:proofErr w:type="gramEnd"/>
      <w:r w:rsidRPr="00F36A28">
        <w:rPr>
          <w:rFonts w:ascii="Arial" w:hAnsi="Arial" w:cs="Arial"/>
          <w:sz w:val="20"/>
          <w:szCs w:val="20"/>
        </w:rPr>
        <w:t xml:space="preserve"> faces do paralelepípedo são paralelas aos planos coordenados;</w:t>
      </w:r>
    </w:p>
    <w:p w:rsidR="00B27EA1" w:rsidRPr="00F36A28" w:rsidRDefault="00B27EA1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6A28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F36A28">
        <w:rPr>
          <w:rFonts w:ascii="Arial" w:hAnsi="Arial" w:cs="Arial"/>
          <w:sz w:val="20"/>
          <w:szCs w:val="20"/>
        </w:rPr>
        <w:t>o</w:t>
      </w:r>
      <w:proofErr w:type="gramEnd"/>
      <w:r w:rsidRPr="00F36A28">
        <w:rPr>
          <w:rFonts w:ascii="Arial" w:hAnsi="Arial" w:cs="Arial"/>
          <w:sz w:val="20"/>
          <w:szCs w:val="20"/>
        </w:rPr>
        <w:t xml:space="preserve"> ponto </w:t>
      </w:r>
      <w:r w:rsidRPr="00F36A28">
        <w:rPr>
          <w:rFonts w:ascii="Arial" w:hAnsi="Arial" w:cs="Arial"/>
          <w:i/>
          <w:iCs/>
          <w:sz w:val="20"/>
          <w:szCs w:val="20"/>
        </w:rPr>
        <w:t xml:space="preserve">G </w:t>
      </w:r>
      <w:r w:rsidRPr="00F36A28">
        <w:rPr>
          <w:rFonts w:ascii="Arial" w:hAnsi="Arial" w:cs="Arial"/>
          <w:sz w:val="20"/>
          <w:szCs w:val="20"/>
        </w:rPr>
        <w:t xml:space="preserve">tem coordenadas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3, 4, 1)</m:t>
        </m:r>
      </m:oMath>
      <w:r w:rsidRPr="00F36A28">
        <w:rPr>
          <w:rFonts w:ascii="Arial" w:hAnsi="Arial" w:cs="Arial"/>
          <w:sz w:val="20"/>
          <w:szCs w:val="20"/>
        </w:rPr>
        <w:t>.</w:t>
      </w:r>
    </w:p>
    <w:p w:rsidR="00B27EA1" w:rsidRPr="00F36A28" w:rsidRDefault="00B27EA1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6A28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F36A28">
        <w:rPr>
          <w:rFonts w:ascii="Arial" w:hAnsi="Arial" w:cs="Arial"/>
          <w:sz w:val="20"/>
          <w:szCs w:val="20"/>
        </w:rPr>
        <w:t xml:space="preserve">Indica as coordenadas dos restantes vértices do paralelepípedo. </w:t>
      </w:r>
      <w:r w:rsidR="00A91123">
        <w:rPr>
          <w:rFonts w:ascii="Arial" w:hAnsi="Arial" w:cs="Arial"/>
          <w:sz w:val="20"/>
          <w:szCs w:val="20"/>
        </w:rPr>
        <w:br/>
      </w:r>
      <w:r w:rsidRPr="00A91123">
        <w:rPr>
          <w:rFonts w:ascii="Arial" w:hAnsi="Arial" w:cs="Arial"/>
          <w:color w:val="808080" w:themeColor="background1" w:themeShade="80"/>
          <w:sz w:val="20"/>
          <w:szCs w:val="20"/>
        </w:rPr>
        <w:t>(14 pontos)</w:t>
      </w:r>
    </w:p>
    <w:p w:rsidR="00B27EA1" w:rsidRPr="00F36A28" w:rsidRDefault="00B27EA1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6A28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F36A28">
        <w:rPr>
          <w:rFonts w:ascii="Arial" w:hAnsi="Arial" w:cs="Arial"/>
          <w:sz w:val="20"/>
          <w:szCs w:val="20"/>
        </w:rPr>
        <w:t>Utilizando letras da figura, indica dois pontos que pertençam à reta definida pela equação</w:t>
      </w:r>
    </w:p>
    <w:p w:rsidR="00B27EA1" w:rsidRPr="00F36A28" w:rsidRDefault="00856BCE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-4 ,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on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0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, 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="00F36A28" w:rsidRPr="00A91123">
        <w:rPr>
          <w:rFonts w:ascii="Arial" w:eastAsiaTheme="minorEastAsia" w:hAnsi="Arial" w:cs="Arial"/>
          <w:color w:val="808080" w:themeColor="background1" w:themeShade="80"/>
          <w:sz w:val="20"/>
          <w:szCs w:val="20"/>
        </w:rPr>
        <w:t xml:space="preserve"> </w:t>
      </w:r>
      <w:r w:rsidR="00B27EA1" w:rsidRPr="00A91123">
        <w:rPr>
          <w:rFonts w:ascii="Arial" w:hAnsi="Arial" w:cs="Arial"/>
          <w:color w:val="808080" w:themeColor="background1" w:themeShade="80"/>
          <w:sz w:val="20"/>
          <w:szCs w:val="20"/>
        </w:rPr>
        <w:t>(10 pontos)</w:t>
      </w:r>
    </w:p>
    <w:p w:rsidR="00F349B8" w:rsidRPr="00F36A28" w:rsidRDefault="00B27EA1" w:rsidP="00F36A28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F36A28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F36A28">
        <w:rPr>
          <w:rFonts w:ascii="Arial" w:hAnsi="Arial" w:cs="Arial"/>
          <w:sz w:val="20"/>
          <w:szCs w:val="20"/>
        </w:rPr>
        <w:t xml:space="preserve">Uma superfície esférica </w:t>
      </w:r>
      <w:r w:rsidRPr="00F36A28">
        <w:rPr>
          <w:rFonts w:ascii="Arial" w:hAnsi="Arial" w:cs="Arial"/>
          <w:i/>
          <w:iCs/>
          <w:sz w:val="20"/>
          <w:szCs w:val="20"/>
        </w:rPr>
        <w:t xml:space="preserve">S </w:t>
      </w:r>
      <w:r w:rsidRPr="00F36A28">
        <w:rPr>
          <w:rFonts w:ascii="Arial" w:hAnsi="Arial" w:cs="Arial"/>
          <w:sz w:val="20"/>
          <w:szCs w:val="20"/>
        </w:rPr>
        <w:t xml:space="preserve">tem centro no ponto </w:t>
      </w:r>
      <w:r w:rsidRPr="00F36A28">
        <w:rPr>
          <w:rFonts w:ascii="Arial" w:hAnsi="Arial" w:cs="Arial"/>
          <w:i/>
          <w:iCs/>
          <w:sz w:val="20"/>
          <w:szCs w:val="20"/>
        </w:rPr>
        <w:t xml:space="preserve">B </w:t>
      </w:r>
      <w:r w:rsidRPr="00F36A28">
        <w:rPr>
          <w:rFonts w:ascii="Arial" w:hAnsi="Arial" w:cs="Arial"/>
          <w:sz w:val="20"/>
          <w:szCs w:val="20"/>
        </w:rPr>
        <w:t xml:space="preserve">e contém o ponto </w:t>
      </w:r>
      <w:r w:rsidRPr="00F36A28">
        <w:rPr>
          <w:rFonts w:ascii="Arial" w:hAnsi="Arial" w:cs="Arial"/>
          <w:i/>
          <w:iCs/>
          <w:sz w:val="20"/>
          <w:szCs w:val="20"/>
        </w:rPr>
        <w:t>A</w:t>
      </w:r>
      <w:r w:rsidRPr="00F36A28">
        <w:rPr>
          <w:rFonts w:ascii="Arial" w:hAnsi="Arial" w:cs="Arial"/>
          <w:sz w:val="20"/>
          <w:szCs w:val="20"/>
        </w:rPr>
        <w:t xml:space="preserve">. Seja </w:t>
      </w:r>
      <w:r w:rsidRPr="00F36A28">
        <w:rPr>
          <w:rFonts w:ascii="Arial" w:hAnsi="Arial" w:cs="Arial"/>
          <w:i/>
          <w:iCs/>
          <w:sz w:val="20"/>
          <w:szCs w:val="20"/>
        </w:rPr>
        <w:t xml:space="preserve">J </w:t>
      </w:r>
      <w:r w:rsidRPr="00F36A28">
        <w:rPr>
          <w:rFonts w:ascii="Arial" w:hAnsi="Arial" w:cs="Arial"/>
          <w:sz w:val="20"/>
          <w:szCs w:val="20"/>
        </w:rPr>
        <w:t xml:space="preserve">o ponto de interseção de </w:t>
      </w:r>
      <w:r w:rsidRPr="00F36A28">
        <w:rPr>
          <w:rFonts w:ascii="Arial" w:hAnsi="Arial" w:cs="Arial"/>
          <w:i/>
          <w:iCs/>
          <w:sz w:val="20"/>
          <w:szCs w:val="20"/>
        </w:rPr>
        <w:t xml:space="preserve">S </w:t>
      </w:r>
      <w:r w:rsidRPr="00F36A28">
        <w:rPr>
          <w:rFonts w:ascii="Arial" w:hAnsi="Arial" w:cs="Arial"/>
          <w:sz w:val="20"/>
          <w:szCs w:val="20"/>
        </w:rPr>
        <w:t>com a</w:t>
      </w:r>
      <w:r w:rsidR="00F36A28" w:rsidRPr="00F36A28">
        <w:rPr>
          <w:rFonts w:ascii="Arial" w:hAnsi="Arial" w:cs="Arial"/>
          <w:sz w:val="20"/>
          <w:szCs w:val="20"/>
        </w:rPr>
        <w:t xml:space="preserve"> </w:t>
      </w:r>
      <w:r w:rsidRPr="00F36A28">
        <w:rPr>
          <w:rFonts w:ascii="Arial" w:hAnsi="Arial" w:cs="Arial"/>
          <w:sz w:val="20"/>
          <w:szCs w:val="20"/>
        </w:rPr>
        <w:t xml:space="preserve">aresta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EF </m:t>
            </m:r>
          </m:e>
        </m:d>
      </m:oMath>
      <w:r w:rsidRPr="00F36A28">
        <w:rPr>
          <w:rFonts w:ascii="Arial" w:hAnsi="Arial" w:cs="Arial"/>
          <w:sz w:val="20"/>
          <w:szCs w:val="20"/>
        </w:rPr>
        <w:t xml:space="preserve">. Determina a equação do plano mediador 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F36A28">
        <w:rPr>
          <w:rFonts w:ascii="Arial" w:hAnsi="Arial" w:cs="Arial"/>
          <w:sz w:val="20"/>
          <w:szCs w:val="20"/>
        </w:rPr>
        <w:t xml:space="preserve">. </w:t>
      </w:r>
      <w:r w:rsidR="00A91123">
        <w:rPr>
          <w:rFonts w:ascii="Arial" w:hAnsi="Arial" w:cs="Arial"/>
          <w:sz w:val="20"/>
          <w:szCs w:val="20"/>
        </w:rPr>
        <w:br/>
      </w:r>
      <w:r w:rsidRPr="00A91123">
        <w:rPr>
          <w:rFonts w:ascii="Arial" w:hAnsi="Arial" w:cs="Arial"/>
          <w:color w:val="808080" w:themeColor="background1" w:themeShade="80"/>
          <w:sz w:val="20"/>
          <w:szCs w:val="20"/>
        </w:rPr>
        <w:t>(16 pontos)</w:t>
      </w:r>
    </w:p>
    <w:p w:rsidR="00F349B8" w:rsidRPr="00B27EA1" w:rsidRDefault="00F349B8" w:rsidP="00F349B8">
      <w:pPr>
        <w:pStyle w:val="PargrafodaLista"/>
        <w:ind w:left="851"/>
        <w:jc w:val="center"/>
        <w:rPr>
          <w:rFonts w:ascii="Arial" w:hAnsi="Arial" w:cs="Arial"/>
          <w:sz w:val="20"/>
          <w:szCs w:val="20"/>
        </w:rPr>
      </w:pPr>
      <w:r w:rsidRPr="00B27EA1">
        <w:rPr>
          <w:rFonts w:ascii="Arial" w:hAnsi="Arial" w:cs="Arial"/>
          <w:sz w:val="20"/>
          <w:szCs w:val="20"/>
        </w:rPr>
        <w:t>FIM DO TESTE</w:t>
      </w:r>
    </w:p>
    <w:p w:rsidR="00F349B8" w:rsidRPr="00B27EA1" w:rsidRDefault="00F349B8" w:rsidP="00F349B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F349B8" w:rsidRPr="00B27EA1" w:rsidSect="00832BA8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655" w:rsidRDefault="00C66655" w:rsidP="00440F58">
      <w:pPr>
        <w:spacing w:after="0" w:line="240" w:lineRule="auto"/>
      </w:pPr>
      <w:r>
        <w:separator/>
      </w:r>
    </w:p>
  </w:endnote>
  <w:endnote w:type="continuationSeparator" w:id="0">
    <w:p w:rsidR="00C66655" w:rsidRDefault="00C66655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bolosMatStd-Regular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Pr="00177A33" w:rsidRDefault="00856BCE" w:rsidP="00257829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021D99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2A4143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021D99" w:rsidRPr="00257829" w:rsidRDefault="00021D99" w:rsidP="00257829">
    <w:pPr>
      <w:pStyle w:val="Rodap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Default="00021D9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655" w:rsidRDefault="00C66655" w:rsidP="00440F58">
      <w:pPr>
        <w:spacing w:after="0" w:line="240" w:lineRule="auto"/>
      </w:pPr>
      <w:r>
        <w:separator/>
      </w:r>
    </w:p>
  </w:footnote>
  <w:footnote w:type="continuationSeparator" w:id="0">
    <w:p w:rsidR="00C66655" w:rsidRDefault="00C66655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Pr="00573F44" w:rsidRDefault="002A4143" w:rsidP="002A4143">
    <w:pPr>
      <w:spacing w:after="0"/>
      <w:jc w:val="right"/>
      <w:rPr>
        <w:rFonts w:eastAsia="Arial"/>
      </w:rPr>
    </w:pPr>
    <w:r>
      <w:rPr>
        <w:noProof/>
        <w:lang w:eastAsia="pt-PT"/>
      </w:rPr>
      <w:t>CASA DA AULA – Centro de Explicações</w:t>
    </w:r>
  </w:p>
  <w:p w:rsidR="00021D99" w:rsidRDefault="00021D99" w:rsidP="00257829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DE AVALIAÇÃO</w:t>
    </w:r>
    <w:r w:rsidR="002A4143">
      <w:rPr>
        <w:rFonts w:ascii="Arial" w:hAnsi="Arial" w:cs="Arial"/>
      </w:rPr>
      <w:t xml:space="preserve"> – Matemática 10</w:t>
    </w:r>
  </w:p>
  <w:p w:rsidR="00021D99" w:rsidRDefault="00021D99" w:rsidP="00257829">
    <w:pPr>
      <w:pStyle w:val="Cabealho"/>
    </w:pPr>
  </w:p>
  <w:p w:rsidR="00021D99" w:rsidRPr="00257829" w:rsidRDefault="00021D99" w:rsidP="0025782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D99" w:rsidRDefault="00021D9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26E80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C5A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AE6481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B5BC2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E4A"/>
    <w:multiLevelType w:val="hybridMultilevel"/>
    <w:tmpl w:val="DDEE8958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7CE08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0662B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316CD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6D4B1A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0B5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7170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5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0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61F93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082E2D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32"/>
  </w:num>
  <w:num w:numId="4">
    <w:abstractNumId w:val="16"/>
  </w:num>
  <w:num w:numId="5">
    <w:abstractNumId w:val="4"/>
  </w:num>
  <w:num w:numId="6">
    <w:abstractNumId w:val="27"/>
  </w:num>
  <w:num w:numId="7">
    <w:abstractNumId w:val="0"/>
  </w:num>
  <w:num w:numId="8">
    <w:abstractNumId w:val="15"/>
  </w:num>
  <w:num w:numId="9">
    <w:abstractNumId w:val="3"/>
  </w:num>
  <w:num w:numId="10">
    <w:abstractNumId w:val="11"/>
  </w:num>
  <w:num w:numId="11">
    <w:abstractNumId w:val="24"/>
  </w:num>
  <w:num w:numId="12">
    <w:abstractNumId w:val="6"/>
  </w:num>
  <w:num w:numId="13">
    <w:abstractNumId w:val="26"/>
  </w:num>
  <w:num w:numId="14">
    <w:abstractNumId w:val="30"/>
  </w:num>
  <w:num w:numId="15">
    <w:abstractNumId w:val="28"/>
  </w:num>
  <w:num w:numId="16">
    <w:abstractNumId w:val="17"/>
  </w:num>
  <w:num w:numId="17">
    <w:abstractNumId w:val="25"/>
  </w:num>
  <w:num w:numId="18">
    <w:abstractNumId w:val="29"/>
  </w:num>
  <w:num w:numId="19">
    <w:abstractNumId w:val="8"/>
  </w:num>
  <w:num w:numId="20">
    <w:abstractNumId w:val="12"/>
  </w:num>
  <w:num w:numId="21">
    <w:abstractNumId w:val="9"/>
  </w:num>
  <w:num w:numId="22">
    <w:abstractNumId w:val="14"/>
  </w:num>
  <w:num w:numId="23">
    <w:abstractNumId w:val="22"/>
  </w:num>
  <w:num w:numId="24">
    <w:abstractNumId w:val="31"/>
  </w:num>
  <w:num w:numId="25">
    <w:abstractNumId w:val="10"/>
  </w:num>
  <w:num w:numId="26">
    <w:abstractNumId w:val="21"/>
  </w:num>
  <w:num w:numId="27">
    <w:abstractNumId w:val="2"/>
  </w:num>
  <w:num w:numId="28">
    <w:abstractNumId w:val="19"/>
  </w:num>
  <w:num w:numId="29">
    <w:abstractNumId w:val="23"/>
  </w:num>
  <w:num w:numId="30">
    <w:abstractNumId w:val="7"/>
  </w:num>
  <w:num w:numId="31">
    <w:abstractNumId w:val="33"/>
  </w:num>
  <w:num w:numId="32">
    <w:abstractNumId w:val="5"/>
  </w:num>
  <w:num w:numId="33">
    <w:abstractNumId w:val="1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0405"/>
    <w:rsid w:val="00010517"/>
    <w:rsid w:val="00021D99"/>
    <w:rsid w:val="00024A4D"/>
    <w:rsid w:val="00030C39"/>
    <w:rsid w:val="00031470"/>
    <w:rsid w:val="00031A0F"/>
    <w:rsid w:val="00046568"/>
    <w:rsid w:val="0005658B"/>
    <w:rsid w:val="00066622"/>
    <w:rsid w:val="00071B36"/>
    <w:rsid w:val="00072F2E"/>
    <w:rsid w:val="00081E9C"/>
    <w:rsid w:val="00084B86"/>
    <w:rsid w:val="00094E03"/>
    <w:rsid w:val="000B15C7"/>
    <w:rsid w:val="000C66B4"/>
    <w:rsid w:val="000E644C"/>
    <w:rsid w:val="000E69D6"/>
    <w:rsid w:val="00107A4A"/>
    <w:rsid w:val="001109C1"/>
    <w:rsid w:val="00115E21"/>
    <w:rsid w:val="001178B5"/>
    <w:rsid w:val="0013346F"/>
    <w:rsid w:val="00140CF5"/>
    <w:rsid w:val="001607ED"/>
    <w:rsid w:val="0018365E"/>
    <w:rsid w:val="00197F12"/>
    <w:rsid w:val="001D6ABA"/>
    <w:rsid w:val="001F083F"/>
    <w:rsid w:val="001F2E6F"/>
    <w:rsid w:val="001F2F0D"/>
    <w:rsid w:val="001F4A5E"/>
    <w:rsid w:val="00233043"/>
    <w:rsid w:val="00257829"/>
    <w:rsid w:val="002840E4"/>
    <w:rsid w:val="002947FE"/>
    <w:rsid w:val="002971A5"/>
    <w:rsid w:val="002A4143"/>
    <w:rsid w:val="002A70D2"/>
    <w:rsid w:val="002D1426"/>
    <w:rsid w:val="002D4899"/>
    <w:rsid w:val="002F1056"/>
    <w:rsid w:val="003019FA"/>
    <w:rsid w:val="00314FF8"/>
    <w:rsid w:val="003314C9"/>
    <w:rsid w:val="00353FE4"/>
    <w:rsid w:val="00386E0B"/>
    <w:rsid w:val="003901B3"/>
    <w:rsid w:val="003B658B"/>
    <w:rsid w:val="003D12E8"/>
    <w:rsid w:val="003D305E"/>
    <w:rsid w:val="003F2485"/>
    <w:rsid w:val="004130BB"/>
    <w:rsid w:val="00422766"/>
    <w:rsid w:val="00440F58"/>
    <w:rsid w:val="00445ED8"/>
    <w:rsid w:val="00451EAC"/>
    <w:rsid w:val="00470405"/>
    <w:rsid w:val="00481483"/>
    <w:rsid w:val="00482575"/>
    <w:rsid w:val="0049544E"/>
    <w:rsid w:val="004E78E3"/>
    <w:rsid w:val="0050187B"/>
    <w:rsid w:val="00510F2E"/>
    <w:rsid w:val="00517DBF"/>
    <w:rsid w:val="005362A1"/>
    <w:rsid w:val="00542FA5"/>
    <w:rsid w:val="005473D8"/>
    <w:rsid w:val="005517E7"/>
    <w:rsid w:val="005556B6"/>
    <w:rsid w:val="00577F9F"/>
    <w:rsid w:val="00591247"/>
    <w:rsid w:val="005922E0"/>
    <w:rsid w:val="005B3353"/>
    <w:rsid w:val="005B6E8F"/>
    <w:rsid w:val="005E0CAC"/>
    <w:rsid w:val="005E5B04"/>
    <w:rsid w:val="006046A8"/>
    <w:rsid w:val="0061410E"/>
    <w:rsid w:val="006262A7"/>
    <w:rsid w:val="00671563"/>
    <w:rsid w:val="00694CE5"/>
    <w:rsid w:val="006D1921"/>
    <w:rsid w:val="006E03D8"/>
    <w:rsid w:val="006E61BB"/>
    <w:rsid w:val="006F718D"/>
    <w:rsid w:val="00701C34"/>
    <w:rsid w:val="00705E4E"/>
    <w:rsid w:val="0070745A"/>
    <w:rsid w:val="00714632"/>
    <w:rsid w:val="007325E4"/>
    <w:rsid w:val="007350AE"/>
    <w:rsid w:val="00773F30"/>
    <w:rsid w:val="00775977"/>
    <w:rsid w:val="0079199E"/>
    <w:rsid w:val="00793121"/>
    <w:rsid w:val="007B13E8"/>
    <w:rsid w:val="007B6890"/>
    <w:rsid w:val="007D1E77"/>
    <w:rsid w:val="007D7205"/>
    <w:rsid w:val="007E44F4"/>
    <w:rsid w:val="007E708F"/>
    <w:rsid w:val="0080375B"/>
    <w:rsid w:val="00804EB9"/>
    <w:rsid w:val="00811580"/>
    <w:rsid w:val="00812326"/>
    <w:rsid w:val="008172F9"/>
    <w:rsid w:val="00832BA8"/>
    <w:rsid w:val="00833C0F"/>
    <w:rsid w:val="008526D5"/>
    <w:rsid w:val="00856BCE"/>
    <w:rsid w:val="008629A3"/>
    <w:rsid w:val="00865A2D"/>
    <w:rsid w:val="00866690"/>
    <w:rsid w:val="0089435C"/>
    <w:rsid w:val="008B5ED3"/>
    <w:rsid w:val="008D0235"/>
    <w:rsid w:val="008E72C1"/>
    <w:rsid w:val="009165E1"/>
    <w:rsid w:val="00927E16"/>
    <w:rsid w:val="009409FD"/>
    <w:rsid w:val="00950C99"/>
    <w:rsid w:val="00952515"/>
    <w:rsid w:val="00983967"/>
    <w:rsid w:val="00991365"/>
    <w:rsid w:val="00991512"/>
    <w:rsid w:val="009954E3"/>
    <w:rsid w:val="009A24EA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91123"/>
    <w:rsid w:val="00AA29E8"/>
    <w:rsid w:val="00AC56D3"/>
    <w:rsid w:val="00B0218D"/>
    <w:rsid w:val="00B27EA1"/>
    <w:rsid w:val="00B32C14"/>
    <w:rsid w:val="00B42B01"/>
    <w:rsid w:val="00BA158D"/>
    <w:rsid w:val="00BA3E8F"/>
    <w:rsid w:val="00BB01EE"/>
    <w:rsid w:val="00BB6F2D"/>
    <w:rsid w:val="00BC4460"/>
    <w:rsid w:val="00BC6B36"/>
    <w:rsid w:val="00BE1017"/>
    <w:rsid w:val="00BF219B"/>
    <w:rsid w:val="00BF316C"/>
    <w:rsid w:val="00C1722E"/>
    <w:rsid w:val="00C27482"/>
    <w:rsid w:val="00C45338"/>
    <w:rsid w:val="00C472AD"/>
    <w:rsid w:val="00C65827"/>
    <w:rsid w:val="00C66655"/>
    <w:rsid w:val="00CA7A06"/>
    <w:rsid w:val="00CC65FF"/>
    <w:rsid w:val="00CC7F22"/>
    <w:rsid w:val="00CD4CFC"/>
    <w:rsid w:val="00CD762C"/>
    <w:rsid w:val="00D12FA1"/>
    <w:rsid w:val="00D25E99"/>
    <w:rsid w:val="00D53669"/>
    <w:rsid w:val="00D658BF"/>
    <w:rsid w:val="00D91CB0"/>
    <w:rsid w:val="00DB527A"/>
    <w:rsid w:val="00DC40E5"/>
    <w:rsid w:val="00DD4270"/>
    <w:rsid w:val="00DF1EC3"/>
    <w:rsid w:val="00E076C6"/>
    <w:rsid w:val="00E07BA7"/>
    <w:rsid w:val="00E13EEE"/>
    <w:rsid w:val="00E32A50"/>
    <w:rsid w:val="00E44C5D"/>
    <w:rsid w:val="00E7366B"/>
    <w:rsid w:val="00E84C4A"/>
    <w:rsid w:val="00E85DE6"/>
    <w:rsid w:val="00E910DB"/>
    <w:rsid w:val="00EA69AE"/>
    <w:rsid w:val="00EB2441"/>
    <w:rsid w:val="00EC7A82"/>
    <w:rsid w:val="00ED79C8"/>
    <w:rsid w:val="00EE1BCE"/>
    <w:rsid w:val="00EE3E85"/>
    <w:rsid w:val="00EF5D8A"/>
    <w:rsid w:val="00EF67CE"/>
    <w:rsid w:val="00F05081"/>
    <w:rsid w:val="00F1344E"/>
    <w:rsid w:val="00F16D04"/>
    <w:rsid w:val="00F17031"/>
    <w:rsid w:val="00F349B8"/>
    <w:rsid w:val="00F36A28"/>
    <w:rsid w:val="00F422D4"/>
    <w:rsid w:val="00F51091"/>
    <w:rsid w:val="00F54E98"/>
    <w:rsid w:val="00F6074E"/>
    <w:rsid w:val="00F77B18"/>
    <w:rsid w:val="00F94DE8"/>
    <w:rsid w:val="00F96A10"/>
    <w:rsid w:val="00FA7027"/>
    <w:rsid w:val="00FB0108"/>
    <w:rsid w:val="00FC1A1E"/>
    <w:rsid w:val="00FD005B"/>
    <w:rsid w:val="00FD2C83"/>
    <w:rsid w:val="00FF1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BC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89435C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604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notaderodap">
    <w:name w:val="footnote reference"/>
    <w:basedOn w:val="Tipodeletrapredefinidodopargrafo"/>
    <w:uiPriority w:val="99"/>
    <w:semiHidden/>
    <w:unhideWhenUsed/>
    <w:rsid w:val="00440F58"/>
    <w:rPr>
      <w:vertAlign w:val="superscript"/>
    </w:rPr>
  </w:style>
  <w:style w:type="paragraph" w:styleId="Cabealho">
    <w:name w:val="header"/>
    <w:basedOn w:val="Normal"/>
    <w:link w:val="Cabealho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2B01"/>
  </w:style>
  <w:style w:type="paragraph" w:styleId="Rodap">
    <w:name w:val="footer"/>
    <w:basedOn w:val="Normal"/>
    <w:link w:val="RodapCarcte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257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750</Words>
  <Characters>4056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Carlos</cp:lastModifiedBy>
  <cp:revision>6</cp:revision>
  <cp:lastPrinted>2015-04-02T13:11:00Z</cp:lastPrinted>
  <dcterms:created xsi:type="dcterms:W3CDTF">2015-05-22T09:24:00Z</dcterms:created>
  <dcterms:modified xsi:type="dcterms:W3CDTF">2016-01-21T17:58:00Z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