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2F6E0BCA" w:rsidR="00AA512D" w:rsidRPr="0093611C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 w:rsidRPr="0093611C"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124D8F8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 w:rsidRPr="0093611C"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icos de </w:t>
      </w:r>
      <w:r w:rsidR="00297F70" w:rsidRPr="0093611C">
        <w:rPr>
          <w:rFonts w:cs="Calibri-Bold"/>
          <w:b/>
          <w:bCs/>
          <w:color w:val="404040"/>
          <w:sz w:val="32"/>
          <w:szCs w:val="32"/>
        </w:rPr>
        <w:t>clas</w:t>
      </w:r>
      <w:r w:rsidR="00CF6EEA" w:rsidRPr="0093611C">
        <w:rPr>
          <w:rFonts w:cs="Calibri-Bold"/>
          <w:b/>
          <w:bCs/>
          <w:color w:val="404040"/>
          <w:sz w:val="32"/>
          <w:szCs w:val="32"/>
        </w:rPr>
        <w:t xml:space="preserve">sificação do Teste </w:t>
      </w:r>
      <w:r w:rsidR="007F4B13">
        <w:rPr>
          <w:rFonts w:cs="Calibri-Bold"/>
          <w:b/>
          <w:bCs/>
          <w:color w:val="404040"/>
          <w:sz w:val="32"/>
          <w:szCs w:val="32"/>
        </w:rPr>
        <w:t>3</w:t>
      </w:r>
    </w:p>
    <w:p w14:paraId="7A2CD29B" w14:textId="77777777" w:rsidR="008E2B25" w:rsidRPr="00B1306F" w:rsidRDefault="008E2B25" w:rsidP="008E2B25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1A74ACD8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>
        <w:rPr>
          <w:rFonts w:cs="Arial"/>
          <w:b/>
        </w:rPr>
        <w:t>1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C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917A8B3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>
        <w:rPr>
          <w:rFonts w:cs="Arial"/>
          <w:b/>
        </w:rPr>
        <w:t>2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B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6BAF806A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>
        <w:rPr>
          <w:rFonts w:cs="Arial"/>
          <w:b/>
        </w:rPr>
        <w:t>3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B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46DE54D9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D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5A69E9B7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2.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Pr="006A6B07">
        <w:rPr>
          <w:rFonts w:cs="Arial"/>
          <w:b/>
        </w:rPr>
        <w:t>(</w:t>
      </w:r>
      <w:r>
        <w:rPr>
          <w:rFonts w:cs="Arial"/>
          <w:b/>
        </w:rPr>
        <w:t>D</w:t>
      </w:r>
      <w:r w:rsidRPr="006A6B07">
        <w:rPr>
          <w:rFonts w:cs="Arial"/>
          <w:b/>
        </w:rPr>
        <w:t>)</w:t>
      </w:r>
      <w:r>
        <w:rPr>
          <w:rFonts w:cs="Arial"/>
          <w:b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C37E600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>
        <w:rPr>
          <w:rFonts w:cs="Arial"/>
          <w:b/>
        </w:rPr>
        <w:t>2</w:t>
      </w:r>
      <w:r>
        <w:rPr>
          <w:rFonts w:cs="Arial"/>
          <w:b/>
        </w:rPr>
        <w:tab/>
        <w:t xml:space="preserve">a) </w:t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(3 + 7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0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777F63A4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6D1E7C04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>Velocidade de propagação do som</w:t>
      </w:r>
      <w:r w:rsidRPr="006A6B07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335</m:t>
        </m:r>
        <m:r>
          <m:rPr>
            <m:sty m:val="p"/>
          </m:rPr>
          <w:rPr>
            <w:rFonts w:ascii="Cambria Math" w:hAnsi="Cambria Math" w:cs="Arial"/>
            <w:spacing w:val="-2"/>
          </w:rPr>
          <m:t xml:space="preserve"> 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-1</m:t>
            </m:r>
          </m:sup>
        </m:sSup>
      </m:oMath>
      <w:r>
        <w:rPr>
          <w:rFonts w:cs="Arial"/>
          <w:spacing w:val="-2"/>
        </w:rPr>
        <w:t>.</w:t>
      </w:r>
    </w:p>
    <w:p w14:paraId="4588A5CE" w14:textId="77777777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Valor tabelado</w:t>
      </w:r>
      <w:r w:rsidRPr="00BB5193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da velocidade de propagação do som: </w:t>
      </w:r>
      <m:oMath>
        <m:r>
          <m:rPr>
            <m:sty m:val="p"/>
          </m:rPr>
          <w:rPr>
            <w:rFonts w:ascii="Cambria Math" w:hAnsi="Cambria Math" w:cs="Arial"/>
          </w:rPr>
          <m:t>344</m:t>
        </m:r>
        <m:r>
          <m:rPr>
            <m:sty m:val="p"/>
          </m:rPr>
          <w:rPr>
            <w:rFonts w:ascii="Cambria Math" w:hAnsi="Cambria Math" w:cs="Arial"/>
            <w:spacing w:val="-2"/>
          </w:rPr>
          <m:t xml:space="preserve"> m 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-1</m:t>
            </m:r>
          </m:sup>
        </m:sSup>
      </m:oMath>
      <w:r>
        <w:rPr>
          <w:rFonts w:cs="Arial"/>
          <w:spacing w:val="-2"/>
        </w:rPr>
        <w:t>.</w:t>
      </w:r>
    </w:p>
    <w:p w14:paraId="264DAF85" w14:textId="6C243411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ab/>
        <w:t xml:space="preserve">b) </w:t>
      </w:r>
      <w:r w:rsidRPr="006A6B07">
        <w:rPr>
          <w:rFonts w:cs="Arial"/>
        </w:rPr>
        <w:t xml:space="preserve"> </w:t>
      </w:r>
      <w:r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(7 + 7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D53596F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519AC22D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>Comprimento de onda</w:t>
      </w:r>
      <w:r w:rsidRPr="006A6B07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0,335</m:t>
        </m:r>
        <m:r>
          <m:rPr>
            <m:sty m:val="p"/>
          </m:rPr>
          <w:rPr>
            <w:rFonts w:ascii="Cambria Math" w:hAnsi="Cambria Math" w:cs="Arial"/>
            <w:spacing w:val="-2"/>
          </w:rPr>
          <m:t xml:space="preserve"> m</m:t>
        </m:r>
      </m:oMath>
      <w:r>
        <w:rPr>
          <w:rFonts w:cs="Arial"/>
          <w:spacing w:val="-2"/>
        </w:rPr>
        <w:t>.</w:t>
      </w:r>
    </w:p>
    <w:p w14:paraId="391823CC" w14:textId="77777777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Distância entre A e B</w:t>
      </w:r>
      <w:r w:rsidRPr="00E02A91">
        <w:rPr>
          <w:rFonts w:cs="Arial"/>
          <w:spacing w:val="-2"/>
        </w:rPr>
        <w:t xml:space="preserve">: </w:t>
      </w:r>
      <m:oMath>
        <m:r>
          <w:rPr>
            <w:rFonts w:ascii="Cambria Math" w:hAnsi="Cambria Math" w:cs="Arial"/>
            <w:spacing w:val="-2"/>
          </w:rPr>
          <m:t xml:space="preserve">0,50 </m:t>
        </m:r>
        <m:r>
          <m:rPr>
            <m:sty m:val="p"/>
          </m:rPr>
          <w:rPr>
            <w:rFonts w:ascii="Cambria Math" w:hAnsi="Cambria Math" w:cs="Arial"/>
            <w:spacing w:val="-2"/>
          </w:rPr>
          <m:t>m</m:t>
        </m:r>
      </m:oMath>
      <w:r>
        <w:t>.</w:t>
      </w:r>
    </w:p>
    <w:p w14:paraId="6E220EB7" w14:textId="77777777" w:rsidR="000F128B" w:rsidRPr="00B1306F" w:rsidRDefault="000F128B" w:rsidP="000F128B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2B9B78DE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 w:rsidRPr="006A6B07">
        <w:rPr>
          <w:rFonts w:cs="Arial"/>
          <w:b/>
        </w:rPr>
        <w:tab/>
      </w:r>
      <w:proofErr w:type="gramStart"/>
      <w:r w:rsidRPr="006A6B07">
        <w:rPr>
          <w:rFonts w:cs="Arial"/>
          <w:b/>
        </w:rPr>
        <w:t>(</w:t>
      </w:r>
      <w:r>
        <w:rPr>
          <w:rFonts w:cs="Arial"/>
          <w:b/>
        </w:rPr>
        <w:t>B</w:t>
      </w:r>
      <w:proofErr w:type="gramEnd"/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678B631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2.1</w:t>
      </w:r>
      <w:r>
        <w:rPr>
          <w:rFonts w:cs="Arial"/>
          <w:b/>
        </w:rPr>
        <w:tab/>
      </w:r>
      <w:r w:rsidRPr="006A6B07">
        <w:rPr>
          <w:rFonts w:cs="Arial"/>
        </w:rPr>
        <w:t xml:space="preserve"> </w:t>
      </w:r>
      <w:r>
        <w:rPr>
          <w:rFonts w:cs="Arial"/>
        </w:rPr>
        <w:t xml:space="preserve">Uma corrente elétrica cria um campo magnético.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5FF22B99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</w:t>
      </w:r>
      <w:r>
        <w:rPr>
          <w:rFonts w:cs="Arial"/>
          <w:b/>
        </w:rPr>
        <w:tab/>
        <w:t xml:space="preserve">a) </w:t>
      </w:r>
      <w:r w:rsidRPr="006A6B07">
        <w:rPr>
          <w:rFonts w:cs="Arial"/>
          <w:b/>
        </w:rPr>
        <w:t>(</w:t>
      </w:r>
      <w:r>
        <w:rPr>
          <w:rFonts w:cs="Arial"/>
          <w:b/>
        </w:rPr>
        <w:t>D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687F7674" w14:textId="43EE6E81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ab/>
        <w:t xml:space="preserve">b) </w:t>
      </w:r>
      <w:r w:rsidRPr="006A6B07">
        <w:rPr>
          <w:rFonts w:cs="Arial"/>
          <w:b/>
        </w:rPr>
        <w:t>(</w:t>
      </w:r>
      <w:r>
        <w:rPr>
          <w:rFonts w:cs="Arial"/>
          <w:b/>
        </w:rPr>
        <w:t>A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7CF0333A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3.1</w:t>
      </w:r>
      <w:r w:rsidRPr="006A6B07"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(4</w:t>
      </w:r>
      <w:r w:rsidRPr="006A6B07">
        <w:rPr>
          <w:rFonts w:cs="Arial"/>
          <w:color w:val="808080" w:themeColor="background1" w:themeShade="80"/>
        </w:rPr>
        <w:t xml:space="preserve"> +</w:t>
      </w:r>
      <w:r>
        <w:rPr>
          <w:rFonts w:cs="Arial"/>
          <w:color w:val="808080" w:themeColor="background1" w:themeShade="80"/>
        </w:rPr>
        <w:t xml:space="preserve"> 4 + 4 + 4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16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5EA3846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257DA72E" w14:textId="77777777" w:rsidR="000F128B" w:rsidRPr="006A6B07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 xml:space="preserve">Fluxo do campo magnético inicial: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3,12×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pacing w:val="-2"/>
              </w:rPr>
              <m:t>-5</m:t>
            </m:r>
          </m:sup>
        </m:sSup>
        <m:r>
          <m:rPr>
            <m:sty m:val="p"/>
          </m:rPr>
          <w:rPr>
            <w:rFonts w:ascii="Cambria Math" w:hAnsi="Cambria Math" w:cs="Arial"/>
            <w:spacing w:val="-2"/>
          </w:rPr>
          <m:t xml:space="preserve"> </m:t>
        </m:r>
        <w:proofErr w:type="gramStart"/>
        <m:r>
          <m:rPr>
            <m:sty m:val="p"/>
          </m:rPr>
          <w:rPr>
            <w:rFonts w:ascii="Cambria Math" w:hAnsi="Cambria Math" w:cs="Arial"/>
            <w:spacing w:val="-2"/>
          </w:rPr>
          <m:t xml:space="preserve">Wb </m:t>
        </m:r>
      </m:oMath>
      <w:r>
        <w:rPr>
          <w:rFonts w:cs="Arial"/>
          <w:spacing w:val="-2"/>
        </w:rPr>
        <w:t>.</w:t>
      </w:r>
      <w:proofErr w:type="gramEnd"/>
    </w:p>
    <w:p w14:paraId="608349B4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 xml:space="preserve">Fluxo do campo magnético final: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0 Wb</m:t>
        </m:r>
      </m:oMath>
      <w:r>
        <w:rPr>
          <w:rFonts w:cs="Arial"/>
          <w:spacing w:val="-2"/>
        </w:rPr>
        <w:t>.</w:t>
      </w:r>
    </w:p>
    <w:p w14:paraId="27AF6EDC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  <w:t xml:space="preserve">Módulo da força eletromotriz induzida: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3,12×</m:t>
        </m:r>
        <m:sSup>
          <m:sSupPr>
            <m:ctrlPr>
              <w:rPr>
                <w:rFonts w:ascii="Cambria Math" w:hAnsi="Cambria Math" w:cs="Arial"/>
                <w:spacing w:val="-2"/>
              </w:rPr>
            </m:ctrlPr>
          </m:sSupPr>
          <m:e>
            <m:r>
              <w:rPr>
                <w:rFonts w:ascii="Cambria Math" w:hAnsi="Cambria Math" w:cs="Arial"/>
                <w:spacing w:val="-2"/>
              </w:rPr>
              <m:t>10</m:t>
            </m:r>
          </m:e>
          <m:sup>
            <m:r>
              <w:rPr>
                <w:rFonts w:ascii="Cambria Math" w:hAnsi="Cambria Math" w:cs="Arial"/>
                <w:spacing w:val="-2"/>
              </w:rPr>
              <m:t>-3</m:t>
            </m:r>
          </m:sup>
        </m:sSup>
        <m:r>
          <w:rPr>
            <w:rFonts w:ascii="Cambria Math" w:hAnsi="Cambria Math" w:cs="Arial"/>
            <w:spacing w:val="-2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pacing w:val="-2"/>
          </w:rPr>
          <m:t>V</m:t>
        </m:r>
      </m:oMath>
      <w:r>
        <w:rPr>
          <w:rFonts w:cs="Arial"/>
          <w:spacing w:val="-2"/>
        </w:rPr>
        <w:t>.</w:t>
      </w:r>
    </w:p>
    <w:p w14:paraId="103CBA0D" w14:textId="77777777" w:rsidR="000F128B" w:rsidRPr="006A6B07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  <w:t xml:space="preserve">Corrente elétrica: 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0,32 A</m:t>
        </m:r>
      </m:oMath>
      <w:r>
        <w:rPr>
          <w:rFonts w:cs="Arial"/>
          <w:spacing w:val="-2"/>
        </w:rPr>
        <w:t>.</w:t>
      </w:r>
    </w:p>
    <w:p w14:paraId="04BA4D2F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3.2</w:t>
      </w:r>
      <w:r w:rsidRPr="006A6B07">
        <w:rPr>
          <w:rFonts w:cs="Arial"/>
        </w:rPr>
        <w:tab/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6 + 6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7A2FA9FC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1199254E" w14:textId="77777777" w:rsidR="000F128B" w:rsidRPr="006A6B07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>Pela Lei de Faraday, e para a mesma variação do fluxo do campo magnético, quanto menor for o intervalo de tempo</w:t>
      </w:r>
      <w:r w:rsidRPr="00817498">
        <w:rPr>
          <w:rFonts w:cs="Arial"/>
          <w:spacing w:val="-2"/>
        </w:rPr>
        <w:t xml:space="preserve"> </w:t>
      </w:r>
      <w:r w:rsidRPr="00CE7098">
        <w:rPr>
          <w:rFonts w:cs="Arial"/>
          <w:spacing w:val="-2"/>
        </w:rPr>
        <w:t>maior será o</w:t>
      </w:r>
      <w:r>
        <w:rPr>
          <w:rFonts w:cs="Arial"/>
          <w:spacing w:val="-2"/>
        </w:rPr>
        <w:t xml:space="preserve"> módulo da força eletromotriz.</w:t>
      </w:r>
    </w:p>
    <w:p w14:paraId="3B38E572" w14:textId="77777777" w:rsidR="000F128B" w:rsidRPr="006A6B07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Para a mesma resistência, quanto maior for a diferença de potencial (que é a força eletromotriz induzida</w:t>
      </w:r>
      <w:r w:rsidRPr="00CE7098">
        <w:rPr>
          <w:rFonts w:cs="Arial"/>
          <w:spacing w:val="-2"/>
        </w:rPr>
        <w:t>), maior será a corrente</w:t>
      </w:r>
      <w:r>
        <w:rPr>
          <w:rFonts w:cs="Arial"/>
          <w:spacing w:val="-2"/>
        </w:rPr>
        <w:t>. Conclui-se que a corrente seria maior.</w:t>
      </w:r>
    </w:p>
    <w:p w14:paraId="10C72487" w14:textId="77777777" w:rsidR="000F128B" w:rsidRDefault="000F128B" w:rsidP="000F128B">
      <w:pPr>
        <w:rPr>
          <w:rFonts w:cs="Arial"/>
        </w:rPr>
      </w:pPr>
      <w:r>
        <w:rPr>
          <w:rFonts w:cs="Arial"/>
        </w:rPr>
        <w:br w:type="page"/>
      </w:r>
    </w:p>
    <w:p w14:paraId="42D107EA" w14:textId="54110370" w:rsidR="000F128B" w:rsidRPr="00B1306F" w:rsidRDefault="000F128B" w:rsidP="000F128B">
      <w:pPr>
        <w:spacing w:before="240" w:after="0" w:line="312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682970AD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 w:rsidRPr="006A6B07">
        <w:rPr>
          <w:rFonts w:cs="Arial"/>
          <w:b/>
        </w:rPr>
        <w:t>1.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Pr="00A114CF">
        <w:rPr>
          <w:rFonts w:cs="Arial"/>
        </w:rPr>
        <w:t>Difração da luz</w:t>
      </w:r>
      <w:r>
        <w:rPr>
          <w:rFonts w:cs="Arial"/>
        </w:rPr>
        <w:t>.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18D4806E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 w:rsidRPr="006A6B07">
        <w:rPr>
          <w:rFonts w:cs="Arial"/>
        </w:rPr>
        <w:tab/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6 + 6</w:t>
      </w:r>
      <w:r w:rsidRPr="006A6B07">
        <w:rPr>
          <w:rFonts w:cs="Arial"/>
          <w:color w:val="808080" w:themeColor="background1" w:themeShade="80"/>
        </w:rPr>
        <w:t>)</w:t>
      </w:r>
      <w:r w:rsidRPr="006A6B07">
        <w:rPr>
          <w:rFonts w:cs="Arial"/>
        </w:rPr>
        <w:t xml:space="preserve"> </w:t>
      </w:r>
      <w:r>
        <w:rPr>
          <w:rFonts w:cs="Arial"/>
          <w:b/>
        </w:rPr>
        <w:t>12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B4FBECC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2D5772D9" w14:textId="77777777" w:rsidR="000F128B" w:rsidRPr="00CE7098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 xml:space="preserve">A difração da luz (encurvamento da luz </w:t>
      </w:r>
      <w:r w:rsidRPr="00CE7098">
        <w:rPr>
          <w:rFonts w:cs="Arial"/>
          <w:spacing w:val="-2"/>
        </w:rPr>
        <w:t xml:space="preserve">depois de passar a fenda) só é notória quando o comprimento de </w:t>
      </w:r>
      <w:r w:rsidRPr="00653C9C">
        <w:rPr>
          <w:rFonts w:cs="Arial"/>
          <w:spacing w:val="-2"/>
        </w:rPr>
        <w:t xml:space="preserve">onda e a </w:t>
      </w:r>
      <w:r w:rsidRPr="00CE7098">
        <w:rPr>
          <w:rFonts w:cs="Arial"/>
          <w:spacing w:val="-2"/>
        </w:rPr>
        <w:t>dimensão da fenda têm escalas comparáveis.</w:t>
      </w:r>
    </w:p>
    <w:p w14:paraId="0EDDC767" w14:textId="77777777" w:rsidR="000F128B" w:rsidRPr="006A6B07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 w:rsidRPr="00CE7098">
        <w:rPr>
          <w:rFonts w:cs="Arial"/>
          <w:spacing w:val="-2"/>
        </w:rPr>
        <w:t>B)</w:t>
      </w:r>
      <w:r w:rsidRPr="00CE7098">
        <w:rPr>
          <w:rFonts w:cs="Arial"/>
          <w:spacing w:val="-2"/>
        </w:rPr>
        <w:tab/>
        <w:t>Como a largura da fenda (</w:t>
      </w:r>
      <m:oMath>
        <m:r>
          <m:rPr>
            <m:sty m:val="p"/>
          </m:rPr>
          <w:rPr>
            <w:rFonts w:ascii="Cambria Math" w:hAnsi="Cambria Math" w:cs="Arial"/>
            <w:spacing w:val="-2"/>
          </w:rPr>
          <m:t>1 mm</m:t>
        </m:r>
      </m:oMath>
      <w:r w:rsidRPr="00CE7098">
        <w:rPr>
          <w:rFonts w:cs="Arial"/>
          <w:spacing w:val="-2"/>
        </w:rPr>
        <w:t>) é muito maior do que o comprimento de onda (</w:t>
      </w:r>
      <m:oMath>
        <m:r>
          <m:rPr>
            <m:sty m:val="p"/>
          </m:rPr>
          <w:rPr>
            <w:rFonts w:ascii="Cambria Math" w:hAnsi="Cambria Math" w:cs="TimesNewRomanPS-BoldMT"/>
          </w:rPr>
          <m:t>589 nm</m:t>
        </m:r>
      </m:oMath>
      <w:r w:rsidRPr="00CE7098">
        <w:rPr>
          <w:rFonts w:cs="TimesNewRomanPS-BoldMT"/>
          <w:bCs/>
        </w:rPr>
        <w:t>), conclui-se que a difração não é notória, ou seja, não se observa um comportamento como o esquematizado na Figura.</w:t>
      </w:r>
    </w:p>
    <w:p w14:paraId="6D37625A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>
        <w:rPr>
          <w:rFonts w:cs="Arial"/>
          <w:b/>
        </w:rPr>
        <w:t>1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C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00C50FC9" w14:textId="77777777" w:rsidR="000F128B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2.2</w:t>
      </w:r>
      <w:r w:rsidRPr="006A6B07">
        <w:rPr>
          <w:rFonts w:cs="Arial"/>
          <w:b/>
        </w:rPr>
        <w:tab/>
        <w:t>(</w:t>
      </w:r>
      <w:r>
        <w:rPr>
          <w:rFonts w:cs="Arial"/>
          <w:b/>
        </w:rPr>
        <w:t>B</w:t>
      </w:r>
      <w:r w:rsidRPr="006A6B07">
        <w:rPr>
          <w:rFonts w:cs="Arial"/>
          <w:b/>
        </w:rPr>
        <w:t>)</w:t>
      </w:r>
      <w:r w:rsidRPr="006A6B07">
        <w:rPr>
          <w:rFonts w:cs="Arial"/>
        </w:rPr>
        <w:t xml:space="preserve"> </w:t>
      </w:r>
      <w:r w:rsidRPr="006A6B07">
        <w:rPr>
          <w:rFonts w:cs="Arial"/>
        </w:rPr>
        <w:tab/>
        <w:t xml:space="preserve"> </w:t>
      </w:r>
      <w:r w:rsidRPr="006A6B07">
        <w:rPr>
          <w:rFonts w:cs="Arial"/>
          <w:b/>
        </w:rPr>
        <w:t xml:space="preserve">8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2FB3384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>
        <w:rPr>
          <w:rFonts w:cs="Arial"/>
          <w:b/>
        </w:rPr>
        <w:t>3</w:t>
      </w:r>
      <w:r>
        <w:rPr>
          <w:rFonts w:cs="Arial"/>
          <w:b/>
        </w:rPr>
        <w:tab/>
        <w:t xml:space="preserve">a) </w:t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 + 6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2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19F409DA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422AA655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>O desvio deve-se à diferente velocidade de propagação da luz no ar e no vidro.</w:t>
      </w:r>
    </w:p>
    <w:p w14:paraId="793BDA90" w14:textId="77777777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Refração da luz.</w:t>
      </w:r>
    </w:p>
    <w:p w14:paraId="083CBA15" w14:textId="2D810EC5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ab/>
        <w:t xml:space="preserve">b) </w:t>
      </w:r>
      <w:r w:rsidRPr="006A6B07">
        <w:rPr>
          <w:rFonts w:cs="Arial"/>
        </w:rPr>
        <w:t xml:space="preserve"> </w:t>
      </w:r>
      <w:r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(6 + 8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1CBB5D2C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5AF21489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>Índice de refração do vidro</w:t>
      </w:r>
      <w:r w:rsidRPr="006A6B07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1,520.</m:t>
        </m:r>
      </m:oMath>
    </w:p>
    <w:p w14:paraId="140AA46A" w14:textId="77777777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Lei de Snell-Descartes: distância</w:t>
      </w:r>
      <w:r w:rsidRPr="00774933">
        <w:rPr>
          <w:bCs/>
        </w:rPr>
        <w:t xml:space="preserve"> </w:t>
      </w:r>
      <m:oMath>
        <m:acc>
          <m:accPr>
            <m:chr m:val="̅"/>
            <m:ctrlPr>
              <w:rPr>
                <w:rFonts w:ascii="Cambria Math" w:eastAsia="Calibri" w:hAnsi="Cambria Math" w:cs="Arial"/>
                <w:bCs/>
                <w:i/>
                <w:lang w:eastAsia="en-US" w:bidi="he-IL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RS</m:t>
            </m:r>
          </m:e>
        </m:acc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6,6 cm</m:t>
        </m:r>
      </m:oMath>
      <w:r>
        <w:t>.</w:t>
      </w:r>
    </w:p>
    <w:p w14:paraId="77522569" w14:textId="77777777" w:rsidR="000F128B" w:rsidRPr="006A6B07" w:rsidRDefault="000F128B" w:rsidP="000F128B">
      <w:pPr>
        <w:pStyle w:val="ListParagraph"/>
        <w:tabs>
          <w:tab w:val="right" w:leader="hyphen" w:pos="9072"/>
        </w:tabs>
        <w:spacing w:before="60" w:after="0" w:line="312" w:lineRule="auto"/>
        <w:ind w:left="425" w:hanging="425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6A6B07">
        <w:rPr>
          <w:rFonts w:cs="Arial"/>
          <w:b/>
        </w:rPr>
        <w:t>.</w:t>
      </w:r>
      <w:r>
        <w:rPr>
          <w:rFonts w:cs="Arial"/>
          <w:b/>
        </w:rPr>
        <w:t>4</w:t>
      </w:r>
      <w:r>
        <w:rPr>
          <w:rFonts w:cs="Arial"/>
          <w:b/>
        </w:rPr>
        <w:tab/>
      </w:r>
      <w:r w:rsidRPr="006A6B07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(4 + 3 + 4 + 3</w:t>
      </w:r>
      <w:r w:rsidRPr="006A6B07">
        <w:rPr>
          <w:rFonts w:cs="Arial"/>
          <w:color w:val="808080" w:themeColor="background1" w:themeShade="80"/>
        </w:rPr>
        <w:t xml:space="preserve">) </w:t>
      </w:r>
      <w:r w:rsidRPr="006A6B07">
        <w:rPr>
          <w:rFonts w:cs="Arial"/>
          <w:b/>
        </w:rPr>
        <w:t>1</w:t>
      </w:r>
      <w:r>
        <w:rPr>
          <w:rFonts w:cs="Arial"/>
          <w:b/>
        </w:rPr>
        <w:t>4</w:t>
      </w:r>
      <w:r w:rsidRPr="006A6B07">
        <w:rPr>
          <w:rFonts w:cs="Arial"/>
          <w:b/>
        </w:rPr>
        <w:t xml:space="preserve"> </w:t>
      </w:r>
      <w:proofErr w:type="gramStart"/>
      <w:r w:rsidRPr="006A6B07">
        <w:rPr>
          <w:rFonts w:cs="Arial"/>
          <w:b/>
        </w:rPr>
        <w:t>pontos</w:t>
      </w:r>
      <w:proofErr w:type="gramEnd"/>
    </w:p>
    <w:p w14:paraId="2572221C" w14:textId="77777777" w:rsidR="000F128B" w:rsidRPr="006A6B07" w:rsidRDefault="000F128B" w:rsidP="000F128B">
      <w:pPr>
        <w:pStyle w:val="ListParagraph"/>
        <w:tabs>
          <w:tab w:val="left" w:pos="8931"/>
        </w:tabs>
        <w:spacing w:after="0" w:line="300" w:lineRule="auto"/>
        <w:ind w:left="567" w:right="84" w:hanging="141"/>
        <w:contextualSpacing w:val="0"/>
        <w:jc w:val="both"/>
        <w:rPr>
          <w:rFonts w:cs="Arial"/>
        </w:rPr>
      </w:pPr>
      <w:r w:rsidRPr="006A6B07">
        <w:rPr>
          <w:rFonts w:cs="TimesNewRomanPSMT"/>
        </w:rPr>
        <w:t>Elementos de resposta:</w:t>
      </w:r>
    </w:p>
    <w:p w14:paraId="2693547B" w14:textId="77777777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  <w:t xml:space="preserve">Ângulo de incidência na superfície AB: </w:t>
      </w:r>
      <m:oMath>
        <m:r>
          <w:rPr>
            <w:rFonts w:ascii="Cambria Math" w:hAnsi="Cambria Math" w:cs="Arial"/>
            <w:spacing w:val="-2"/>
          </w:rPr>
          <m:t>45</m:t>
        </m:r>
        <m:r>
          <w:rPr>
            <w:rFonts w:ascii="Cambria Math" w:hAnsi="Cambria Math" w:cs="Times New Roman"/>
            <w:spacing w:val="-2"/>
          </w:rPr>
          <m:t>°</m:t>
        </m:r>
      </m:oMath>
      <w:r>
        <w:t>.</w:t>
      </w:r>
    </w:p>
    <w:p w14:paraId="7D1CB105" w14:textId="77777777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  <w:t>Índice de refração do vidro</w:t>
      </w:r>
      <w:r w:rsidRPr="006A6B07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1,518.</m:t>
        </m:r>
      </m:oMath>
    </w:p>
    <w:p w14:paraId="50C011D0" w14:textId="60B908B0" w:rsidR="000F128B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  <w:t>Ângulo limite na superfície AB (</w:t>
      </w:r>
      <w:proofErr w:type="spellStart"/>
      <w:r>
        <w:rPr>
          <w:rFonts w:cs="Arial"/>
          <w:spacing w:val="-2"/>
        </w:rPr>
        <w:t>vidro-ar</w:t>
      </w:r>
      <w:proofErr w:type="spellEnd"/>
      <w:r>
        <w:rPr>
          <w:rFonts w:cs="Arial"/>
          <w:spacing w:val="-2"/>
        </w:rPr>
        <w:t xml:space="preserve">): </w:t>
      </w:r>
      <m:oMath>
        <m:r>
          <w:rPr>
            <w:rFonts w:ascii="Cambria Math" w:hAnsi="Cambria Math" w:cs="Arial"/>
            <w:spacing w:val="-2"/>
          </w:rPr>
          <m:t>41</m:t>
        </m:r>
        <m:r>
          <w:rPr>
            <w:rFonts w:ascii="Cambria Math" w:hAnsi="Cambria Math" w:cs="Arial"/>
            <w:spacing w:val="-2"/>
          </w:rPr>
          <m:t>,2</m:t>
        </m:r>
        <m:r>
          <w:rPr>
            <w:rFonts w:ascii="Cambria Math" w:hAnsi="Cambria Math" w:cs="Times New Roman"/>
            <w:spacing w:val="-2"/>
          </w:rPr>
          <m:t>°</m:t>
        </m:r>
      </m:oMath>
      <w:r>
        <w:t>.</w:t>
      </w:r>
    </w:p>
    <w:p w14:paraId="73784249" w14:textId="519663DE" w:rsidR="000F128B" w:rsidRPr="00E02A91" w:rsidRDefault="000F128B" w:rsidP="000F128B">
      <w:pPr>
        <w:tabs>
          <w:tab w:val="left" w:pos="709"/>
          <w:tab w:val="left" w:pos="7938"/>
        </w:tabs>
        <w:spacing w:after="0" w:line="300" w:lineRule="auto"/>
        <w:ind w:left="709" w:right="1077" w:hanging="276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>
        <w:rPr>
          <w:rFonts w:cs="Arial"/>
          <w:spacing w:val="-2"/>
        </w:rPr>
        <w:tab/>
        <w:t xml:space="preserve">Como o ângulo de incidência, </w:t>
      </w:r>
      <m:oMath>
        <m:r>
          <w:rPr>
            <w:rFonts w:ascii="Cambria Math" w:hAnsi="Cambria Math" w:cs="Arial"/>
            <w:spacing w:val="-2"/>
          </w:rPr>
          <m:t>45</m:t>
        </m:r>
        <m:r>
          <w:rPr>
            <w:rFonts w:ascii="Cambria Math" w:hAnsi="Cambria Math" w:cs="Times New Roman"/>
            <w:spacing w:val="-2"/>
          </w:rPr>
          <m:t>°</m:t>
        </m:r>
      </m:oMath>
      <w:r>
        <w:t>, é superior ao ângulo limite,</w:t>
      </w:r>
      <w:r w:rsidRPr="009F0B67">
        <w:rPr>
          <w:rFonts w:cs="Arial"/>
          <w:spacing w:val="-2"/>
        </w:rPr>
        <w:t xml:space="preserve"> </w:t>
      </w:r>
      <m:oMath>
        <m:r>
          <w:rPr>
            <w:rFonts w:ascii="Cambria Math" w:hAnsi="Cambria Math" w:cs="Arial"/>
            <w:spacing w:val="-2"/>
          </w:rPr>
          <m:t>41</m:t>
        </m:r>
        <m:r>
          <w:rPr>
            <w:rFonts w:ascii="Cambria Math" w:hAnsi="Cambria Math" w:cs="Arial"/>
            <w:spacing w:val="-2"/>
          </w:rPr>
          <m:t>,2</m:t>
        </m:r>
        <m:r>
          <w:rPr>
            <w:rFonts w:ascii="Cambria Math" w:hAnsi="Cambria Math" w:cs="Times New Roman"/>
            <w:spacing w:val="-2"/>
          </w:rPr>
          <m:t>°</m:t>
        </m:r>
      </m:oMath>
      <w:r>
        <w:t>, ocorre reflexão total e a luz não passa do vidro para o ar.</w:t>
      </w:r>
      <w:bookmarkStart w:id="0" w:name="_GoBack"/>
      <w:bookmarkEnd w:id="0"/>
    </w:p>
    <w:sectPr w:rsidR="000F128B" w:rsidRPr="00E02A91" w:rsidSect="0006397E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B4460" w14:textId="77777777" w:rsidR="00D94845" w:rsidRDefault="00D94845" w:rsidP="001B534A">
      <w:pPr>
        <w:spacing w:after="0" w:line="240" w:lineRule="auto"/>
      </w:pPr>
      <w:r>
        <w:separator/>
      </w:r>
    </w:p>
  </w:endnote>
  <w:endnote w:type="continuationSeparator" w:id="0">
    <w:p w14:paraId="7D10CC69" w14:textId="77777777" w:rsidR="00D94845" w:rsidRDefault="00D94845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07FAAEC2" w:rsidR="0006397E" w:rsidRPr="0006397E" w:rsidRDefault="002F1122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2D13E699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2F1122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5EF1D7" w14:textId="77777777" w:rsidR="00D94845" w:rsidRDefault="00D94845" w:rsidP="001B534A">
      <w:pPr>
        <w:spacing w:after="0" w:line="240" w:lineRule="auto"/>
      </w:pPr>
      <w:r>
        <w:separator/>
      </w:r>
    </w:p>
  </w:footnote>
  <w:footnote w:type="continuationSeparator" w:id="0">
    <w:p w14:paraId="1CFE1404" w14:textId="77777777" w:rsidR="00D94845" w:rsidRDefault="00D94845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135C"/>
    <w:multiLevelType w:val="hybridMultilevel"/>
    <w:tmpl w:val="CB2AAC2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0F7EFF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EE64494"/>
    <w:multiLevelType w:val="hybridMultilevel"/>
    <w:tmpl w:val="31A86754"/>
    <w:lvl w:ilvl="0" w:tplc="6636B48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45969"/>
    <w:multiLevelType w:val="hybridMultilevel"/>
    <w:tmpl w:val="C50AC970"/>
    <w:lvl w:ilvl="0" w:tplc="726645B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21DEA"/>
    <w:multiLevelType w:val="hybridMultilevel"/>
    <w:tmpl w:val="4E3CED7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D4D5AFE"/>
    <w:multiLevelType w:val="hybridMultilevel"/>
    <w:tmpl w:val="8D4E4B20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F7A40"/>
    <w:multiLevelType w:val="hybridMultilevel"/>
    <w:tmpl w:val="8752F274"/>
    <w:lvl w:ilvl="0" w:tplc="7EB8EF4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47129C"/>
    <w:multiLevelType w:val="hybridMultilevel"/>
    <w:tmpl w:val="61A2DBB2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A3B0E10"/>
    <w:multiLevelType w:val="hybridMultilevel"/>
    <w:tmpl w:val="F18C449E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BA2170"/>
    <w:multiLevelType w:val="hybridMultilevel"/>
    <w:tmpl w:val="F18C449E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CF317D"/>
    <w:multiLevelType w:val="hybridMultilevel"/>
    <w:tmpl w:val="026E8F84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864FD9"/>
    <w:multiLevelType w:val="hybridMultilevel"/>
    <w:tmpl w:val="EAE4BDB0"/>
    <w:lvl w:ilvl="0" w:tplc="ADA07A0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E042A"/>
    <w:multiLevelType w:val="hybridMultilevel"/>
    <w:tmpl w:val="2DDCBFA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5A275552"/>
    <w:multiLevelType w:val="hybridMultilevel"/>
    <w:tmpl w:val="F52C3560"/>
    <w:lvl w:ilvl="0" w:tplc="3EA6E408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6045FF"/>
    <w:multiLevelType w:val="hybridMultilevel"/>
    <w:tmpl w:val="98961E30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5A52885"/>
    <w:multiLevelType w:val="hybridMultilevel"/>
    <w:tmpl w:val="9E84CE56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A0341BF"/>
    <w:multiLevelType w:val="hybridMultilevel"/>
    <w:tmpl w:val="9B2C5528"/>
    <w:lvl w:ilvl="0" w:tplc="EC9234F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F3F2500"/>
    <w:multiLevelType w:val="hybridMultilevel"/>
    <w:tmpl w:val="D4AE933A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85779DB"/>
    <w:multiLevelType w:val="hybridMultilevel"/>
    <w:tmpl w:val="40C8C68E"/>
    <w:lvl w:ilvl="0" w:tplc="EC9234F0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7BD16440"/>
    <w:multiLevelType w:val="hybridMultilevel"/>
    <w:tmpl w:val="F2009F22"/>
    <w:lvl w:ilvl="0" w:tplc="572E1A52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66782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7"/>
  </w:num>
  <w:num w:numId="5">
    <w:abstractNumId w:val="15"/>
  </w:num>
  <w:num w:numId="6">
    <w:abstractNumId w:val="16"/>
  </w:num>
  <w:num w:numId="7">
    <w:abstractNumId w:val="18"/>
  </w:num>
  <w:num w:numId="8">
    <w:abstractNumId w:val="4"/>
  </w:num>
  <w:num w:numId="9">
    <w:abstractNumId w:val="17"/>
  </w:num>
  <w:num w:numId="10">
    <w:abstractNumId w:val="6"/>
  </w:num>
  <w:num w:numId="11">
    <w:abstractNumId w:val="2"/>
  </w:num>
  <w:num w:numId="12">
    <w:abstractNumId w:val="13"/>
  </w:num>
  <w:num w:numId="13">
    <w:abstractNumId w:val="20"/>
  </w:num>
  <w:num w:numId="14">
    <w:abstractNumId w:val="3"/>
  </w:num>
  <w:num w:numId="15">
    <w:abstractNumId w:val="1"/>
  </w:num>
  <w:num w:numId="16">
    <w:abstractNumId w:val="11"/>
  </w:num>
  <w:num w:numId="17">
    <w:abstractNumId w:val="5"/>
  </w:num>
  <w:num w:numId="18">
    <w:abstractNumId w:val="19"/>
  </w:num>
  <w:num w:numId="19">
    <w:abstractNumId w:val="10"/>
  </w:num>
  <w:num w:numId="20">
    <w:abstractNumId w:val="8"/>
  </w:num>
  <w:num w:numId="2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13B78"/>
    <w:rsid w:val="00023EC1"/>
    <w:rsid w:val="0003098D"/>
    <w:rsid w:val="0006397E"/>
    <w:rsid w:val="0007599B"/>
    <w:rsid w:val="000849CB"/>
    <w:rsid w:val="000860CF"/>
    <w:rsid w:val="00097552"/>
    <w:rsid w:val="000A10ED"/>
    <w:rsid w:val="000A68BD"/>
    <w:rsid w:val="000B3DB4"/>
    <w:rsid w:val="000B4817"/>
    <w:rsid w:val="000B55D6"/>
    <w:rsid w:val="000D57A3"/>
    <w:rsid w:val="000D7865"/>
    <w:rsid w:val="000E4B4C"/>
    <w:rsid w:val="000F128B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A223E"/>
    <w:rsid w:val="001B534A"/>
    <w:rsid w:val="001C7E81"/>
    <w:rsid w:val="001D1A09"/>
    <w:rsid w:val="001E2C48"/>
    <w:rsid w:val="001E6246"/>
    <w:rsid w:val="001E66FA"/>
    <w:rsid w:val="001E68AE"/>
    <w:rsid w:val="001F0E24"/>
    <w:rsid w:val="001F73FB"/>
    <w:rsid w:val="002021D7"/>
    <w:rsid w:val="00207351"/>
    <w:rsid w:val="00214AFE"/>
    <w:rsid w:val="00215A4B"/>
    <w:rsid w:val="00234028"/>
    <w:rsid w:val="0024794D"/>
    <w:rsid w:val="00252883"/>
    <w:rsid w:val="00286165"/>
    <w:rsid w:val="00291E53"/>
    <w:rsid w:val="00297F70"/>
    <w:rsid w:val="002A327E"/>
    <w:rsid w:val="002A5AF0"/>
    <w:rsid w:val="002A7720"/>
    <w:rsid w:val="002B0DF3"/>
    <w:rsid w:val="002D2284"/>
    <w:rsid w:val="002D3FE1"/>
    <w:rsid w:val="002F1122"/>
    <w:rsid w:val="002F2A67"/>
    <w:rsid w:val="00304E53"/>
    <w:rsid w:val="0032407A"/>
    <w:rsid w:val="00331BB6"/>
    <w:rsid w:val="00341C03"/>
    <w:rsid w:val="00347A1E"/>
    <w:rsid w:val="00351EAD"/>
    <w:rsid w:val="003527AD"/>
    <w:rsid w:val="00354393"/>
    <w:rsid w:val="00355399"/>
    <w:rsid w:val="00364B9E"/>
    <w:rsid w:val="0037044D"/>
    <w:rsid w:val="00374131"/>
    <w:rsid w:val="00380ACE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0DC7"/>
    <w:rsid w:val="00441666"/>
    <w:rsid w:val="00444FCC"/>
    <w:rsid w:val="00446480"/>
    <w:rsid w:val="00454D42"/>
    <w:rsid w:val="0046758C"/>
    <w:rsid w:val="00467AAB"/>
    <w:rsid w:val="0047267D"/>
    <w:rsid w:val="00473E3D"/>
    <w:rsid w:val="0047434F"/>
    <w:rsid w:val="00475E14"/>
    <w:rsid w:val="00477542"/>
    <w:rsid w:val="00494E57"/>
    <w:rsid w:val="004B1CA6"/>
    <w:rsid w:val="004B567A"/>
    <w:rsid w:val="004B7AE3"/>
    <w:rsid w:val="004C6CD8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637F"/>
    <w:rsid w:val="005659F9"/>
    <w:rsid w:val="00567282"/>
    <w:rsid w:val="00567697"/>
    <w:rsid w:val="00583761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6422B"/>
    <w:rsid w:val="00676E79"/>
    <w:rsid w:val="00681783"/>
    <w:rsid w:val="006A6BDB"/>
    <w:rsid w:val="006B0867"/>
    <w:rsid w:val="006B59A2"/>
    <w:rsid w:val="006D4772"/>
    <w:rsid w:val="006D6E0F"/>
    <w:rsid w:val="006D732B"/>
    <w:rsid w:val="006D7A10"/>
    <w:rsid w:val="006E311D"/>
    <w:rsid w:val="006E5136"/>
    <w:rsid w:val="00702C23"/>
    <w:rsid w:val="00704891"/>
    <w:rsid w:val="0070505F"/>
    <w:rsid w:val="007061A7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C5995"/>
    <w:rsid w:val="007D03D3"/>
    <w:rsid w:val="007D23F2"/>
    <w:rsid w:val="007D4A03"/>
    <w:rsid w:val="007E4247"/>
    <w:rsid w:val="007F4B13"/>
    <w:rsid w:val="007F7761"/>
    <w:rsid w:val="008041A5"/>
    <w:rsid w:val="0082258A"/>
    <w:rsid w:val="00840CDE"/>
    <w:rsid w:val="00846767"/>
    <w:rsid w:val="00850172"/>
    <w:rsid w:val="00853754"/>
    <w:rsid w:val="00854B72"/>
    <w:rsid w:val="00876F74"/>
    <w:rsid w:val="00880307"/>
    <w:rsid w:val="00882FFD"/>
    <w:rsid w:val="00883031"/>
    <w:rsid w:val="008B01CA"/>
    <w:rsid w:val="008C15BA"/>
    <w:rsid w:val="008C17C8"/>
    <w:rsid w:val="008C41E9"/>
    <w:rsid w:val="008E1AF4"/>
    <w:rsid w:val="008E23BD"/>
    <w:rsid w:val="008E2B25"/>
    <w:rsid w:val="008E3D60"/>
    <w:rsid w:val="008E5FE0"/>
    <w:rsid w:val="008F303A"/>
    <w:rsid w:val="008F3679"/>
    <w:rsid w:val="008F4C00"/>
    <w:rsid w:val="009140FE"/>
    <w:rsid w:val="00924B6E"/>
    <w:rsid w:val="0093611C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C5485"/>
    <w:rsid w:val="009D0878"/>
    <w:rsid w:val="009D66D8"/>
    <w:rsid w:val="009D7E42"/>
    <w:rsid w:val="009E1362"/>
    <w:rsid w:val="009E226C"/>
    <w:rsid w:val="009F1902"/>
    <w:rsid w:val="009F5BDD"/>
    <w:rsid w:val="009F7FDE"/>
    <w:rsid w:val="00A07B38"/>
    <w:rsid w:val="00A15F0C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AC459F"/>
    <w:rsid w:val="00AF0E9F"/>
    <w:rsid w:val="00B00684"/>
    <w:rsid w:val="00B041B2"/>
    <w:rsid w:val="00B149EB"/>
    <w:rsid w:val="00B24143"/>
    <w:rsid w:val="00B27091"/>
    <w:rsid w:val="00B36157"/>
    <w:rsid w:val="00B412E2"/>
    <w:rsid w:val="00B4319F"/>
    <w:rsid w:val="00B50F66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075D6"/>
    <w:rsid w:val="00C16E66"/>
    <w:rsid w:val="00C2043D"/>
    <w:rsid w:val="00C21C8B"/>
    <w:rsid w:val="00C25977"/>
    <w:rsid w:val="00C37FDD"/>
    <w:rsid w:val="00C41398"/>
    <w:rsid w:val="00C44A57"/>
    <w:rsid w:val="00C463F2"/>
    <w:rsid w:val="00C67868"/>
    <w:rsid w:val="00C730BA"/>
    <w:rsid w:val="00C86182"/>
    <w:rsid w:val="00C863F5"/>
    <w:rsid w:val="00C956D3"/>
    <w:rsid w:val="00CC3153"/>
    <w:rsid w:val="00CD6266"/>
    <w:rsid w:val="00CE7595"/>
    <w:rsid w:val="00CF6EEA"/>
    <w:rsid w:val="00D0378D"/>
    <w:rsid w:val="00D11EBD"/>
    <w:rsid w:val="00D142E0"/>
    <w:rsid w:val="00D1648A"/>
    <w:rsid w:val="00D17211"/>
    <w:rsid w:val="00D4004D"/>
    <w:rsid w:val="00D45593"/>
    <w:rsid w:val="00D462DA"/>
    <w:rsid w:val="00D502F0"/>
    <w:rsid w:val="00D5449A"/>
    <w:rsid w:val="00D72DB4"/>
    <w:rsid w:val="00D80273"/>
    <w:rsid w:val="00D94845"/>
    <w:rsid w:val="00DA03AE"/>
    <w:rsid w:val="00DB0C02"/>
    <w:rsid w:val="00DB14D0"/>
    <w:rsid w:val="00DB17AA"/>
    <w:rsid w:val="00DC0A17"/>
    <w:rsid w:val="00DC53C9"/>
    <w:rsid w:val="00DD5B05"/>
    <w:rsid w:val="00DE0D8B"/>
    <w:rsid w:val="00E0180B"/>
    <w:rsid w:val="00E03F69"/>
    <w:rsid w:val="00E053D0"/>
    <w:rsid w:val="00E11FC2"/>
    <w:rsid w:val="00E16FF7"/>
    <w:rsid w:val="00E31058"/>
    <w:rsid w:val="00E371ED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1E0A"/>
    <w:rsid w:val="00F17B62"/>
    <w:rsid w:val="00F24B48"/>
    <w:rsid w:val="00F31DEA"/>
    <w:rsid w:val="00F35EF2"/>
    <w:rsid w:val="00F50743"/>
    <w:rsid w:val="00F50FE0"/>
    <w:rsid w:val="00F7322E"/>
    <w:rsid w:val="00F77F36"/>
    <w:rsid w:val="00F939AF"/>
    <w:rsid w:val="00FA683D"/>
    <w:rsid w:val="00FB38BE"/>
    <w:rsid w:val="00FB6FE2"/>
    <w:rsid w:val="00FC3738"/>
    <w:rsid w:val="00FD5867"/>
    <w:rsid w:val="00FD6D00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9A36E-79F0-48CB-BD39-131804C32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357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4</cp:revision>
  <cp:lastPrinted>2019-09-23T10:11:00Z</cp:lastPrinted>
  <dcterms:created xsi:type="dcterms:W3CDTF">2020-01-13T17:22:00Z</dcterms:created>
  <dcterms:modified xsi:type="dcterms:W3CDTF">2020-01-16T10:11:00Z</dcterms:modified>
</cp:coreProperties>
</file>