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4A0A" w14:textId="2D276AB4" w:rsidR="00631E19" w:rsidRPr="005E3B0F" w:rsidRDefault="00631E19" w:rsidP="00B60DCB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after="227" w:line="260" w:lineRule="atLeast"/>
        <w:jc w:val="center"/>
        <w:textAlignment w:val="center"/>
        <w:rPr>
          <w:rFonts w:cs="Arial"/>
          <w:b/>
          <w:color w:val="000000"/>
          <w:w w:val="95"/>
          <w:sz w:val="24"/>
          <w:szCs w:val="24"/>
          <w:lang w:val="pt-BR"/>
        </w:rPr>
      </w:pPr>
      <w:r w:rsidRPr="005E3B0F">
        <w:rPr>
          <w:rFonts w:cs="Arial"/>
          <w:b/>
          <w:color w:val="000000"/>
          <w:w w:val="95"/>
          <w:sz w:val="24"/>
          <w:szCs w:val="24"/>
          <w:lang w:val="pt-BR"/>
        </w:rPr>
        <w:t>PROPOSTA DE RESOLUÇÃO</w:t>
      </w:r>
    </w:p>
    <w:p w14:paraId="6FA24A0B" w14:textId="2A28EE5D" w:rsidR="00631E19" w:rsidRPr="005E3B0F" w:rsidRDefault="00631E19" w:rsidP="00B60DCB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after="227" w:line="260" w:lineRule="atLeast"/>
        <w:jc w:val="center"/>
        <w:textAlignment w:val="center"/>
        <w:rPr>
          <w:rFonts w:cs="Arial"/>
          <w:b/>
          <w:color w:val="000000"/>
          <w:w w:val="95"/>
          <w:sz w:val="24"/>
          <w:szCs w:val="24"/>
          <w:lang w:val="pt-BR"/>
        </w:rPr>
      </w:pPr>
      <w:r w:rsidRPr="005E3B0F">
        <w:rPr>
          <w:rFonts w:cs="Arial"/>
          <w:b/>
          <w:color w:val="000000"/>
          <w:w w:val="95"/>
          <w:sz w:val="24"/>
          <w:szCs w:val="24"/>
          <w:lang w:val="pt-BR"/>
        </w:rPr>
        <w:t xml:space="preserve">TESTE </w:t>
      </w:r>
      <w:r w:rsidR="009D278D">
        <w:rPr>
          <w:rFonts w:cs="Arial"/>
          <w:b/>
          <w:color w:val="000000"/>
          <w:w w:val="95"/>
          <w:sz w:val="24"/>
          <w:szCs w:val="24"/>
          <w:lang w:val="pt-BR"/>
        </w:rPr>
        <w:t xml:space="preserve">DE AVALIAÇÃO </w:t>
      </w:r>
      <w:r w:rsidRPr="005E3B0F">
        <w:rPr>
          <w:rFonts w:cs="Arial"/>
          <w:b/>
          <w:color w:val="000000"/>
          <w:w w:val="95"/>
          <w:sz w:val="24"/>
          <w:szCs w:val="24"/>
          <w:lang w:val="pt-BR"/>
        </w:rPr>
        <w:t>1</w:t>
      </w:r>
      <w:r w:rsidR="00F84437">
        <w:rPr>
          <w:rFonts w:cs="Arial"/>
          <w:b/>
          <w:color w:val="000000"/>
          <w:w w:val="95"/>
          <w:sz w:val="24"/>
          <w:szCs w:val="24"/>
          <w:lang w:val="pt-BR"/>
        </w:rPr>
        <w:t xml:space="preserve"> – 2021/2022</w:t>
      </w:r>
    </w:p>
    <w:p w14:paraId="6FA24A0D" w14:textId="77777777" w:rsidR="00631E19" w:rsidRPr="005E3B0F" w:rsidRDefault="00631E19" w:rsidP="005E3B0F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after="227" w:line="360" w:lineRule="auto"/>
        <w:textAlignment w:val="center"/>
        <w:rPr>
          <w:rFonts w:cs="Arial"/>
          <w:b/>
          <w:color w:val="000000"/>
          <w:w w:val="95"/>
          <w:sz w:val="24"/>
          <w:szCs w:val="24"/>
          <w:lang w:val="pt-BR"/>
        </w:rPr>
      </w:pPr>
      <w:r w:rsidRPr="005E3B0F">
        <w:rPr>
          <w:rFonts w:cs="Arial"/>
          <w:b/>
          <w:color w:val="000000"/>
          <w:w w:val="95"/>
          <w:sz w:val="24"/>
          <w:szCs w:val="24"/>
          <w:lang w:val="pt-BR"/>
        </w:rPr>
        <w:t>1.</w:t>
      </w:r>
    </w:p>
    <w:p w14:paraId="6FA24A0E" w14:textId="4F38C9B2" w:rsidR="00631E19" w:rsidRPr="005E3B0F" w:rsidRDefault="00631E19" w:rsidP="005E3B0F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after="227" w:line="360" w:lineRule="auto"/>
        <w:textAlignment w:val="center"/>
        <w:rPr>
          <w:rFonts w:cs="Arial"/>
          <w:sz w:val="24"/>
          <w:szCs w:val="24"/>
        </w:rPr>
      </w:pPr>
      <w:r w:rsidRPr="005E3B0F">
        <w:rPr>
          <w:rFonts w:cs="Arial"/>
          <w:b/>
          <w:color w:val="000000"/>
          <w:w w:val="95"/>
          <w:sz w:val="24"/>
          <w:szCs w:val="24"/>
          <w:lang w:val="pt-BR"/>
        </w:rPr>
        <w:t>1.1</w:t>
      </w:r>
      <w:r w:rsidR="004F4C90">
        <w:rPr>
          <w:rFonts w:cs="Arial"/>
          <w:b/>
          <w:color w:val="000000"/>
          <w:w w:val="95"/>
          <w:sz w:val="24"/>
          <w:szCs w:val="24"/>
          <w:lang w:val="pt-BR"/>
        </w:rPr>
        <w:t>.</w:t>
      </w:r>
      <w:r w:rsidRPr="005E3B0F">
        <w:rPr>
          <w:rFonts w:cs="Arial"/>
          <w:b/>
          <w:color w:val="000000"/>
          <w:w w:val="95"/>
          <w:sz w:val="24"/>
          <w:szCs w:val="24"/>
          <w:lang w:val="pt-BR"/>
        </w:rPr>
        <w:t xml:space="preserve"> </w:t>
      </w:r>
      <w:r w:rsidRPr="005E3B0F">
        <w:rPr>
          <w:rFonts w:cs="Arial"/>
          <w:color w:val="000000"/>
          <w:w w:val="95"/>
          <w:sz w:val="24"/>
          <w:szCs w:val="24"/>
          <w:lang w:val="pt-BR"/>
        </w:rPr>
        <w:t>Opção (</w:t>
      </w:r>
      <w:r w:rsidR="00F84437">
        <w:rPr>
          <w:rFonts w:cs="Arial"/>
          <w:color w:val="000000"/>
          <w:w w:val="95"/>
          <w:sz w:val="24"/>
          <w:szCs w:val="24"/>
          <w:lang w:val="pt-BR"/>
        </w:rPr>
        <w:t>D</w:t>
      </w:r>
      <w:r w:rsidRPr="005E3B0F">
        <w:rPr>
          <w:rFonts w:cs="Arial"/>
          <w:color w:val="000000"/>
          <w:w w:val="95"/>
          <w:sz w:val="24"/>
          <w:szCs w:val="24"/>
          <w:lang w:val="pt-BR"/>
        </w:rPr>
        <w:t>)</w:t>
      </w:r>
      <w:r w:rsidRPr="005E3B0F">
        <w:rPr>
          <w:rFonts w:cs="Arial"/>
          <w:b/>
          <w:color w:val="000000"/>
          <w:w w:val="95"/>
          <w:sz w:val="24"/>
          <w:szCs w:val="24"/>
          <w:lang w:val="pt-BR"/>
        </w:rPr>
        <w:t xml:space="preserve"> </w:t>
      </w:r>
    </w:p>
    <w:p w14:paraId="46292213" w14:textId="6F490F4A" w:rsidR="005E3B0F" w:rsidRPr="005E3B0F" w:rsidRDefault="00631E19" w:rsidP="00C67861">
      <w:pPr>
        <w:pStyle w:val="ListParagraph"/>
        <w:tabs>
          <w:tab w:val="left" w:pos="284"/>
        </w:tabs>
        <w:autoSpaceDE w:val="0"/>
        <w:autoSpaceDN w:val="0"/>
        <w:adjustRightInd w:val="0"/>
        <w:spacing w:line="360" w:lineRule="auto"/>
        <w:ind w:left="0"/>
        <w:rPr>
          <w:rFonts w:cs="Arial"/>
          <w:i/>
          <w:iCs/>
          <w:sz w:val="24"/>
          <w:szCs w:val="24"/>
        </w:rPr>
      </w:pPr>
      <w:r w:rsidRPr="005E3B0F">
        <w:rPr>
          <w:rFonts w:cs="Arial"/>
          <w:b/>
          <w:sz w:val="24"/>
          <w:szCs w:val="24"/>
        </w:rPr>
        <w:t>1.2</w:t>
      </w:r>
      <w:r w:rsidR="004F4C90">
        <w:rPr>
          <w:rFonts w:cs="Arial"/>
          <w:b/>
          <w:sz w:val="24"/>
          <w:szCs w:val="24"/>
        </w:rPr>
        <w:t>.</w:t>
      </w:r>
      <w:r w:rsidRPr="005E3B0F">
        <w:rPr>
          <w:rFonts w:cs="Arial"/>
          <w:bCs/>
          <w:sz w:val="24"/>
          <w:szCs w:val="24"/>
        </w:rPr>
        <w:t xml:space="preserve"> </w:t>
      </w:r>
      <w:r w:rsidR="00C67861" w:rsidRPr="005E3B0F">
        <w:rPr>
          <w:rFonts w:cs="Arial"/>
          <w:color w:val="000000"/>
          <w:w w:val="95"/>
          <w:sz w:val="24"/>
          <w:szCs w:val="24"/>
          <w:lang w:val="pt-BR"/>
        </w:rPr>
        <w:t>Opção (</w:t>
      </w:r>
      <w:r w:rsidR="00F84437">
        <w:rPr>
          <w:rFonts w:cs="Arial"/>
          <w:color w:val="000000"/>
          <w:w w:val="95"/>
          <w:sz w:val="24"/>
          <w:szCs w:val="24"/>
          <w:lang w:val="pt-BR"/>
        </w:rPr>
        <w:t>D</w:t>
      </w:r>
      <w:r w:rsidR="00C67861" w:rsidRPr="005E3B0F">
        <w:rPr>
          <w:rFonts w:cs="Arial"/>
          <w:color w:val="000000"/>
          <w:w w:val="95"/>
          <w:sz w:val="24"/>
          <w:szCs w:val="24"/>
          <w:lang w:val="pt-BR"/>
        </w:rPr>
        <w:t>)</w:t>
      </w:r>
    </w:p>
    <w:p w14:paraId="3E5AF312" w14:textId="3C15FDA3" w:rsidR="005E3B0F" w:rsidRDefault="005E3B0F" w:rsidP="005E3B0F">
      <w:pPr>
        <w:pStyle w:val="MTDisplayEquation"/>
        <w:numPr>
          <w:ilvl w:val="0"/>
          <w:numId w:val="0"/>
        </w:numPr>
        <w:rPr>
          <w:rFonts w:cs="Arial"/>
          <w:sz w:val="24"/>
          <w:szCs w:val="24"/>
        </w:rPr>
      </w:pPr>
    </w:p>
    <w:p w14:paraId="6FA24A18" w14:textId="04DBA013" w:rsidR="00631E19" w:rsidRPr="00631E19" w:rsidRDefault="00C67861" w:rsidP="005E3B0F">
      <w:pPr>
        <w:pStyle w:val="ListParagraph"/>
        <w:tabs>
          <w:tab w:val="left" w:pos="284"/>
          <w:tab w:val="left" w:pos="426"/>
        </w:tabs>
        <w:autoSpaceDE w:val="0"/>
        <w:autoSpaceDN w:val="0"/>
        <w:adjustRightInd w:val="0"/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w:r>
        <w:rPr>
          <w:rFonts w:cs="Arial"/>
          <w:b/>
          <w:sz w:val="24"/>
          <w:szCs w:val="24"/>
        </w:rPr>
        <w:t>1.3.</w:t>
      </w:r>
      <w:r w:rsidR="00631E19" w:rsidRPr="00631E19">
        <w:rPr>
          <w:rFonts w:cs="Arial"/>
          <w:sz w:val="24"/>
          <w:szCs w:val="24"/>
        </w:rPr>
        <w:t xml:space="preserve"> Opção (</w:t>
      </w:r>
      <w:r w:rsidR="00F84437">
        <w:rPr>
          <w:rFonts w:cs="Arial"/>
          <w:sz w:val="24"/>
          <w:szCs w:val="24"/>
        </w:rPr>
        <w:t>C</w:t>
      </w:r>
      <w:r w:rsidR="00631E19" w:rsidRPr="00631E19">
        <w:rPr>
          <w:rFonts w:cs="Arial"/>
          <w:sz w:val="24"/>
          <w:szCs w:val="24"/>
        </w:rPr>
        <w:t>)</w:t>
      </w:r>
    </w:p>
    <w:p w14:paraId="6FA24A19" w14:textId="77777777" w:rsidR="00631E19" w:rsidRPr="00631E19" w:rsidRDefault="00631E19" w:rsidP="00631E19">
      <w:pPr>
        <w:tabs>
          <w:tab w:val="left" w:pos="284"/>
          <w:tab w:val="left" w:pos="426"/>
        </w:tabs>
        <w:autoSpaceDE w:val="0"/>
        <w:autoSpaceDN w:val="0"/>
        <w:adjustRightInd w:val="0"/>
        <w:rPr>
          <w:rFonts w:eastAsiaTheme="minorEastAsia" w:cs="Arial"/>
          <w:sz w:val="24"/>
          <w:szCs w:val="24"/>
        </w:rPr>
      </w:pPr>
    </w:p>
    <w:p w14:paraId="6FA24A1A" w14:textId="4B1166B9" w:rsidR="00631E19" w:rsidRDefault="00F84437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b/>
          <w:bCs/>
          <w:color w:val="222222"/>
          <w:sz w:val="24"/>
          <w:szCs w:val="24"/>
          <w:shd w:val="clear" w:color="auto" w:fill="FFFFFF"/>
        </w:rPr>
        <w:t xml:space="preserve">1.4. </w:t>
      </w:r>
      <w:r w:rsidRPr="00613FD4">
        <w:rPr>
          <w:rFonts w:cs="Arial"/>
          <w:i/>
          <w:iCs/>
          <w:color w:val="222222"/>
          <w:sz w:val="24"/>
          <w:szCs w:val="24"/>
          <w:shd w:val="clear" w:color="auto" w:fill="FFFFFF"/>
        </w:rPr>
        <w:t>d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Pr="00F84437">
        <w:rPr>
          <w:rFonts w:cs="Arial"/>
          <w:color w:val="222222"/>
          <w:sz w:val="24"/>
          <w:szCs w:val="24"/>
          <w:shd w:val="clear" w:color="auto" w:fill="FFFFFF"/>
        </w:rPr>
        <w:t>=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="00613FD4">
        <w:rPr>
          <w:rFonts w:cs="Arial"/>
          <w:color w:val="222222"/>
          <w:sz w:val="24"/>
          <w:szCs w:val="24"/>
          <w:shd w:val="clear" w:color="auto" w:fill="FFFFFF"/>
        </w:rPr>
        <w:t>12</w:t>
      </w:r>
      <w:r>
        <w:rPr>
          <w:rFonts w:cs="Arial"/>
          <w:color w:val="222222"/>
          <w:sz w:val="24"/>
          <w:szCs w:val="24"/>
          <w:shd w:val="clear" w:color="auto" w:fill="FFFFFF"/>
        </w:rPr>
        <w:t>+1</w:t>
      </w:r>
      <w:r w:rsidR="00613FD4">
        <w:rPr>
          <w:rFonts w:cs="Arial"/>
          <w:color w:val="222222"/>
          <w:sz w:val="24"/>
          <w:szCs w:val="24"/>
          <w:shd w:val="clear" w:color="auto" w:fill="FFFFFF"/>
        </w:rPr>
        <w:t>2</w:t>
      </w:r>
      <w:r>
        <w:rPr>
          <w:rFonts w:cs="Arial"/>
          <w:color w:val="222222"/>
          <w:sz w:val="24"/>
          <w:szCs w:val="24"/>
          <w:shd w:val="clear" w:color="auto" w:fill="FFFFFF"/>
        </w:rPr>
        <w:t>+1</w:t>
      </w:r>
      <w:r w:rsidR="00613FD4">
        <w:rPr>
          <w:rFonts w:cs="Arial"/>
          <w:color w:val="222222"/>
          <w:sz w:val="24"/>
          <w:szCs w:val="24"/>
          <w:shd w:val="clear" w:color="auto" w:fill="FFFFFF"/>
        </w:rPr>
        <w:t xml:space="preserve">2 </w:t>
      </w:r>
      <w:r>
        <w:rPr>
          <w:rFonts w:cs="Arial"/>
          <w:color w:val="222222"/>
          <w:sz w:val="24"/>
          <w:szCs w:val="24"/>
          <w:shd w:val="clear" w:color="auto" w:fill="FFFFFF"/>
        </w:rPr>
        <w:t>= 3</w:t>
      </w:r>
      <w:r w:rsidR="00613FD4">
        <w:rPr>
          <w:rFonts w:cs="Arial"/>
          <w:color w:val="222222"/>
          <w:sz w:val="24"/>
          <w:szCs w:val="24"/>
          <w:shd w:val="clear" w:color="auto" w:fill="FFFFFF"/>
        </w:rPr>
        <w:t>6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 m</w:t>
      </w:r>
    </w:p>
    <w:p w14:paraId="084F298D" w14:textId="77777777" w:rsidR="001E087D" w:rsidRDefault="001E087D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FA55670" w14:textId="2BF3AFE0" w:rsidR="00170C7B" w:rsidRDefault="00F84437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color w:val="222222"/>
          <w:sz w:val="24"/>
          <w:szCs w:val="24"/>
          <w:shd w:val="clear" w:color="auto" w:fill="FFFFFF"/>
        </w:rPr>
      </w:pPr>
      <w:r w:rsidRPr="00613FD4">
        <w:rPr>
          <w:rFonts w:cs="Arial"/>
          <w:b/>
          <w:bCs/>
          <w:color w:val="222222"/>
          <w:sz w:val="24"/>
          <w:szCs w:val="24"/>
          <w:shd w:val="clear" w:color="auto" w:fill="FFFFFF"/>
        </w:rPr>
        <w:t>1.5.</w:t>
      </w:r>
      <w:r w:rsidRPr="00613FD4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="00170C7B" w:rsidRPr="00613FD4">
        <w:rPr>
          <w:rFonts w:cs="Arial"/>
          <w:color w:val="222222"/>
          <w:sz w:val="24"/>
          <w:szCs w:val="24"/>
          <w:shd w:val="clear" w:color="auto" w:fill="FFFFFF"/>
        </w:rPr>
        <w:t xml:space="preserve">O movimento é acelerado quando a distância percorrida, </w:t>
      </w:r>
      <w:r w:rsidR="00613FD4" w:rsidRPr="00613FD4">
        <w:rPr>
          <w:rFonts w:cs="Arial"/>
          <w:color w:val="222222"/>
          <w:sz w:val="24"/>
          <w:szCs w:val="24"/>
          <w:shd w:val="clear" w:color="auto" w:fill="FFFFFF"/>
        </w:rPr>
        <w:t>em intervalos de tempo iguais</w:t>
      </w:r>
      <w:r w:rsidR="00170C7B" w:rsidRPr="00613FD4">
        <w:rPr>
          <w:rFonts w:cs="Arial"/>
          <w:color w:val="222222"/>
          <w:sz w:val="24"/>
          <w:szCs w:val="24"/>
          <w:shd w:val="clear" w:color="auto" w:fill="FFFFFF"/>
        </w:rPr>
        <w:t xml:space="preserve">, vai aumentando e ocorre no sentido positivo quando as </w:t>
      </w:r>
      <w:r w:rsidR="00613FD4" w:rsidRPr="00613FD4">
        <w:rPr>
          <w:rFonts w:cs="Arial"/>
          <w:color w:val="222222"/>
          <w:sz w:val="24"/>
          <w:szCs w:val="24"/>
          <w:shd w:val="clear" w:color="auto" w:fill="FFFFFF"/>
        </w:rPr>
        <w:t xml:space="preserve">sucessivas </w:t>
      </w:r>
      <w:r w:rsidR="00170C7B" w:rsidRPr="00613FD4">
        <w:rPr>
          <w:rFonts w:cs="Arial"/>
          <w:color w:val="222222"/>
          <w:sz w:val="24"/>
          <w:szCs w:val="24"/>
          <w:shd w:val="clear" w:color="auto" w:fill="FFFFFF"/>
        </w:rPr>
        <w:t>posições</w:t>
      </w:r>
      <w:r w:rsidR="004A15EC">
        <w:rPr>
          <w:rFonts w:cs="Arial"/>
          <w:color w:val="222222"/>
          <w:sz w:val="24"/>
          <w:szCs w:val="24"/>
          <w:shd w:val="clear" w:color="auto" w:fill="FFFFFF"/>
        </w:rPr>
        <w:t>,</w:t>
      </w:r>
      <w:r w:rsidR="00170C7B" w:rsidRPr="00613FD4">
        <w:rPr>
          <w:rFonts w:cs="Arial"/>
          <w:color w:val="222222"/>
          <w:sz w:val="24"/>
          <w:szCs w:val="24"/>
          <w:shd w:val="clear" w:color="auto" w:fill="FFFFFF"/>
        </w:rPr>
        <w:t xml:space="preserve"> ocupadas pelo corpo</w:t>
      </w:r>
      <w:r w:rsidR="004A15EC">
        <w:rPr>
          <w:rFonts w:cs="Arial"/>
          <w:color w:val="222222"/>
          <w:sz w:val="24"/>
          <w:szCs w:val="24"/>
          <w:shd w:val="clear" w:color="auto" w:fill="FFFFFF"/>
        </w:rPr>
        <w:t>,</w:t>
      </w:r>
      <w:r w:rsidR="00170C7B" w:rsidRPr="00613FD4">
        <w:rPr>
          <w:rFonts w:cs="Arial"/>
          <w:color w:val="222222"/>
          <w:sz w:val="24"/>
          <w:szCs w:val="24"/>
          <w:shd w:val="clear" w:color="auto" w:fill="FFFFFF"/>
        </w:rPr>
        <w:t xml:space="preserve"> aumentam. Tal pode acontecer quando o corpo ocupa posições negativas no referencial escolhido, significando nesse caso que se irá aproximar da origem escolhida para o referencial enquanto se move no sentido positivo. É o que acontece, por exemplo, entre os 10</w:t>
      </w:r>
      <w:r w:rsidR="00613FD4" w:rsidRPr="00613FD4">
        <w:rPr>
          <w:rFonts w:cs="Arial"/>
          <w:color w:val="222222"/>
          <w:sz w:val="24"/>
          <w:szCs w:val="24"/>
          <w:shd w:val="clear" w:color="auto" w:fill="FFFFFF"/>
        </w:rPr>
        <w:t>,0</w:t>
      </w:r>
      <w:r w:rsidR="00170C7B" w:rsidRPr="00613FD4">
        <w:rPr>
          <w:rFonts w:cs="Arial"/>
          <w:color w:val="222222"/>
          <w:sz w:val="24"/>
          <w:szCs w:val="24"/>
          <w:shd w:val="clear" w:color="auto" w:fill="FFFFFF"/>
        </w:rPr>
        <w:t> s e os 1</w:t>
      </w:r>
      <w:r w:rsidR="00613FD4" w:rsidRPr="00613FD4">
        <w:rPr>
          <w:rFonts w:cs="Arial"/>
          <w:color w:val="222222"/>
          <w:sz w:val="24"/>
          <w:szCs w:val="24"/>
          <w:shd w:val="clear" w:color="auto" w:fill="FFFFFF"/>
        </w:rPr>
        <w:t>1,0</w:t>
      </w:r>
      <w:r w:rsidR="00170C7B" w:rsidRPr="00613FD4">
        <w:rPr>
          <w:rFonts w:cs="Arial"/>
          <w:color w:val="222222"/>
          <w:sz w:val="24"/>
          <w:szCs w:val="24"/>
          <w:shd w:val="clear" w:color="auto" w:fill="FFFFFF"/>
        </w:rPr>
        <w:t> s</w:t>
      </w:r>
      <w:r w:rsidR="00613FD4">
        <w:rPr>
          <w:rFonts w:cs="Arial"/>
          <w:color w:val="222222"/>
          <w:sz w:val="24"/>
          <w:szCs w:val="24"/>
          <w:shd w:val="clear" w:color="auto" w:fill="FFFFFF"/>
        </w:rPr>
        <w:t>. É, também, possível verificar que nesse intervalo de tempo o declive do gráfico, em cada instante, é positivo (velocidade e sentido do movimento são positivos) e vai aumentando ao longo do tempo (o módulo da velocidade aumenta).</w:t>
      </w:r>
    </w:p>
    <w:p w14:paraId="3757F091" w14:textId="77777777" w:rsidR="00BA1E90" w:rsidRDefault="00BA1E90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A313EA0" w14:textId="33A11AFA" w:rsidR="00BA1E90" w:rsidRDefault="00BA1E90" w:rsidP="00AF25C8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w:r w:rsidRPr="000A1070">
        <w:rPr>
          <w:rFonts w:eastAsiaTheme="minorEastAsia" w:cs="Arial"/>
          <w:b/>
          <w:bCs/>
          <w:sz w:val="24"/>
          <w:szCs w:val="24"/>
        </w:rPr>
        <w:t>1.6.</w:t>
      </w:r>
      <w:r w:rsidRPr="000A1070">
        <w:rPr>
          <w:rFonts w:eastAsiaTheme="minorEastAsia" w:cs="Arial"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eastAsiaTheme="minorEastAsia" w:cs="Arial"/>
                <w:sz w:val="24"/>
                <w:szCs w:val="24"/>
              </w:rPr>
              <m:t>4,0</m:t>
            </m:r>
            <m:r>
              <m:rPr>
                <m:nor/>
              </m:rPr>
              <w:rPr>
                <w:rFonts w:ascii="Cambria Math" w:eastAsiaTheme="minorEastAsia" w:cs="Arial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eastAsiaTheme="minorEastAsia" w:cs="Arial"/>
                <w:sz w:val="24"/>
                <w:szCs w:val="24"/>
              </w:rPr>
              <m:t>;</m:t>
            </m:r>
            <m:r>
              <m:rPr>
                <m:nor/>
              </m:rPr>
              <w:rPr>
                <w:rFonts w:ascii="Cambria Math" w:eastAsiaTheme="minorEastAsia" w:cs="Arial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eastAsiaTheme="minorEastAsia" w:cs="Arial"/>
                <w:sz w:val="24"/>
                <w:szCs w:val="24"/>
              </w:rPr>
              <m:t>5,0</m:t>
            </m:r>
          </m:e>
        </m:d>
        <m:r>
          <m:rPr>
            <m:nor/>
          </m:rPr>
          <w:rPr>
            <w:rFonts w:eastAsiaTheme="minorEastAsia" w:cs="Arial"/>
            <w:sz w:val="24"/>
            <w:szCs w:val="24"/>
          </w:rPr>
          <m:t xml:space="preserve"> s</m:t>
        </m:r>
        <m:r>
          <m:rPr>
            <m:nor/>
          </m:rPr>
          <w:rPr>
            <w:rFonts w:ascii="Cambria Math" w:eastAsiaTheme="minorEastAsia" w:cs="Arial"/>
            <w:sz w:val="24"/>
            <w:szCs w:val="24"/>
          </w:rPr>
          <m:t xml:space="preserve">  </m:t>
        </m:r>
        <m:r>
          <m:rPr>
            <m:nor/>
          </m:rPr>
          <w:rPr>
            <w:rFonts w:eastAsiaTheme="minorEastAsia" w:cs="Arial"/>
            <w:sz w:val="24"/>
            <w:szCs w:val="24"/>
          </w:rPr>
          <m:t>ou</m:t>
        </m:r>
        <m:r>
          <m:rPr>
            <m:nor/>
          </m:rPr>
          <w:rPr>
            <w:rFonts w:ascii="Cambria Math" w:eastAsiaTheme="minorEastAsia" w:cs="Arial"/>
            <w:sz w:val="24"/>
            <w:szCs w:val="24"/>
          </w:rPr>
          <m:t xml:space="preserve">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eastAsiaTheme="minorEastAsia" w:cs="Arial"/>
                <w:sz w:val="24"/>
                <w:szCs w:val="24"/>
              </w:rPr>
              <m:t>4,0</m:t>
            </m:r>
            <m:r>
              <m:rPr>
                <m:nor/>
              </m:rPr>
              <w:rPr>
                <w:rFonts w:ascii="Cambria Math" w:eastAsiaTheme="minorEastAsia" w:cs="Arial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eastAsiaTheme="minorEastAsia" w:cs="Arial"/>
                <w:sz w:val="24"/>
                <w:szCs w:val="24"/>
              </w:rPr>
              <m:t>;</m:t>
            </m:r>
            <m:r>
              <m:rPr>
                <m:nor/>
              </m:rPr>
              <w:rPr>
                <w:rFonts w:ascii="Cambria Math" w:eastAsiaTheme="minorEastAsia" w:cs="Arial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eastAsiaTheme="minorEastAsia" w:cs="Arial"/>
                <w:sz w:val="24"/>
                <w:szCs w:val="24"/>
              </w:rPr>
              <m:t>6,0</m:t>
            </m:r>
          </m:e>
        </m:d>
        <m:r>
          <m:rPr>
            <m:nor/>
          </m:rPr>
          <w:rPr>
            <w:rFonts w:eastAsiaTheme="minorEastAsia" w:cs="Arial"/>
            <w:sz w:val="24"/>
            <w:szCs w:val="24"/>
          </w:rPr>
          <m:t xml:space="preserve"> s</m:t>
        </m:r>
      </m:oMath>
      <w:r w:rsidR="000A1070" w:rsidRPr="000A1070">
        <w:rPr>
          <w:rFonts w:eastAsiaTheme="minorEastAsia" w:cs="Arial"/>
          <w:sz w:val="24"/>
          <w:szCs w:val="24"/>
        </w:rPr>
        <w:t xml:space="preserve"> ou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eastAsiaTheme="minorEastAsia" w:cs="Arial"/>
                <w:sz w:val="24"/>
                <w:szCs w:val="24"/>
              </w:rPr>
              <m:t>5,0</m:t>
            </m:r>
            <m:r>
              <m:rPr>
                <m:nor/>
              </m:rPr>
              <w:rPr>
                <w:rFonts w:ascii="Cambria Math" w:eastAsiaTheme="minorEastAsia" w:cs="Arial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eastAsiaTheme="minorEastAsia" w:cs="Arial"/>
                <w:sz w:val="24"/>
                <w:szCs w:val="24"/>
              </w:rPr>
              <m:t>;</m:t>
            </m:r>
            <m:r>
              <m:rPr>
                <m:nor/>
              </m:rPr>
              <w:rPr>
                <w:rFonts w:ascii="Cambria Math" w:eastAsiaTheme="minorEastAsia" w:cs="Arial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eastAsiaTheme="minorEastAsia" w:cs="Arial"/>
                <w:sz w:val="24"/>
                <w:szCs w:val="24"/>
              </w:rPr>
              <m:t>6,0</m:t>
            </m:r>
          </m:e>
        </m:d>
        <m:r>
          <m:rPr>
            <m:nor/>
          </m:rPr>
          <w:rPr>
            <w:rFonts w:eastAsiaTheme="minorEastAsia" w:cs="Arial"/>
            <w:sz w:val="24"/>
            <w:szCs w:val="24"/>
          </w:rPr>
          <m:t xml:space="preserve"> s</m:t>
        </m:r>
      </m:oMath>
      <w:r w:rsidR="00E37F91">
        <w:rPr>
          <w:rFonts w:eastAsiaTheme="minorEastAsia" w:cs="Arial"/>
          <w:sz w:val="24"/>
          <w:szCs w:val="24"/>
        </w:rPr>
        <w:t xml:space="preserve"> </w:t>
      </w:r>
    </w:p>
    <w:p w14:paraId="1AC7B602" w14:textId="77777777" w:rsidR="000A1070" w:rsidRPr="000A1070" w:rsidRDefault="000A1070" w:rsidP="00AF25C8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</w:p>
    <w:p w14:paraId="6C15C77C" w14:textId="4A44589E" w:rsidR="001E087D" w:rsidRPr="009F539C" w:rsidRDefault="001E087D" w:rsidP="00AF25C8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b/>
          <w:bCs/>
          <w:sz w:val="24"/>
          <w:szCs w:val="24"/>
        </w:rPr>
      </w:pPr>
      <w:r w:rsidRPr="009F539C">
        <w:rPr>
          <w:rFonts w:eastAsiaTheme="minorEastAsia" w:cs="Arial"/>
          <w:b/>
          <w:bCs/>
          <w:sz w:val="24"/>
          <w:szCs w:val="24"/>
        </w:rPr>
        <w:t>2.</w:t>
      </w:r>
    </w:p>
    <w:p w14:paraId="4880DCB3" w14:textId="699645D7" w:rsidR="001E087D" w:rsidRDefault="001E087D" w:rsidP="00AF25C8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  <w:r w:rsidRPr="009F539C">
        <w:rPr>
          <w:rFonts w:eastAsiaTheme="minorEastAsia" w:cs="Arial"/>
          <w:b/>
          <w:bCs/>
          <w:sz w:val="24"/>
          <w:szCs w:val="24"/>
        </w:rPr>
        <w:t>2.1.</w:t>
      </w:r>
      <w:r>
        <w:rPr>
          <w:rFonts w:eastAsiaTheme="minorEastAsia" w:cs="Arial"/>
          <w:sz w:val="24"/>
          <w:szCs w:val="24"/>
        </w:rPr>
        <w:t xml:space="preserve"> </w:t>
      </w:r>
      <w:r w:rsidRPr="00631E19">
        <w:rPr>
          <w:rFonts w:cs="Arial"/>
          <w:sz w:val="24"/>
          <w:szCs w:val="24"/>
        </w:rPr>
        <w:t>Opção (</w:t>
      </w:r>
      <w:r>
        <w:rPr>
          <w:rFonts w:cs="Arial"/>
          <w:sz w:val="24"/>
          <w:szCs w:val="24"/>
        </w:rPr>
        <w:t>C</w:t>
      </w:r>
      <w:r w:rsidRPr="00631E19">
        <w:rPr>
          <w:rFonts w:cs="Arial"/>
          <w:sz w:val="24"/>
          <w:szCs w:val="24"/>
        </w:rPr>
        <w:t>)</w:t>
      </w:r>
    </w:p>
    <w:p w14:paraId="45023BD2" w14:textId="77777777" w:rsidR="008C4AFF" w:rsidRDefault="008C4AFF" w:rsidP="00AF25C8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4E1AB199" w14:textId="01BDC4A7" w:rsidR="009F539C" w:rsidRDefault="00BA1E90" w:rsidP="00AF25C8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w:r w:rsidRPr="008C4AFF">
        <w:rPr>
          <w:rFonts w:cs="Arial"/>
          <w:b/>
          <w:bCs/>
          <w:sz w:val="24"/>
          <w:szCs w:val="24"/>
        </w:rPr>
        <w:t>2.2.</w:t>
      </w:r>
      <w:r>
        <w:rPr>
          <w:rFonts w:cs="Arial"/>
          <w:sz w:val="24"/>
          <w:szCs w:val="24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eastAsiaTheme="minorEastAsia" w:cs="Arial"/>
                <w:sz w:val="24"/>
                <w:szCs w:val="24"/>
              </w:rPr>
              <m:t>4,0</m:t>
            </m:r>
            <m:r>
              <m:rPr>
                <m:nor/>
              </m:rPr>
              <w:rPr>
                <w:rFonts w:ascii="Cambria Math" w:eastAsiaTheme="minorEastAsia" w:cs="Arial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eastAsiaTheme="minorEastAsia" w:cs="Arial"/>
                <w:sz w:val="24"/>
                <w:szCs w:val="24"/>
              </w:rPr>
              <m:t>;</m:t>
            </m:r>
            <m:r>
              <m:rPr>
                <m:nor/>
              </m:rPr>
              <w:rPr>
                <w:rFonts w:ascii="Cambria Math" w:eastAsiaTheme="minorEastAsia" w:cs="Arial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eastAsiaTheme="minorEastAsia" w:cs="Arial"/>
                <w:sz w:val="24"/>
                <w:szCs w:val="24"/>
              </w:rPr>
              <m:t>7,0</m:t>
            </m:r>
          </m:e>
        </m:d>
        <m:r>
          <m:rPr>
            <m:nor/>
          </m:rPr>
          <w:rPr>
            <w:rFonts w:eastAsiaTheme="minorEastAsia" w:cs="Arial"/>
            <w:sz w:val="24"/>
            <w:szCs w:val="24"/>
          </w:rPr>
          <m:t xml:space="preserve"> s</m:t>
        </m:r>
      </m:oMath>
    </w:p>
    <w:p w14:paraId="682DFA94" w14:textId="77777777" w:rsidR="008C4AFF" w:rsidRDefault="008C4AFF" w:rsidP="00AF25C8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74D723E3" w14:textId="46F2FDA6" w:rsidR="009F539C" w:rsidRDefault="009F539C" w:rsidP="00AF25C8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w:r w:rsidRPr="009F539C">
        <w:rPr>
          <w:rFonts w:eastAsiaTheme="minorEastAsia" w:cs="Arial"/>
          <w:b/>
          <w:bCs/>
          <w:sz w:val="24"/>
          <w:szCs w:val="24"/>
        </w:rPr>
        <w:t>2.3.</w:t>
      </w:r>
      <w:r>
        <w:rPr>
          <w:rFonts w:eastAsiaTheme="minorEastAsia" w:cs="Arial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SupPr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∆r</m:t>
                </m:r>
              </m:e>
            </m:d>
          </m:e>
          <m:sub>
            <m:r>
              <w:rPr>
                <w:rFonts w:ascii="Cambria Math" w:eastAsiaTheme="minorEastAsia" w:hAnsi="Cambria Math" w:cs="Arial"/>
                <w:sz w:val="24"/>
                <w:szCs w:val="24"/>
              </w:rPr>
              <m:t>=</m:t>
            </m:r>
          </m:sub>
          <m:sup>
            <m:r>
              <w:rPr>
                <w:rFonts w:ascii="Cambria Math" w:eastAsiaTheme="minorEastAsia" w:hAnsi="Cambria Math" w:cs="Arial"/>
                <w:sz w:val="24"/>
                <w:szCs w:val="24"/>
              </w:rPr>
              <m:t>N</m:t>
            </m:r>
          </m:sup>
        </m:sSubSup>
        <m:r>
          <w:rPr>
            <w:rFonts w:ascii="Cambria Math" w:eastAsiaTheme="minorEastAsia" w:hAnsi="Cambria Math" w:cs="Arial"/>
            <w:sz w:val="24"/>
            <w:szCs w:val="24"/>
          </w:rPr>
          <m:t>A⟹</m:t>
        </m:r>
        <m:d>
          <m:dPr>
            <m:begChr m:val="|"/>
            <m:endChr m:val="|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∆r</m:t>
            </m:r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2×4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den>
        </m:f>
        <m:box>
          <m:boxPr>
            <m:opEmu m:val="1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box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⟺</m:t>
            </m:r>
          </m:e>
        </m:box>
        <m:d>
          <m:dPr>
            <m:begChr m:val="|"/>
            <m:endChr m:val="|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∆r</m:t>
            </m:r>
          </m:e>
        </m:d>
        <m:r>
          <w:rPr>
            <w:rFonts w:ascii="Cambria Math" w:eastAsiaTheme="minorEastAsia" w:hAnsi="Cambria Math" w:cs="Arial"/>
            <w:sz w:val="24"/>
            <w:szCs w:val="24"/>
          </w:rPr>
          <m:t xml:space="preserve">=4 </m:t>
        </m:r>
        <m:r>
          <m:rPr>
            <m:nor/>
          </m:rPr>
          <w:rPr>
            <w:rFonts w:eastAsiaTheme="minorEastAsia" w:cs="Arial"/>
            <w:sz w:val="24"/>
            <w:szCs w:val="24"/>
          </w:rPr>
          <m:t>m</m:t>
        </m:r>
      </m:oMath>
    </w:p>
    <w:p w14:paraId="72F999C6" w14:textId="77777777" w:rsidR="008C4AFF" w:rsidRDefault="008C4AFF" w:rsidP="00AF25C8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</w:p>
    <w:p w14:paraId="5A09A77C" w14:textId="3EE54263" w:rsidR="00AF25C8" w:rsidRDefault="009F539C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w:r w:rsidRPr="004724BF">
        <w:rPr>
          <w:rFonts w:eastAsiaTheme="minorEastAsia" w:cs="Arial"/>
          <w:b/>
          <w:bCs/>
          <w:sz w:val="24"/>
          <w:szCs w:val="24"/>
        </w:rPr>
        <w:t>2.4.</w:t>
      </w:r>
      <w:r>
        <w:rPr>
          <w:rFonts w:eastAsiaTheme="minorEastAsia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F</m:t>
                    </m:r>
                  </m:e>
                </m:acc>
              </m:e>
              <m:sub>
                <m:r>
                  <m:rPr>
                    <m:nor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R</m:t>
                </m:r>
              </m:sub>
            </m:sSub>
          </m:sub>
        </m:sSub>
        <m:r>
          <w:rPr>
            <w:rFonts w:ascii="Cambria Math" w:eastAsiaTheme="minorEastAsia" w:hAnsi="Cambria Math" w:cs="Arial"/>
            <w:sz w:val="24"/>
            <w:szCs w:val="24"/>
          </w:rPr>
          <m:t>=∆</m:t>
        </m:r>
        <m:sSub>
          <m:sSub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E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c</m:t>
            </m:r>
          </m:sub>
        </m:sSub>
        <m:r>
          <w:rPr>
            <w:rFonts w:ascii="Cambria Math" w:eastAsiaTheme="minorEastAsia" w:hAnsi="Cambria Math" w:cs="Arial"/>
            <w:sz w:val="24"/>
            <w:szCs w:val="24"/>
          </w:rPr>
          <m:t>⟺</m:t>
        </m:r>
        <m:sSub>
          <m:sSub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F</m:t>
                    </m:r>
                  </m:e>
                </m:acc>
              </m:e>
              <m:sub>
                <m:r>
                  <m:rPr>
                    <m:nor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R</m:t>
                </m:r>
              </m:sub>
            </m:sSub>
          </m:sub>
        </m:sSub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>×61×</m:t>
        </m:r>
        <m:sSup>
          <m:sSup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4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4"/>
            <w:szCs w:val="24"/>
          </w:rPr>
          <m:t>-0⟺</m:t>
        </m:r>
        <m:sSub>
          <m:sSub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F</m:t>
                    </m:r>
                  </m:e>
                </m:acc>
              </m:e>
              <m:sub>
                <m:r>
                  <m:rPr>
                    <m:nor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R</m:t>
                </m:r>
              </m:sub>
            </m:sSub>
          </m:sub>
        </m:sSub>
        <m:r>
          <w:rPr>
            <w:rFonts w:ascii="Cambria Math" w:eastAsiaTheme="minorEastAsia" w:hAnsi="Cambria Math" w:cs="Arial"/>
            <w:sz w:val="24"/>
            <w:szCs w:val="24"/>
          </w:rPr>
          <m:t xml:space="preserve">=488 </m:t>
        </m:r>
        <m:r>
          <m:rPr>
            <m:nor/>
          </m:rPr>
          <w:rPr>
            <w:rFonts w:ascii="Cambria Math" w:eastAsiaTheme="minorEastAsia" w:hAnsi="Cambria Math" w:cs="Arial"/>
            <w:sz w:val="24"/>
            <w:szCs w:val="24"/>
          </w:rPr>
          <m:t>J</m:t>
        </m:r>
      </m:oMath>
    </w:p>
    <w:p w14:paraId="35888DA8" w14:textId="33C109EC" w:rsidR="004724BF" w:rsidRDefault="004724B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</w:p>
    <w:p w14:paraId="0FA6838C" w14:textId="77777777" w:rsidR="008C4AFF" w:rsidRDefault="008C4AF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</w:p>
    <w:p w14:paraId="25FEB909" w14:textId="6455486E" w:rsidR="004724BF" w:rsidRPr="004724BF" w:rsidRDefault="004724B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b/>
          <w:bCs/>
          <w:sz w:val="24"/>
          <w:szCs w:val="24"/>
        </w:rPr>
      </w:pPr>
      <w:r w:rsidRPr="004724BF">
        <w:rPr>
          <w:rFonts w:eastAsiaTheme="minorEastAsia" w:cs="Arial"/>
          <w:b/>
          <w:bCs/>
          <w:sz w:val="24"/>
          <w:szCs w:val="24"/>
        </w:rPr>
        <w:lastRenderedPageBreak/>
        <w:t>3.</w:t>
      </w:r>
    </w:p>
    <w:p w14:paraId="36C8A0DE" w14:textId="1DC25CA2" w:rsidR="004724BF" w:rsidRDefault="004724B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  <w:r w:rsidRPr="004724BF">
        <w:rPr>
          <w:rFonts w:eastAsiaTheme="minorEastAsia" w:cs="Arial"/>
          <w:b/>
          <w:bCs/>
          <w:sz w:val="24"/>
          <w:szCs w:val="24"/>
        </w:rPr>
        <w:t>3.1.</w:t>
      </w:r>
      <w:r>
        <w:rPr>
          <w:rFonts w:eastAsiaTheme="minorEastAsia" w:cs="Arial"/>
          <w:sz w:val="24"/>
          <w:szCs w:val="24"/>
        </w:rPr>
        <w:t xml:space="preserve"> </w:t>
      </w:r>
      <w:r w:rsidRPr="00631E19">
        <w:rPr>
          <w:rFonts w:cs="Arial"/>
          <w:sz w:val="24"/>
          <w:szCs w:val="24"/>
        </w:rPr>
        <w:t>Opção (</w:t>
      </w:r>
      <w:r>
        <w:rPr>
          <w:rFonts w:cs="Arial"/>
          <w:sz w:val="24"/>
          <w:szCs w:val="24"/>
        </w:rPr>
        <w:t>B</w:t>
      </w:r>
      <w:r w:rsidRPr="00631E19">
        <w:rPr>
          <w:rFonts w:cs="Arial"/>
          <w:sz w:val="24"/>
          <w:szCs w:val="24"/>
        </w:rPr>
        <w:t>)</w:t>
      </w:r>
    </w:p>
    <w:p w14:paraId="44687AC8" w14:textId="77777777" w:rsidR="004724BF" w:rsidRDefault="004724B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4FB80F55" w14:textId="232F7D2E" w:rsidR="004724BF" w:rsidRDefault="004724B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  <w:r w:rsidRPr="004724BF">
        <w:rPr>
          <w:rFonts w:cs="Arial"/>
          <w:b/>
          <w:bCs/>
          <w:sz w:val="24"/>
          <w:szCs w:val="24"/>
        </w:rPr>
        <w:t>3.2.</w:t>
      </w:r>
      <w:r>
        <w:rPr>
          <w:rFonts w:cs="Arial"/>
          <w:sz w:val="24"/>
          <w:szCs w:val="24"/>
        </w:rPr>
        <w:t xml:space="preserve"> </w:t>
      </w:r>
      <w:r w:rsidRPr="00631E19">
        <w:rPr>
          <w:rFonts w:cs="Arial"/>
          <w:sz w:val="24"/>
          <w:szCs w:val="24"/>
        </w:rPr>
        <w:t>Opção (</w:t>
      </w:r>
      <w:r>
        <w:rPr>
          <w:rFonts w:cs="Arial"/>
          <w:sz w:val="24"/>
          <w:szCs w:val="24"/>
        </w:rPr>
        <w:t>A</w:t>
      </w:r>
      <w:r w:rsidRPr="00631E19">
        <w:rPr>
          <w:rFonts w:cs="Arial"/>
          <w:sz w:val="24"/>
          <w:szCs w:val="24"/>
        </w:rPr>
        <w:t>)</w:t>
      </w:r>
    </w:p>
    <w:p w14:paraId="6FE21B69" w14:textId="77777777" w:rsidR="00663EFA" w:rsidRPr="00663EFA" w:rsidRDefault="00663EFA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351BD4FB" w14:textId="011CA5E1" w:rsidR="004724BF" w:rsidRPr="00B80DC0" w:rsidRDefault="004724B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w:r w:rsidRPr="00B80DC0">
        <w:rPr>
          <w:rFonts w:cs="Arial"/>
          <w:b/>
          <w:bCs/>
          <w:sz w:val="24"/>
          <w:szCs w:val="24"/>
        </w:rPr>
        <w:t>3.3.</w:t>
      </w:r>
      <w:r>
        <w:rPr>
          <w:rFonts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sub>
        </m:sSub>
        <m:r>
          <w:rPr>
            <w:rFonts w:ascii="Cambria Math" w:hAnsi="Cambria Math" w:cs="Arial"/>
            <w:sz w:val="24"/>
            <w:szCs w:val="24"/>
          </w:rPr>
          <m:t>=F</m:t>
        </m:r>
        <m:func>
          <m:func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 w:cs="Arial"/>
                <w:sz w:val="24"/>
                <w:szCs w:val="24"/>
              </w:rPr>
              <m:t>45°</m:t>
            </m:r>
          </m:e>
        </m:func>
        <m:r>
          <w:rPr>
            <w:rFonts w:ascii="Cambria Math" w:hAnsi="Cambria Math" w:cs="Arial"/>
            <w:sz w:val="24"/>
            <w:szCs w:val="24"/>
          </w:rPr>
          <m:t>⟹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sub>
        </m:sSub>
        <m:r>
          <w:rPr>
            <w:rFonts w:ascii="Cambria Math" w:hAnsi="Cambria Math" w:cs="Arial"/>
            <w:sz w:val="24"/>
            <w:szCs w:val="24"/>
          </w:rPr>
          <m:t>=1100×</m:t>
        </m:r>
        <m:func>
          <m:func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cos</m:t>
            </m:r>
          </m:fName>
          <m:e>
            <m:r>
              <w:rPr>
                <w:rFonts w:ascii="Cambria Math" w:hAnsi="Cambria Math" w:cs="Arial"/>
                <w:sz w:val="24"/>
                <w:szCs w:val="24"/>
              </w:rPr>
              <m:t>45</m:t>
            </m:r>
          </m:e>
        </m:func>
        <m:r>
          <w:rPr>
            <w:rFonts w:ascii="Cambria Math" w:hAnsi="Cambria Math" w:cs="Arial"/>
            <w:sz w:val="24"/>
            <w:szCs w:val="24"/>
          </w:rPr>
          <m:t>°</m:t>
        </m:r>
        <m:box>
          <m:boxPr>
            <m:opEmu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oxPr>
          <m:e>
            <m:r>
              <w:rPr>
                <w:rFonts w:ascii="Cambria Math" w:hAnsi="Cambria Math" w:cs="Arial"/>
                <w:sz w:val="24"/>
                <w:szCs w:val="24"/>
              </w:rPr>
              <m:t>⟺</m:t>
            </m:r>
          </m:e>
        </m:box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sub>
        </m:sSub>
        <m:r>
          <w:rPr>
            <w:rFonts w:ascii="Cambria Math" w:hAnsi="Cambria Math" w:cs="Arial"/>
            <w:sz w:val="24"/>
            <w:szCs w:val="24"/>
          </w:rPr>
          <m:t xml:space="preserve">=778 </m:t>
        </m:r>
        <m:r>
          <m:rPr>
            <m:nor/>
          </m:rPr>
          <w:rPr>
            <w:rFonts w:ascii="Cambria Math" w:hAnsi="Cambria Math" w:cs="Arial"/>
            <w:sz w:val="24"/>
            <w:szCs w:val="24"/>
          </w:rPr>
          <m:t>N</m:t>
        </m:r>
      </m:oMath>
    </w:p>
    <w:p w14:paraId="0ADA54B8" w14:textId="67642D7B" w:rsidR="00B80DC0" w:rsidRPr="00B80DC0" w:rsidRDefault="00643F9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=m g⟹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=99,0×10</m:t>
          </m:r>
          <m:box>
            <m:boxPr>
              <m:opEmu m:val="1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boxPr>
            <m:e>
              <m:r>
                <w:rPr>
                  <w:rFonts w:ascii="Cambria Math" w:hAnsi="Cambria Math" w:cs="Arial"/>
                  <w:sz w:val="24"/>
                  <w:szCs w:val="24"/>
                </w:rPr>
                <m:t>⟺</m:t>
              </m:r>
            </m:e>
          </m:box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=990 </m:t>
          </m:r>
          <m:r>
            <m:rPr>
              <m:nor/>
            </m:rPr>
            <w:rPr>
              <w:rFonts w:ascii="Cambria Math" w:eastAsiaTheme="minorEastAsia" w:hAnsi="Cambria Math" w:cs="Arial"/>
              <w:sz w:val="24"/>
              <w:szCs w:val="24"/>
            </w:rPr>
            <m:t>N</m:t>
          </m:r>
        </m:oMath>
      </m:oMathPara>
    </w:p>
    <w:p w14:paraId="7A92691F" w14:textId="3445310B" w:rsidR="00B80DC0" w:rsidRPr="00B80DC0" w:rsidRDefault="00643F9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iCs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20,0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100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g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⟹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=0,200×990</m:t>
          </m:r>
          <m:box>
            <m:boxPr>
              <m:opEmu m:val="1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boxPr>
            <m:e>
              <m:r>
                <w:rPr>
                  <w:rFonts w:ascii="Cambria Math" w:hAnsi="Cambria Math" w:cs="Arial"/>
                  <w:sz w:val="24"/>
                  <w:szCs w:val="24"/>
                </w:rPr>
                <m:t>⟺</m:t>
              </m:r>
            </m:e>
          </m:box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=198 </m:t>
          </m:r>
          <m:r>
            <m:rPr>
              <m:sty m:val="p"/>
            </m:rPr>
            <w:rPr>
              <w:rFonts w:ascii="Cambria Math" w:eastAsiaTheme="minorEastAsia" w:hAnsi="Cambria Math" w:cs="Arial"/>
              <w:sz w:val="24"/>
              <w:szCs w:val="24"/>
            </w:rPr>
            <m:t>N</m:t>
          </m:r>
        </m:oMath>
      </m:oMathPara>
    </w:p>
    <w:p w14:paraId="2C26F994" w14:textId="32781DAD" w:rsidR="00B80DC0" w:rsidRPr="00B80DC0" w:rsidRDefault="00643F9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R,  </m:t>
              </m:r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-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⟹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R,  </m:t>
              </m:r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=778-198</m:t>
          </m:r>
          <m:box>
            <m:boxPr>
              <m:opEmu m:val="1"/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box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⟺</m:t>
              </m:r>
            </m:e>
          </m:box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F</m:t>
              </m:r>
            </m:e>
            <m:sub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R,  </m:t>
              </m:r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=580</m:t>
          </m:r>
          <m:r>
            <m:rPr>
              <m:nor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 N</m:t>
          </m:r>
        </m:oMath>
      </m:oMathPara>
    </w:p>
    <w:p w14:paraId="2C93BDD7" w14:textId="3D294EDD" w:rsidR="00075360" w:rsidRDefault="00075360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3DBBE8D3" w14:textId="1FAB2682" w:rsidR="00075360" w:rsidRDefault="00075360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Como o valor da componente horizontal da força aplicada no adversário é superior ao valor da força de atrito</w:t>
      </w:r>
      <w:r w:rsidR="002178D6">
        <w:rPr>
          <w:rFonts w:cs="Arial"/>
          <w:sz w:val="24"/>
          <w:szCs w:val="24"/>
        </w:rPr>
        <w:t xml:space="preserve">, </w:t>
      </w:r>
      <w:r w:rsidR="002178D6" w:rsidRPr="00A52E5C">
        <w:rPr>
          <w:rFonts w:cs="Arial"/>
          <w:sz w:val="24"/>
          <w:szCs w:val="24"/>
        </w:rPr>
        <w:t>com a mesma direção</w:t>
      </w:r>
      <w:r w:rsidR="00F72894">
        <w:rPr>
          <w:rFonts w:cs="Arial"/>
          <w:sz w:val="24"/>
          <w:szCs w:val="24"/>
        </w:rPr>
        <w:t>,</w:t>
      </w:r>
      <w:r w:rsidR="002178D6" w:rsidRPr="00A52E5C">
        <w:rPr>
          <w:rFonts w:cs="Arial"/>
          <w:sz w:val="24"/>
          <w:szCs w:val="24"/>
        </w:rPr>
        <w:t xml:space="preserve"> mas sentido contrário</w:t>
      </w:r>
      <w:r>
        <w:rPr>
          <w:rFonts w:cs="Arial"/>
          <w:sz w:val="24"/>
          <w:szCs w:val="24"/>
        </w:rPr>
        <w:t xml:space="preserve">, Jorge Fonseca consegue que a resultante das forças que atuam no adversário, no eixo horizontal, seja </w:t>
      </w:r>
      <w:r w:rsidR="00A52E5C">
        <w:rPr>
          <w:rFonts w:cs="Arial"/>
          <w:sz w:val="24"/>
          <w:szCs w:val="24"/>
        </w:rPr>
        <w:t>580</w:t>
      </w:r>
      <w:r>
        <w:rPr>
          <w:rFonts w:cs="Arial"/>
          <w:sz w:val="24"/>
          <w:szCs w:val="24"/>
        </w:rPr>
        <w:t xml:space="preserve"> N, o que origina uma aceleração (pela 2</w:t>
      </w:r>
      <w:r w:rsidR="00F72894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>ª lei de Newton). Assim, Jorge Fonseca consegue mover, horizontalmente, o adversário.</w:t>
      </w:r>
    </w:p>
    <w:p w14:paraId="258FC8EF" w14:textId="6614B499" w:rsidR="00075360" w:rsidRDefault="00075360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111D9B20" w14:textId="493B8733" w:rsidR="00075360" w:rsidRDefault="00075360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  <w:r w:rsidRPr="00B80DC0">
        <w:rPr>
          <w:rFonts w:cs="Arial"/>
          <w:b/>
          <w:bCs/>
          <w:sz w:val="24"/>
          <w:szCs w:val="24"/>
        </w:rPr>
        <w:t>3.4.</w:t>
      </w:r>
      <w:r>
        <w:rPr>
          <w:rFonts w:cs="Arial"/>
          <w:sz w:val="24"/>
          <w:szCs w:val="24"/>
        </w:rPr>
        <w:t xml:space="preserve"> </w:t>
      </w:r>
      <w:r w:rsidRPr="00631E19">
        <w:rPr>
          <w:rFonts w:cs="Arial"/>
          <w:sz w:val="24"/>
          <w:szCs w:val="24"/>
        </w:rPr>
        <w:t>Opção (</w:t>
      </w:r>
      <w:r>
        <w:rPr>
          <w:rFonts w:cs="Arial"/>
          <w:sz w:val="24"/>
          <w:szCs w:val="24"/>
        </w:rPr>
        <w:t>C</w:t>
      </w:r>
      <w:r w:rsidRPr="00631E19">
        <w:rPr>
          <w:rFonts w:cs="Arial"/>
          <w:sz w:val="24"/>
          <w:szCs w:val="24"/>
        </w:rPr>
        <w:t>)</w:t>
      </w:r>
    </w:p>
    <w:p w14:paraId="0BBE8A1F" w14:textId="27C56B87" w:rsidR="00075360" w:rsidRDefault="00075360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5BBAF095" w14:textId="10AB294D" w:rsidR="00075360" w:rsidRDefault="00075360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b/>
          <w:bCs/>
          <w:sz w:val="24"/>
          <w:szCs w:val="24"/>
        </w:rPr>
      </w:pPr>
      <w:r w:rsidRPr="00663EFA">
        <w:rPr>
          <w:rFonts w:cs="Arial"/>
          <w:b/>
          <w:bCs/>
          <w:sz w:val="24"/>
          <w:szCs w:val="24"/>
        </w:rPr>
        <w:t>4.</w:t>
      </w:r>
    </w:p>
    <w:p w14:paraId="115C1663" w14:textId="26C6915C" w:rsidR="00455B69" w:rsidRDefault="00455B69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  <w:r w:rsidRPr="00A52E5C">
        <w:rPr>
          <w:rFonts w:cs="Arial"/>
          <w:b/>
          <w:bCs/>
          <w:sz w:val="24"/>
          <w:szCs w:val="24"/>
        </w:rPr>
        <w:t>4.1.</w:t>
      </w:r>
      <w:r w:rsidRPr="00A52E5C">
        <w:rPr>
          <w:rFonts w:cs="Arial"/>
          <w:sz w:val="24"/>
          <w:szCs w:val="24"/>
        </w:rPr>
        <w:t xml:space="preserve"> É utilizado um relógio mais preciso na prova K1 (1000 m) pois nessa prova o relógio apresenta uma precisão ao milésimo do segundo, acrescentando mais um algarismo significativo à medição comparativamente com a prova K1 (5000 m).</w:t>
      </w:r>
    </w:p>
    <w:p w14:paraId="2AC33F2E" w14:textId="77777777" w:rsidR="00BA1E90" w:rsidRPr="00455B69" w:rsidRDefault="00BA1E90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2C157285" w14:textId="171FC8A6" w:rsidR="00075360" w:rsidRDefault="00075360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  <w:r w:rsidRPr="00663EFA">
        <w:rPr>
          <w:rFonts w:cs="Arial"/>
          <w:b/>
          <w:bCs/>
          <w:sz w:val="24"/>
          <w:szCs w:val="24"/>
        </w:rPr>
        <w:t>4.</w:t>
      </w:r>
      <w:r w:rsidR="00A52E5C">
        <w:rPr>
          <w:rFonts w:cs="Arial"/>
          <w:b/>
          <w:bCs/>
          <w:sz w:val="24"/>
          <w:szCs w:val="24"/>
        </w:rPr>
        <w:t>2</w:t>
      </w:r>
      <w:r w:rsidRPr="00663EFA">
        <w:rPr>
          <w:rFonts w:cs="Arial"/>
          <w:b/>
          <w:bCs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  <w:r w:rsidRPr="00631E19">
        <w:rPr>
          <w:rFonts w:cs="Arial"/>
          <w:sz w:val="24"/>
          <w:szCs w:val="24"/>
        </w:rPr>
        <w:t>Opção (</w:t>
      </w:r>
      <w:r>
        <w:rPr>
          <w:rFonts w:cs="Arial"/>
          <w:sz w:val="24"/>
          <w:szCs w:val="24"/>
        </w:rPr>
        <w:t>A</w:t>
      </w:r>
      <w:r w:rsidRPr="00631E19">
        <w:rPr>
          <w:rFonts w:cs="Arial"/>
          <w:sz w:val="24"/>
          <w:szCs w:val="24"/>
        </w:rPr>
        <w:t>)</w:t>
      </w:r>
    </w:p>
    <w:p w14:paraId="1D61518A" w14:textId="3981D1C2" w:rsidR="00075360" w:rsidRDefault="00075360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4458C2E9" w14:textId="07FE5D3F" w:rsidR="00075360" w:rsidRDefault="00075360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  <w:r w:rsidRPr="00663EFA">
        <w:rPr>
          <w:rFonts w:cs="Arial"/>
          <w:b/>
          <w:bCs/>
          <w:sz w:val="24"/>
          <w:szCs w:val="24"/>
        </w:rPr>
        <w:t>4.</w:t>
      </w:r>
      <w:r w:rsidR="00BA1E90">
        <w:rPr>
          <w:rFonts w:cs="Arial"/>
          <w:b/>
          <w:bCs/>
          <w:sz w:val="24"/>
          <w:szCs w:val="24"/>
        </w:rPr>
        <w:t>3</w:t>
      </w:r>
      <w:r w:rsidRPr="00663EFA">
        <w:rPr>
          <w:rFonts w:cs="Arial"/>
          <w:b/>
          <w:bCs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  <w:r w:rsidRPr="00BA1E90">
        <w:rPr>
          <w:rFonts w:cs="Arial"/>
          <w:sz w:val="24"/>
          <w:szCs w:val="24"/>
        </w:rPr>
        <w:t>Co</w:t>
      </w:r>
      <w:r w:rsidR="00A70424" w:rsidRPr="00BA1E90">
        <w:rPr>
          <w:rFonts w:cs="Arial"/>
          <w:sz w:val="24"/>
          <w:szCs w:val="24"/>
        </w:rPr>
        <w:t xml:space="preserve">mo a trajetória é retilínea e não há </w:t>
      </w:r>
      <w:r w:rsidRPr="00BA1E90">
        <w:rPr>
          <w:rFonts w:cs="Arial"/>
          <w:sz w:val="24"/>
          <w:szCs w:val="24"/>
        </w:rPr>
        <w:t xml:space="preserve">inversão de sentido, a distância percorrida </w:t>
      </w:r>
      <w:r w:rsidR="00174875" w:rsidRPr="00BA1E90">
        <w:rPr>
          <w:rFonts w:cs="Arial"/>
          <w:sz w:val="24"/>
          <w:szCs w:val="24"/>
        </w:rPr>
        <w:t>é igual ao</w:t>
      </w:r>
      <w:r w:rsidRPr="00BA1E90">
        <w:rPr>
          <w:rFonts w:cs="Arial"/>
          <w:sz w:val="24"/>
          <w:szCs w:val="24"/>
        </w:rPr>
        <w:t xml:space="preserve"> </w:t>
      </w:r>
      <w:r w:rsidR="00174875" w:rsidRPr="00BA1E90">
        <w:rPr>
          <w:rFonts w:cs="Arial"/>
          <w:sz w:val="24"/>
          <w:szCs w:val="24"/>
        </w:rPr>
        <w:t xml:space="preserve">módulo </w:t>
      </w:r>
      <w:r w:rsidRPr="00BA1E90">
        <w:rPr>
          <w:rFonts w:cs="Arial"/>
          <w:sz w:val="24"/>
          <w:szCs w:val="24"/>
        </w:rPr>
        <w:t xml:space="preserve">do deslocamento. Assim, </w:t>
      </w:r>
      <w:r w:rsidR="00174875" w:rsidRPr="00BA1E90">
        <w:rPr>
          <w:rFonts w:cs="Arial"/>
          <w:sz w:val="24"/>
          <w:szCs w:val="24"/>
        </w:rPr>
        <w:t>o módulo da velocidade média também será igual à</w:t>
      </w:r>
      <w:r w:rsidRPr="00BA1E90">
        <w:rPr>
          <w:rFonts w:cs="Arial"/>
          <w:sz w:val="24"/>
          <w:szCs w:val="24"/>
        </w:rPr>
        <w:t xml:space="preserve"> rapidez média:</w:t>
      </w:r>
    </w:p>
    <w:p w14:paraId="0E7C25E4" w14:textId="486B7086" w:rsidR="00075360" w:rsidRPr="00010AAE" w:rsidRDefault="00075360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</w:rPr>
            <m:t>∆t=3×60+22</m:t>
          </m:r>
          <m:box>
            <m:boxPr>
              <m:opEmu m:val="1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boxPr>
            <m:e>
              <m:r>
                <w:rPr>
                  <w:rFonts w:ascii="Cambria Math" w:hAnsi="Cambria Math" w:cs="Arial"/>
                  <w:sz w:val="24"/>
                  <w:szCs w:val="24"/>
                </w:rPr>
                <m:t>⟺</m:t>
              </m:r>
            </m:e>
          </m:box>
          <m:r>
            <w:rPr>
              <w:rFonts w:ascii="Cambria Math" w:hAnsi="Cambria Math" w:cs="Arial"/>
              <w:sz w:val="24"/>
              <w:szCs w:val="24"/>
            </w:rPr>
            <m:t xml:space="preserve">∆t=202 </m:t>
          </m:r>
          <m:r>
            <m:rPr>
              <m:nor/>
            </m:rPr>
            <w:rPr>
              <w:rFonts w:ascii="Cambria Math" w:hAnsi="Cambria Math" w:cs="Arial"/>
              <w:sz w:val="24"/>
              <w:szCs w:val="24"/>
            </w:rPr>
            <m:t>s</m:t>
          </m:r>
        </m:oMath>
      </m:oMathPara>
    </w:p>
    <w:p w14:paraId="688EF98A" w14:textId="07EF8815" w:rsidR="00075360" w:rsidRPr="00010AAE" w:rsidRDefault="00643F9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r</m:t>
              </m:r>
            </m:e>
            <m:sub>
              <m:r>
                <m:rPr>
                  <m:nor/>
                </m:rPr>
                <w:rPr>
                  <w:rFonts w:ascii="Cambria Math" w:hAnsi="Cambria Math" w:cs="Arial"/>
                  <w:sz w:val="24"/>
                  <w:szCs w:val="24"/>
                </w:rPr>
                <m:t>m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d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∆t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⟹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r</m:t>
              </m:r>
            </m:e>
            <m:sub>
              <m:r>
                <m:rPr>
                  <m:nor/>
                </m:rPr>
                <w:rPr>
                  <w:rFonts w:ascii="Cambria Math" w:hAnsi="Cambria Math" w:cs="Arial"/>
                  <w:sz w:val="24"/>
                  <w:szCs w:val="24"/>
                </w:rPr>
                <m:t>m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1000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202</m:t>
              </m:r>
            </m:den>
          </m:f>
          <m:box>
            <m:boxPr>
              <m:opEmu m:val="1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boxPr>
            <m:e>
              <m:r>
                <w:rPr>
                  <w:rFonts w:ascii="Cambria Math" w:hAnsi="Cambria Math" w:cs="Arial"/>
                  <w:sz w:val="24"/>
                  <w:szCs w:val="24"/>
                </w:rPr>
                <m:t>⟺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nor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m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</w:rPr>
                <m:t xml:space="preserve">=4,95 </m:t>
              </m:r>
              <m:r>
                <m:rPr>
                  <m:nor/>
                </m:rPr>
                <w:rPr>
                  <w:rFonts w:ascii="Cambria Math" w:hAnsi="Cambria Math" w:cs="Arial"/>
                  <w:sz w:val="24"/>
                  <w:szCs w:val="24"/>
                </w:rPr>
                <m:t xml:space="preserve">m 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-</m:t>
                  </m:r>
                  <m:r>
                    <m:rPr>
                      <m:nor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p>
              </m:sSup>
            </m:e>
          </m:box>
        </m:oMath>
      </m:oMathPara>
    </w:p>
    <w:p w14:paraId="4D8FF70C" w14:textId="27056506" w:rsidR="00010AAE" w:rsidRDefault="00010AAE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</w:p>
    <w:p w14:paraId="15014C9B" w14:textId="0211500E" w:rsidR="00010AAE" w:rsidRDefault="00663EFA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  <w:r w:rsidRPr="00663EFA">
        <w:rPr>
          <w:rFonts w:cs="Arial"/>
          <w:b/>
          <w:bCs/>
          <w:sz w:val="24"/>
          <w:szCs w:val="24"/>
        </w:rPr>
        <w:lastRenderedPageBreak/>
        <w:t>4.</w:t>
      </w:r>
      <w:r w:rsidR="008C4AFF">
        <w:rPr>
          <w:rFonts w:cs="Arial"/>
          <w:b/>
          <w:bCs/>
          <w:sz w:val="24"/>
          <w:szCs w:val="24"/>
        </w:rPr>
        <w:t>4</w:t>
      </w:r>
      <w:r w:rsidRPr="00663EFA">
        <w:rPr>
          <w:rFonts w:cs="Arial"/>
          <w:b/>
          <w:bCs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</w:t>
      </w:r>
      <w:r w:rsidR="00010AAE" w:rsidRPr="00631E19">
        <w:rPr>
          <w:rFonts w:cs="Arial"/>
          <w:sz w:val="24"/>
          <w:szCs w:val="24"/>
        </w:rPr>
        <w:t>Opção (</w:t>
      </w:r>
      <w:r w:rsidR="00010AAE">
        <w:rPr>
          <w:rFonts w:cs="Arial"/>
          <w:sz w:val="24"/>
          <w:szCs w:val="24"/>
        </w:rPr>
        <w:t>B</w:t>
      </w:r>
      <w:r w:rsidR="00010AAE" w:rsidRPr="00631E19">
        <w:rPr>
          <w:rFonts w:cs="Arial"/>
          <w:sz w:val="24"/>
          <w:szCs w:val="24"/>
        </w:rPr>
        <w:t>)</w:t>
      </w:r>
    </w:p>
    <w:p w14:paraId="6D38D36B" w14:textId="77777777" w:rsidR="008C4AFF" w:rsidRDefault="008C4AF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4F946459" w14:textId="083E8A67" w:rsidR="00010AAE" w:rsidRPr="00663EFA" w:rsidRDefault="00663EFA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b/>
          <w:bCs/>
          <w:sz w:val="24"/>
          <w:szCs w:val="24"/>
        </w:rPr>
      </w:pPr>
      <w:r w:rsidRPr="00663EFA">
        <w:rPr>
          <w:rFonts w:cs="Arial"/>
          <w:b/>
          <w:bCs/>
          <w:sz w:val="24"/>
          <w:szCs w:val="24"/>
        </w:rPr>
        <w:t xml:space="preserve">5. </w:t>
      </w:r>
    </w:p>
    <w:p w14:paraId="0BDBD42E" w14:textId="370DE7D1" w:rsidR="00010AAE" w:rsidRDefault="00663EFA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  <w:r w:rsidRPr="00663EFA">
        <w:rPr>
          <w:rFonts w:cs="Arial"/>
          <w:b/>
          <w:bCs/>
          <w:sz w:val="24"/>
          <w:szCs w:val="24"/>
        </w:rPr>
        <w:t>5.1</w:t>
      </w:r>
      <m:oMath>
        <m:r>
          <w:rPr>
            <w:rFonts w:ascii="Cambria Math" w:hAnsi="Cambria Math" w:cs="Arial"/>
            <w:sz w:val="24"/>
            <w:szCs w:val="24"/>
          </w:rPr>
          <m:t xml:space="preserve"> </m:t>
        </m:r>
      </m:oMath>
      <w:r w:rsidR="00010AAE" w:rsidRPr="00631E19">
        <w:rPr>
          <w:rFonts w:cs="Arial"/>
          <w:sz w:val="24"/>
          <w:szCs w:val="24"/>
        </w:rPr>
        <w:t>Opção (</w:t>
      </w:r>
      <w:r w:rsidR="00010AAE">
        <w:rPr>
          <w:rFonts w:cs="Arial"/>
          <w:sz w:val="24"/>
          <w:szCs w:val="24"/>
        </w:rPr>
        <w:t>B</w:t>
      </w:r>
      <w:r w:rsidR="00010AAE" w:rsidRPr="00631E19">
        <w:rPr>
          <w:rFonts w:cs="Arial"/>
          <w:sz w:val="24"/>
          <w:szCs w:val="24"/>
        </w:rPr>
        <w:t>)</w:t>
      </w:r>
    </w:p>
    <w:p w14:paraId="6A6ACED1" w14:textId="77777777" w:rsidR="00010AAE" w:rsidRDefault="00010AAE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088F6ED7" w14:textId="110E674F" w:rsidR="00010AAE" w:rsidRPr="00391106" w:rsidRDefault="00010AAE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w:r w:rsidRPr="00663EFA">
        <w:rPr>
          <w:rFonts w:cs="Arial"/>
          <w:b/>
          <w:bCs/>
          <w:sz w:val="24"/>
          <w:szCs w:val="24"/>
        </w:rPr>
        <w:t>5.2.</w:t>
      </w:r>
      <w:r>
        <w:rPr>
          <w:rFonts w:cs="Arial"/>
          <w:sz w:val="24"/>
          <w:szCs w:val="24"/>
        </w:rPr>
        <w:t xml:space="preserve"> </w:t>
      </w:r>
      <m:oMath>
        <m:bar>
          <m:barPr>
            <m:pos m:val="top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barPr>
          <m:e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∆t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y</m:t>
                </m:r>
              </m:sub>
            </m:sSub>
          </m:e>
        </m:bar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6,71+6,81+6,43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Arial"/>
            <w:sz w:val="24"/>
            <w:szCs w:val="24"/>
          </w:rPr>
          <m:t xml:space="preserve">=6,65 </m:t>
        </m:r>
        <m:r>
          <m:rPr>
            <m:nor/>
          </m:rPr>
          <w:rPr>
            <w:rFonts w:ascii="Cambria Math" w:hAnsi="Cambria Math" w:cs="Arial"/>
            <w:sz w:val="24"/>
            <w:szCs w:val="24"/>
          </w:rPr>
          <m:t>ms</m:t>
        </m:r>
        <m:r>
          <w:rPr>
            <w:rFonts w:ascii="Cambria Math" w:hAnsi="Cambria Math" w:cs="Arial"/>
            <w:sz w:val="24"/>
            <w:szCs w:val="24"/>
          </w:rPr>
          <m:t>=6,65×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-3</m:t>
            </m:r>
          </m:sup>
        </m:sSup>
        <m:r>
          <m:rPr>
            <m:nor/>
          </m:rPr>
          <w:rPr>
            <w:rFonts w:ascii="Cambria Math" w:hAnsi="Cambria Math" w:cs="Arial"/>
            <w:sz w:val="24"/>
            <w:szCs w:val="24"/>
          </w:rPr>
          <m:t xml:space="preserve"> s</m:t>
        </m:r>
      </m:oMath>
    </w:p>
    <w:p w14:paraId="5691252A" w14:textId="49BE96C6" w:rsidR="00391106" w:rsidRPr="00391106" w:rsidRDefault="00643F9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m:oMathPara>
        <m:oMathParaPr>
          <m:jc m:val="left"/>
        </m:oMathParaPr>
        <m:oMath>
          <m:bar>
            <m:barPr>
              <m:pos m:val="top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barPr>
            <m:e>
              <m:r>
                <w:rPr>
                  <w:rFonts w:ascii="Cambria Math" w:hAnsi="Cambria Math" w:cs="Arial"/>
                  <w:sz w:val="24"/>
                  <w:szCs w:val="24"/>
                </w:rPr>
                <m:t>∆t</m:t>
              </m:r>
            </m:e>
          </m:bar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475,0+478,2+468,8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 xml:space="preserve">=474,0 </m:t>
          </m:r>
          <m:r>
            <m:rPr>
              <m:nor/>
            </m:rPr>
            <w:rPr>
              <w:rFonts w:ascii="Cambria Math" w:hAnsi="Cambria Math" w:cs="Arial"/>
              <w:sz w:val="24"/>
              <w:szCs w:val="24"/>
            </w:rPr>
            <m:t>ms</m:t>
          </m:r>
          <m:r>
            <w:rPr>
              <w:rFonts w:ascii="Cambria Math" w:hAnsi="Cambria Math" w:cs="Arial"/>
              <w:sz w:val="24"/>
              <w:szCs w:val="24"/>
            </w:rPr>
            <m:t>=474,0×</m:t>
          </m:r>
          <m:sSup>
            <m:s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Arial"/>
                  <w:sz w:val="24"/>
                  <w:szCs w:val="24"/>
                </w:rPr>
                <m:t>-3</m:t>
              </m:r>
            </m:sup>
          </m:sSup>
          <m:r>
            <m:rPr>
              <m:nor/>
            </m:rPr>
            <w:rPr>
              <w:rFonts w:ascii="Cambria Math" w:hAnsi="Cambria Math" w:cs="Arial"/>
              <w:sz w:val="24"/>
              <w:szCs w:val="24"/>
            </w:rPr>
            <m:t xml:space="preserve"> s</m:t>
          </m:r>
        </m:oMath>
      </m:oMathPara>
    </w:p>
    <w:p w14:paraId="386C4D0C" w14:textId="14B3B951" w:rsidR="00391106" w:rsidRDefault="00391106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m:oMath>
        <m: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d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esfera</m:t>
            </m:r>
          </m:sub>
        </m:sSub>
        <m:r>
          <w:rPr>
            <w:rFonts w:ascii="Cambria Math" w:eastAsiaTheme="minorEastAsia" w:hAnsi="Cambria Math" w:cs="Arial"/>
            <w:sz w:val="24"/>
            <w:szCs w:val="24"/>
          </w:rPr>
          <m:t>2×1,68×</m:t>
        </m:r>
        <m:sSup>
          <m:sSup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Arial"/>
                <w:sz w:val="24"/>
                <w:szCs w:val="24"/>
              </w:rPr>
              <m:t>-2</m:t>
            </m:r>
          </m:sup>
        </m:sSup>
        <m: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  <m:r>
          <m:rPr>
            <m:nor/>
          </m:rPr>
          <w:rPr>
            <w:rFonts w:ascii="Cambria Math" w:eastAsiaTheme="minorEastAsia" w:hAnsi="Cambria Math" w:cs="Arial"/>
            <w:sz w:val="24"/>
            <w:szCs w:val="24"/>
          </w:rPr>
          <m:t>m = 3,36×</m:t>
        </m:r>
        <m:sSup>
          <m:sSup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Theme="minorEastAsia" w:hAnsi="Cambria Math" w:cs="Arial"/>
                <w:sz w:val="24"/>
                <w:szCs w:val="24"/>
              </w:rPr>
              <m:t>-2</m:t>
            </m:r>
          </m:sup>
        </m:sSup>
        <m:r>
          <m:rPr>
            <m:nor/>
          </m:rPr>
          <w:rPr>
            <w:rFonts w:ascii="Cambria Math" w:eastAsiaTheme="minorEastAsia" w:hAnsi="Cambria Math" w:cs="Arial"/>
            <w:sz w:val="24"/>
            <w:szCs w:val="24"/>
          </w:rPr>
          <m:t xml:space="preserve"> m</m:t>
        </m:r>
      </m:oMath>
      <w:r w:rsidR="006A71A6">
        <w:rPr>
          <w:rFonts w:eastAsiaTheme="minorEastAsia" w:cs="Arial"/>
          <w:sz w:val="24"/>
          <w:szCs w:val="24"/>
        </w:rPr>
        <w:t xml:space="preserve"> </w:t>
      </w:r>
    </w:p>
    <w:bookmarkStart w:id="0" w:name="_Hlk84232891"/>
    <w:p w14:paraId="6B87DE0F" w14:textId="5AD728B9" w:rsidR="00B323DB" w:rsidRPr="00B323DB" w:rsidRDefault="00643F9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y</m:t>
              </m:r>
            </m:sub>
          </m:sSub>
          <w:bookmarkEnd w:id="0"/>
          <m:r>
            <w:rPr>
              <w:rFonts w:ascii="Cambria Math" w:eastAsiaTheme="minorEastAsia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nor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esfera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∆t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y</m:t>
                  </m:r>
                </m:sub>
              </m:sSub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>⟹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y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3,36×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-2</m:t>
                  </m:r>
                </m:sup>
              </m:sSup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6,65×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-3</m:t>
                  </m:r>
                </m:sup>
              </m:sSup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>⟺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y</m:t>
              </m:r>
            </m:sub>
          </m:sSub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=5,05 </m:t>
          </m:r>
          <m:r>
            <m:rPr>
              <m:nor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m 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pPr>
            <m:e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-</m:t>
              </m:r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1</m:t>
              </m:r>
            </m:sup>
          </m:sSup>
        </m:oMath>
      </m:oMathPara>
    </w:p>
    <w:p w14:paraId="45A87308" w14:textId="0AD494C9" w:rsidR="00B323DB" w:rsidRPr="00391106" w:rsidRDefault="00B323DB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24"/>
              <w:szCs w:val="24"/>
            </w:rPr>
            <m:t>a=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∆v</m:t>
              </m:r>
            </m:num>
            <m:den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∆t</m:t>
              </m:r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>⟹a=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5,05-0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474,0×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-3</m:t>
                  </m:r>
                </m:sup>
              </m:sSup>
            </m:den>
          </m:f>
          <m:r>
            <w:rPr>
              <w:rFonts w:ascii="Cambria Math" w:eastAsiaTheme="minorEastAsia" w:hAnsi="Cambria Math" w:cs="Arial"/>
              <w:sz w:val="24"/>
              <w:szCs w:val="24"/>
            </w:rPr>
            <m:t xml:space="preserve">⟺a=10,7 </m:t>
          </m:r>
          <m:r>
            <m:rPr>
              <m:nor/>
            </m:rPr>
            <w:rPr>
              <w:rFonts w:ascii="Cambria Math" w:eastAsiaTheme="minorEastAsia" w:hAnsi="Cambria Math" w:cs="Arial"/>
              <w:sz w:val="24"/>
              <w:szCs w:val="24"/>
            </w:rPr>
            <m:t xml:space="preserve">m </m:t>
          </m:r>
          <m:sSup>
            <m:sSupPr>
              <m:ctrlPr>
                <w:rPr>
                  <w:rFonts w:ascii="Cambria Math" w:eastAsiaTheme="minorEastAsia" w:hAnsi="Cambria Math" w:cs="Arial"/>
                  <w:i/>
                  <w:sz w:val="24"/>
                  <w:szCs w:val="24"/>
                </w:rPr>
              </m:ctrlPr>
            </m:sSupPr>
            <m:e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-</m:t>
              </m:r>
              <m:r>
                <m:rPr>
                  <m:nor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2</m:t>
              </m:r>
            </m:sup>
          </m:sSup>
        </m:oMath>
      </m:oMathPara>
    </w:p>
    <w:p w14:paraId="7A5513E4" w14:textId="6431AA5A" w:rsidR="00010AAE" w:rsidRPr="00AA0D44" w:rsidRDefault="00010AAE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trike/>
          <w:sz w:val="24"/>
          <w:szCs w:val="24"/>
        </w:rPr>
      </w:pPr>
    </w:p>
    <w:p w14:paraId="5AEA0A49" w14:textId="77777777" w:rsidR="00391106" w:rsidRPr="00010AAE" w:rsidRDefault="00391106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</w:p>
    <w:p w14:paraId="05D29E4F" w14:textId="606129D7" w:rsidR="00010AAE" w:rsidRDefault="00010AAE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cs="Arial"/>
          <w:sz w:val="24"/>
          <w:szCs w:val="24"/>
        </w:rPr>
      </w:pPr>
      <w:r w:rsidRPr="008C4AFF">
        <w:rPr>
          <w:rFonts w:cs="Arial"/>
          <w:b/>
          <w:bCs/>
          <w:sz w:val="24"/>
          <w:szCs w:val="24"/>
        </w:rPr>
        <w:t>5.</w:t>
      </w:r>
      <w:r w:rsidR="00246DE0" w:rsidRPr="008C4AFF">
        <w:rPr>
          <w:rFonts w:cs="Arial"/>
          <w:b/>
          <w:bCs/>
          <w:sz w:val="24"/>
          <w:szCs w:val="24"/>
        </w:rPr>
        <w:t>3</w:t>
      </w:r>
      <w:r w:rsidRPr="008C4AFF">
        <w:rPr>
          <w:rFonts w:cs="Arial"/>
          <w:b/>
          <w:bCs/>
          <w:sz w:val="24"/>
          <w:szCs w:val="24"/>
        </w:rPr>
        <w:t>.</w:t>
      </w:r>
      <w:r w:rsidRPr="008C4AFF">
        <w:rPr>
          <w:rFonts w:cs="Arial"/>
          <w:sz w:val="24"/>
          <w:szCs w:val="24"/>
        </w:rPr>
        <w:t xml:space="preserve"> Opção (D)</w:t>
      </w:r>
    </w:p>
    <w:p w14:paraId="07D6F635" w14:textId="2DEE822F" w:rsidR="00010AAE" w:rsidRDefault="00010AAE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</w:p>
    <w:p w14:paraId="2FA8A73A" w14:textId="35140943" w:rsidR="008C4AFF" w:rsidRDefault="008C4AFF">
      <w:p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5.4.</w:t>
      </w:r>
    </w:p>
    <w:p w14:paraId="3E6E497C" w14:textId="5CB42056" w:rsidR="00D44095" w:rsidRDefault="00010AAE">
      <w:pPr>
        <w:rPr>
          <w:rFonts w:eastAsiaTheme="minorEastAsia" w:cs="Arial"/>
        </w:rPr>
      </w:pPr>
      <w:r w:rsidRPr="008C4AFF">
        <w:rPr>
          <w:rFonts w:cs="Arial"/>
          <w:b/>
          <w:bCs/>
          <w:sz w:val="24"/>
          <w:szCs w:val="24"/>
        </w:rPr>
        <w:t>5.</w:t>
      </w:r>
      <w:r w:rsidR="00246DE0" w:rsidRPr="008C4AFF">
        <w:rPr>
          <w:rFonts w:cs="Arial"/>
          <w:b/>
          <w:bCs/>
          <w:sz w:val="24"/>
          <w:szCs w:val="24"/>
        </w:rPr>
        <w:t>4.1</w:t>
      </w:r>
      <w:r w:rsidRPr="008C4AFF">
        <w:rPr>
          <w:rFonts w:cs="Arial"/>
          <w:b/>
          <w:bCs/>
          <w:sz w:val="24"/>
          <w:szCs w:val="24"/>
        </w:rPr>
        <w:t>.</w:t>
      </w:r>
      <w:r w:rsidRPr="008C4AFF">
        <w:rPr>
          <w:rFonts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F</m:t>
            </m:r>
          </m:e>
          <m:sub>
            <m:r>
              <m:rPr>
                <m:nor/>
              </m:rPr>
              <w:rPr>
                <w:rFonts w:ascii="Cambria Math" w:hAnsi="Cambria Math" w:cs="Arial"/>
                <w:sz w:val="24"/>
                <w:szCs w:val="24"/>
              </w:rPr>
              <m:t>R</m:t>
            </m:r>
          </m:sub>
        </m:sSub>
        <m:r>
          <w:rPr>
            <w:rFonts w:ascii="Cambria Math" w:hAnsi="Cambria Math" w:cs="Arial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F</m:t>
            </m:r>
          </m:e>
          <m:sub>
            <m:r>
              <m:rPr>
                <m:nor/>
              </m:rPr>
              <w:rPr>
                <w:rFonts w:ascii="Cambria Math" w:hAnsi="Cambria Math" w:cs="Arial"/>
                <w:sz w:val="24"/>
                <w:szCs w:val="24"/>
              </w:rPr>
              <m:t>g</m:t>
            </m:r>
          </m:sub>
        </m:sSub>
        <m:r>
          <w:rPr>
            <w:rFonts w:ascii="Cambria Math" w:hAnsi="Cambria Math"/>
          </w:rPr>
          <m:t xml:space="preserve">⟺m a=G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 M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⟹a=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6,67×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-11</m:t>
                </m:r>
              </m:sup>
            </m:sSup>
            <m:r>
              <w:rPr>
                <w:rFonts w:ascii="Cambria Math" w:hAnsi="Cambria Math"/>
              </w:rPr>
              <m:t>×5,98×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24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6,37×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box>
          <m:boxPr>
            <m:opEmu m:val="1"/>
            <m:ctrlPr>
              <w:rPr>
                <w:rFonts w:ascii="Cambria Math" w:hAnsi="Cambria Math"/>
                <w:i/>
              </w:rPr>
            </m:ctrlPr>
          </m:boxPr>
          <m:e>
            <m:r>
              <w:rPr>
                <w:rFonts w:ascii="Cambria Math" w:hAnsi="Cambria Math"/>
              </w:rPr>
              <m:t>⟺</m:t>
            </m:r>
          </m:e>
        </m:box>
        <m:r>
          <w:rPr>
            <w:rFonts w:ascii="Cambria Math" w:hAnsi="Cambria Math"/>
          </w:rPr>
          <m:t xml:space="preserve">a=9,83 </m:t>
        </m:r>
        <m:r>
          <m:rPr>
            <m:nor/>
          </m:rPr>
          <w:rPr>
            <w:rFonts w:ascii="Cambria Math" w:hAnsi="Cambria Math"/>
          </w:rPr>
          <m:t xml:space="preserve">m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nor/>
              </m:rPr>
              <w:rPr>
                <w:rFonts w:ascii="Cambria Math" w:hAnsi="Cambria Math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nor/>
              </m:rPr>
              <w:rPr>
                <w:rFonts w:ascii="Cambria Math" w:hAnsi="Cambria Math"/>
              </w:rPr>
              <m:t>2</m:t>
            </m:r>
          </m:sup>
        </m:sSup>
      </m:oMath>
    </w:p>
    <w:p w14:paraId="05496AA6" w14:textId="77777777" w:rsidR="008C4AFF" w:rsidRPr="008C4AFF" w:rsidRDefault="008C4AFF">
      <w:pPr>
        <w:rPr>
          <w:rFonts w:eastAsiaTheme="minorEastAsia" w:cs="Arial"/>
        </w:rPr>
      </w:pPr>
    </w:p>
    <w:p w14:paraId="33BE11EC" w14:textId="0D7EBD4D" w:rsidR="004724BF" w:rsidRPr="008C4AFF" w:rsidRDefault="00562B93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w:r w:rsidRPr="008C4AFF">
        <w:rPr>
          <w:rFonts w:eastAsiaTheme="minorEastAsia" w:cs="Arial"/>
          <w:b/>
          <w:bCs/>
          <w:sz w:val="24"/>
          <w:szCs w:val="24"/>
        </w:rPr>
        <w:t>5.4.2.</w:t>
      </w:r>
      <w:r w:rsidRPr="008C4AFF">
        <w:rPr>
          <w:rFonts w:eastAsiaTheme="minorEastAsia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e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a</m:t>
            </m:r>
          </m:sub>
        </m:sSub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g-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g</m:t>
                </m:r>
              </m:e>
              <m:sub>
                <m:r>
                  <m:rPr>
                    <m:nor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r</m:t>
                </m:r>
              </m:sub>
            </m:sSub>
          </m:e>
        </m:d>
        <m:r>
          <w:rPr>
            <w:rFonts w:ascii="Cambria Math" w:eastAsiaTheme="minorEastAsia" w:hAnsi="Cambria Math" w:cs="Arial"/>
            <w:sz w:val="24"/>
            <w:szCs w:val="24"/>
          </w:rPr>
          <m:t>⟹</m:t>
        </m:r>
        <m:sSub>
          <m:sSub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e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a</m:t>
            </m:r>
          </m:sub>
        </m:sSub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10,2-9,83</m:t>
            </m:r>
          </m:e>
        </m:d>
        <m:r>
          <w:rPr>
            <w:rFonts w:ascii="Cambria Math" w:eastAsiaTheme="minorEastAsia" w:hAnsi="Cambria Math" w:cs="Arial"/>
            <w:sz w:val="24"/>
            <w:szCs w:val="24"/>
          </w:rPr>
          <m:t xml:space="preserve">=0,4 </m:t>
        </m:r>
        <m:r>
          <m:rPr>
            <m:nor/>
          </m:rPr>
          <w:rPr>
            <w:rFonts w:ascii="Cambria Math" w:eastAsiaTheme="minorEastAsia" w:hAnsi="Cambria Math" w:cs="Arial"/>
            <w:sz w:val="24"/>
            <w:szCs w:val="24"/>
          </w:rPr>
          <m:t xml:space="preserve">m </m:t>
        </m:r>
        <m:sSup>
          <m:sSup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s</m:t>
            </m:r>
          </m:e>
          <m:sup>
            <m:r>
              <w:rPr>
                <w:rFonts w:ascii="Cambria Math" w:eastAsiaTheme="minorEastAsia" w:hAnsi="Cambria Math" w:cs="Arial"/>
                <w:sz w:val="24"/>
                <w:szCs w:val="24"/>
              </w:rPr>
              <m:t>-2</m:t>
            </m:r>
          </m:sup>
        </m:sSup>
      </m:oMath>
    </w:p>
    <w:p w14:paraId="5230F13D" w14:textId="48149FF9" w:rsidR="00562B93" w:rsidRPr="009F539C" w:rsidRDefault="00643F9F" w:rsidP="00641721">
      <w:pPr>
        <w:pStyle w:val="ListParagraph"/>
        <w:tabs>
          <w:tab w:val="left" w:pos="142"/>
          <w:tab w:val="left" w:pos="284"/>
        </w:tabs>
        <w:spacing w:line="360" w:lineRule="auto"/>
        <w:ind w:left="0"/>
        <w:jc w:val="both"/>
        <w:rPr>
          <w:rFonts w:eastAsiaTheme="minorEastAsia" w:cs="Arial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e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r</m:t>
            </m:r>
          </m:sub>
        </m:sSub>
        <m:d>
          <m:d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%</m:t>
            </m:r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e</m:t>
                </m:r>
              </m:e>
              <m:sub>
                <m:r>
                  <m:rPr>
                    <m:nor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a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g</m:t>
                </m:r>
              </m:e>
              <m:sub>
                <m:r>
                  <m:rPr>
                    <m:nor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r</m:t>
                </m:r>
              </m:sub>
            </m:sSub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>×100⟹</m:t>
        </m:r>
        <m:sSub>
          <m:sSub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e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r</m:t>
            </m:r>
          </m:sub>
        </m:sSub>
        <m:d>
          <m:d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%</m:t>
            </m:r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0,4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9,83</m:t>
            </m:r>
          </m:den>
        </m:f>
        <m:r>
          <w:rPr>
            <w:rFonts w:ascii="Cambria Math" w:eastAsiaTheme="minorEastAsia" w:hAnsi="Cambria Math" w:cs="Arial"/>
            <w:sz w:val="24"/>
            <w:szCs w:val="24"/>
          </w:rPr>
          <m:t>×100⟺</m:t>
        </m:r>
        <m:sSub>
          <m:sSub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e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r</m:t>
            </m:r>
          </m:sub>
        </m:sSub>
        <m:d>
          <m:d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</w:rPr>
              <m:t>%</m:t>
            </m:r>
          </m:e>
        </m:d>
        <m:r>
          <w:rPr>
            <w:rFonts w:ascii="Cambria Math" w:eastAsiaTheme="minorEastAsia" w:hAnsi="Cambria Math" w:cs="Arial"/>
            <w:sz w:val="24"/>
            <w:szCs w:val="24"/>
          </w:rPr>
          <m:t>=4 %</m:t>
        </m:r>
      </m:oMath>
      <w:r w:rsidR="00562B93">
        <w:rPr>
          <w:rFonts w:eastAsiaTheme="minorEastAsia" w:cs="Arial"/>
          <w:sz w:val="24"/>
          <w:szCs w:val="24"/>
        </w:rPr>
        <w:t xml:space="preserve"> </w:t>
      </w:r>
    </w:p>
    <w:sectPr w:rsidR="00562B93" w:rsidRPr="009F539C" w:rsidSect="00B60DCB">
      <w:headerReference w:type="default" r:id="rId8"/>
      <w:footerReference w:type="default" r:id="rId9"/>
      <w:pgSz w:w="11906" w:h="16838"/>
      <w:pgMar w:top="1276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72F31" w14:textId="77777777" w:rsidR="00800B24" w:rsidRDefault="00800B24" w:rsidP="00CE1000">
      <w:r>
        <w:separator/>
      </w:r>
    </w:p>
  </w:endnote>
  <w:endnote w:type="continuationSeparator" w:id="0">
    <w:p w14:paraId="054124D7" w14:textId="77777777" w:rsidR="00800B24" w:rsidRDefault="00800B2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LTStd-Cond">
    <w:altName w:val="Helvetica LT Std C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Oblique">
    <w:altName w:val="Alwyn OT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ematicaStdRegular">
    <w:altName w:val="Matematica Std Regular"/>
    <w:panose1 w:val="00000000000000000000"/>
    <w:charset w:val="4D"/>
    <w:family w:val="auto"/>
    <w:notTrueType/>
    <w:pitch w:val="default"/>
    <w:sig w:usb0="00000000" w:usb1="08070000" w:usb2="00000010" w:usb3="00000000" w:csb0="0002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SimbolosMatStd-Regular">
    <w:altName w:val="SimbolosMat Std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4AD5" w14:textId="77777777" w:rsidR="0058132F" w:rsidRPr="00177A33" w:rsidRDefault="0058132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1</w:t>
    </w:r>
    <w:r w:rsidRPr="00177A33">
      <w:rPr>
        <w:rStyle w:val="PageNumber"/>
        <w:sz w:val="18"/>
        <w:szCs w:val="18"/>
      </w:rPr>
      <w:fldChar w:fldCharType="end"/>
    </w:r>
  </w:p>
  <w:p w14:paraId="6FA24AD6" w14:textId="77777777" w:rsidR="0058132F" w:rsidRDefault="0058132F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6FA24AD7" w14:textId="77777777" w:rsidR="0058132F" w:rsidRPr="00177A33" w:rsidRDefault="0058132F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  <w:p w14:paraId="6FA24AD8" w14:textId="77777777" w:rsidR="0058132F" w:rsidRPr="00DD74D6" w:rsidRDefault="0058132F" w:rsidP="00DD74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9CA0E" w14:textId="77777777" w:rsidR="00800B24" w:rsidRDefault="00800B24" w:rsidP="00CE1000">
      <w:r>
        <w:separator/>
      </w:r>
    </w:p>
  </w:footnote>
  <w:footnote w:type="continuationSeparator" w:id="0">
    <w:p w14:paraId="76F30570" w14:textId="77777777" w:rsidR="00800B24" w:rsidRDefault="00800B2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4AD2" w14:textId="1E5F73AC" w:rsidR="0058132F" w:rsidRDefault="0058132F" w:rsidP="00E92CEB">
    <w:pPr>
      <w:rPr>
        <w:b/>
        <w:sz w:val="16"/>
        <w:szCs w:val="16"/>
      </w:rPr>
    </w:pPr>
    <w:r w:rsidRPr="00573F44">
      <w:rPr>
        <w:noProof/>
        <w:lang w:eastAsia="pt-PT"/>
      </w:rPr>
      <w:drawing>
        <wp:anchor distT="0" distB="0" distL="114300" distR="114300" simplePos="0" relativeHeight="251658752" behindDoc="0" locked="0" layoutInCell="1" allowOverlap="1" wp14:anchorId="6FA24AD9" wp14:editId="6FA24ADA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7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FA24AD3" w14:textId="77777777" w:rsidR="0058132F" w:rsidRDefault="0058132F" w:rsidP="00CE1000">
    <w:pPr>
      <w:pStyle w:val="Header"/>
      <w:rPr>
        <w:w w:val="95"/>
        <w:lang w:val="pt-BR" w:eastAsia="ja-JP"/>
      </w:rPr>
    </w:pPr>
  </w:p>
  <w:p w14:paraId="6FA24AD4" w14:textId="77777777" w:rsidR="0058132F" w:rsidRDefault="0058132F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F6842"/>
    <w:multiLevelType w:val="hybridMultilevel"/>
    <w:tmpl w:val="E7FC3132"/>
    <w:lvl w:ilvl="0" w:tplc="CDCCBB22">
      <w:start w:val="1"/>
      <w:numFmt w:val="upperLetter"/>
      <w:lvlText w:val="(%1)"/>
      <w:lvlJc w:val="left"/>
      <w:pPr>
        <w:ind w:left="1125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45" w:hanging="360"/>
      </w:pPr>
    </w:lvl>
    <w:lvl w:ilvl="2" w:tplc="0816001B" w:tentative="1">
      <w:start w:val="1"/>
      <w:numFmt w:val="lowerRoman"/>
      <w:lvlText w:val="%3."/>
      <w:lvlJc w:val="right"/>
      <w:pPr>
        <w:ind w:left="2565" w:hanging="180"/>
      </w:pPr>
    </w:lvl>
    <w:lvl w:ilvl="3" w:tplc="0816000F" w:tentative="1">
      <w:start w:val="1"/>
      <w:numFmt w:val="decimal"/>
      <w:lvlText w:val="%4."/>
      <w:lvlJc w:val="left"/>
      <w:pPr>
        <w:ind w:left="3285" w:hanging="360"/>
      </w:pPr>
    </w:lvl>
    <w:lvl w:ilvl="4" w:tplc="08160019" w:tentative="1">
      <w:start w:val="1"/>
      <w:numFmt w:val="lowerLetter"/>
      <w:lvlText w:val="%5."/>
      <w:lvlJc w:val="left"/>
      <w:pPr>
        <w:ind w:left="4005" w:hanging="360"/>
      </w:pPr>
    </w:lvl>
    <w:lvl w:ilvl="5" w:tplc="0816001B" w:tentative="1">
      <w:start w:val="1"/>
      <w:numFmt w:val="lowerRoman"/>
      <w:lvlText w:val="%6."/>
      <w:lvlJc w:val="right"/>
      <w:pPr>
        <w:ind w:left="4725" w:hanging="180"/>
      </w:pPr>
    </w:lvl>
    <w:lvl w:ilvl="6" w:tplc="0816000F" w:tentative="1">
      <w:start w:val="1"/>
      <w:numFmt w:val="decimal"/>
      <w:lvlText w:val="%7."/>
      <w:lvlJc w:val="left"/>
      <w:pPr>
        <w:ind w:left="5445" w:hanging="360"/>
      </w:pPr>
    </w:lvl>
    <w:lvl w:ilvl="7" w:tplc="08160019" w:tentative="1">
      <w:start w:val="1"/>
      <w:numFmt w:val="lowerLetter"/>
      <w:lvlText w:val="%8."/>
      <w:lvlJc w:val="left"/>
      <w:pPr>
        <w:ind w:left="6165" w:hanging="360"/>
      </w:pPr>
    </w:lvl>
    <w:lvl w:ilvl="8" w:tplc="08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0977443C"/>
    <w:multiLevelType w:val="hybridMultilevel"/>
    <w:tmpl w:val="17686AA2"/>
    <w:lvl w:ilvl="0" w:tplc="022C891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44141"/>
    <w:multiLevelType w:val="multilevel"/>
    <w:tmpl w:val="E8BAD7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0E9728F"/>
    <w:multiLevelType w:val="hybridMultilevel"/>
    <w:tmpl w:val="59A2341E"/>
    <w:lvl w:ilvl="0" w:tplc="C5E8F992">
      <w:start w:val="1"/>
      <w:numFmt w:val="upperLetter"/>
      <w:lvlText w:val="(%1)"/>
      <w:lvlJc w:val="left"/>
      <w:pPr>
        <w:ind w:left="218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3BF38F1"/>
    <w:multiLevelType w:val="hybridMultilevel"/>
    <w:tmpl w:val="2DE2853C"/>
    <w:lvl w:ilvl="0" w:tplc="BD48E73A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b/>
        <w:i w:val="0"/>
        <w:noProof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51294"/>
    <w:multiLevelType w:val="multilevel"/>
    <w:tmpl w:val="6AA838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6" w15:restartNumberingAfterBreak="0">
    <w:nsid w:val="1B594E76"/>
    <w:multiLevelType w:val="multilevel"/>
    <w:tmpl w:val="3306C1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8509EF"/>
    <w:multiLevelType w:val="hybridMultilevel"/>
    <w:tmpl w:val="8CA61FB4"/>
    <w:lvl w:ilvl="0" w:tplc="12DCCA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02F1F"/>
    <w:multiLevelType w:val="multilevel"/>
    <w:tmpl w:val="B18E3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E162BC2"/>
    <w:multiLevelType w:val="multilevel"/>
    <w:tmpl w:val="C68ED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41C533F"/>
    <w:multiLevelType w:val="hybridMultilevel"/>
    <w:tmpl w:val="9B5ED5B6"/>
    <w:lvl w:ilvl="0" w:tplc="23B66EF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822D77"/>
    <w:multiLevelType w:val="hybridMultilevel"/>
    <w:tmpl w:val="FB7C5110"/>
    <w:lvl w:ilvl="0" w:tplc="329022B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46087"/>
    <w:multiLevelType w:val="hybridMultilevel"/>
    <w:tmpl w:val="CE4A75BA"/>
    <w:lvl w:ilvl="0" w:tplc="C9EACE08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94F5A55"/>
    <w:multiLevelType w:val="multilevel"/>
    <w:tmpl w:val="1350341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 w:themeColor="text1"/>
        <w:w w:val="10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E377F3A"/>
    <w:multiLevelType w:val="multilevel"/>
    <w:tmpl w:val="E07C83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51FA2DB8"/>
    <w:multiLevelType w:val="multilevel"/>
    <w:tmpl w:val="6EDC4F8C"/>
    <w:lvl w:ilvl="0">
      <w:start w:val="1"/>
      <w:numFmt w:val="upperLetter"/>
      <w:lvlText w:val="(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F0932"/>
    <w:multiLevelType w:val="multilevel"/>
    <w:tmpl w:val="D3FC06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7FE0642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C2242F0"/>
    <w:multiLevelType w:val="hybridMultilevel"/>
    <w:tmpl w:val="4D3453EC"/>
    <w:lvl w:ilvl="0" w:tplc="A7CCCAB4">
      <w:start w:val="1"/>
      <w:numFmt w:val="upperLetter"/>
      <w:lvlText w:val="(%1)"/>
      <w:lvlJc w:val="left"/>
      <w:pPr>
        <w:ind w:left="2705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3425" w:hanging="360"/>
      </w:pPr>
    </w:lvl>
    <w:lvl w:ilvl="2" w:tplc="0816001B" w:tentative="1">
      <w:start w:val="1"/>
      <w:numFmt w:val="lowerRoman"/>
      <w:lvlText w:val="%3."/>
      <w:lvlJc w:val="right"/>
      <w:pPr>
        <w:ind w:left="4145" w:hanging="180"/>
      </w:pPr>
    </w:lvl>
    <w:lvl w:ilvl="3" w:tplc="0816000F" w:tentative="1">
      <w:start w:val="1"/>
      <w:numFmt w:val="decimal"/>
      <w:lvlText w:val="%4."/>
      <w:lvlJc w:val="left"/>
      <w:pPr>
        <w:ind w:left="4865" w:hanging="360"/>
      </w:pPr>
    </w:lvl>
    <w:lvl w:ilvl="4" w:tplc="08160019" w:tentative="1">
      <w:start w:val="1"/>
      <w:numFmt w:val="lowerLetter"/>
      <w:lvlText w:val="%5."/>
      <w:lvlJc w:val="left"/>
      <w:pPr>
        <w:ind w:left="5585" w:hanging="360"/>
      </w:pPr>
    </w:lvl>
    <w:lvl w:ilvl="5" w:tplc="0816001B" w:tentative="1">
      <w:start w:val="1"/>
      <w:numFmt w:val="lowerRoman"/>
      <w:lvlText w:val="%6."/>
      <w:lvlJc w:val="right"/>
      <w:pPr>
        <w:ind w:left="6305" w:hanging="180"/>
      </w:pPr>
    </w:lvl>
    <w:lvl w:ilvl="6" w:tplc="0816000F" w:tentative="1">
      <w:start w:val="1"/>
      <w:numFmt w:val="decimal"/>
      <w:lvlText w:val="%7."/>
      <w:lvlJc w:val="left"/>
      <w:pPr>
        <w:ind w:left="7025" w:hanging="360"/>
      </w:pPr>
    </w:lvl>
    <w:lvl w:ilvl="7" w:tplc="08160019" w:tentative="1">
      <w:start w:val="1"/>
      <w:numFmt w:val="lowerLetter"/>
      <w:lvlText w:val="%8."/>
      <w:lvlJc w:val="left"/>
      <w:pPr>
        <w:ind w:left="7745" w:hanging="360"/>
      </w:pPr>
    </w:lvl>
    <w:lvl w:ilvl="8" w:tplc="0816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9" w15:restartNumberingAfterBreak="0">
    <w:nsid w:val="63795D66"/>
    <w:multiLevelType w:val="multilevel"/>
    <w:tmpl w:val="032E60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D8F640D"/>
    <w:multiLevelType w:val="hybridMultilevel"/>
    <w:tmpl w:val="6A48EB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AB137D"/>
    <w:multiLevelType w:val="hybridMultilevel"/>
    <w:tmpl w:val="DF36BC62"/>
    <w:lvl w:ilvl="0" w:tplc="94F04C8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7071FA"/>
    <w:multiLevelType w:val="hybridMultilevel"/>
    <w:tmpl w:val="B2DACE8E"/>
    <w:lvl w:ilvl="0" w:tplc="3034C5A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3B24605"/>
    <w:multiLevelType w:val="hybridMultilevel"/>
    <w:tmpl w:val="1D84CD2C"/>
    <w:lvl w:ilvl="0" w:tplc="C5E8F992">
      <w:start w:val="1"/>
      <w:numFmt w:val="upperLetter"/>
      <w:lvlText w:val="(%1)"/>
      <w:lvlJc w:val="left"/>
      <w:pPr>
        <w:ind w:left="578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79866A85"/>
    <w:multiLevelType w:val="multilevel"/>
    <w:tmpl w:val="B53A0EE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C9A6451"/>
    <w:multiLevelType w:val="hybridMultilevel"/>
    <w:tmpl w:val="32B4B040"/>
    <w:lvl w:ilvl="0" w:tplc="0396092E">
      <w:start w:val="1"/>
      <w:numFmt w:val="upperLetter"/>
      <w:pStyle w:val="MTDisplayEquation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13"/>
  </w:num>
  <w:num w:numId="4">
    <w:abstractNumId w:val="21"/>
  </w:num>
  <w:num w:numId="5">
    <w:abstractNumId w:val="8"/>
  </w:num>
  <w:num w:numId="6">
    <w:abstractNumId w:val="4"/>
  </w:num>
  <w:num w:numId="7">
    <w:abstractNumId w:val="11"/>
  </w:num>
  <w:num w:numId="8">
    <w:abstractNumId w:val="25"/>
  </w:num>
  <w:num w:numId="9">
    <w:abstractNumId w:val="7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5"/>
  </w:num>
  <w:num w:numId="13">
    <w:abstractNumId w:val="20"/>
  </w:num>
  <w:num w:numId="14">
    <w:abstractNumId w:val="10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4"/>
  </w:num>
  <w:num w:numId="18">
    <w:abstractNumId w:val="18"/>
  </w:num>
  <w:num w:numId="19">
    <w:abstractNumId w:val="12"/>
  </w:num>
  <w:num w:numId="20">
    <w:abstractNumId w:val="1"/>
  </w:num>
  <w:num w:numId="21">
    <w:abstractNumId w:val="2"/>
  </w:num>
  <w:num w:numId="22">
    <w:abstractNumId w:val="16"/>
  </w:num>
  <w:num w:numId="23">
    <w:abstractNumId w:val="9"/>
  </w:num>
  <w:num w:numId="24">
    <w:abstractNumId w:val="6"/>
  </w:num>
  <w:num w:numId="25">
    <w:abstractNumId w:val="24"/>
  </w:num>
  <w:num w:numId="26">
    <w:abstractNumId w:val="1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0F8A"/>
    <w:rsid w:val="000019D4"/>
    <w:rsid w:val="00005E06"/>
    <w:rsid w:val="00010AAE"/>
    <w:rsid w:val="00020651"/>
    <w:rsid w:val="00021D14"/>
    <w:rsid w:val="000348B1"/>
    <w:rsid w:val="00035208"/>
    <w:rsid w:val="000506AD"/>
    <w:rsid w:val="00057DB2"/>
    <w:rsid w:val="000605E7"/>
    <w:rsid w:val="000644CA"/>
    <w:rsid w:val="00064670"/>
    <w:rsid w:val="00075360"/>
    <w:rsid w:val="00076BD8"/>
    <w:rsid w:val="00083CED"/>
    <w:rsid w:val="00093C7B"/>
    <w:rsid w:val="000A1070"/>
    <w:rsid w:val="000A1523"/>
    <w:rsid w:val="000A7B2A"/>
    <w:rsid w:val="000B0F3A"/>
    <w:rsid w:val="000B476A"/>
    <w:rsid w:val="000B7345"/>
    <w:rsid w:val="000C4731"/>
    <w:rsid w:val="000C5C23"/>
    <w:rsid w:val="000D036D"/>
    <w:rsid w:val="000E0E99"/>
    <w:rsid w:val="000E1CEB"/>
    <w:rsid w:val="000E428C"/>
    <w:rsid w:val="000F31E9"/>
    <w:rsid w:val="000F3676"/>
    <w:rsid w:val="000F57B1"/>
    <w:rsid w:val="0010380C"/>
    <w:rsid w:val="00107388"/>
    <w:rsid w:val="0011208C"/>
    <w:rsid w:val="001150D6"/>
    <w:rsid w:val="00123E8D"/>
    <w:rsid w:val="00124938"/>
    <w:rsid w:val="00127A31"/>
    <w:rsid w:val="00133922"/>
    <w:rsid w:val="00137B35"/>
    <w:rsid w:val="00170C7B"/>
    <w:rsid w:val="00170CCD"/>
    <w:rsid w:val="00174875"/>
    <w:rsid w:val="00182E1F"/>
    <w:rsid w:val="001A61C7"/>
    <w:rsid w:val="001D33BE"/>
    <w:rsid w:val="001E087D"/>
    <w:rsid w:val="001F672B"/>
    <w:rsid w:val="002076EB"/>
    <w:rsid w:val="00210FF9"/>
    <w:rsid w:val="002178D6"/>
    <w:rsid w:val="00221435"/>
    <w:rsid w:val="00224DC4"/>
    <w:rsid w:val="00246462"/>
    <w:rsid w:val="00246859"/>
    <w:rsid w:val="00246DE0"/>
    <w:rsid w:val="0025354C"/>
    <w:rsid w:val="002669A0"/>
    <w:rsid w:val="002821B9"/>
    <w:rsid w:val="002855B0"/>
    <w:rsid w:val="0028752F"/>
    <w:rsid w:val="002A2A9B"/>
    <w:rsid w:val="002B1AEA"/>
    <w:rsid w:val="002C32AF"/>
    <w:rsid w:val="002C3723"/>
    <w:rsid w:val="002C38A2"/>
    <w:rsid w:val="002C5F55"/>
    <w:rsid w:val="002F2DFA"/>
    <w:rsid w:val="00300405"/>
    <w:rsid w:val="00304A68"/>
    <w:rsid w:val="00305BB8"/>
    <w:rsid w:val="00314285"/>
    <w:rsid w:val="003164DC"/>
    <w:rsid w:val="00324AEF"/>
    <w:rsid w:val="00334930"/>
    <w:rsid w:val="0033493B"/>
    <w:rsid w:val="0033509A"/>
    <w:rsid w:val="003355AC"/>
    <w:rsid w:val="00347924"/>
    <w:rsid w:val="00356EDF"/>
    <w:rsid w:val="00360C06"/>
    <w:rsid w:val="0036428F"/>
    <w:rsid w:val="00373E97"/>
    <w:rsid w:val="00376E47"/>
    <w:rsid w:val="00387DE0"/>
    <w:rsid w:val="00391106"/>
    <w:rsid w:val="00392104"/>
    <w:rsid w:val="00393761"/>
    <w:rsid w:val="003B1DA4"/>
    <w:rsid w:val="003B576C"/>
    <w:rsid w:val="003E2108"/>
    <w:rsid w:val="003E7892"/>
    <w:rsid w:val="003F025A"/>
    <w:rsid w:val="003F5E42"/>
    <w:rsid w:val="003F6DDE"/>
    <w:rsid w:val="004019BF"/>
    <w:rsid w:val="00416D02"/>
    <w:rsid w:val="0042727D"/>
    <w:rsid w:val="004324A1"/>
    <w:rsid w:val="00450CEF"/>
    <w:rsid w:val="00455887"/>
    <w:rsid w:val="00455B69"/>
    <w:rsid w:val="00456FE8"/>
    <w:rsid w:val="0045783B"/>
    <w:rsid w:val="00461C51"/>
    <w:rsid w:val="004724BF"/>
    <w:rsid w:val="00476254"/>
    <w:rsid w:val="004874C3"/>
    <w:rsid w:val="00495C5F"/>
    <w:rsid w:val="004A146A"/>
    <w:rsid w:val="004A15EC"/>
    <w:rsid w:val="004A5E4E"/>
    <w:rsid w:val="004B5B04"/>
    <w:rsid w:val="004B6700"/>
    <w:rsid w:val="004C2C74"/>
    <w:rsid w:val="004D0485"/>
    <w:rsid w:val="004D61E3"/>
    <w:rsid w:val="004F4C90"/>
    <w:rsid w:val="005039C6"/>
    <w:rsid w:val="00507211"/>
    <w:rsid w:val="00516F5B"/>
    <w:rsid w:val="00517AE0"/>
    <w:rsid w:val="00526285"/>
    <w:rsid w:val="005430F2"/>
    <w:rsid w:val="00550C9D"/>
    <w:rsid w:val="00561008"/>
    <w:rsid w:val="00562B93"/>
    <w:rsid w:val="0056463F"/>
    <w:rsid w:val="00566B39"/>
    <w:rsid w:val="0058132F"/>
    <w:rsid w:val="005915FB"/>
    <w:rsid w:val="005A5C76"/>
    <w:rsid w:val="005C0746"/>
    <w:rsid w:val="005C66B6"/>
    <w:rsid w:val="005D5B24"/>
    <w:rsid w:val="005E0F04"/>
    <w:rsid w:val="005E3B0F"/>
    <w:rsid w:val="005F4908"/>
    <w:rsid w:val="005F5980"/>
    <w:rsid w:val="005F748F"/>
    <w:rsid w:val="0061374D"/>
    <w:rsid w:val="00613FD4"/>
    <w:rsid w:val="00631E19"/>
    <w:rsid w:val="00641044"/>
    <w:rsid w:val="00641721"/>
    <w:rsid w:val="00643F9F"/>
    <w:rsid w:val="00644245"/>
    <w:rsid w:val="00646D12"/>
    <w:rsid w:val="006479AE"/>
    <w:rsid w:val="00653832"/>
    <w:rsid w:val="00660F1B"/>
    <w:rsid w:val="00663EFA"/>
    <w:rsid w:val="0066724C"/>
    <w:rsid w:val="006673DD"/>
    <w:rsid w:val="00674B4C"/>
    <w:rsid w:val="00677B34"/>
    <w:rsid w:val="00687653"/>
    <w:rsid w:val="00692D47"/>
    <w:rsid w:val="006A71A6"/>
    <w:rsid w:val="006B1D0C"/>
    <w:rsid w:val="006D38A0"/>
    <w:rsid w:val="006E4D80"/>
    <w:rsid w:val="006E5749"/>
    <w:rsid w:val="00700B45"/>
    <w:rsid w:val="00734BAF"/>
    <w:rsid w:val="00740E45"/>
    <w:rsid w:val="00741D4E"/>
    <w:rsid w:val="007430CE"/>
    <w:rsid w:val="00750177"/>
    <w:rsid w:val="00770276"/>
    <w:rsid w:val="00773270"/>
    <w:rsid w:val="00777466"/>
    <w:rsid w:val="00782DBD"/>
    <w:rsid w:val="007A3D63"/>
    <w:rsid w:val="007B437E"/>
    <w:rsid w:val="007B578A"/>
    <w:rsid w:val="007C3589"/>
    <w:rsid w:val="007C3A82"/>
    <w:rsid w:val="007C3C6C"/>
    <w:rsid w:val="007C43E6"/>
    <w:rsid w:val="007D117F"/>
    <w:rsid w:val="007D3EAE"/>
    <w:rsid w:val="007F3868"/>
    <w:rsid w:val="00800B24"/>
    <w:rsid w:val="00801BCD"/>
    <w:rsid w:val="00815CE0"/>
    <w:rsid w:val="008235CF"/>
    <w:rsid w:val="00847990"/>
    <w:rsid w:val="00855930"/>
    <w:rsid w:val="00857849"/>
    <w:rsid w:val="00863FB1"/>
    <w:rsid w:val="008801A0"/>
    <w:rsid w:val="00882F1A"/>
    <w:rsid w:val="008916D1"/>
    <w:rsid w:val="008943EF"/>
    <w:rsid w:val="008A4167"/>
    <w:rsid w:val="008B05E0"/>
    <w:rsid w:val="008B525E"/>
    <w:rsid w:val="008C4AFF"/>
    <w:rsid w:val="008C7964"/>
    <w:rsid w:val="008D6247"/>
    <w:rsid w:val="008D6932"/>
    <w:rsid w:val="008D733F"/>
    <w:rsid w:val="008E6182"/>
    <w:rsid w:val="008F304F"/>
    <w:rsid w:val="008F5CF8"/>
    <w:rsid w:val="0090554A"/>
    <w:rsid w:val="00917CF1"/>
    <w:rsid w:val="00922FB2"/>
    <w:rsid w:val="00926466"/>
    <w:rsid w:val="00926CE7"/>
    <w:rsid w:val="00941D3F"/>
    <w:rsid w:val="0094324C"/>
    <w:rsid w:val="00957F67"/>
    <w:rsid w:val="00971020"/>
    <w:rsid w:val="00974306"/>
    <w:rsid w:val="00987DFD"/>
    <w:rsid w:val="00993356"/>
    <w:rsid w:val="009C0575"/>
    <w:rsid w:val="009C7B03"/>
    <w:rsid w:val="009D08B5"/>
    <w:rsid w:val="009D0AA8"/>
    <w:rsid w:val="009D278D"/>
    <w:rsid w:val="009D5EAD"/>
    <w:rsid w:val="009D708F"/>
    <w:rsid w:val="009F4A43"/>
    <w:rsid w:val="009F539C"/>
    <w:rsid w:val="009F6B9B"/>
    <w:rsid w:val="009F70E8"/>
    <w:rsid w:val="00A00F7E"/>
    <w:rsid w:val="00A01D1F"/>
    <w:rsid w:val="00A20953"/>
    <w:rsid w:val="00A22377"/>
    <w:rsid w:val="00A261AF"/>
    <w:rsid w:val="00A2680D"/>
    <w:rsid w:val="00A27E7B"/>
    <w:rsid w:val="00A31AF0"/>
    <w:rsid w:val="00A34D46"/>
    <w:rsid w:val="00A36B2D"/>
    <w:rsid w:val="00A43A4F"/>
    <w:rsid w:val="00A46702"/>
    <w:rsid w:val="00A52E5C"/>
    <w:rsid w:val="00A5307C"/>
    <w:rsid w:val="00A54486"/>
    <w:rsid w:val="00A552CF"/>
    <w:rsid w:val="00A566F8"/>
    <w:rsid w:val="00A60F82"/>
    <w:rsid w:val="00A64700"/>
    <w:rsid w:val="00A64C98"/>
    <w:rsid w:val="00A70424"/>
    <w:rsid w:val="00A73EF7"/>
    <w:rsid w:val="00A8021E"/>
    <w:rsid w:val="00A86E9B"/>
    <w:rsid w:val="00A91199"/>
    <w:rsid w:val="00AA0D44"/>
    <w:rsid w:val="00AA1C57"/>
    <w:rsid w:val="00AA7968"/>
    <w:rsid w:val="00AB2256"/>
    <w:rsid w:val="00AC36DB"/>
    <w:rsid w:val="00AE680F"/>
    <w:rsid w:val="00AF25C8"/>
    <w:rsid w:val="00B15512"/>
    <w:rsid w:val="00B17F93"/>
    <w:rsid w:val="00B2275D"/>
    <w:rsid w:val="00B236E7"/>
    <w:rsid w:val="00B2518B"/>
    <w:rsid w:val="00B323DB"/>
    <w:rsid w:val="00B34065"/>
    <w:rsid w:val="00B5279D"/>
    <w:rsid w:val="00B52812"/>
    <w:rsid w:val="00B60DCB"/>
    <w:rsid w:val="00B74679"/>
    <w:rsid w:val="00B80DC0"/>
    <w:rsid w:val="00B81BF0"/>
    <w:rsid w:val="00B85115"/>
    <w:rsid w:val="00B968EF"/>
    <w:rsid w:val="00BA1E90"/>
    <w:rsid w:val="00BE373B"/>
    <w:rsid w:val="00BE7ECB"/>
    <w:rsid w:val="00BF4233"/>
    <w:rsid w:val="00C02868"/>
    <w:rsid w:val="00C160B4"/>
    <w:rsid w:val="00C17851"/>
    <w:rsid w:val="00C236C0"/>
    <w:rsid w:val="00C24DEF"/>
    <w:rsid w:val="00C30115"/>
    <w:rsid w:val="00C3097B"/>
    <w:rsid w:val="00C347EF"/>
    <w:rsid w:val="00C35D63"/>
    <w:rsid w:val="00C57690"/>
    <w:rsid w:val="00C67861"/>
    <w:rsid w:val="00C7343B"/>
    <w:rsid w:val="00C74421"/>
    <w:rsid w:val="00C82CB0"/>
    <w:rsid w:val="00CA3BA2"/>
    <w:rsid w:val="00CB1439"/>
    <w:rsid w:val="00CB5937"/>
    <w:rsid w:val="00CC67A0"/>
    <w:rsid w:val="00CE085E"/>
    <w:rsid w:val="00CE1000"/>
    <w:rsid w:val="00CE23F3"/>
    <w:rsid w:val="00D20A74"/>
    <w:rsid w:val="00D37FCB"/>
    <w:rsid w:val="00D44095"/>
    <w:rsid w:val="00D453AD"/>
    <w:rsid w:val="00D45DF4"/>
    <w:rsid w:val="00D50DBC"/>
    <w:rsid w:val="00D62733"/>
    <w:rsid w:val="00D731D3"/>
    <w:rsid w:val="00D8110D"/>
    <w:rsid w:val="00D81B07"/>
    <w:rsid w:val="00D942AB"/>
    <w:rsid w:val="00DA4DE0"/>
    <w:rsid w:val="00DB1B31"/>
    <w:rsid w:val="00DB1ECE"/>
    <w:rsid w:val="00DB3E2D"/>
    <w:rsid w:val="00DB408C"/>
    <w:rsid w:val="00DC21A6"/>
    <w:rsid w:val="00DC3B5D"/>
    <w:rsid w:val="00DC7324"/>
    <w:rsid w:val="00DD0D4C"/>
    <w:rsid w:val="00DD74D6"/>
    <w:rsid w:val="00DE0392"/>
    <w:rsid w:val="00DE1ECA"/>
    <w:rsid w:val="00DF2C2C"/>
    <w:rsid w:val="00E066C1"/>
    <w:rsid w:val="00E12708"/>
    <w:rsid w:val="00E17FEC"/>
    <w:rsid w:val="00E23D6B"/>
    <w:rsid w:val="00E25A12"/>
    <w:rsid w:val="00E25A54"/>
    <w:rsid w:val="00E270FD"/>
    <w:rsid w:val="00E27EF7"/>
    <w:rsid w:val="00E34175"/>
    <w:rsid w:val="00E346EB"/>
    <w:rsid w:val="00E34765"/>
    <w:rsid w:val="00E37F91"/>
    <w:rsid w:val="00E45535"/>
    <w:rsid w:val="00E56AB2"/>
    <w:rsid w:val="00E83930"/>
    <w:rsid w:val="00E90F32"/>
    <w:rsid w:val="00E91185"/>
    <w:rsid w:val="00E92CEB"/>
    <w:rsid w:val="00EA27A5"/>
    <w:rsid w:val="00EA36AD"/>
    <w:rsid w:val="00EB6AE2"/>
    <w:rsid w:val="00EC1102"/>
    <w:rsid w:val="00ED6CE8"/>
    <w:rsid w:val="00EE15B8"/>
    <w:rsid w:val="00EF3E04"/>
    <w:rsid w:val="00F10943"/>
    <w:rsid w:val="00F201A4"/>
    <w:rsid w:val="00F26266"/>
    <w:rsid w:val="00F2757F"/>
    <w:rsid w:val="00F306E7"/>
    <w:rsid w:val="00F40468"/>
    <w:rsid w:val="00F47D8A"/>
    <w:rsid w:val="00F522E0"/>
    <w:rsid w:val="00F621CC"/>
    <w:rsid w:val="00F70594"/>
    <w:rsid w:val="00F72839"/>
    <w:rsid w:val="00F72894"/>
    <w:rsid w:val="00F72F46"/>
    <w:rsid w:val="00F7599C"/>
    <w:rsid w:val="00F84327"/>
    <w:rsid w:val="00F84437"/>
    <w:rsid w:val="00F87390"/>
    <w:rsid w:val="00F91013"/>
    <w:rsid w:val="00F9439A"/>
    <w:rsid w:val="00F97AD4"/>
    <w:rsid w:val="00FA787B"/>
    <w:rsid w:val="00FB3C68"/>
    <w:rsid w:val="00FC07AB"/>
    <w:rsid w:val="00FD1B77"/>
    <w:rsid w:val="00FD7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A248BF"/>
  <w15:docId w15:val="{F9E504CB-244A-4FD6-8F66-C613F428E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titulo">
    <w:name w:val="titulo"/>
    <w:basedOn w:val="Normal"/>
    <w:qFormat/>
    <w:rsid w:val="00035208"/>
    <w:pPr>
      <w:autoSpaceDE w:val="0"/>
      <w:autoSpaceDN w:val="0"/>
      <w:adjustRightInd w:val="0"/>
      <w:spacing w:before="20"/>
      <w:jc w:val="center"/>
    </w:pPr>
    <w:rPr>
      <w:rFonts w:eastAsia="Calibri" w:cs="HelveticaLTStd-Bold"/>
      <w:b/>
      <w:bCs/>
      <w:lang w:eastAsia="pt-PT"/>
    </w:rPr>
  </w:style>
  <w:style w:type="character" w:customStyle="1" w:styleId="02-TEXTOBASEBOLD">
    <w:name w:val="02-TEXTO BASE BOLD"/>
    <w:uiPriority w:val="99"/>
    <w:rsid w:val="00035208"/>
    <w:rPr>
      <w:b/>
      <w:bCs/>
      <w:lang w:val="pt-BR"/>
    </w:rPr>
  </w:style>
  <w:style w:type="paragraph" w:customStyle="1" w:styleId="4-Atividades">
    <w:name w:val="4-Atividades"/>
    <w:basedOn w:val="NoParagraphStyle"/>
    <w:uiPriority w:val="99"/>
    <w:rsid w:val="00035208"/>
    <w:pPr>
      <w:tabs>
        <w:tab w:val="left" w:pos="454"/>
        <w:tab w:val="left" w:pos="964"/>
        <w:tab w:val="left" w:pos="1304"/>
      </w:tabs>
      <w:suppressAutoHyphens/>
      <w:spacing w:before="113" w:line="270" w:lineRule="atLeast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7-Respostas">
    <w:name w:val="7-Respostas"/>
    <w:basedOn w:val="4-Atividades"/>
    <w:uiPriority w:val="99"/>
    <w:rsid w:val="00035208"/>
    <w:pPr>
      <w:ind w:left="454"/>
    </w:pPr>
    <w:rPr>
      <w:rFonts w:ascii="AlwynOT-LightOblique" w:hAnsi="AlwynOT-LightOblique" w:cs="AlwynOT-LightOblique"/>
      <w:i/>
      <w:iCs/>
      <w:sz w:val="22"/>
      <w:szCs w:val="22"/>
    </w:rPr>
  </w:style>
  <w:style w:type="character" w:customStyle="1" w:styleId="4-AtividadesBold">
    <w:name w:val="4-Atividades Bold"/>
    <w:uiPriority w:val="99"/>
    <w:rsid w:val="00035208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BoldItalic">
    <w:name w:val="4-Atividades BoldItalic"/>
    <w:basedOn w:val="4-AtividadesBold"/>
    <w:uiPriority w:val="99"/>
    <w:rsid w:val="00035208"/>
    <w:rPr>
      <w:b/>
      <w:bCs/>
      <w:i/>
      <w:i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Italic">
    <w:name w:val="4-Atividades Italic"/>
    <w:uiPriority w:val="99"/>
    <w:rsid w:val="00035208"/>
    <w:rPr>
      <w:i/>
      <w:iCs/>
    </w:rPr>
  </w:style>
  <w:style w:type="character" w:customStyle="1" w:styleId="MATEMATICA">
    <w:name w:val="MATEMATICA"/>
    <w:uiPriority w:val="99"/>
    <w:rsid w:val="00035208"/>
    <w:rPr>
      <w:rFonts w:ascii="MatematicaStdRegular" w:hAnsi="MatematicaStdRegular" w:cs="MatematicaStdRegular"/>
    </w:rPr>
  </w:style>
  <w:style w:type="character" w:customStyle="1" w:styleId="6-ResoluoITALIC">
    <w:name w:val="6-Resolução ITALIC"/>
    <w:uiPriority w:val="99"/>
    <w:rsid w:val="00035208"/>
    <w:rPr>
      <w:i/>
      <w:iCs/>
    </w:rPr>
  </w:style>
  <w:style w:type="paragraph" w:customStyle="1" w:styleId="9-TextoCritrios">
    <w:name w:val="9-Texto Critérios"/>
    <w:basedOn w:val="NoParagraphStyle"/>
    <w:uiPriority w:val="99"/>
    <w:rsid w:val="00035208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9-TextoCritriosTitBranco">
    <w:name w:val="9-Texto Critérios Tit Branco"/>
    <w:basedOn w:val="DefaultParagraphFont"/>
    <w:uiPriority w:val="99"/>
    <w:rsid w:val="00035208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BasicParagraph">
    <w:name w:val="[Basic Paragraph]"/>
    <w:basedOn w:val="NoParagraphStyle"/>
    <w:uiPriority w:val="99"/>
    <w:rsid w:val="00035208"/>
    <w:pPr>
      <w:spacing w:line="300" w:lineRule="atLeast"/>
    </w:pPr>
    <w:rPr>
      <w:rFonts w:ascii="HelveticaLTStd-Roman" w:hAnsi="HelveticaLTStd-Roman" w:cs="HelveticaLTStd-Roman"/>
      <w:lang w:val="pt-BR"/>
    </w:rPr>
  </w:style>
  <w:style w:type="character" w:customStyle="1" w:styleId="SIMBOL">
    <w:name w:val="SIMBOL"/>
    <w:uiPriority w:val="99"/>
    <w:rsid w:val="00035208"/>
    <w:rPr>
      <w:rFonts w:ascii="SimbolosMatStd-Regular" w:hAnsi="SimbolosMatStd-Regular" w:cs="SimbolosMatStd-Regular"/>
    </w:rPr>
  </w:style>
  <w:style w:type="character" w:customStyle="1" w:styleId="9-TextoCritriosItlico">
    <w:name w:val="9-Texto Critérios Itálico"/>
    <w:uiPriority w:val="99"/>
    <w:rsid w:val="00035208"/>
    <w:rPr>
      <w:i/>
      <w:iCs/>
      <w:lang w:val="pt-BR"/>
    </w:rPr>
  </w:style>
  <w:style w:type="paragraph" w:customStyle="1" w:styleId="2-Titpequeno">
    <w:name w:val="2-Tit pequeno"/>
    <w:basedOn w:val="4-Atividades"/>
    <w:uiPriority w:val="99"/>
    <w:rsid w:val="00FD7F55"/>
    <w:pPr>
      <w:spacing w:before="340"/>
    </w:pPr>
    <w:rPr>
      <w:rFonts w:ascii="AlwynOT-Bold" w:hAnsi="AlwynOT-Bold" w:cs="AlwynOT-Bold"/>
      <w:b/>
      <w:bCs/>
      <w:caps/>
    </w:rPr>
  </w:style>
  <w:style w:type="paragraph" w:customStyle="1" w:styleId="8-AtividadesLaboratoriaistpicos">
    <w:name w:val="8-Atividades Laboratoriais tópicos"/>
    <w:basedOn w:val="NoParagraphStyle"/>
    <w:uiPriority w:val="99"/>
    <w:rsid w:val="00DC7324"/>
    <w:pPr>
      <w:spacing w:before="170" w:after="113" w:line="260" w:lineRule="atLeast"/>
      <w:jc w:val="both"/>
    </w:pPr>
    <w:rPr>
      <w:rFonts w:ascii="OfficinaSerifStd-Bold" w:hAnsi="OfficinaSerifStd-Bold" w:cs="OfficinaSerifStd-Bold"/>
      <w:b/>
      <w:bCs/>
      <w:caps/>
      <w:color w:val="FFFFFF"/>
      <w:spacing w:val="-7"/>
      <w:sz w:val="14"/>
      <w:szCs w:val="14"/>
      <w:u w:val="thick" w:color="000000"/>
      <w:lang w:val="pt-BR"/>
    </w:rPr>
  </w:style>
  <w:style w:type="character" w:customStyle="1" w:styleId="5-TextoTabelaTitBranco">
    <w:name w:val="5-Texto Tabela Tit Branco"/>
    <w:basedOn w:val="5-TextoTabelaBold"/>
    <w:uiPriority w:val="99"/>
    <w:rsid w:val="00DC732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9-TextoCritriosBold">
    <w:name w:val="9-Texto Critérios Bold"/>
    <w:uiPriority w:val="99"/>
    <w:rsid w:val="00D731D3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03-Textobase">
    <w:name w:val="03-Texto base"/>
    <w:basedOn w:val="Normal"/>
    <w:uiPriority w:val="99"/>
    <w:rsid w:val="00A5307C"/>
    <w:pPr>
      <w:widowControl w:val="0"/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eastAsiaTheme="minorEastAsia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Bold">
    <w:name w:val="02-Bold"/>
    <w:uiPriority w:val="99"/>
    <w:rsid w:val="00A5307C"/>
    <w:rPr>
      <w:b/>
      <w:bCs/>
      <w:lang w:val="pt-BR"/>
    </w:rPr>
  </w:style>
  <w:style w:type="character" w:customStyle="1" w:styleId="6-ResoluoBOLD">
    <w:name w:val="6-Resolução BOLD"/>
    <w:uiPriority w:val="99"/>
    <w:rsid w:val="00F2757F"/>
    <w:rPr>
      <w:b/>
      <w:bCs/>
    </w:rPr>
  </w:style>
  <w:style w:type="paragraph" w:customStyle="1" w:styleId="3-TextoGeral">
    <w:name w:val="3-Texto Geral"/>
    <w:basedOn w:val="NoParagraphStyle"/>
    <w:uiPriority w:val="99"/>
    <w:rsid w:val="000F3676"/>
    <w:pPr>
      <w:tabs>
        <w:tab w:val="left" w:pos="454"/>
        <w:tab w:val="left" w:pos="964"/>
        <w:tab w:val="left" w:pos="1304"/>
      </w:tabs>
      <w:spacing w:before="113" w:line="270" w:lineRule="atLeast"/>
      <w:ind w:firstLine="283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10-Fonte">
    <w:name w:val="10-Fonte"/>
    <w:basedOn w:val="NoParagraphStyle"/>
    <w:uiPriority w:val="99"/>
    <w:rsid w:val="000F3676"/>
    <w:pPr>
      <w:suppressAutoHyphens/>
      <w:spacing w:line="200" w:lineRule="atLeast"/>
      <w:ind w:left="567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character" w:styleId="PlaceholderText">
    <w:name w:val="Placeholder Text"/>
    <w:basedOn w:val="DefaultParagraphFont"/>
    <w:uiPriority w:val="99"/>
    <w:semiHidden/>
    <w:rsid w:val="00304A68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0392"/>
    <w:rPr>
      <w:rFonts w:ascii="Arial" w:hAnsi="Arial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A15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A1523"/>
    <w:rPr>
      <w:rFonts w:ascii="Courier New" w:eastAsia="Times New Roman" w:hAnsi="Courier New" w:cs="Courier New"/>
      <w:sz w:val="20"/>
      <w:szCs w:val="20"/>
      <w:lang w:eastAsia="pt-PT"/>
    </w:rPr>
  </w:style>
  <w:style w:type="paragraph" w:styleId="BodyText">
    <w:name w:val="Body Text"/>
    <w:basedOn w:val="Normal"/>
    <w:link w:val="BodyTextChar"/>
    <w:uiPriority w:val="1"/>
    <w:qFormat/>
    <w:rsid w:val="009D0AA8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9D0AA8"/>
    <w:rPr>
      <w:rFonts w:ascii="Calibri" w:eastAsia="Calibri" w:hAnsi="Calibri" w:cs="Calibri"/>
      <w:sz w:val="21"/>
      <w:szCs w:val="21"/>
    </w:rPr>
  </w:style>
  <w:style w:type="character" w:styleId="Strong">
    <w:name w:val="Strong"/>
    <w:basedOn w:val="DefaultParagraphFont"/>
    <w:uiPriority w:val="22"/>
    <w:qFormat/>
    <w:rsid w:val="00BE373B"/>
    <w:rPr>
      <w:b/>
      <w:bCs/>
    </w:rPr>
  </w:style>
  <w:style w:type="paragraph" w:customStyle="1" w:styleId="6-Resoluo">
    <w:name w:val="6-Resolução"/>
    <w:basedOn w:val="Normal"/>
    <w:uiPriority w:val="99"/>
    <w:rsid w:val="000F31E9"/>
    <w:pPr>
      <w:widowControl w:val="0"/>
      <w:tabs>
        <w:tab w:val="left" w:pos="454"/>
        <w:tab w:val="left" w:pos="964"/>
        <w:tab w:val="left" w:pos="1304"/>
      </w:tabs>
      <w:suppressAutoHyphens/>
      <w:autoSpaceDE w:val="0"/>
      <w:autoSpaceDN w:val="0"/>
      <w:adjustRightInd w:val="0"/>
      <w:spacing w:before="113" w:line="220" w:lineRule="atLeast"/>
      <w:textAlignment w:val="center"/>
    </w:pPr>
    <w:rPr>
      <w:rFonts w:ascii="AlwynOT-Light" w:hAnsi="AlwynOT-Light" w:cs="AlwynOT-Light"/>
      <w:color w:val="000000"/>
      <w:w w:val="95"/>
      <w:sz w:val="16"/>
      <w:szCs w:val="16"/>
      <w:lang w:val="pt-BR"/>
    </w:rPr>
  </w:style>
  <w:style w:type="paragraph" w:styleId="NormalWeb">
    <w:name w:val="Normal (Web)"/>
    <w:basedOn w:val="Normal"/>
    <w:uiPriority w:val="99"/>
    <w:semiHidden/>
    <w:unhideWhenUsed/>
    <w:rsid w:val="002F2DF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CommentReference">
    <w:name w:val="annotation reference"/>
    <w:basedOn w:val="DefaultParagraphFont"/>
    <w:rsid w:val="00A27E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7E7B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CommentTextChar">
    <w:name w:val="Comment Text Char"/>
    <w:basedOn w:val="DefaultParagraphFont"/>
    <w:link w:val="CommentText"/>
    <w:rsid w:val="00A27E7B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E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E7B"/>
    <w:rPr>
      <w:rFonts w:ascii="Segoe UI" w:hAnsi="Segoe UI" w:cs="Segoe UI"/>
      <w:sz w:val="18"/>
      <w:szCs w:val="18"/>
    </w:rPr>
  </w:style>
  <w:style w:type="character" w:customStyle="1" w:styleId="MTConvertedEquation">
    <w:name w:val="MTConvertedEquation"/>
    <w:basedOn w:val="DefaultParagraphFont"/>
    <w:rsid w:val="000A7B2A"/>
    <w:rPr>
      <w:rFonts w:cs="Arial"/>
      <w:b/>
      <w:bCs/>
      <w:caps/>
      <w:color w:val="0068A9"/>
      <w:w w:val="95"/>
      <w:sz w:val="24"/>
      <w:szCs w:val="24"/>
      <w:lang w:val="pt-BR"/>
    </w:rPr>
  </w:style>
  <w:style w:type="paragraph" w:customStyle="1" w:styleId="MTDisplayEquation">
    <w:name w:val="MTDisplayEquation"/>
    <w:basedOn w:val="ListParagraph"/>
    <w:next w:val="Normal"/>
    <w:link w:val="MTDisplayEquationCarter"/>
    <w:rsid w:val="00BF4233"/>
    <w:pPr>
      <w:numPr>
        <w:numId w:val="8"/>
      </w:numPr>
      <w:tabs>
        <w:tab w:val="center" w:pos="5180"/>
        <w:tab w:val="right" w:pos="9640"/>
      </w:tabs>
      <w:spacing w:line="276" w:lineRule="auto"/>
      <w:ind w:hanging="720"/>
      <w:jc w:val="both"/>
    </w:pPr>
  </w:style>
  <w:style w:type="character" w:customStyle="1" w:styleId="MTDisplayEquationCarter">
    <w:name w:val="MTDisplayEquation Caráter"/>
    <w:basedOn w:val="ListParagraphChar"/>
    <w:link w:val="MTDisplayEquation"/>
    <w:rsid w:val="00BF4233"/>
    <w:rPr>
      <w:rFonts w:ascii="Arial" w:hAnsi="Arial"/>
    </w:rPr>
  </w:style>
  <w:style w:type="paragraph" w:customStyle="1" w:styleId="maintext">
    <w:name w:val="maintext"/>
    <w:basedOn w:val="Normal"/>
    <w:rsid w:val="007501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llowedHyperlink">
    <w:name w:val="FollowedHyperlink"/>
    <w:basedOn w:val="DefaultParagraphFont"/>
    <w:uiPriority w:val="99"/>
    <w:semiHidden/>
    <w:unhideWhenUsed/>
    <w:rsid w:val="00210FF9"/>
    <w:rPr>
      <w:color w:val="954F72" w:themeColor="followedHyperlink"/>
      <w:u w:val="single"/>
    </w:rPr>
  </w:style>
  <w:style w:type="paragraph" w:customStyle="1" w:styleId="Alinea">
    <w:name w:val="Alinea"/>
    <w:basedOn w:val="Normal"/>
    <w:uiPriority w:val="99"/>
    <w:rsid w:val="00C74421"/>
    <w:pPr>
      <w:widowControl w:val="0"/>
      <w:tabs>
        <w:tab w:val="left" w:pos="624"/>
        <w:tab w:val="left" w:pos="803"/>
        <w:tab w:val="left" w:pos="907"/>
        <w:tab w:val="left" w:pos="1418"/>
        <w:tab w:val="left" w:pos="4820"/>
        <w:tab w:val="left" w:pos="5245"/>
      </w:tabs>
      <w:autoSpaceDE w:val="0"/>
      <w:autoSpaceDN w:val="0"/>
      <w:adjustRightInd w:val="0"/>
      <w:spacing w:before="113" w:line="250" w:lineRule="atLeast"/>
      <w:ind w:left="794" w:hanging="454"/>
      <w:textAlignment w:val="center"/>
    </w:pPr>
    <w:rPr>
      <w:rFonts w:ascii="Calibri" w:eastAsia="Times New Roman" w:hAnsi="Calibri" w:cs="Calibri"/>
      <w:color w:val="000000"/>
      <w:sz w:val="20"/>
      <w:szCs w:val="19"/>
      <w:lang w:val="pt-BR" w:eastAsia="pt-PT"/>
    </w:rPr>
  </w:style>
  <w:style w:type="paragraph" w:styleId="BodyTextIndent">
    <w:name w:val="Body Text Indent"/>
    <w:basedOn w:val="Normal"/>
    <w:link w:val="BodyTextIndentChar"/>
    <w:uiPriority w:val="99"/>
    <w:rsid w:val="00C74421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74421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bootstrapscopedws">
    <w:name w:val="bootstrapscopedws"/>
    <w:basedOn w:val="Normal"/>
    <w:rsid w:val="00C7442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Texto">
    <w:name w:val="Texto"/>
    <w:basedOn w:val="Normal"/>
    <w:link w:val="TextoCarter"/>
    <w:qFormat/>
    <w:rsid w:val="00F26266"/>
    <w:pPr>
      <w:autoSpaceDE w:val="0"/>
      <w:autoSpaceDN w:val="0"/>
      <w:adjustRightInd w:val="0"/>
      <w:spacing w:line="360" w:lineRule="auto"/>
      <w:jc w:val="both"/>
    </w:pPr>
    <w:rPr>
      <w:rFonts w:cs="Arial"/>
    </w:rPr>
  </w:style>
  <w:style w:type="character" w:customStyle="1" w:styleId="TextoCarter">
    <w:name w:val="Texto Caráter"/>
    <w:basedOn w:val="DefaultParagraphFont"/>
    <w:link w:val="Texto"/>
    <w:rsid w:val="00F26266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32F"/>
    <w:rPr>
      <w:rFonts w:ascii="Arial" w:eastAsiaTheme="minorHAnsi" w:hAnsi="Arial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32F"/>
    <w:rPr>
      <w:rFonts w:ascii="Arial" w:eastAsia="Times New Roman" w:hAnsi="Arial" w:cs="Times New Roman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1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6C4EEB-B0AF-430E-B1B1-598DC2DB2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2407</Characters>
  <Application>Microsoft Office Word</Application>
  <DocSecurity>4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Cátia Almeida</cp:lastModifiedBy>
  <cp:revision>2</cp:revision>
  <cp:lastPrinted>2021-10-05T11:08:00Z</cp:lastPrinted>
  <dcterms:created xsi:type="dcterms:W3CDTF">2021-10-12T08:27:00Z</dcterms:created>
  <dcterms:modified xsi:type="dcterms:W3CDTF">2021-10-12T08:27:00Z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