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5EA" w:rsidRDefault="004B15EA" w:rsidP="004B15EA">
      <w:pPr>
        <w:spacing w:after="160" w:line="259" w:lineRule="auto"/>
      </w:pPr>
    </w:p>
    <w:tbl>
      <w:tblPr>
        <w:tblStyle w:val="Tabelacomgrelha"/>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shd w:val="clear" w:color="auto" w:fill="FF0000"/>
        <w:tblLook w:val="04A0"/>
      </w:tblPr>
      <w:tblGrid>
        <w:gridCol w:w="2093"/>
        <w:gridCol w:w="601"/>
      </w:tblGrid>
      <w:tr w:rsidR="00AC2410" w:rsidTr="00AC2410">
        <w:trPr>
          <w:trHeight w:val="340"/>
        </w:trPr>
        <w:tc>
          <w:tcPr>
            <w:tcW w:w="2093" w:type="dxa"/>
            <w:shd w:val="clear" w:color="auto" w:fill="FF0000"/>
            <w:vAlign w:val="center"/>
          </w:tcPr>
          <w:p w:rsidR="00AC2410" w:rsidRPr="00630AAE" w:rsidRDefault="00AC2410" w:rsidP="00AC2410">
            <w:pPr>
              <w:widowControl w:val="0"/>
              <w:tabs>
                <w:tab w:val="left" w:pos="454"/>
                <w:tab w:val="left" w:pos="964"/>
                <w:tab w:val="left" w:pos="1304"/>
              </w:tabs>
              <w:suppressAutoHyphens/>
              <w:autoSpaceDE w:val="0"/>
              <w:autoSpaceDN w:val="0"/>
              <w:adjustRightInd w:val="0"/>
              <w:jc w:val="center"/>
              <w:textAlignment w:val="center"/>
              <w:rPr>
                <w:rFonts w:cs="AlwynOT-Light"/>
                <w:b/>
                <w:bCs/>
                <w:color w:val="FFFFFF" w:themeColor="background1"/>
                <w:w w:val="80"/>
                <w:sz w:val="20"/>
                <w:szCs w:val="20"/>
                <w:lang w:val="pt-BR"/>
              </w:rPr>
            </w:pPr>
            <w:r>
              <w:rPr>
                <w:b/>
                <w:color w:val="FFFFFF" w:themeColor="background1"/>
                <w:w w:val="80"/>
                <w:sz w:val="20"/>
                <w:szCs w:val="20"/>
                <w:lang w:val="pt-BR"/>
              </w:rPr>
              <w:t>TESTE DE AVALIAÇÃO</w:t>
            </w:r>
          </w:p>
        </w:tc>
        <w:tc>
          <w:tcPr>
            <w:tcW w:w="601" w:type="dxa"/>
            <w:shd w:val="clear" w:color="auto" w:fill="FFFFFF" w:themeFill="background1"/>
            <w:vAlign w:val="center"/>
          </w:tcPr>
          <w:p w:rsidR="00AC2410" w:rsidRPr="00D46553" w:rsidRDefault="00AC2410" w:rsidP="00AC2410">
            <w:pPr>
              <w:widowControl w:val="0"/>
              <w:tabs>
                <w:tab w:val="left" w:pos="454"/>
                <w:tab w:val="left" w:pos="964"/>
                <w:tab w:val="left" w:pos="1304"/>
              </w:tabs>
              <w:suppressAutoHyphens/>
              <w:autoSpaceDE w:val="0"/>
              <w:autoSpaceDN w:val="0"/>
              <w:adjustRightInd w:val="0"/>
              <w:jc w:val="center"/>
              <w:textAlignment w:val="center"/>
              <w:rPr>
                <w:b/>
                <w:w w:val="80"/>
                <w:lang w:val="pt-BR"/>
              </w:rPr>
            </w:pPr>
            <w:r>
              <w:rPr>
                <w:rFonts w:cs="Arial"/>
                <w:b/>
                <w:bCs/>
                <w:color w:val="000000"/>
                <w:w w:val="80"/>
                <w:lang w:val="pt-BR"/>
              </w:rPr>
              <w:t>3</w:t>
            </w:r>
          </w:p>
        </w:tc>
      </w:tr>
    </w:tbl>
    <w:p w:rsidR="00AC2410" w:rsidRDefault="00AC2410" w:rsidP="00AC2410">
      <w:pPr>
        <w:spacing w:after="160" w:line="259" w:lineRule="auto"/>
      </w:pPr>
    </w:p>
    <w:p w:rsidR="00D12B4F" w:rsidRPr="00D12B4F" w:rsidRDefault="00D12B4F" w:rsidP="00D12B4F">
      <w:pPr>
        <w:jc w:val="center"/>
        <w:rPr>
          <w:b/>
          <w:w w:val="95"/>
          <w:sz w:val="20"/>
          <w:szCs w:val="20"/>
          <w:lang w:val="pt-BR"/>
        </w:rPr>
      </w:pPr>
      <w:r w:rsidRPr="00D12B4F">
        <w:rPr>
          <w:b/>
          <w:w w:val="95"/>
          <w:sz w:val="20"/>
          <w:szCs w:val="20"/>
          <w:lang w:val="pt-BR"/>
        </w:rPr>
        <w:t>CARACTERIZAÇÃO DA PROVA</w:t>
      </w:r>
    </w:p>
    <w:p w:rsidR="00397A03" w:rsidRPr="00397A03" w:rsidRDefault="00397A03" w:rsidP="00397A03">
      <w:pPr>
        <w:widowControl w:val="0"/>
        <w:tabs>
          <w:tab w:val="right" w:leader="dot" w:pos="4660"/>
        </w:tabs>
        <w:autoSpaceDE w:val="0"/>
        <w:autoSpaceDN w:val="0"/>
        <w:adjustRightInd w:val="0"/>
        <w:spacing w:before="227" w:after="113" w:line="200" w:lineRule="atLeast"/>
        <w:jc w:val="both"/>
        <w:textAlignment w:val="center"/>
        <w:rPr>
          <w:rFonts w:cs="Arial"/>
          <w:color w:val="000000"/>
          <w:w w:val="95"/>
          <w:sz w:val="18"/>
          <w:szCs w:val="18"/>
          <w:lang w:val="pt-BR"/>
        </w:rPr>
      </w:pPr>
      <w:r w:rsidRPr="00397A03">
        <w:rPr>
          <w:rFonts w:cs="Arial"/>
          <w:b/>
          <w:bCs/>
          <w:color w:val="000000"/>
          <w:w w:val="95"/>
          <w:sz w:val="18"/>
          <w:szCs w:val="18"/>
          <w:lang w:val="pt-BR"/>
        </w:rPr>
        <w:t>Quadro 1 – Valorização dos conteúdos</w:t>
      </w:r>
    </w:p>
    <w:tbl>
      <w:tblPr>
        <w:tblStyle w:val="Tabelacomgrelha"/>
        <w:tblW w:w="0" w:type="auto"/>
        <w:tblLayout w:type="fixed"/>
        <w:tblLook w:val="0000"/>
      </w:tblPr>
      <w:tblGrid>
        <w:gridCol w:w="2108"/>
        <w:gridCol w:w="4536"/>
        <w:gridCol w:w="2786"/>
      </w:tblGrid>
      <w:tr w:rsidR="00397A03" w:rsidRPr="00397A03" w:rsidTr="00F363AC">
        <w:trPr>
          <w:trHeight w:hRule="exact" w:val="388"/>
        </w:trPr>
        <w:tc>
          <w:tcPr>
            <w:tcW w:w="6643" w:type="dxa"/>
            <w:gridSpan w:val="2"/>
            <w:shd w:val="clear" w:color="auto" w:fill="F7CAAC" w:themeFill="accent2" w:themeFillTint="66"/>
            <w:vAlign w:val="center"/>
          </w:tcPr>
          <w:p w:rsidR="00397A03" w:rsidRPr="00397A03" w:rsidRDefault="00397A03" w:rsidP="00F363AC">
            <w:pPr>
              <w:widowControl w:val="0"/>
              <w:tabs>
                <w:tab w:val="left" w:pos="227"/>
                <w:tab w:val="left" w:pos="454"/>
                <w:tab w:val="left" w:pos="737"/>
              </w:tabs>
              <w:autoSpaceDE w:val="0"/>
              <w:autoSpaceDN w:val="0"/>
              <w:adjustRightInd w:val="0"/>
              <w:spacing w:line="200" w:lineRule="atLeast"/>
              <w:textAlignment w:val="center"/>
              <w:rPr>
                <w:rFonts w:cs="Arial"/>
                <w:color w:val="000000"/>
                <w:w w:val="95"/>
                <w:sz w:val="18"/>
                <w:szCs w:val="18"/>
                <w:lang w:val="pt-BR"/>
              </w:rPr>
            </w:pPr>
            <w:r w:rsidRPr="00397A03">
              <w:rPr>
                <w:rFonts w:cs="Arial"/>
                <w:b/>
                <w:bCs/>
                <w:color w:val="000000"/>
                <w:w w:val="95"/>
                <w:sz w:val="18"/>
                <w:szCs w:val="18"/>
                <w:lang w:val="pt-BR"/>
              </w:rPr>
              <w:t>Conteúdos</w:t>
            </w:r>
          </w:p>
        </w:tc>
        <w:tc>
          <w:tcPr>
            <w:tcW w:w="2786" w:type="dxa"/>
            <w:shd w:val="clear" w:color="auto" w:fill="F7CAAC" w:themeFill="accent2" w:themeFillTint="66"/>
            <w:vAlign w:val="center"/>
          </w:tcPr>
          <w:p w:rsidR="00397A03" w:rsidRPr="00397A03"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397A03">
              <w:rPr>
                <w:rFonts w:cs="Arial"/>
                <w:b/>
                <w:bCs/>
                <w:color w:val="000000"/>
                <w:w w:val="95"/>
                <w:sz w:val="18"/>
                <w:szCs w:val="18"/>
                <w:lang w:val="pt-BR"/>
              </w:rPr>
              <w:t>Cotação (em pontos)</w:t>
            </w:r>
          </w:p>
        </w:tc>
      </w:tr>
      <w:tr w:rsidR="00397A03" w:rsidRPr="00867FBE" w:rsidTr="00F363AC">
        <w:trPr>
          <w:trHeight w:val="420"/>
        </w:trPr>
        <w:tc>
          <w:tcPr>
            <w:tcW w:w="2108" w:type="dxa"/>
            <w:vMerge w:val="restart"/>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Domínio: </w:t>
            </w:r>
            <w:r>
              <w:rPr>
                <w:rFonts w:ascii="ArialMT" w:hAnsi="ArialMT" w:cs="ArialMT"/>
                <w:color w:val="000000"/>
                <w:w w:val="95"/>
                <w:sz w:val="18"/>
                <w:szCs w:val="18"/>
                <w:lang w:val="pt-BR"/>
              </w:rPr>
              <w:t>Mecânica</w:t>
            </w:r>
          </w:p>
        </w:tc>
        <w:tc>
          <w:tcPr>
            <w:tcW w:w="453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Subdomínio 1: </w:t>
            </w:r>
            <w:r>
              <w:rPr>
                <w:rFonts w:ascii="ArialMT" w:hAnsi="ArialMT" w:cs="ArialMT"/>
                <w:color w:val="000000"/>
                <w:w w:val="95"/>
                <w:sz w:val="18"/>
                <w:szCs w:val="18"/>
                <w:lang w:val="pt-BR"/>
              </w:rPr>
              <w:t>Tempo, posição e velocidade</w:t>
            </w:r>
          </w:p>
        </w:tc>
        <w:tc>
          <w:tcPr>
            <w:tcW w:w="278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20</w:t>
            </w:r>
          </w:p>
        </w:tc>
      </w:tr>
      <w:tr w:rsidR="00397A03" w:rsidRPr="00867FBE" w:rsidTr="00F363AC">
        <w:trPr>
          <w:trHeight w:val="420"/>
        </w:trPr>
        <w:tc>
          <w:tcPr>
            <w:tcW w:w="2108"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453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Subdomínio 2: </w:t>
            </w:r>
            <w:r>
              <w:rPr>
                <w:rFonts w:ascii="ArialMT" w:hAnsi="ArialMT" w:cs="ArialMT"/>
                <w:color w:val="000000"/>
                <w:w w:val="95"/>
                <w:sz w:val="18"/>
                <w:szCs w:val="18"/>
                <w:lang w:val="pt-BR"/>
              </w:rPr>
              <w:t>Interações e seus efeitos</w:t>
            </w:r>
          </w:p>
        </w:tc>
        <w:tc>
          <w:tcPr>
            <w:tcW w:w="278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30</w:t>
            </w:r>
          </w:p>
        </w:tc>
      </w:tr>
      <w:tr w:rsidR="00397A03" w:rsidRPr="00867FBE" w:rsidTr="00F363AC">
        <w:trPr>
          <w:trHeight w:val="420"/>
        </w:trPr>
        <w:tc>
          <w:tcPr>
            <w:tcW w:w="2108"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453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Subdomínio </w:t>
            </w:r>
            <w:r>
              <w:rPr>
                <w:rFonts w:ascii="ArialMT" w:hAnsi="ArialMT" w:cs="ArialMT"/>
                <w:color w:val="000000"/>
                <w:w w:val="95"/>
                <w:sz w:val="18"/>
                <w:szCs w:val="18"/>
                <w:lang w:val="pt-BR"/>
              </w:rPr>
              <w:t>3</w:t>
            </w:r>
            <w:r w:rsidRPr="00867FBE">
              <w:rPr>
                <w:rFonts w:ascii="ArialMT" w:hAnsi="ArialMT" w:cs="ArialMT"/>
                <w:color w:val="000000"/>
                <w:w w:val="95"/>
                <w:sz w:val="18"/>
                <w:szCs w:val="18"/>
                <w:lang w:val="pt-BR"/>
              </w:rPr>
              <w:t xml:space="preserve">: </w:t>
            </w:r>
            <w:r>
              <w:rPr>
                <w:rFonts w:ascii="ArialMT" w:hAnsi="ArialMT" w:cs="ArialMT"/>
                <w:color w:val="000000"/>
                <w:w w:val="95"/>
                <w:sz w:val="18"/>
                <w:szCs w:val="18"/>
                <w:lang w:val="pt-BR"/>
              </w:rPr>
              <w:t>Forças e movimentos</w:t>
            </w:r>
          </w:p>
        </w:tc>
        <w:tc>
          <w:tcPr>
            <w:tcW w:w="278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45</w:t>
            </w:r>
          </w:p>
        </w:tc>
      </w:tr>
      <w:tr w:rsidR="00397A03" w:rsidRPr="00867FBE" w:rsidTr="00F363AC">
        <w:trPr>
          <w:trHeight w:val="420"/>
        </w:trPr>
        <w:tc>
          <w:tcPr>
            <w:tcW w:w="2108" w:type="dxa"/>
            <w:vMerge w:val="restart"/>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Domínio: </w:t>
            </w:r>
            <w:r>
              <w:rPr>
                <w:rFonts w:ascii="ArialMT" w:hAnsi="ArialMT" w:cs="ArialMT"/>
                <w:color w:val="000000"/>
                <w:w w:val="95"/>
                <w:sz w:val="18"/>
                <w:szCs w:val="18"/>
                <w:lang w:val="pt-BR"/>
              </w:rPr>
              <w:t>Ondas e eletromagnetismo</w:t>
            </w:r>
          </w:p>
        </w:tc>
        <w:tc>
          <w:tcPr>
            <w:tcW w:w="453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Subdomínio 1: </w:t>
            </w:r>
            <w:r>
              <w:rPr>
                <w:rFonts w:ascii="ArialMT" w:hAnsi="ArialMT" w:cs="ArialMT"/>
                <w:color w:val="000000"/>
                <w:w w:val="95"/>
                <w:sz w:val="18"/>
                <w:szCs w:val="18"/>
                <w:lang w:val="pt-BR"/>
              </w:rPr>
              <w:t>Sinais e ondas</w:t>
            </w:r>
          </w:p>
        </w:tc>
        <w:tc>
          <w:tcPr>
            <w:tcW w:w="278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10</w:t>
            </w:r>
          </w:p>
        </w:tc>
      </w:tr>
      <w:tr w:rsidR="00397A03" w:rsidRPr="00867FBE" w:rsidTr="00F363AC">
        <w:trPr>
          <w:trHeight w:val="420"/>
        </w:trPr>
        <w:tc>
          <w:tcPr>
            <w:tcW w:w="2108"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453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Subdomínio 2: </w:t>
            </w:r>
            <w:r>
              <w:rPr>
                <w:rFonts w:ascii="ArialMT" w:hAnsi="ArialMT" w:cs="ArialMT"/>
                <w:color w:val="000000"/>
                <w:w w:val="95"/>
                <w:sz w:val="18"/>
                <w:szCs w:val="18"/>
                <w:lang w:val="pt-BR"/>
              </w:rPr>
              <w:t>Eletromagnetismo</w:t>
            </w:r>
          </w:p>
        </w:tc>
        <w:tc>
          <w:tcPr>
            <w:tcW w:w="278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40</w:t>
            </w:r>
          </w:p>
        </w:tc>
      </w:tr>
      <w:tr w:rsidR="00397A03" w:rsidRPr="00867FBE" w:rsidTr="00F363AC">
        <w:trPr>
          <w:trHeight w:val="420"/>
        </w:trPr>
        <w:tc>
          <w:tcPr>
            <w:tcW w:w="2108"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453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 xml:space="preserve">Subdomínio 3: </w:t>
            </w:r>
            <w:r>
              <w:rPr>
                <w:rFonts w:ascii="ArialMT" w:hAnsi="ArialMT" w:cs="ArialMT"/>
                <w:color w:val="000000"/>
                <w:w w:val="95"/>
                <w:sz w:val="18"/>
                <w:szCs w:val="18"/>
                <w:lang w:val="pt-BR"/>
              </w:rPr>
              <w:t>Ondas eletromagnéticas</w:t>
            </w:r>
          </w:p>
        </w:tc>
        <w:tc>
          <w:tcPr>
            <w:tcW w:w="2786" w:type="dxa"/>
            <w:vAlign w:val="center"/>
          </w:tcPr>
          <w:p w:rsidR="00397A03" w:rsidRPr="00867FBE" w:rsidRDefault="00397A03" w:rsidP="00F363AC">
            <w:pPr>
              <w:widowControl w:val="0"/>
              <w:tabs>
                <w:tab w:val="left" w:pos="227"/>
                <w:tab w:val="left" w:pos="454"/>
                <w:tab w:val="left" w:pos="737"/>
              </w:tabs>
              <w:suppressAutoHyphen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55</w:t>
            </w:r>
          </w:p>
        </w:tc>
      </w:tr>
    </w:tbl>
    <w:p w:rsidR="00397A03" w:rsidRPr="00867FBE" w:rsidRDefault="00397A03" w:rsidP="00397A03">
      <w:pPr>
        <w:widowControl w:val="0"/>
        <w:tabs>
          <w:tab w:val="left" w:pos="227"/>
          <w:tab w:val="left" w:pos="454"/>
          <w:tab w:val="left" w:pos="737"/>
        </w:tabs>
        <w:autoSpaceDE w:val="0"/>
        <w:autoSpaceDN w:val="0"/>
        <w:adjustRightInd w:val="0"/>
        <w:spacing w:before="113" w:line="200" w:lineRule="atLeast"/>
        <w:jc w:val="both"/>
        <w:textAlignment w:val="center"/>
        <w:rPr>
          <w:rFonts w:ascii="ArialMT" w:hAnsi="ArialMT" w:cs="ArialMT"/>
          <w:color w:val="000000"/>
          <w:w w:val="95"/>
          <w:sz w:val="18"/>
          <w:szCs w:val="18"/>
          <w:lang w:val="pt-BR"/>
        </w:rPr>
      </w:pPr>
    </w:p>
    <w:p w:rsidR="00397A03" w:rsidRPr="00397A03" w:rsidRDefault="00397A03" w:rsidP="00397A03">
      <w:pPr>
        <w:widowControl w:val="0"/>
        <w:tabs>
          <w:tab w:val="left" w:pos="227"/>
          <w:tab w:val="left" w:pos="454"/>
          <w:tab w:val="left" w:pos="737"/>
        </w:tabs>
        <w:autoSpaceDE w:val="0"/>
        <w:autoSpaceDN w:val="0"/>
        <w:adjustRightInd w:val="0"/>
        <w:spacing w:before="567" w:after="113" w:line="200" w:lineRule="atLeast"/>
        <w:jc w:val="both"/>
        <w:textAlignment w:val="center"/>
        <w:rPr>
          <w:rFonts w:cs="Arial"/>
          <w:b/>
          <w:bCs/>
          <w:color w:val="000000"/>
          <w:w w:val="95"/>
          <w:sz w:val="18"/>
          <w:szCs w:val="18"/>
          <w:lang w:val="pt-BR"/>
        </w:rPr>
      </w:pPr>
      <w:r w:rsidRPr="00397A03">
        <w:rPr>
          <w:rFonts w:cs="Arial"/>
          <w:b/>
          <w:bCs/>
          <w:color w:val="000000"/>
          <w:w w:val="95"/>
          <w:sz w:val="18"/>
          <w:szCs w:val="18"/>
          <w:lang w:val="pt-BR"/>
        </w:rPr>
        <w:t>Quadro 2 – Tipologia, número de itens e cotação</w:t>
      </w:r>
    </w:p>
    <w:tbl>
      <w:tblPr>
        <w:tblStyle w:val="Tabelacomgrelha"/>
        <w:tblW w:w="0" w:type="auto"/>
        <w:tblLayout w:type="fixed"/>
        <w:tblLook w:val="0000"/>
      </w:tblPr>
      <w:tblGrid>
        <w:gridCol w:w="2208"/>
        <w:gridCol w:w="2153"/>
        <w:gridCol w:w="2126"/>
        <w:gridCol w:w="2745"/>
      </w:tblGrid>
      <w:tr w:rsidR="00397A03" w:rsidRPr="00397A03" w:rsidTr="00F363AC">
        <w:trPr>
          <w:trHeight w:hRule="exact" w:val="458"/>
        </w:trPr>
        <w:tc>
          <w:tcPr>
            <w:tcW w:w="4361" w:type="dxa"/>
            <w:gridSpan w:val="2"/>
            <w:shd w:val="clear" w:color="auto" w:fill="F7CAAC" w:themeFill="accent2" w:themeFillTint="66"/>
            <w:vAlign w:val="center"/>
          </w:tcPr>
          <w:p w:rsidR="00397A03" w:rsidRPr="00397A03" w:rsidRDefault="00397A03" w:rsidP="00F363AC">
            <w:pPr>
              <w:widowControl w:val="0"/>
              <w:tabs>
                <w:tab w:val="left" w:pos="227"/>
                <w:tab w:val="left" w:pos="454"/>
                <w:tab w:val="left" w:pos="737"/>
              </w:tabs>
              <w:autoSpaceDE w:val="0"/>
              <w:autoSpaceDN w:val="0"/>
              <w:adjustRightInd w:val="0"/>
              <w:spacing w:line="200" w:lineRule="atLeast"/>
              <w:textAlignment w:val="center"/>
              <w:rPr>
                <w:rFonts w:cs="Arial"/>
                <w:color w:val="000000"/>
                <w:w w:val="95"/>
                <w:sz w:val="18"/>
                <w:szCs w:val="18"/>
                <w:lang w:val="pt-BR"/>
              </w:rPr>
            </w:pPr>
            <w:r w:rsidRPr="00397A03">
              <w:rPr>
                <w:rFonts w:cs="Arial"/>
                <w:b/>
                <w:bCs/>
                <w:color w:val="000000"/>
                <w:w w:val="95"/>
                <w:sz w:val="18"/>
                <w:szCs w:val="18"/>
                <w:lang w:val="pt-BR"/>
              </w:rPr>
              <w:t>Tipologia dos itens</w:t>
            </w:r>
          </w:p>
        </w:tc>
        <w:tc>
          <w:tcPr>
            <w:tcW w:w="2126" w:type="dxa"/>
            <w:shd w:val="clear" w:color="auto" w:fill="F7CAAC" w:themeFill="accent2" w:themeFillTint="66"/>
            <w:vAlign w:val="center"/>
          </w:tcPr>
          <w:p w:rsidR="00397A03" w:rsidRPr="00397A03"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397A03">
              <w:rPr>
                <w:rFonts w:cs="Arial"/>
                <w:b/>
                <w:bCs/>
                <w:color w:val="000000"/>
                <w:w w:val="95"/>
                <w:sz w:val="18"/>
                <w:szCs w:val="18"/>
                <w:lang w:val="pt-BR"/>
              </w:rPr>
              <w:t>Número de itens</w:t>
            </w:r>
          </w:p>
        </w:tc>
        <w:tc>
          <w:tcPr>
            <w:tcW w:w="2745" w:type="dxa"/>
            <w:shd w:val="clear" w:color="auto" w:fill="F7CAAC" w:themeFill="accent2" w:themeFillTint="66"/>
            <w:vAlign w:val="center"/>
          </w:tcPr>
          <w:p w:rsidR="00397A03" w:rsidRPr="00397A03"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397A03">
              <w:rPr>
                <w:rFonts w:cs="Arial"/>
                <w:b/>
                <w:bCs/>
                <w:color w:val="000000"/>
                <w:w w:val="95"/>
                <w:sz w:val="18"/>
                <w:szCs w:val="18"/>
                <w:lang w:val="pt-BR"/>
              </w:rPr>
              <w:t>Cotação por item (em pontos)</w:t>
            </w:r>
          </w:p>
        </w:tc>
      </w:tr>
      <w:tr w:rsidR="00397A03" w:rsidRPr="00867FBE" w:rsidTr="00F363AC">
        <w:trPr>
          <w:trHeight w:hRule="exact" w:val="610"/>
        </w:trPr>
        <w:tc>
          <w:tcPr>
            <w:tcW w:w="2208"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Itens de seleção</w:t>
            </w:r>
          </w:p>
        </w:tc>
        <w:tc>
          <w:tcPr>
            <w:tcW w:w="2153"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Escolha múltipla</w:t>
            </w:r>
          </w:p>
        </w:tc>
        <w:tc>
          <w:tcPr>
            <w:tcW w:w="2126"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11</w:t>
            </w:r>
          </w:p>
        </w:tc>
        <w:tc>
          <w:tcPr>
            <w:tcW w:w="2745"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5</w:t>
            </w:r>
          </w:p>
        </w:tc>
      </w:tr>
      <w:tr w:rsidR="00397A03" w:rsidRPr="00867FBE" w:rsidTr="00F363AC">
        <w:trPr>
          <w:trHeight w:hRule="exact" w:val="610"/>
        </w:trPr>
        <w:tc>
          <w:tcPr>
            <w:tcW w:w="2208" w:type="dxa"/>
            <w:vMerge w:val="restart"/>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Itens de construção</w:t>
            </w:r>
          </w:p>
        </w:tc>
        <w:tc>
          <w:tcPr>
            <w:tcW w:w="2153"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Resposta curta</w:t>
            </w:r>
          </w:p>
        </w:tc>
        <w:tc>
          <w:tcPr>
            <w:tcW w:w="2126"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2</w:t>
            </w:r>
          </w:p>
        </w:tc>
        <w:tc>
          <w:tcPr>
            <w:tcW w:w="2745"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5</w:t>
            </w:r>
          </w:p>
        </w:tc>
      </w:tr>
      <w:tr w:rsidR="00397A03" w:rsidRPr="00867FBE" w:rsidTr="00F363AC">
        <w:trPr>
          <w:trHeight w:hRule="exact" w:val="610"/>
        </w:trPr>
        <w:tc>
          <w:tcPr>
            <w:tcW w:w="2208"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2153" w:type="dxa"/>
            <w:vMerge w:val="restart"/>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Resposta restrita</w:t>
            </w:r>
          </w:p>
        </w:tc>
        <w:tc>
          <w:tcPr>
            <w:tcW w:w="2126"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6</w:t>
            </w:r>
          </w:p>
        </w:tc>
        <w:tc>
          <w:tcPr>
            <w:tcW w:w="2745" w:type="dxa"/>
            <w:vAlign w:val="center"/>
          </w:tcPr>
          <w:p w:rsidR="00397A03" w:rsidRPr="00867FBE" w:rsidRDefault="00397A03" w:rsidP="00397A03">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1</w:t>
            </w:r>
            <w:r>
              <w:rPr>
                <w:rFonts w:ascii="ArialMT" w:hAnsi="ArialMT" w:cs="ArialMT"/>
                <w:color w:val="000000"/>
                <w:w w:val="95"/>
                <w:sz w:val="18"/>
                <w:szCs w:val="18"/>
                <w:lang w:val="pt-BR"/>
              </w:rPr>
              <w:t>0</w:t>
            </w:r>
          </w:p>
        </w:tc>
      </w:tr>
      <w:tr w:rsidR="00397A03" w:rsidRPr="00867FBE" w:rsidTr="00F363AC">
        <w:trPr>
          <w:trHeight w:hRule="exact" w:val="610"/>
        </w:trPr>
        <w:tc>
          <w:tcPr>
            <w:tcW w:w="2208"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2153" w:type="dxa"/>
            <w:vMerge/>
            <w:vAlign w:val="center"/>
          </w:tcPr>
          <w:p w:rsidR="00397A03" w:rsidRPr="00867FBE" w:rsidRDefault="00397A03" w:rsidP="00F363AC">
            <w:pPr>
              <w:widowControl w:val="0"/>
              <w:autoSpaceDE w:val="0"/>
              <w:autoSpaceDN w:val="0"/>
              <w:adjustRightInd w:val="0"/>
              <w:rPr>
                <w:rFonts w:ascii="Arial-BoldMT" w:hAnsi="Arial-BoldMT" w:cs="Times New Roman"/>
                <w:sz w:val="24"/>
                <w:szCs w:val="24"/>
                <w:lang w:val="en-US"/>
              </w:rPr>
            </w:pPr>
          </w:p>
        </w:tc>
        <w:tc>
          <w:tcPr>
            <w:tcW w:w="2126" w:type="dxa"/>
            <w:vAlign w:val="center"/>
          </w:tcPr>
          <w:p w:rsidR="00397A03" w:rsidRPr="00867FBE" w:rsidRDefault="00397A03" w:rsidP="00F363AC">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Pr>
                <w:rFonts w:ascii="ArialMT" w:hAnsi="ArialMT" w:cs="ArialMT"/>
                <w:color w:val="000000"/>
                <w:w w:val="95"/>
                <w:sz w:val="18"/>
                <w:szCs w:val="18"/>
                <w:lang w:val="pt-BR"/>
              </w:rPr>
              <w:t>5</w:t>
            </w:r>
          </w:p>
        </w:tc>
        <w:tc>
          <w:tcPr>
            <w:tcW w:w="2745" w:type="dxa"/>
            <w:vAlign w:val="center"/>
          </w:tcPr>
          <w:p w:rsidR="00397A03" w:rsidRPr="00867FBE" w:rsidRDefault="00397A03" w:rsidP="00397A03">
            <w:pPr>
              <w:widowControl w:val="0"/>
              <w:tabs>
                <w:tab w:val="left" w:pos="227"/>
                <w:tab w:val="left" w:pos="454"/>
                <w:tab w:val="left" w:pos="737"/>
              </w:tabs>
              <w:autoSpaceDE w:val="0"/>
              <w:autoSpaceDN w:val="0"/>
              <w:adjustRightInd w:val="0"/>
              <w:spacing w:line="200" w:lineRule="atLeast"/>
              <w:jc w:val="center"/>
              <w:textAlignment w:val="center"/>
              <w:rPr>
                <w:rFonts w:ascii="ArialMT" w:hAnsi="ArialMT" w:cs="ArialMT"/>
                <w:color w:val="000000"/>
                <w:w w:val="95"/>
                <w:sz w:val="18"/>
                <w:szCs w:val="18"/>
                <w:lang w:val="pt-BR"/>
              </w:rPr>
            </w:pPr>
            <w:r w:rsidRPr="00867FBE">
              <w:rPr>
                <w:rFonts w:ascii="ArialMT" w:hAnsi="ArialMT" w:cs="ArialMT"/>
                <w:color w:val="000000"/>
                <w:w w:val="95"/>
                <w:sz w:val="18"/>
                <w:szCs w:val="18"/>
                <w:lang w:val="pt-BR"/>
              </w:rPr>
              <w:t>1</w:t>
            </w:r>
            <w:r>
              <w:rPr>
                <w:rFonts w:ascii="ArialMT" w:hAnsi="ArialMT" w:cs="ArialMT"/>
                <w:color w:val="000000"/>
                <w:w w:val="95"/>
                <w:sz w:val="18"/>
                <w:szCs w:val="18"/>
                <w:lang w:val="pt-BR"/>
              </w:rPr>
              <w:t>5</w:t>
            </w:r>
          </w:p>
        </w:tc>
      </w:tr>
    </w:tbl>
    <w:p w:rsidR="00397A03" w:rsidRPr="00867FBE" w:rsidRDefault="00397A03" w:rsidP="00397A03">
      <w:pPr>
        <w:widowControl w:val="0"/>
        <w:tabs>
          <w:tab w:val="left" w:pos="227"/>
          <w:tab w:val="left" w:pos="454"/>
          <w:tab w:val="left" w:pos="737"/>
        </w:tabs>
        <w:autoSpaceDE w:val="0"/>
        <w:autoSpaceDN w:val="0"/>
        <w:adjustRightInd w:val="0"/>
        <w:spacing w:before="113" w:line="200" w:lineRule="atLeast"/>
        <w:jc w:val="both"/>
        <w:textAlignment w:val="center"/>
        <w:rPr>
          <w:rFonts w:ascii="Arial-BoldMT" w:hAnsi="Arial-BoldMT" w:cs="Arial-BoldMT"/>
          <w:b/>
          <w:bCs/>
          <w:color w:val="000000"/>
          <w:w w:val="95"/>
          <w:sz w:val="18"/>
          <w:szCs w:val="18"/>
          <w:lang w:val="pt-BR"/>
        </w:rPr>
      </w:pPr>
    </w:p>
    <w:p w:rsidR="009C2277" w:rsidRDefault="009C2277" w:rsidP="000D0452"/>
    <w:p w:rsidR="009C2277" w:rsidRDefault="009C2277">
      <w:pPr>
        <w:spacing w:after="160" w:line="259" w:lineRule="auto"/>
      </w:pPr>
      <w:r>
        <w:br w:type="page"/>
      </w:r>
    </w:p>
    <w:p w:rsidR="00584A6D" w:rsidRDefault="00584A6D" w:rsidP="00584A6D"/>
    <w:tbl>
      <w:tblPr>
        <w:tblStyle w:val="Tabelacomgrelha"/>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shd w:val="clear" w:color="auto" w:fill="FF0000"/>
        <w:tblLook w:val="04A0"/>
      </w:tblPr>
      <w:tblGrid>
        <w:gridCol w:w="2093"/>
        <w:gridCol w:w="601"/>
      </w:tblGrid>
      <w:tr w:rsidR="00584A6D" w:rsidTr="00AC2410">
        <w:trPr>
          <w:trHeight w:val="340"/>
        </w:trPr>
        <w:tc>
          <w:tcPr>
            <w:tcW w:w="2093" w:type="dxa"/>
            <w:shd w:val="clear" w:color="auto" w:fill="FF0000"/>
            <w:vAlign w:val="center"/>
          </w:tcPr>
          <w:p w:rsidR="00584A6D" w:rsidRPr="00630AAE" w:rsidRDefault="00584A6D" w:rsidP="00AC2410">
            <w:pPr>
              <w:widowControl w:val="0"/>
              <w:tabs>
                <w:tab w:val="left" w:pos="454"/>
                <w:tab w:val="left" w:pos="964"/>
                <w:tab w:val="left" w:pos="1304"/>
              </w:tabs>
              <w:suppressAutoHyphens/>
              <w:autoSpaceDE w:val="0"/>
              <w:autoSpaceDN w:val="0"/>
              <w:adjustRightInd w:val="0"/>
              <w:jc w:val="center"/>
              <w:textAlignment w:val="center"/>
              <w:rPr>
                <w:rFonts w:cs="AlwynOT-Light"/>
                <w:b/>
                <w:bCs/>
                <w:color w:val="FFFFFF" w:themeColor="background1"/>
                <w:w w:val="80"/>
                <w:sz w:val="20"/>
                <w:szCs w:val="20"/>
                <w:lang w:val="pt-BR"/>
              </w:rPr>
            </w:pPr>
            <w:r>
              <w:rPr>
                <w:b/>
                <w:color w:val="FFFFFF" w:themeColor="background1"/>
                <w:w w:val="80"/>
                <w:sz w:val="20"/>
                <w:szCs w:val="20"/>
                <w:lang w:val="pt-BR"/>
              </w:rPr>
              <w:t>TESTE DE AVALIAÇÃO</w:t>
            </w:r>
          </w:p>
        </w:tc>
        <w:tc>
          <w:tcPr>
            <w:tcW w:w="601" w:type="dxa"/>
            <w:shd w:val="clear" w:color="auto" w:fill="FFFFFF" w:themeFill="background1"/>
            <w:vAlign w:val="center"/>
          </w:tcPr>
          <w:p w:rsidR="00584A6D" w:rsidRPr="00D46553" w:rsidRDefault="00584A6D" w:rsidP="00AC2410">
            <w:pPr>
              <w:widowControl w:val="0"/>
              <w:tabs>
                <w:tab w:val="left" w:pos="454"/>
                <w:tab w:val="left" w:pos="964"/>
                <w:tab w:val="left" w:pos="1304"/>
              </w:tabs>
              <w:suppressAutoHyphens/>
              <w:autoSpaceDE w:val="0"/>
              <w:autoSpaceDN w:val="0"/>
              <w:adjustRightInd w:val="0"/>
              <w:jc w:val="center"/>
              <w:textAlignment w:val="center"/>
              <w:rPr>
                <w:b/>
                <w:w w:val="80"/>
                <w:lang w:val="pt-BR"/>
              </w:rPr>
            </w:pPr>
            <w:r>
              <w:rPr>
                <w:rFonts w:cs="Arial"/>
                <w:b/>
                <w:bCs/>
                <w:color w:val="000000"/>
                <w:w w:val="80"/>
                <w:lang w:val="pt-BR"/>
              </w:rPr>
              <w:t>3</w:t>
            </w:r>
          </w:p>
        </w:tc>
      </w:tr>
    </w:tbl>
    <w:p w:rsidR="00584A6D" w:rsidRPr="00630AAE" w:rsidRDefault="00584A6D" w:rsidP="00584A6D">
      <w:pPr>
        <w:widowControl w:val="0"/>
        <w:tabs>
          <w:tab w:val="left" w:pos="454"/>
          <w:tab w:val="left" w:pos="964"/>
          <w:tab w:val="left" w:pos="1304"/>
          <w:tab w:val="left" w:pos="4564"/>
        </w:tabs>
        <w:suppressAutoHyphens/>
        <w:autoSpaceDE w:val="0"/>
        <w:autoSpaceDN w:val="0"/>
        <w:adjustRightInd w:val="0"/>
        <w:spacing w:line="260" w:lineRule="atLeast"/>
        <w:textAlignment w:val="center"/>
        <w:rPr>
          <w:rFonts w:ascii="ArialMT" w:hAnsi="ArialMT" w:cs="ArialMT"/>
          <w:color w:val="000000"/>
          <w:w w:val="95"/>
          <w:sz w:val="20"/>
          <w:szCs w:val="20"/>
          <w:lang w:val="pt-BR"/>
        </w:rPr>
      </w:pPr>
    </w:p>
    <w:tbl>
      <w:tblPr>
        <w:tblStyle w:val="Tabelacomgrelha"/>
        <w:tblW w:w="9781"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000"/>
      </w:tblPr>
      <w:tblGrid>
        <w:gridCol w:w="4395"/>
        <w:gridCol w:w="567"/>
        <w:gridCol w:w="850"/>
        <w:gridCol w:w="851"/>
        <w:gridCol w:w="1417"/>
        <w:gridCol w:w="1701"/>
      </w:tblGrid>
      <w:tr w:rsidR="00584A6D" w:rsidRPr="00630AAE" w:rsidTr="00AC2410">
        <w:trPr>
          <w:trHeight w:val="220"/>
        </w:trPr>
        <w:tc>
          <w:tcPr>
            <w:tcW w:w="4395" w:type="dxa"/>
            <w:shd w:val="clear" w:color="auto" w:fill="FF9B90"/>
            <w:vAlign w:val="center"/>
          </w:tcPr>
          <w:p w:rsidR="00584A6D" w:rsidRPr="00630AAE" w:rsidRDefault="00584A6D" w:rsidP="00AC2410">
            <w:pPr>
              <w:pStyle w:val="titulo"/>
              <w:spacing w:before="0"/>
              <w:jc w:val="left"/>
              <w:rPr>
                <w:rFonts w:cs="Arial"/>
                <w:w w:val="85"/>
                <w:sz w:val="16"/>
                <w:szCs w:val="16"/>
                <w:lang w:val="pt-BR"/>
              </w:rPr>
            </w:pPr>
            <w:r w:rsidRPr="00630AAE">
              <w:rPr>
                <w:rFonts w:cs="Arial"/>
                <w:w w:val="85"/>
                <w:sz w:val="16"/>
                <w:szCs w:val="16"/>
                <w:lang w:val="pt-BR"/>
              </w:rPr>
              <w:t>NOME</w:t>
            </w:r>
          </w:p>
        </w:tc>
        <w:tc>
          <w:tcPr>
            <w:tcW w:w="567" w:type="dxa"/>
            <w:shd w:val="clear" w:color="auto" w:fill="FF9B90"/>
            <w:vAlign w:val="center"/>
          </w:tcPr>
          <w:p w:rsidR="00584A6D" w:rsidRPr="00630AAE" w:rsidRDefault="00584A6D" w:rsidP="00AC2410">
            <w:pPr>
              <w:pStyle w:val="titulo"/>
              <w:spacing w:before="0"/>
              <w:jc w:val="left"/>
              <w:rPr>
                <w:rFonts w:cs="Arial"/>
                <w:w w:val="85"/>
                <w:sz w:val="16"/>
                <w:szCs w:val="16"/>
                <w:lang w:val="pt-BR"/>
              </w:rPr>
            </w:pPr>
            <w:r w:rsidRPr="00630AAE">
              <w:rPr>
                <w:rFonts w:cs="Arial"/>
                <w:w w:val="85"/>
                <w:sz w:val="16"/>
                <w:szCs w:val="16"/>
                <w:lang w:val="pt-BR"/>
              </w:rPr>
              <w:t>N.º</w:t>
            </w:r>
          </w:p>
        </w:tc>
        <w:tc>
          <w:tcPr>
            <w:tcW w:w="850" w:type="dxa"/>
            <w:shd w:val="clear" w:color="auto" w:fill="FF9B90"/>
            <w:vAlign w:val="center"/>
          </w:tcPr>
          <w:p w:rsidR="00584A6D" w:rsidRPr="00630AAE" w:rsidRDefault="00584A6D" w:rsidP="00AC2410">
            <w:pPr>
              <w:pStyle w:val="titulo"/>
              <w:spacing w:before="0"/>
              <w:jc w:val="left"/>
              <w:rPr>
                <w:rFonts w:cs="Arial"/>
                <w:w w:val="85"/>
                <w:sz w:val="16"/>
                <w:szCs w:val="16"/>
                <w:lang w:val="pt-BR"/>
              </w:rPr>
            </w:pPr>
            <w:r w:rsidRPr="00630AAE">
              <w:rPr>
                <w:rFonts w:cs="Arial"/>
                <w:w w:val="85"/>
                <w:sz w:val="16"/>
                <w:szCs w:val="16"/>
                <w:lang w:val="pt-BR"/>
              </w:rPr>
              <w:t>TURMA</w:t>
            </w:r>
          </w:p>
        </w:tc>
        <w:tc>
          <w:tcPr>
            <w:tcW w:w="851" w:type="dxa"/>
            <w:shd w:val="clear" w:color="auto" w:fill="FF9B90"/>
            <w:vAlign w:val="center"/>
          </w:tcPr>
          <w:p w:rsidR="00584A6D" w:rsidRPr="00630AAE" w:rsidRDefault="00584A6D" w:rsidP="00AC2410">
            <w:pPr>
              <w:pStyle w:val="titulo"/>
              <w:spacing w:before="0"/>
              <w:jc w:val="left"/>
              <w:rPr>
                <w:rFonts w:cs="Arial"/>
                <w:w w:val="85"/>
                <w:sz w:val="16"/>
                <w:szCs w:val="16"/>
                <w:lang w:val="pt-BR"/>
              </w:rPr>
            </w:pPr>
            <w:r w:rsidRPr="00630AAE">
              <w:rPr>
                <w:rFonts w:cs="Arial"/>
                <w:w w:val="85"/>
                <w:sz w:val="16"/>
                <w:szCs w:val="16"/>
                <w:lang w:val="pt-BR"/>
              </w:rPr>
              <w:t>DATA</w:t>
            </w:r>
          </w:p>
        </w:tc>
        <w:tc>
          <w:tcPr>
            <w:tcW w:w="1417" w:type="dxa"/>
            <w:shd w:val="clear" w:color="auto" w:fill="FF9B90"/>
            <w:vAlign w:val="center"/>
          </w:tcPr>
          <w:p w:rsidR="00584A6D" w:rsidRPr="00630AAE" w:rsidRDefault="00584A6D" w:rsidP="00AC2410">
            <w:pPr>
              <w:pStyle w:val="titulo"/>
              <w:spacing w:before="0"/>
              <w:jc w:val="left"/>
              <w:rPr>
                <w:rFonts w:cs="Arial"/>
                <w:w w:val="85"/>
                <w:sz w:val="16"/>
                <w:szCs w:val="16"/>
                <w:lang w:val="pt-BR"/>
              </w:rPr>
            </w:pPr>
            <w:r>
              <w:rPr>
                <w:rFonts w:cs="Arial"/>
                <w:w w:val="85"/>
                <w:sz w:val="16"/>
                <w:szCs w:val="16"/>
                <w:lang w:val="pt-BR"/>
              </w:rPr>
              <w:t>AVALIAÇÃO</w:t>
            </w:r>
          </w:p>
        </w:tc>
        <w:tc>
          <w:tcPr>
            <w:tcW w:w="1701" w:type="dxa"/>
            <w:shd w:val="clear" w:color="auto" w:fill="FF9B90"/>
            <w:vAlign w:val="center"/>
          </w:tcPr>
          <w:p w:rsidR="00584A6D" w:rsidRPr="00630AAE" w:rsidRDefault="00584A6D" w:rsidP="00AC2410">
            <w:pPr>
              <w:pStyle w:val="titulo"/>
              <w:spacing w:before="0"/>
              <w:jc w:val="left"/>
              <w:rPr>
                <w:rFonts w:cs="Arial"/>
                <w:w w:val="85"/>
                <w:sz w:val="16"/>
                <w:szCs w:val="16"/>
                <w:lang w:val="pt-BR"/>
              </w:rPr>
            </w:pPr>
            <w:r w:rsidRPr="00630AAE">
              <w:rPr>
                <w:rFonts w:cs="Arial"/>
                <w:w w:val="85"/>
                <w:sz w:val="16"/>
                <w:szCs w:val="16"/>
                <w:lang w:val="pt-BR"/>
              </w:rPr>
              <w:t>PROFESSOR</w:t>
            </w:r>
          </w:p>
        </w:tc>
      </w:tr>
      <w:tr w:rsidR="00584A6D" w:rsidRPr="00630AAE" w:rsidTr="00AC2410">
        <w:trPr>
          <w:trHeight w:val="280"/>
        </w:trPr>
        <w:tc>
          <w:tcPr>
            <w:tcW w:w="4395" w:type="dxa"/>
            <w:vAlign w:val="center"/>
          </w:tcPr>
          <w:p w:rsidR="00584A6D" w:rsidRPr="00630AAE" w:rsidRDefault="00584A6D" w:rsidP="00AC2410">
            <w:pPr>
              <w:pStyle w:val="titulo"/>
              <w:spacing w:before="0"/>
              <w:jc w:val="left"/>
              <w:rPr>
                <w:rFonts w:cs="Arial"/>
                <w:w w:val="85"/>
                <w:sz w:val="16"/>
                <w:szCs w:val="16"/>
                <w:lang w:val="en-US"/>
              </w:rPr>
            </w:pPr>
          </w:p>
        </w:tc>
        <w:tc>
          <w:tcPr>
            <w:tcW w:w="567" w:type="dxa"/>
            <w:vAlign w:val="center"/>
          </w:tcPr>
          <w:p w:rsidR="00584A6D" w:rsidRPr="00630AAE" w:rsidRDefault="00584A6D" w:rsidP="00AC2410">
            <w:pPr>
              <w:pStyle w:val="titulo"/>
              <w:spacing w:before="0"/>
              <w:jc w:val="left"/>
              <w:rPr>
                <w:rFonts w:cs="Arial"/>
                <w:w w:val="85"/>
                <w:sz w:val="16"/>
                <w:szCs w:val="16"/>
                <w:lang w:val="en-US"/>
              </w:rPr>
            </w:pPr>
          </w:p>
        </w:tc>
        <w:tc>
          <w:tcPr>
            <w:tcW w:w="850" w:type="dxa"/>
            <w:vAlign w:val="center"/>
          </w:tcPr>
          <w:p w:rsidR="00584A6D" w:rsidRPr="00630AAE" w:rsidRDefault="00584A6D" w:rsidP="00AC2410">
            <w:pPr>
              <w:pStyle w:val="titulo"/>
              <w:spacing w:before="0"/>
              <w:jc w:val="left"/>
              <w:rPr>
                <w:rFonts w:cs="Arial"/>
                <w:w w:val="85"/>
                <w:sz w:val="16"/>
                <w:szCs w:val="16"/>
                <w:lang w:val="en-US"/>
              </w:rPr>
            </w:pPr>
          </w:p>
        </w:tc>
        <w:tc>
          <w:tcPr>
            <w:tcW w:w="851" w:type="dxa"/>
            <w:vAlign w:val="center"/>
          </w:tcPr>
          <w:p w:rsidR="00584A6D" w:rsidRPr="00630AAE" w:rsidRDefault="00584A6D" w:rsidP="00AC2410">
            <w:pPr>
              <w:pStyle w:val="titulo"/>
              <w:spacing w:before="0"/>
              <w:jc w:val="left"/>
              <w:rPr>
                <w:rFonts w:cs="Arial"/>
                <w:w w:val="85"/>
                <w:sz w:val="16"/>
                <w:szCs w:val="16"/>
                <w:lang w:val="en-US"/>
              </w:rPr>
            </w:pPr>
          </w:p>
        </w:tc>
        <w:tc>
          <w:tcPr>
            <w:tcW w:w="1417" w:type="dxa"/>
            <w:vAlign w:val="center"/>
          </w:tcPr>
          <w:p w:rsidR="00584A6D" w:rsidRPr="00630AAE" w:rsidRDefault="00584A6D" w:rsidP="00AC2410">
            <w:pPr>
              <w:pStyle w:val="titulo"/>
              <w:spacing w:before="0"/>
              <w:jc w:val="left"/>
              <w:rPr>
                <w:rFonts w:cs="Arial"/>
                <w:w w:val="85"/>
                <w:sz w:val="16"/>
                <w:szCs w:val="16"/>
                <w:lang w:val="en-US"/>
              </w:rPr>
            </w:pPr>
          </w:p>
        </w:tc>
        <w:tc>
          <w:tcPr>
            <w:tcW w:w="1701" w:type="dxa"/>
            <w:vAlign w:val="center"/>
          </w:tcPr>
          <w:p w:rsidR="00584A6D" w:rsidRPr="00630AAE" w:rsidRDefault="00584A6D" w:rsidP="00AC2410">
            <w:pPr>
              <w:pStyle w:val="titulo"/>
              <w:spacing w:before="0"/>
              <w:jc w:val="left"/>
              <w:rPr>
                <w:rFonts w:cs="Arial"/>
                <w:w w:val="85"/>
                <w:sz w:val="16"/>
                <w:szCs w:val="16"/>
                <w:lang w:val="en-US"/>
              </w:rPr>
            </w:pPr>
          </w:p>
        </w:tc>
      </w:tr>
    </w:tbl>
    <w:p w:rsidR="004A7C32" w:rsidRPr="002B1D7E" w:rsidRDefault="004A7C32" w:rsidP="00DE65D7">
      <w:pPr>
        <w:widowControl w:val="0"/>
        <w:tabs>
          <w:tab w:val="left" w:pos="454"/>
          <w:tab w:val="left" w:pos="964"/>
          <w:tab w:val="left" w:pos="1304"/>
        </w:tabs>
        <w:suppressAutoHyphens/>
        <w:autoSpaceDE w:val="0"/>
        <w:autoSpaceDN w:val="0"/>
        <w:adjustRightInd w:val="0"/>
        <w:spacing w:before="480" w:after="113" w:line="260" w:lineRule="atLeast"/>
        <w:jc w:val="center"/>
        <w:textAlignment w:val="center"/>
        <w:rPr>
          <w:rFonts w:cs="Arial"/>
          <w:b/>
          <w:bCs/>
          <w:caps/>
          <w:color w:val="1F4E79" w:themeColor="accent1" w:themeShade="80"/>
          <w:w w:val="95"/>
          <w:sz w:val="20"/>
          <w:szCs w:val="20"/>
          <w:lang w:val="pt-BR"/>
        </w:rPr>
      </w:pPr>
      <w:r w:rsidRPr="002B1D7E">
        <w:rPr>
          <w:rFonts w:cs="Arial"/>
          <w:b/>
          <w:bCs/>
          <w:caps/>
          <w:color w:val="1F4E79" w:themeColor="accent1" w:themeShade="80"/>
          <w:w w:val="95"/>
          <w:sz w:val="20"/>
          <w:szCs w:val="20"/>
          <w:lang w:val="pt-BR"/>
        </w:rPr>
        <w:t>GRUPO I</w:t>
      </w:r>
    </w:p>
    <w:p w:rsidR="00F363AC" w:rsidRPr="00F363AC" w:rsidRDefault="00E138D5" w:rsidP="00DE65D7">
      <w:pPr>
        <w:widowControl w:val="0"/>
        <w:tabs>
          <w:tab w:val="left" w:pos="454"/>
          <w:tab w:val="left" w:pos="964"/>
          <w:tab w:val="left" w:pos="1304"/>
        </w:tabs>
        <w:suppressAutoHyphens/>
        <w:autoSpaceDE w:val="0"/>
        <w:autoSpaceDN w:val="0"/>
        <w:adjustRightInd w:val="0"/>
        <w:spacing w:after="4080"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728896" behindDoc="0" locked="0" layoutInCell="1" allowOverlap="1">
            <wp:simplePos x="0" y="0"/>
            <wp:positionH relativeFrom="column">
              <wp:posOffset>1644438</wp:posOffset>
            </wp:positionH>
            <wp:positionV relativeFrom="paragraph">
              <wp:posOffset>574464</wp:posOffset>
            </wp:positionV>
            <wp:extent cx="2995324" cy="261345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995324" cy="2613450"/>
                    </a:xfrm>
                    <a:prstGeom prst="rect">
                      <a:avLst/>
                    </a:prstGeom>
                    <a:noFill/>
                    <a:ln>
                      <a:noFill/>
                    </a:ln>
                  </pic:spPr>
                </pic:pic>
              </a:graphicData>
            </a:graphic>
          </wp:anchor>
        </w:drawing>
      </w:r>
      <w:r w:rsidR="00F363AC" w:rsidRPr="00F363AC">
        <w:rPr>
          <w:rFonts w:ascii="ArialMT" w:hAnsi="ArialMT" w:cs="ArialMT"/>
          <w:color w:val="000000"/>
          <w:w w:val="95"/>
          <w:sz w:val="20"/>
          <w:szCs w:val="20"/>
          <w:lang w:val="pt-BR"/>
        </w:rPr>
        <w:t>Um rapaz lança uma bola, de massa 0,25 kg, verticalmente para baixo, do alto de uma ponte. O gráfico seguinte representa a variação da velocidade da bola ao longo do tempo. Considere que a bola pode ser representada pelo seu centro de massa (modelo da partícula material) e o sentido descendente como sentido positivo da trajetória.</w:t>
      </w:r>
    </w:p>
    <w:p w:rsidR="001F1A28" w:rsidRDefault="001F1A28"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b/>
          <w:bCs/>
          <w:color w:val="EA202D"/>
          <w:w w:val="95"/>
          <w:sz w:val="20"/>
          <w:szCs w:val="20"/>
          <w:lang w:val="pt-BR"/>
        </w:rPr>
      </w:pP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1. </w:t>
      </w:r>
      <w:r w:rsidRPr="00F363AC">
        <w:rPr>
          <w:rFonts w:ascii="ArialMT" w:hAnsi="ArialMT" w:cs="ArialMT"/>
          <w:color w:val="000000"/>
          <w:w w:val="95"/>
          <w:sz w:val="20"/>
          <w:szCs w:val="20"/>
          <w:lang w:val="pt-BR"/>
        </w:rPr>
        <w:t>Nos intervalos de tempo [0,0; 2,4] s e [5,0; 8,0] s, a bola tem movimento retilíneo…</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 retardado e uniforme, respetivamente.</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 acelerado e uniforme, respetivamente.</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 uniforme e acelerado, respetivamente.</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 uniforme e retardado, respetivamente.</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2. </w:t>
      </w:r>
      <w:r w:rsidRPr="00F363AC">
        <w:rPr>
          <w:rFonts w:ascii="ArialMT" w:hAnsi="ArialMT" w:cs="ArialMT"/>
          <w:color w:val="000000"/>
          <w:w w:val="95"/>
          <w:sz w:val="20"/>
          <w:szCs w:val="20"/>
          <w:lang w:val="pt-BR"/>
        </w:rPr>
        <w:t>Para o intervalo de tempo [0,0; 2,4] s, determine o módulo da aceleração média adquirida pela bola.</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3. </w:t>
      </w:r>
      <w:r w:rsidRPr="00F363AC">
        <w:rPr>
          <w:rFonts w:ascii="ArialMT" w:hAnsi="ArialMT" w:cs="ArialMT"/>
          <w:color w:val="000000"/>
          <w:w w:val="95"/>
          <w:sz w:val="20"/>
          <w:szCs w:val="20"/>
          <w:lang w:val="pt-BR"/>
        </w:rPr>
        <w:t>Determine a distância percorrida no intervalo de tempo [0,0; 2,4] s.</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4. </w:t>
      </w:r>
      <w:r w:rsidRPr="00F363AC">
        <w:rPr>
          <w:rFonts w:ascii="ArialMT" w:hAnsi="ArialMT" w:cs="ArialMT"/>
          <w:color w:val="000000"/>
          <w:w w:val="95"/>
          <w:sz w:val="20"/>
          <w:szCs w:val="20"/>
          <w:lang w:val="pt-BR"/>
        </w:rPr>
        <w:t>Selecione a opção que completa corretamente a frase.</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 xml:space="preserve"> A resistência do ar e a força gravítica que atuam na bola…</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 são iguais em módulo e direção após a bola atingir a velocidade terminal.</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 são iguais em módulo e direção antes da bola atingir a velocidade terminal.</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 têm sempre módulos diferentes durante o movimento.</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 são iguais em direção e sentido antes da bola atingir a velocidade terminal.</w:t>
      </w:r>
    </w:p>
    <w:p w:rsidR="00F363AC" w:rsidRDefault="00F363AC" w:rsidP="00D5055F">
      <w:pPr>
        <w:widowControl w:val="0"/>
        <w:tabs>
          <w:tab w:val="left" w:pos="454"/>
          <w:tab w:val="left" w:pos="964"/>
          <w:tab w:val="left" w:pos="1304"/>
        </w:tabs>
        <w:suppressAutoHyphens/>
        <w:autoSpaceDE w:val="0"/>
        <w:autoSpaceDN w:val="0"/>
        <w:adjustRightInd w:val="0"/>
        <w:spacing w:before="283" w:after="113" w:line="260" w:lineRule="atLeast"/>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5. </w:t>
      </w:r>
      <w:r w:rsidRPr="00F363AC">
        <w:rPr>
          <w:rFonts w:ascii="ArialMT" w:hAnsi="ArialMT" w:cs="ArialMT"/>
          <w:color w:val="000000"/>
          <w:w w:val="95"/>
          <w:sz w:val="20"/>
          <w:szCs w:val="20"/>
          <w:lang w:val="pt-BR"/>
        </w:rPr>
        <w:t xml:space="preserve">Determine o valor máximo da intensidade da resistência do ar a que a bola fica sujeita durante o seu </w:t>
      </w:r>
      <w:r w:rsidRPr="00F363AC">
        <w:rPr>
          <w:rFonts w:ascii="ArialMT" w:hAnsi="ArialMT" w:cs="ArialMT"/>
          <w:color w:val="000000"/>
          <w:w w:val="95"/>
          <w:sz w:val="20"/>
          <w:szCs w:val="20"/>
          <w:lang w:val="pt-BR"/>
        </w:rPr>
        <w:lastRenderedPageBreak/>
        <w:t>movimento de queda.</w:t>
      </w:r>
    </w:p>
    <w:p w:rsidR="004A7C32" w:rsidRPr="002B1D7E" w:rsidRDefault="004A7C32" w:rsidP="004A7C32">
      <w:pPr>
        <w:widowControl w:val="0"/>
        <w:tabs>
          <w:tab w:val="left" w:pos="454"/>
          <w:tab w:val="left" w:pos="964"/>
          <w:tab w:val="left" w:pos="1304"/>
        </w:tabs>
        <w:suppressAutoHyphens/>
        <w:autoSpaceDE w:val="0"/>
        <w:autoSpaceDN w:val="0"/>
        <w:adjustRightInd w:val="0"/>
        <w:spacing w:before="567" w:after="113" w:line="260" w:lineRule="atLeast"/>
        <w:jc w:val="center"/>
        <w:textAlignment w:val="center"/>
        <w:rPr>
          <w:rFonts w:cs="Arial"/>
          <w:b/>
          <w:bCs/>
          <w:caps/>
          <w:color w:val="1F4E79" w:themeColor="accent1" w:themeShade="80"/>
          <w:w w:val="95"/>
          <w:sz w:val="20"/>
          <w:szCs w:val="20"/>
          <w:lang w:val="pt-BR"/>
        </w:rPr>
      </w:pPr>
      <w:r w:rsidRPr="002B1D7E">
        <w:rPr>
          <w:rFonts w:cs="Arial"/>
          <w:b/>
          <w:bCs/>
          <w:caps/>
          <w:color w:val="1F4E79" w:themeColor="accent1" w:themeShade="80"/>
          <w:w w:val="95"/>
          <w:sz w:val="20"/>
          <w:szCs w:val="20"/>
          <w:lang w:val="pt-BR"/>
        </w:rPr>
        <w:t>GRUPO II</w:t>
      </w:r>
    </w:p>
    <w:p w:rsidR="00F363AC" w:rsidRPr="00F363AC" w:rsidRDefault="00183AAB" w:rsidP="00F363AC">
      <w:pPr>
        <w:widowControl w:val="0"/>
        <w:tabs>
          <w:tab w:val="left" w:pos="454"/>
          <w:tab w:val="left" w:pos="964"/>
          <w:tab w:val="left" w:pos="1304"/>
        </w:tabs>
        <w:suppressAutoHyphens/>
        <w:autoSpaceDE w:val="0"/>
        <w:autoSpaceDN w:val="0"/>
        <w:adjustRightInd w:val="0"/>
        <w:spacing w:after="3118"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730944" behindDoc="0" locked="0" layoutInCell="1" allowOverlap="1">
            <wp:simplePos x="0" y="0"/>
            <wp:positionH relativeFrom="column">
              <wp:posOffset>2089785</wp:posOffset>
            </wp:positionH>
            <wp:positionV relativeFrom="paragraph">
              <wp:posOffset>463127</wp:posOffset>
            </wp:positionV>
            <wp:extent cx="1778372" cy="1753236"/>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778372" cy="1753236"/>
                    </a:xfrm>
                    <a:prstGeom prst="rect">
                      <a:avLst/>
                    </a:prstGeom>
                    <a:noFill/>
                    <a:ln>
                      <a:noFill/>
                    </a:ln>
                  </pic:spPr>
                </pic:pic>
              </a:graphicData>
            </a:graphic>
          </wp:anchor>
        </w:drawing>
      </w:r>
      <w:r w:rsidR="00F363AC" w:rsidRPr="00F363AC">
        <w:rPr>
          <w:rFonts w:ascii="ArialMT" w:hAnsi="ArialMT" w:cs="ArialMT"/>
          <w:color w:val="000000"/>
          <w:w w:val="95"/>
          <w:sz w:val="20"/>
          <w:szCs w:val="20"/>
          <w:lang w:val="pt-BR"/>
        </w:rPr>
        <w:t>Um automóvel de massa 1000 kg desloca-se ao longo de uma estrada retilínea para posteriormente descrever uma curva, com velocidade de módulo constante igual a 72 km h</w:t>
      </w:r>
      <w:r w:rsidR="00F363AC" w:rsidRPr="00F363AC">
        <w:rPr>
          <w:rFonts w:ascii="MatematicaStdRegular" w:hAnsi="MatematicaStdRegular" w:cs="MatematicaStdRegular"/>
          <w:color w:val="000000"/>
          <w:w w:val="95"/>
          <w:sz w:val="20"/>
          <w:szCs w:val="20"/>
          <w:vertAlign w:val="superscript"/>
          <w:lang w:val="pt-BR"/>
        </w:rPr>
        <w:t>-</w:t>
      </w:r>
      <w:r w:rsidR="00F363AC" w:rsidRPr="00F363AC">
        <w:rPr>
          <w:rFonts w:ascii="ArialMT" w:hAnsi="ArialMT" w:cs="ArialMT"/>
          <w:color w:val="000000"/>
          <w:w w:val="95"/>
          <w:sz w:val="20"/>
          <w:szCs w:val="20"/>
          <w:vertAlign w:val="superscript"/>
          <w:lang w:val="pt-BR"/>
        </w:rPr>
        <w:t xml:space="preserve"> 1</w:t>
      </w:r>
      <w:r w:rsidR="00F363AC" w:rsidRPr="00F363AC">
        <w:rPr>
          <w:rFonts w:ascii="ArialMT" w:hAnsi="ArialMT" w:cs="ArialMT"/>
          <w:color w:val="000000"/>
          <w:w w:val="95"/>
          <w:sz w:val="20"/>
          <w:szCs w:val="20"/>
          <w:lang w:val="pt-BR"/>
        </w:rPr>
        <w:t>.</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1. </w:t>
      </w:r>
      <w:r w:rsidRPr="00F363AC">
        <w:rPr>
          <w:rFonts w:ascii="ArialMT" w:hAnsi="ArialMT" w:cs="ArialMT"/>
          <w:color w:val="000000"/>
          <w:w w:val="95"/>
          <w:sz w:val="20"/>
          <w:szCs w:val="20"/>
          <w:lang w:val="pt-BR"/>
        </w:rPr>
        <w:t>Selecione a opção correta.</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No troço curvilíneo, a força resultante tem componente na direção da velocidade, uma vez que o módulo da velocidade varia, tal como a sua direção.</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No troço curvilíneo, a força resultante tem componente normal à direção da velocidade, uma vez que o módulo e a direção da velocidade variam.</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No troço curvilíneo, a força resultante tem componente normal à direção da velocidade, uma vez que o módulo da velocidade não varia, mas varia a sua direção.</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No troço curvilíneo, a força resultante tem componente nula na direção da velocidade, uma vez que o módulo e a direção da velocidade variam.</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2. </w:t>
      </w:r>
      <w:r w:rsidRPr="00F363AC">
        <w:rPr>
          <w:rFonts w:ascii="ArialMT" w:hAnsi="ArialMT" w:cs="ArialMT"/>
          <w:color w:val="000000"/>
          <w:w w:val="95"/>
          <w:sz w:val="20"/>
          <w:szCs w:val="20"/>
          <w:lang w:val="pt-BR"/>
        </w:rPr>
        <w:t>Determine o módulo da velocidade angular do automóvel e o tempo que demora a percorrer o trajeto de A para B.</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3. </w:t>
      </w:r>
      <w:r w:rsidRPr="00F363AC">
        <w:rPr>
          <w:rFonts w:ascii="ArialMT" w:hAnsi="ArialMT" w:cs="ArialMT"/>
          <w:color w:val="000000"/>
          <w:w w:val="95"/>
          <w:sz w:val="20"/>
          <w:szCs w:val="20"/>
          <w:lang w:val="pt-BR"/>
        </w:rPr>
        <w:t>Caracterize a resultante das forças, a velocidade e a aceleração quanto à direção e sentido.</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4. </w:t>
      </w:r>
      <w:r w:rsidRPr="00F363AC">
        <w:rPr>
          <w:rFonts w:ascii="ArialMT" w:hAnsi="ArialMT" w:cs="ArialMT"/>
          <w:color w:val="000000"/>
          <w:w w:val="95"/>
          <w:sz w:val="20"/>
          <w:szCs w:val="20"/>
          <w:lang w:val="pt-BR"/>
        </w:rPr>
        <w:t>Determine o módulo da força resultante a que está sujeito o automóvel quando descreve a trajetória curvilínea.</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5. </w:t>
      </w:r>
      <w:r w:rsidRPr="00F363AC">
        <w:rPr>
          <w:rFonts w:ascii="ArialMT" w:hAnsi="ArialMT" w:cs="ArialMT"/>
          <w:color w:val="000000"/>
          <w:w w:val="95"/>
          <w:sz w:val="20"/>
          <w:szCs w:val="20"/>
          <w:lang w:val="pt-BR"/>
        </w:rPr>
        <w:t>Selecione a opção que completa corretamente a afirmação</w:t>
      </w:r>
      <w:r w:rsidR="00D5055F">
        <w:rPr>
          <w:rFonts w:ascii="ArialMT" w:hAnsi="ArialMT" w:cs="ArialMT"/>
          <w:color w:val="000000"/>
          <w:w w:val="95"/>
          <w:sz w:val="20"/>
          <w:szCs w:val="20"/>
          <w:lang w:val="pt-BR"/>
        </w:rPr>
        <w:t>:</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Quando um objeto se encontra animado de movimento circular uniforme, a aceleração a que fica sujeito é tanto</w:t>
      </w:r>
      <w:r w:rsidR="00D5055F">
        <w:rPr>
          <w:rFonts w:ascii="ArialMT" w:hAnsi="ArialMT" w:cs="ArialMT"/>
          <w:color w:val="000000"/>
          <w:w w:val="95"/>
          <w:sz w:val="20"/>
          <w:szCs w:val="20"/>
          <w:lang w:val="pt-BR"/>
        </w:rPr>
        <w:t xml:space="preserve">_________ </w:t>
      </w:r>
      <w:r w:rsidRPr="00F363AC">
        <w:rPr>
          <w:rFonts w:ascii="ArialMT" w:hAnsi="ArialMT" w:cs="ArialMT"/>
          <w:color w:val="000000"/>
          <w:w w:val="95"/>
          <w:sz w:val="20"/>
          <w:szCs w:val="20"/>
          <w:lang w:val="pt-BR"/>
        </w:rPr>
        <w:t>quanto</w:t>
      </w:r>
      <w:r w:rsidR="00D5055F">
        <w:rPr>
          <w:rFonts w:ascii="ArialMT" w:hAnsi="ArialMT" w:cs="ArialMT"/>
          <w:color w:val="000000"/>
          <w:w w:val="95"/>
          <w:sz w:val="20"/>
          <w:szCs w:val="20"/>
          <w:lang w:val="pt-BR"/>
        </w:rPr>
        <w:t xml:space="preserve">________ </w:t>
      </w:r>
      <w:r w:rsidRPr="00F363AC">
        <w:rPr>
          <w:rFonts w:ascii="ArialMT" w:hAnsi="ArialMT" w:cs="ArialMT"/>
          <w:color w:val="000000"/>
          <w:w w:val="95"/>
          <w:sz w:val="20"/>
          <w:szCs w:val="20"/>
          <w:lang w:val="pt-BR"/>
        </w:rPr>
        <w:t>for o raio da curvatura da trajetória descrita, uma vez que a direção da velocidade muda mais lentamente.</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 maior … maior</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 maior … menor</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 menor … menor</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 xml:space="preserve">… menor … maior </w:t>
      </w:r>
    </w:p>
    <w:p w:rsidR="004A7C32" w:rsidRPr="001F1A28" w:rsidRDefault="00F363AC" w:rsidP="001F1A28">
      <w:pPr>
        <w:widowControl w:val="0"/>
        <w:tabs>
          <w:tab w:val="left" w:pos="454"/>
          <w:tab w:val="left" w:pos="964"/>
          <w:tab w:val="left" w:pos="1304"/>
        </w:tabs>
        <w:suppressAutoHyphens/>
        <w:autoSpaceDE w:val="0"/>
        <w:autoSpaceDN w:val="0"/>
        <w:adjustRightInd w:val="0"/>
        <w:spacing w:before="283" w:after="113" w:line="260" w:lineRule="atLeast"/>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6. </w:t>
      </w:r>
      <w:r w:rsidRPr="00F363AC">
        <w:rPr>
          <w:rFonts w:ascii="ArialMT" w:hAnsi="ArialMT" w:cs="ArialMT"/>
          <w:color w:val="000000"/>
          <w:w w:val="95"/>
          <w:sz w:val="20"/>
          <w:szCs w:val="20"/>
          <w:lang w:val="pt-BR"/>
        </w:rPr>
        <w:t>Ao descrever a curva, o automóvel passa por uma mancha de óleo na estrada, reduzindo a intensidade da força de atrito para um valor nulo. Explique o que irá suceder ao automóvel de acordo com a Primeira Lei</w:t>
      </w:r>
      <w:r w:rsidRPr="00F363AC">
        <w:rPr>
          <w:rFonts w:ascii="ArialMT" w:hAnsi="ArialMT" w:cs="ArialMT"/>
          <w:color w:val="000000"/>
          <w:w w:val="95"/>
          <w:sz w:val="20"/>
          <w:szCs w:val="20"/>
          <w:lang w:val="pt-BR"/>
        </w:rPr>
        <w:br/>
        <w:t>de Newton.</w:t>
      </w:r>
      <w:r w:rsidR="001F1A28">
        <w:rPr>
          <w:rFonts w:ascii="ArialMT" w:hAnsi="ArialMT" w:cs="ArialMT"/>
          <w:color w:val="000000"/>
          <w:w w:val="95"/>
          <w:sz w:val="20"/>
          <w:szCs w:val="20"/>
          <w:lang w:val="pt-BR"/>
        </w:rPr>
        <w:br/>
        <w:t xml:space="preserve">                                                                  </w:t>
      </w:r>
      <w:r w:rsidR="004A7C32" w:rsidRPr="002B1D7E">
        <w:rPr>
          <w:rFonts w:cs="Arial"/>
          <w:b/>
          <w:bCs/>
          <w:caps/>
          <w:color w:val="1F4E79" w:themeColor="accent1" w:themeShade="80"/>
          <w:w w:val="95"/>
          <w:sz w:val="20"/>
          <w:szCs w:val="20"/>
          <w:lang w:val="pt-BR"/>
        </w:rPr>
        <w:t>GRUPO III</w:t>
      </w:r>
    </w:p>
    <w:p w:rsidR="00F363AC" w:rsidRPr="00F363AC" w:rsidRDefault="00183AAB" w:rsidP="00F363AC">
      <w:pPr>
        <w:widowControl w:val="0"/>
        <w:tabs>
          <w:tab w:val="left" w:pos="454"/>
          <w:tab w:val="left" w:pos="964"/>
          <w:tab w:val="left" w:pos="1304"/>
        </w:tabs>
        <w:suppressAutoHyphens/>
        <w:autoSpaceDE w:val="0"/>
        <w:autoSpaceDN w:val="0"/>
        <w:adjustRightInd w:val="0"/>
        <w:spacing w:after="2551"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lastRenderedPageBreak/>
        <w:drawing>
          <wp:anchor distT="0" distB="0" distL="114300" distR="114300" simplePos="0" relativeHeight="251732992" behindDoc="0" locked="0" layoutInCell="1" allowOverlap="1">
            <wp:simplePos x="0" y="0"/>
            <wp:positionH relativeFrom="column">
              <wp:posOffset>2036022</wp:posOffset>
            </wp:positionH>
            <wp:positionV relativeFrom="paragraph">
              <wp:posOffset>747606</wp:posOffset>
            </wp:positionV>
            <wp:extent cx="2238920" cy="1502476"/>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238920" cy="1502476"/>
                    </a:xfrm>
                    <a:prstGeom prst="rect">
                      <a:avLst/>
                    </a:prstGeom>
                    <a:noFill/>
                    <a:ln>
                      <a:noFill/>
                    </a:ln>
                  </pic:spPr>
                </pic:pic>
              </a:graphicData>
            </a:graphic>
          </wp:anchor>
        </w:drawing>
      </w:r>
      <w:r w:rsidR="00F363AC" w:rsidRPr="00F363AC">
        <w:rPr>
          <w:rFonts w:ascii="ArialMT" w:hAnsi="ArialMT" w:cs="ArialMT"/>
          <w:color w:val="000000"/>
          <w:w w:val="95"/>
          <w:sz w:val="20"/>
          <w:szCs w:val="20"/>
          <w:lang w:val="pt-BR"/>
        </w:rPr>
        <w:t>A figura mostra uma bobina, constituída por 550 espiras com uma área de secção transversal de 4,0 * 10</w:t>
      </w:r>
      <w:r w:rsidR="00F363AC" w:rsidRPr="00F363AC">
        <w:rPr>
          <w:rFonts w:ascii="MatematicaStdRegular" w:hAnsi="MatematicaStdRegular" w:cs="MatematicaStdRegular"/>
          <w:color w:val="000000"/>
          <w:w w:val="95"/>
          <w:sz w:val="20"/>
          <w:szCs w:val="20"/>
          <w:vertAlign w:val="superscript"/>
          <w:lang w:val="pt-BR"/>
        </w:rPr>
        <w:t>-</w:t>
      </w:r>
      <w:r w:rsidR="00F363AC" w:rsidRPr="00F363AC">
        <w:rPr>
          <w:rFonts w:ascii="ArialMT" w:hAnsi="ArialMT" w:cs="ArialMT"/>
          <w:color w:val="000000"/>
          <w:w w:val="95"/>
          <w:sz w:val="20"/>
          <w:szCs w:val="20"/>
          <w:vertAlign w:val="superscript"/>
          <w:lang w:val="pt-BR"/>
        </w:rPr>
        <w:t xml:space="preserve"> 3</w:t>
      </w:r>
      <w:r w:rsidR="00F363AC" w:rsidRPr="00F363AC">
        <w:rPr>
          <w:rFonts w:ascii="ArialMT" w:hAnsi="ArialMT" w:cs="ArialMT"/>
          <w:color w:val="000000"/>
          <w:w w:val="95"/>
          <w:sz w:val="20"/>
          <w:szCs w:val="20"/>
          <w:lang w:val="pt-BR"/>
        </w:rPr>
        <w:t xml:space="preserve"> m</w:t>
      </w:r>
      <w:r w:rsidR="00F363AC" w:rsidRPr="00F363AC">
        <w:rPr>
          <w:rFonts w:ascii="ArialMT" w:hAnsi="ArialMT" w:cs="ArialMT"/>
          <w:color w:val="000000"/>
          <w:w w:val="95"/>
          <w:sz w:val="20"/>
          <w:szCs w:val="20"/>
          <w:vertAlign w:val="superscript"/>
          <w:lang w:val="pt-BR"/>
        </w:rPr>
        <w:t>2</w:t>
      </w:r>
      <w:r w:rsidR="00F363AC" w:rsidRPr="00F363AC">
        <w:rPr>
          <w:rFonts w:ascii="ArialMT" w:hAnsi="ArialMT" w:cs="ArialMT"/>
          <w:color w:val="000000"/>
          <w:w w:val="95"/>
          <w:sz w:val="20"/>
          <w:szCs w:val="20"/>
          <w:lang w:val="pt-BR"/>
        </w:rPr>
        <w:t>, a girar em sentido anti-horário, com velocidade angular constante, em torno de um eixo perpendicular à direção de um campo magnético uniforme de 0,25 T. No instante representado na figura, o ângulo entre a normal ao plano da bobina e a direção do campo magnético é de 30º.</w:t>
      </w:r>
    </w:p>
    <w:p w:rsidR="001F1A28" w:rsidRDefault="00F363AC" w:rsidP="001F1A28">
      <w:pPr>
        <w:widowControl w:val="0"/>
        <w:tabs>
          <w:tab w:val="left" w:pos="2740"/>
        </w:tabs>
        <w:suppressAutoHyphens/>
        <w:autoSpaceDE w:val="0"/>
        <w:autoSpaceDN w:val="0"/>
        <w:adjustRightInd w:val="0"/>
        <w:spacing w:before="397" w:after="113" w:line="260" w:lineRule="atLeast"/>
        <w:jc w:val="both"/>
        <w:textAlignment w:val="center"/>
        <w:rPr>
          <w:rFonts w:ascii="ArialMT" w:hAnsi="ArialMT" w:cs="ArialMT"/>
          <w:color w:val="000000"/>
          <w:w w:val="95"/>
          <w:sz w:val="18"/>
          <w:szCs w:val="18"/>
          <w:lang w:val="pt-BR"/>
        </w:rPr>
      </w:pPr>
      <w:r w:rsidRPr="00F363AC">
        <w:rPr>
          <w:rFonts w:ascii="ArialMT" w:hAnsi="ArialMT" w:cs="ArialMT"/>
          <w:color w:val="000000"/>
          <w:w w:val="95"/>
          <w:sz w:val="18"/>
          <w:szCs w:val="18"/>
          <w:lang w:val="pt-BR"/>
        </w:rPr>
        <w:t>Nota: a representação não está à escala.</w:t>
      </w:r>
    </w:p>
    <w:p w:rsidR="00F363AC" w:rsidRPr="001F1A28" w:rsidRDefault="00F363AC" w:rsidP="001F1A28">
      <w:pPr>
        <w:widowControl w:val="0"/>
        <w:tabs>
          <w:tab w:val="left" w:pos="2740"/>
        </w:tabs>
        <w:suppressAutoHyphens/>
        <w:autoSpaceDE w:val="0"/>
        <w:autoSpaceDN w:val="0"/>
        <w:adjustRightInd w:val="0"/>
        <w:spacing w:before="397" w:after="113" w:line="260" w:lineRule="atLeast"/>
        <w:jc w:val="both"/>
        <w:textAlignment w:val="center"/>
        <w:rPr>
          <w:rFonts w:ascii="ArialMT" w:hAnsi="ArialMT" w:cs="ArialMT"/>
          <w:color w:val="000000"/>
          <w:w w:val="95"/>
          <w:sz w:val="18"/>
          <w:szCs w:val="18"/>
          <w:lang w:val="pt-BR"/>
        </w:rPr>
      </w:pPr>
      <w:r w:rsidRPr="00F363AC">
        <w:rPr>
          <w:rFonts w:ascii="ArialMT" w:hAnsi="ArialMT" w:cs="ArialMT"/>
          <w:b/>
          <w:bCs/>
          <w:color w:val="EA202D"/>
          <w:w w:val="95"/>
          <w:sz w:val="20"/>
          <w:szCs w:val="20"/>
          <w:lang w:val="pt-BR"/>
        </w:rPr>
        <w:t xml:space="preserve">1. </w:t>
      </w:r>
      <w:r w:rsidRPr="00F363AC">
        <w:rPr>
          <w:rFonts w:ascii="ArialMT" w:hAnsi="ArialMT" w:cs="ArialMT"/>
          <w:color w:val="000000"/>
          <w:w w:val="95"/>
          <w:sz w:val="20"/>
          <w:szCs w:val="20"/>
          <w:lang w:val="pt-BR"/>
        </w:rPr>
        <w:t>Determine o valor do fluxo magnético que atravessa a bobina quando se encontra na posição indicada na figura.</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2. </w:t>
      </w:r>
      <w:r w:rsidRPr="00F363AC">
        <w:rPr>
          <w:rFonts w:ascii="ArialMT" w:hAnsi="ArialMT" w:cs="ArialMT"/>
          <w:color w:val="000000"/>
          <w:w w:val="95"/>
          <w:sz w:val="20"/>
          <w:szCs w:val="20"/>
          <w:lang w:val="pt-BR"/>
        </w:rPr>
        <w:t>O módulo da velocidade angular da bobina é 157 rad s</w:t>
      </w:r>
      <w:r w:rsidRPr="00F363AC">
        <w:rPr>
          <w:rFonts w:ascii="MatematicaStdRegular" w:hAnsi="MatematicaStdRegular" w:cs="MatematicaStdRegular"/>
          <w:color w:val="000000"/>
          <w:w w:val="95"/>
          <w:sz w:val="20"/>
          <w:szCs w:val="20"/>
          <w:vertAlign w:val="superscript"/>
          <w:lang w:val="pt-BR"/>
        </w:rPr>
        <w:t>-</w:t>
      </w:r>
      <w:r w:rsidRPr="00F363AC">
        <w:rPr>
          <w:rFonts w:ascii="ArialMT" w:hAnsi="ArialMT" w:cs="ArialMT"/>
          <w:color w:val="000000"/>
          <w:w w:val="95"/>
          <w:sz w:val="20"/>
          <w:szCs w:val="20"/>
          <w:vertAlign w:val="superscript"/>
          <w:lang w:val="pt-BR"/>
        </w:rPr>
        <w:t xml:space="preserve"> 1</w:t>
      </w:r>
      <w:r w:rsidRPr="00F363AC">
        <w:rPr>
          <w:rFonts w:ascii="ArialMT" w:hAnsi="ArialMT" w:cs="ArialMT"/>
          <w:color w:val="000000"/>
          <w:w w:val="95"/>
          <w:sz w:val="20"/>
          <w:szCs w:val="20"/>
          <w:lang w:val="pt-BR"/>
        </w:rPr>
        <w:t>, o que corresponde a uma frequência de rotação de…</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0,04 Hz</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25,0 Hz</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247 Hz</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986 Hz</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Selecione a opção correta.</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3. </w:t>
      </w:r>
      <w:r w:rsidRPr="00F363AC">
        <w:rPr>
          <w:rFonts w:ascii="ArialMT" w:hAnsi="ArialMT" w:cs="ArialMT"/>
          <w:color w:val="000000"/>
          <w:w w:val="95"/>
          <w:sz w:val="20"/>
          <w:szCs w:val="20"/>
          <w:lang w:val="pt-BR"/>
        </w:rPr>
        <w:t>Qual o ângulo mínimo que a bobina tem de rodar, a partir da posição indicada na figura, para que o fluxo magnético que a atravessa seja máximo?</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4. </w:t>
      </w:r>
      <w:r w:rsidRPr="00F363AC">
        <w:rPr>
          <w:rFonts w:ascii="ArialMT" w:hAnsi="ArialMT" w:cs="ArialMT"/>
          <w:color w:val="000000"/>
          <w:w w:val="95"/>
          <w:sz w:val="20"/>
          <w:szCs w:val="20"/>
          <w:lang w:val="pt-BR"/>
        </w:rPr>
        <w:t>Determine o módulo da força eletromotriz induzida na bobina sabendo que a sua rotação origina um fluxo magnético máximo após 1,4 s.</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5. </w:t>
      </w:r>
      <w:r w:rsidRPr="00F363AC">
        <w:rPr>
          <w:rFonts w:ascii="ArialMT" w:hAnsi="ArialMT" w:cs="ArialMT"/>
          <w:color w:val="000000"/>
          <w:w w:val="95"/>
          <w:sz w:val="20"/>
          <w:szCs w:val="20"/>
          <w:lang w:val="pt-BR"/>
        </w:rPr>
        <w:t xml:space="preserve">A força eletromotriz induzida é tanto maior quanto </w:t>
      </w:r>
      <w:r w:rsidR="00DE65D7">
        <w:rPr>
          <w:rFonts w:ascii="ArialMT" w:hAnsi="ArialMT" w:cs="ArialMT"/>
          <w:color w:val="000000"/>
          <w:w w:val="95"/>
          <w:sz w:val="20"/>
          <w:szCs w:val="20"/>
          <w:lang w:val="pt-BR"/>
        </w:rPr>
        <w:t>_____________</w:t>
      </w:r>
      <w:r w:rsidRPr="00F363AC">
        <w:rPr>
          <w:rFonts w:ascii="ArialMT" w:hAnsi="ArialMT" w:cs="ArialMT"/>
          <w:color w:val="000000"/>
          <w:w w:val="95"/>
          <w:sz w:val="20"/>
          <w:szCs w:val="20"/>
          <w:lang w:val="pt-BR"/>
        </w:rPr>
        <w:t xml:space="preserve"> for a variação do fluxo do campo magnético, </w:t>
      </w:r>
      <w:r w:rsidR="00DE65D7">
        <w:rPr>
          <w:rFonts w:ascii="ArialMT" w:hAnsi="ArialMT" w:cs="ArialMT"/>
          <w:color w:val="000000"/>
          <w:w w:val="95"/>
          <w:sz w:val="20"/>
          <w:szCs w:val="20"/>
          <w:lang w:val="pt-BR"/>
        </w:rPr>
        <w:t>_____________</w:t>
      </w:r>
      <w:r w:rsidRPr="00F363AC">
        <w:rPr>
          <w:rFonts w:ascii="ArialMT" w:hAnsi="ArialMT" w:cs="ArialMT"/>
          <w:color w:val="000000"/>
          <w:w w:val="95"/>
          <w:sz w:val="20"/>
          <w:szCs w:val="20"/>
          <w:lang w:val="pt-BR"/>
        </w:rPr>
        <w:t xml:space="preserve"> for o intervalo de tempo em que ocorre a variação do fluxo de campo magnético e  for o número de espiras.</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 maior … menor … maior</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 menor … menor … maior</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 maior … maior … maior</w:t>
      </w:r>
    </w:p>
    <w:p w:rsidR="00F363AC" w:rsidRPr="00F363AC" w:rsidRDefault="00F363AC" w:rsidP="00F363AC">
      <w:pPr>
        <w:widowControl w:val="0"/>
        <w:tabs>
          <w:tab w:val="left" w:pos="454"/>
          <w:tab w:val="left" w:pos="964"/>
          <w:tab w:val="left" w:pos="1304"/>
          <w:tab w:val="left" w:pos="4535"/>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w:t>
      </w: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 maior … menor … menor</w:t>
      </w:r>
    </w:p>
    <w:p w:rsid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Selecione a opção correta.</w:t>
      </w:r>
    </w:p>
    <w:p w:rsidR="004A7C32" w:rsidRPr="002B1D7E" w:rsidRDefault="004A7C32" w:rsidP="004A7C32">
      <w:pPr>
        <w:widowControl w:val="0"/>
        <w:tabs>
          <w:tab w:val="left" w:pos="454"/>
          <w:tab w:val="left" w:pos="964"/>
          <w:tab w:val="left" w:pos="1304"/>
        </w:tabs>
        <w:suppressAutoHyphens/>
        <w:autoSpaceDE w:val="0"/>
        <w:autoSpaceDN w:val="0"/>
        <w:adjustRightInd w:val="0"/>
        <w:spacing w:before="567" w:after="113" w:line="260" w:lineRule="atLeast"/>
        <w:jc w:val="center"/>
        <w:textAlignment w:val="center"/>
        <w:rPr>
          <w:rFonts w:cs="Arial"/>
          <w:b/>
          <w:bCs/>
          <w:caps/>
          <w:color w:val="1F4E79" w:themeColor="accent1" w:themeShade="80"/>
          <w:w w:val="95"/>
          <w:sz w:val="20"/>
          <w:szCs w:val="20"/>
          <w:lang w:val="pt-BR"/>
        </w:rPr>
      </w:pPr>
      <w:r w:rsidRPr="002B1D7E">
        <w:rPr>
          <w:rFonts w:cs="Arial"/>
          <w:b/>
          <w:bCs/>
          <w:caps/>
          <w:color w:val="1F4E79" w:themeColor="accent1" w:themeShade="80"/>
          <w:w w:val="95"/>
          <w:sz w:val="20"/>
          <w:szCs w:val="20"/>
          <w:lang w:val="pt-BR"/>
        </w:rPr>
        <w:t>GRUPO IV</w:t>
      </w:r>
    </w:p>
    <w:p w:rsidR="00CD4147" w:rsidRDefault="00F363AC"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 xml:space="preserve">Um raio de luz incide sobre a face lateral de um cubo de vidro, colocado sobre um líquido. Quando o ângulo de incidência é de 42°, o ângulo de refração é de 27° e o raio passa a ser refletido internamente no ponto </w:t>
      </w:r>
      <w:r w:rsidRPr="00F363AC">
        <w:rPr>
          <w:rFonts w:ascii="Arial-ItalicMT" w:hAnsi="Arial-ItalicMT" w:cs="Arial-ItalicMT"/>
          <w:i/>
          <w:iCs/>
          <w:color w:val="000000"/>
          <w:w w:val="95"/>
          <w:sz w:val="20"/>
          <w:szCs w:val="20"/>
          <w:lang w:val="pt-BR"/>
        </w:rPr>
        <w:t>P</w:t>
      </w:r>
      <w:r w:rsidRPr="00F363AC">
        <w:rPr>
          <w:rFonts w:ascii="ArialMT" w:hAnsi="ArialMT" w:cs="ArialMT"/>
          <w:color w:val="000000"/>
          <w:w w:val="95"/>
          <w:sz w:val="20"/>
          <w:szCs w:val="20"/>
          <w:lang w:val="pt-BR"/>
        </w:rPr>
        <w:t>.</w:t>
      </w:r>
    </w:p>
    <w:p w:rsidR="00CD4147" w:rsidRDefault="00CD4147"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735040" behindDoc="0" locked="0" layoutInCell="1" allowOverlap="1">
            <wp:simplePos x="0" y="0"/>
            <wp:positionH relativeFrom="column">
              <wp:posOffset>1556385</wp:posOffset>
            </wp:positionH>
            <wp:positionV relativeFrom="paragraph">
              <wp:posOffset>4445</wp:posOffset>
            </wp:positionV>
            <wp:extent cx="2390775" cy="135411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390775" cy="1354110"/>
                    </a:xfrm>
                    <a:prstGeom prst="rect">
                      <a:avLst/>
                    </a:prstGeom>
                    <a:noFill/>
                    <a:ln>
                      <a:noFill/>
                    </a:ln>
                  </pic:spPr>
                </pic:pic>
              </a:graphicData>
            </a:graphic>
          </wp:anchor>
        </w:drawing>
      </w:r>
    </w:p>
    <w:p w:rsidR="00CD4147" w:rsidRDefault="00CD4147"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CD4147" w:rsidRDefault="00CD4147"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CD4147" w:rsidRDefault="00CD4147"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CD4147" w:rsidRDefault="00CD4147"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CD4147" w:rsidRDefault="00CD4147"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F363AC" w:rsidRPr="00F363AC" w:rsidRDefault="00F363AC" w:rsidP="00CD4147">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1. </w:t>
      </w:r>
      <w:r w:rsidRPr="00F363AC">
        <w:rPr>
          <w:rFonts w:ascii="ArialMT" w:hAnsi="ArialMT" w:cs="ArialMT"/>
          <w:color w:val="000000"/>
          <w:w w:val="95"/>
          <w:sz w:val="20"/>
          <w:szCs w:val="20"/>
          <w:lang w:val="pt-BR"/>
        </w:rPr>
        <w:t xml:space="preserve">Selecione o esquema que representa o trajeto do raio de luz após incidir no ponto </w:t>
      </w:r>
      <w:r w:rsidRPr="00F363AC">
        <w:rPr>
          <w:rFonts w:ascii="Arial-ItalicMT" w:hAnsi="Arial-ItalicMT" w:cs="Arial-ItalicMT"/>
          <w:i/>
          <w:iCs/>
          <w:color w:val="000000"/>
          <w:w w:val="95"/>
          <w:sz w:val="20"/>
          <w:szCs w:val="20"/>
          <w:lang w:val="pt-BR"/>
        </w:rPr>
        <w:t>P</w:t>
      </w:r>
      <w:r w:rsidRPr="00F363AC">
        <w:rPr>
          <w:rFonts w:ascii="ArialMT" w:hAnsi="ArialMT" w:cs="ArialMT"/>
          <w:color w:val="000000"/>
          <w:w w:val="95"/>
          <w:sz w:val="20"/>
          <w:szCs w:val="20"/>
          <w:lang w:val="pt-BR"/>
        </w:rPr>
        <w:t xml:space="preserve"> até sair novamente para o ar.</w:t>
      </w:r>
    </w:p>
    <w:p w:rsidR="00F363AC" w:rsidRPr="00F363AC" w:rsidRDefault="00183AAB" w:rsidP="00183AAB">
      <w:pPr>
        <w:widowControl w:val="0"/>
        <w:tabs>
          <w:tab w:val="left" w:pos="454"/>
          <w:tab w:val="left" w:pos="2620"/>
          <w:tab w:val="left" w:pos="4962"/>
          <w:tab w:val="left" w:pos="7371"/>
        </w:tabs>
        <w:suppressAutoHyphens/>
        <w:autoSpaceDE w:val="0"/>
        <w:autoSpaceDN w:val="0"/>
        <w:adjustRightInd w:val="0"/>
        <w:spacing w:before="28" w:after="1800"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743232" behindDoc="0" locked="0" layoutInCell="1" allowOverlap="1">
            <wp:simplePos x="0" y="0"/>
            <wp:positionH relativeFrom="column">
              <wp:posOffset>4831715</wp:posOffset>
            </wp:positionH>
            <wp:positionV relativeFrom="paragraph">
              <wp:posOffset>238125</wp:posOffset>
            </wp:positionV>
            <wp:extent cx="1330960" cy="108331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330960" cy="1083310"/>
                    </a:xfrm>
                    <a:prstGeom prst="rect">
                      <a:avLst/>
                    </a:prstGeom>
                    <a:noFill/>
                    <a:ln>
                      <a:noFill/>
                    </a:ln>
                  </pic:spPr>
                </pic:pic>
              </a:graphicData>
            </a:graphic>
          </wp:anchor>
        </w:drawing>
      </w:r>
      <w:r>
        <w:rPr>
          <w:rFonts w:ascii="ArialMT" w:hAnsi="ArialMT" w:cs="ArialMT"/>
          <w:noProof/>
          <w:color w:val="000000"/>
          <w:w w:val="95"/>
          <w:sz w:val="20"/>
          <w:szCs w:val="20"/>
          <w:lang w:eastAsia="pt-PT"/>
        </w:rPr>
        <w:drawing>
          <wp:anchor distT="0" distB="0" distL="114300" distR="114300" simplePos="0" relativeHeight="251741184" behindDoc="0" locked="0" layoutInCell="1" allowOverlap="1">
            <wp:simplePos x="0" y="0"/>
            <wp:positionH relativeFrom="column">
              <wp:posOffset>3249295</wp:posOffset>
            </wp:positionH>
            <wp:positionV relativeFrom="paragraph">
              <wp:posOffset>238760</wp:posOffset>
            </wp:positionV>
            <wp:extent cx="1363980" cy="108331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363980" cy="1083310"/>
                    </a:xfrm>
                    <a:prstGeom prst="rect">
                      <a:avLst/>
                    </a:prstGeom>
                    <a:noFill/>
                    <a:ln>
                      <a:noFill/>
                    </a:ln>
                  </pic:spPr>
                </pic:pic>
              </a:graphicData>
            </a:graphic>
          </wp:anchor>
        </w:drawing>
      </w:r>
      <w:r>
        <w:rPr>
          <w:rFonts w:ascii="ArialMT" w:hAnsi="ArialMT" w:cs="ArialMT"/>
          <w:noProof/>
          <w:color w:val="000000"/>
          <w:w w:val="95"/>
          <w:sz w:val="20"/>
          <w:szCs w:val="20"/>
          <w:lang w:eastAsia="pt-PT"/>
        </w:rPr>
        <w:drawing>
          <wp:anchor distT="0" distB="0" distL="114300" distR="114300" simplePos="0" relativeHeight="251739136" behindDoc="0" locked="0" layoutInCell="1" allowOverlap="1">
            <wp:simplePos x="0" y="0"/>
            <wp:positionH relativeFrom="column">
              <wp:posOffset>54610</wp:posOffset>
            </wp:positionH>
            <wp:positionV relativeFrom="paragraph">
              <wp:posOffset>228600</wp:posOffset>
            </wp:positionV>
            <wp:extent cx="1363980" cy="108331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363980" cy="1083310"/>
                    </a:xfrm>
                    <a:prstGeom prst="rect">
                      <a:avLst/>
                    </a:prstGeom>
                    <a:noFill/>
                    <a:ln>
                      <a:noFill/>
                    </a:ln>
                  </pic:spPr>
                </pic:pic>
              </a:graphicData>
            </a:graphic>
          </wp:anchor>
        </w:drawing>
      </w:r>
      <w:r>
        <w:rPr>
          <w:rFonts w:ascii="ArialMT" w:hAnsi="ArialMT" w:cs="ArialMT"/>
          <w:noProof/>
          <w:color w:val="000000"/>
          <w:w w:val="95"/>
          <w:sz w:val="20"/>
          <w:szCs w:val="20"/>
          <w:lang w:eastAsia="pt-PT"/>
        </w:rPr>
        <w:drawing>
          <wp:anchor distT="0" distB="0" distL="114300" distR="114300" simplePos="0" relativeHeight="251737088" behindDoc="0" locked="0" layoutInCell="1" allowOverlap="1">
            <wp:simplePos x="0" y="0"/>
            <wp:positionH relativeFrom="column">
              <wp:posOffset>1711231</wp:posOffset>
            </wp:positionH>
            <wp:positionV relativeFrom="paragraph">
              <wp:posOffset>238125</wp:posOffset>
            </wp:positionV>
            <wp:extent cx="1284496" cy="108331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284496" cy="1083310"/>
                    </a:xfrm>
                    <a:prstGeom prst="rect">
                      <a:avLst/>
                    </a:prstGeom>
                    <a:noFill/>
                    <a:ln>
                      <a:noFill/>
                    </a:ln>
                  </pic:spPr>
                </pic:pic>
              </a:graphicData>
            </a:graphic>
          </wp:anchor>
        </w:drawing>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 xml:space="preserve">A) </w:t>
      </w:r>
      <w:r w:rsidR="004A7C32">
        <w:rPr>
          <w:rFonts w:ascii="ArialMT" w:hAnsi="ArialMT" w:cs="ArialMT"/>
          <w:b/>
          <w:bCs/>
          <w:color w:val="000000"/>
          <w:w w:val="95"/>
          <w:sz w:val="20"/>
          <w:szCs w:val="20"/>
          <w:lang w:val="pt-BR"/>
        </w:rPr>
        <w:tab/>
      </w:r>
      <w:r w:rsidR="004A7C32">
        <w:rPr>
          <w:rFonts w:ascii="ArialMT" w:hAnsi="ArialMT" w:cs="ArialMT"/>
          <w:b/>
          <w:bCs/>
          <w:color w:val="000000"/>
          <w:w w:val="95"/>
          <w:sz w:val="20"/>
          <w:szCs w:val="20"/>
          <w:lang w:val="pt-BR"/>
        </w:rPr>
        <w:tab/>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B)</w:t>
      </w:r>
      <w:r w:rsidR="004A7C32">
        <w:rPr>
          <w:rFonts w:ascii="ArialMT" w:hAnsi="ArialMT" w:cs="ArialMT"/>
          <w:b/>
          <w:bCs/>
          <w:color w:val="000000"/>
          <w:w w:val="95"/>
          <w:sz w:val="20"/>
          <w:szCs w:val="20"/>
          <w:lang w:val="pt-BR"/>
        </w:rPr>
        <w:tab/>
      </w:r>
      <w:r w:rsidR="00F363AC" w:rsidRPr="00F363AC">
        <w:rPr>
          <w:rFonts w:ascii="ArialMT" w:hAnsi="ArialMT" w:cs="ArialMT"/>
          <w:b/>
          <w:bCs/>
          <w:color w:val="000000"/>
          <w:w w:val="95"/>
          <w:sz w:val="20"/>
          <w:szCs w:val="20"/>
          <w:lang w:val="pt-BR"/>
        </w:rPr>
        <w:t xml:space="preserve"> </w:t>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C)</w:t>
      </w:r>
      <w:r w:rsidR="004A7C32">
        <w:rPr>
          <w:rFonts w:ascii="ArialMT" w:hAnsi="ArialMT" w:cs="ArialMT"/>
          <w:b/>
          <w:bCs/>
          <w:color w:val="000000"/>
          <w:w w:val="95"/>
          <w:sz w:val="20"/>
          <w:szCs w:val="20"/>
          <w:lang w:val="pt-BR"/>
        </w:rPr>
        <w:tab/>
      </w:r>
      <w:r w:rsidR="00F363AC" w:rsidRPr="00F363AC">
        <w:rPr>
          <w:rFonts w:ascii="ArialMT" w:hAnsi="ArialMT" w:cs="ArialMT"/>
          <w:b/>
          <w:bCs/>
          <w:color w:val="000000"/>
          <w:w w:val="95"/>
          <w:sz w:val="20"/>
          <w:szCs w:val="20"/>
          <w:lang w:val="pt-BR"/>
        </w:rPr>
        <w:t xml:space="preserve"> </w:t>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 xml:space="preserve">D) </w:t>
      </w:r>
    </w:p>
    <w:p w:rsidR="00F363AC" w:rsidRPr="00F363AC" w:rsidRDefault="00F363AC" w:rsidP="00183AAB">
      <w:pPr>
        <w:widowControl w:val="0"/>
        <w:tabs>
          <w:tab w:val="left" w:pos="454"/>
          <w:tab w:val="left" w:pos="964"/>
          <w:tab w:val="left" w:pos="1304"/>
        </w:tabs>
        <w:suppressAutoHyphens/>
        <w:autoSpaceDE w:val="0"/>
        <w:autoSpaceDN w:val="0"/>
        <w:adjustRightInd w:val="0"/>
        <w:spacing w:before="2040"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2. </w:t>
      </w:r>
      <w:r w:rsidRPr="00F363AC">
        <w:rPr>
          <w:rFonts w:ascii="ArialMT" w:hAnsi="ArialMT" w:cs="ArialMT"/>
          <w:color w:val="000000"/>
          <w:w w:val="95"/>
          <w:sz w:val="20"/>
          <w:szCs w:val="20"/>
          <w:lang w:val="pt-BR"/>
        </w:rPr>
        <w:t>Mostre que o índice de refração do vidro é aproximadamente 1,47.</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283"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3. </w:t>
      </w:r>
      <w:r w:rsidRPr="00F363AC">
        <w:rPr>
          <w:rFonts w:ascii="ArialMT" w:hAnsi="ArialMT" w:cs="ArialMT"/>
          <w:color w:val="000000"/>
          <w:w w:val="95"/>
          <w:sz w:val="20"/>
          <w:szCs w:val="20"/>
          <w:lang w:val="pt-BR"/>
        </w:rPr>
        <w:t>Selecione a expressão que permite determinar o módulo da velocidade com que a radiação se propaga no vidro.</w:t>
      </w:r>
    </w:p>
    <w:p w:rsidR="00F363AC" w:rsidRPr="00AF1024" w:rsidRDefault="00F363AC" w:rsidP="00F363AC">
      <w:pPr>
        <w:widowControl w:val="0"/>
        <w:tabs>
          <w:tab w:val="left" w:pos="454"/>
          <w:tab w:val="left" w:pos="964"/>
          <w:tab w:val="left" w:pos="1304"/>
          <w:tab w:val="left" w:pos="4780"/>
        </w:tabs>
        <w:suppressAutoHyphens/>
        <w:autoSpaceDE w:val="0"/>
        <w:autoSpaceDN w:val="0"/>
        <w:adjustRightInd w:val="0"/>
        <w:spacing w:before="113" w:after="113" w:line="260" w:lineRule="atLeast"/>
        <w:jc w:val="both"/>
        <w:textAlignment w:val="center"/>
        <w:rPr>
          <w:rFonts w:ascii="ArialMT" w:hAnsi="ArialMT" w:cs="ArialMT"/>
          <w:color w:val="000000"/>
          <w:w w:val="95"/>
          <w:sz w:val="20"/>
          <w:szCs w:val="20"/>
          <w:lang w:val="en-US"/>
        </w:rPr>
      </w:pPr>
      <w:r w:rsidRPr="00AF1024">
        <w:rPr>
          <w:rFonts w:ascii="ArialMT" w:hAnsi="ArialMT" w:cs="ArialMT"/>
          <w:color w:val="000000"/>
          <w:w w:val="95"/>
          <w:sz w:val="20"/>
          <w:szCs w:val="20"/>
          <w:lang w:val="en-US"/>
        </w:rPr>
        <w:t>(</w:t>
      </w:r>
      <w:r w:rsidRPr="00AF1024">
        <w:rPr>
          <w:rFonts w:ascii="ArialMT" w:hAnsi="ArialMT" w:cs="ArialMT"/>
          <w:b/>
          <w:bCs/>
          <w:color w:val="000000"/>
          <w:w w:val="95"/>
          <w:sz w:val="20"/>
          <w:szCs w:val="20"/>
          <w:lang w:val="en-US"/>
        </w:rPr>
        <w:t xml:space="preserve">A) </w:t>
      </w:r>
      <w:r w:rsidRPr="00AF1024">
        <w:rPr>
          <w:rFonts w:ascii="Arial-ItalicMT" w:hAnsi="Arial-ItalicMT" w:cs="Arial-ItalicMT"/>
          <w:i/>
          <w:iCs/>
          <w:color w:val="000000"/>
          <w:w w:val="95"/>
          <w:sz w:val="20"/>
          <w:szCs w:val="20"/>
          <w:lang w:val="en-US"/>
        </w:rPr>
        <w:t>v</w:t>
      </w:r>
      <w:r w:rsidRPr="00AF1024">
        <w:rPr>
          <w:rFonts w:ascii="ArialMT" w:hAnsi="ArialMT" w:cs="ArialMT"/>
          <w:color w:val="000000"/>
          <w:w w:val="95"/>
          <w:sz w:val="20"/>
          <w:szCs w:val="20"/>
          <w:lang w:val="en-US"/>
        </w:rPr>
        <w:t xml:space="preserve"> = </w:t>
      </w:r>
      <m:oMath>
        <m:f>
          <m:fPr>
            <m:ctrlPr>
              <w:rPr>
                <w:rFonts w:ascii="Cambria Math" w:hAnsi="Cambria Math" w:cs="Arial"/>
                <w:i/>
                <w:sz w:val="20"/>
                <w:szCs w:val="20"/>
              </w:rPr>
            </m:ctrlPr>
          </m:fPr>
          <m:num>
            <m:r>
              <m:rPr>
                <m:nor/>
              </m:rPr>
              <w:rPr>
                <w:rFonts w:cs="Arial"/>
                <w:sz w:val="20"/>
                <w:szCs w:val="20"/>
                <w:lang w:val="en-US"/>
              </w:rPr>
              <m:t>3,00</m:t>
            </m:r>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sSup>
              <m:sSupPr>
                <m:ctrlPr>
                  <w:rPr>
                    <w:rFonts w:ascii="Cambria Math" w:hAnsi="Cambria Math" w:cs="Arial"/>
                    <w:i/>
                    <w:sz w:val="20"/>
                    <w:szCs w:val="20"/>
                  </w:rPr>
                </m:ctrlPr>
              </m:sSupPr>
              <m:e>
                <m:r>
                  <m:rPr>
                    <m:nor/>
                  </m:rPr>
                  <w:rPr>
                    <w:rFonts w:cs="Arial"/>
                    <w:sz w:val="20"/>
                    <w:szCs w:val="20"/>
                    <w:lang w:val="en-US"/>
                  </w:rPr>
                  <m:t>10</m:t>
                </m:r>
              </m:e>
              <m:sup>
                <m:r>
                  <m:rPr>
                    <m:nor/>
                  </m:rPr>
                  <w:rPr>
                    <w:rFonts w:cs="Arial"/>
                    <w:sz w:val="20"/>
                    <w:szCs w:val="20"/>
                    <w:lang w:val="en-US"/>
                  </w:rPr>
                  <m:t>8</m:t>
                </m:r>
              </m:sup>
            </m:sSup>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63°</m:t>
            </m:r>
            <m:r>
              <m:rPr>
                <m:nor/>
              </m:rPr>
              <w:rPr>
                <w:rFonts w:ascii="Cambria Math" w:cs="Arial"/>
                <w:sz w:val="20"/>
                <w:szCs w:val="20"/>
                <w:lang w:val="en-US"/>
              </w:rPr>
              <m:t>)</m:t>
            </m:r>
          </m:num>
          <m:den>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48°</m:t>
            </m:r>
            <m:r>
              <m:rPr>
                <m:nor/>
              </m:rPr>
              <w:rPr>
                <w:rFonts w:ascii="Cambria Math" w:cs="Arial"/>
                <w:sz w:val="20"/>
                <w:szCs w:val="20"/>
                <w:lang w:val="en-US"/>
              </w:rPr>
              <m:t>)</m:t>
            </m:r>
          </m:den>
        </m:f>
      </m:oMath>
    </w:p>
    <w:p w:rsidR="00F363AC" w:rsidRPr="00AF1024" w:rsidRDefault="00F363AC" w:rsidP="00F363AC">
      <w:pPr>
        <w:widowControl w:val="0"/>
        <w:tabs>
          <w:tab w:val="left" w:pos="454"/>
          <w:tab w:val="left" w:pos="964"/>
          <w:tab w:val="left" w:pos="1304"/>
          <w:tab w:val="left" w:pos="4780"/>
        </w:tabs>
        <w:suppressAutoHyphens/>
        <w:autoSpaceDE w:val="0"/>
        <w:autoSpaceDN w:val="0"/>
        <w:adjustRightInd w:val="0"/>
        <w:spacing w:before="312" w:after="113" w:line="260" w:lineRule="atLeast"/>
        <w:jc w:val="both"/>
        <w:textAlignment w:val="center"/>
        <w:rPr>
          <w:rFonts w:ascii="ArialMT" w:hAnsi="ArialMT" w:cs="ArialMT"/>
          <w:color w:val="000000"/>
          <w:w w:val="95"/>
          <w:sz w:val="20"/>
          <w:szCs w:val="20"/>
          <w:lang w:val="en-US"/>
        </w:rPr>
      </w:pPr>
      <w:r w:rsidRPr="00AF1024">
        <w:rPr>
          <w:rFonts w:ascii="ArialMT" w:hAnsi="ArialMT" w:cs="ArialMT"/>
          <w:color w:val="000000"/>
          <w:w w:val="95"/>
          <w:sz w:val="20"/>
          <w:szCs w:val="20"/>
          <w:lang w:val="en-US"/>
        </w:rPr>
        <w:t>(</w:t>
      </w:r>
      <w:r w:rsidRPr="00AF1024">
        <w:rPr>
          <w:rFonts w:ascii="ArialMT" w:hAnsi="ArialMT" w:cs="ArialMT"/>
          <w:b/>
          <w:bCs/>
          <w:color w:val="000000"/>
          <w:w w:val="95"/>
          <w:sz w:val="20"/>
          <w:szCs w:val="20"/>
          <w:lang w:val="en-US"/>
        </w:rPr>
        <w:t xml:space="preserve">B) </w:t>
      </w:r>
      <w:r w:rsidRPr="00AF1024">
        <w:rPr>
          <w:rFonts w:ascii="Arial-ItalicMT" w:hAnsi="Arial-ItalicMT" w:cs="Arial-ItalicMT"/>
          <w:i/>
          <w:iCs/>
          <w:color w:val="000000"/>
          <w:w w:val="95"/>
          <w:sz w:val="20"/>
          <w:szCs w:val="20"/>
          <w:lang w:val="en-US"/>
        </w:rPr>
        <w:t>v</w:t>
      </w:r>
      <w:r w:rsidRPr="00AF1024">
        <w:rPr>
          <w:rFonts w:ascii="ArialMT" w:hAnsi="ArialMT" w:cs="ArialMT"/>
          <w:color w:val="000000"/>
          <w:w w:val="95"/>
          <w:sz w:val="20"/>
          <w:szCs w:val="20"/>
          <w:lang w:val="en-US"/>
        </w:rPr>
        <w:t xml:space="preserve"> = </w:t>
      </w:r>
      <m:oMath>
        <m:f>
          <m:fPr>
            <m:ctrlPr>
              <w:rPr>
                <w:rFonts w:ascii="Cambria Math" w:hAnsi="Cambria Math" w:cs="Arial"/>
                <w:i/>
                <w:sz w:val="20"/>
                <w:szCs w:val="20"/>
              </w:rPr>
            </m:ctrlPr>
          </m:fPr>
          <m:num>
            <m:r>
              <m:rPr>
                <m:nor/>
              </m:rPr>
              <w:rPr>
                <w:rFonts w:cs="Arial"/>
                <w:sz w:val="20"/>
                <w:szCs w:val="20"/>
                <w:lang w:val="en-US"/>
              </w:rPr>
              <m:t>3,00</m:t>
            </m:r>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sSup>
              <m:sSupPr>
                <m:ctrlPr>
                  <w:rPr>
                    <w:rFonts w:ascii="Cambria Math" w:hAnsi="Cambria Math" w:cs="Arial"/>
                    <w:i/>
                    <w:sz w:val="20"/>
                    <w:szCs w:val="20"/>
                  </w:rPr>
                </m:ctrlPr>
              </m:sSupPr>
              <m:e>
                <m:r>
                  <m:rPr>
                    <m:nor/>
                  </m:rPr>
                  <w:rPr>
                    <w:rFonts w:cs="Arial"/>
                    <w:sz w:val="20"/>
                    <w:szCs w:val="20"/>
                    <w:lang w:val="en-US"/>
                  </w:rPr>
                  <m:t>10</m:t>
                </m:r>
              </m:e>
              <m:sup>
                <m:r>
                  <m:rPr>
                    <m:nor/>
                  </m:rPr>
                  <w:rPr>
                    <w:rFonts w:cs="Arial"/>
                    <w:sz w:val="20"/>
                    <w:szCs w:val="20"/>
                    <w:lang w:val="en-US"/>
                  </w:rPr>
                  <m:t>8</m:t>
                </m:r>
              </m:sup>
            </m:sSup>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27°</m:t>
            </m:r>
            <m:r>
              <m:rPr>
                <m:nor/>
              </m:rPr>
              <w:rPr>
                <w:rFonts w:ascii="Cambria Math" w:cs="Arial"/>
                <w:sz w:val="20"/>
                <w:szCs w:val="20"/>
                <w:lang w:val="en-US"/>
              </w:rPr>
              <m:t>)_</m:t>
            </m:r>
          </m:num>
          <m:den>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42°</m:t>
            </m:r>
            <m:r>
              <m:rPr>
                <m:nor/>
              </m:rPr>
              <w:rPr>
                <w:rFonts w:ascii="Cambria Math" w:cs="Arial"/>
                <w:sz w:val="20"/>
                <w:szCs w:val="20"/>
                <w:lang w:val="en-US"/>
              </w:rPr>
              <m:t>)</m:t>
            </m:r>
          </m:den>
        </m:f>
      </m:oMath>
    </w:p>
    <w:p w:rsidR="00F363AC" w:rsidRPr="00AF1024" w:rsidRDefault="00F363AC" w:rsidP="00F363AC">
      <w:pPr>
        <w:widowControl w:val="0"/>
        <w:tabs>
          <w:tab w:val="left" w:pos="454"/>
          <w:tab w:val="left" w:pos="964"/>
          <w:tab w:val="left" w:pos="1304"/>
          <w:tab w:val="left" w:pos="4780"/>
        </w:tabs>
        <w:suppressAutoHyphens/>
        <w:autoSpaceDE w:val="0"/>
        <w:autoSpaceDN w:val="0"/>
        <w:adjustRightInd w:val="0"/>
        <w:spacing w:before="312" w:after="113" w:line="260" w:lineRule="atLeast"/>
        <w:jc w:val="both"/>
        <w:textAlignment w:val="center"/>
        <w:rPr>
          <w:rFonts w:ascii="ArialMT" w:hAnsi="ArialMT" w:cs="ArialMT"/>
          <w:color w:val="000000"/>
          <w:w w:val="95"/>
          <w:sz w:val="20"/>
          <w:szCs w:val="20"/>
          <w:lang w:val="en-US"/>
        </w:rPr>
      </w:pPr>
      <w:r w:rsidRPr="00AF1024">
        <w:rPr>
          <w:rFonts w:ascii="ArialMT" w:hAnsi="ArialMT" w:cs="ArialMT"/>
          <w:color w:val="000000"/>
          <w:w w:val="95"/>
          <w:sz w:val="20"/>
          <w:szCs w:val="20"/>
          <w:lang w:val="en-US"/>
        </w:rPr>
        <w:t>(</w:t>
      </w:r>
      <w:r w:rsidRPr="00AF1024">
        <w:rPr>
          <w:rFonts w:ascii="ArialMT" w:hAnsi="ArialMT" w:cs="ArialMT"/>
          <w:b/>
          <w:bCs/>
          <w:color w:val="000000"/>
          <w:w w:val="95"/>
          <w:sz w:val="20"/>
          <w:szCs w:val="20"/>
          <w:lang w:val="en-US"/>
        </w:rPr>
        <w:t xml:space="preserve">C) </w:t>
      </w:r>
      <w:r w:rsidRPr="00AF1024">
        <w:rPr>
          <w:rFonts w:ascii="Arial-ItalicMT" w:hAnsi="Arial-ItalicMT" w:cs="Arial-ItalicMT"/>
          <w:i/>
          <w:iCs/>
          <w:color w:val="000000"/>
          <w:w w:val="95"/>
          <w:sz w:val="20"/>
          <w:szCs w:val="20"/>
          <w:lang w:val="en-US"/>
        </w:rPr>
        <w:t>v</w:t>
      </w:r>
      <w:r w:rsidRPr="00AF1024">
        <w:rPr>
          <w:rFonts w:ascii="ArialMT" w:hAnsi="ArialMT" w:cs="ArialMT"/>
          <w:color w:val="000000"/>
          <w:w w:val="95"/>
          <w:sz w:val="20"/>
          <w:szCs w:val="20"/>
          <w:lang w:val="en-US"/>
        </w:rPr>
        <w:t xml:space="preserve"> = </w:t>
      </w:r>
      <m:oMath>
        <m:f>
          <m:fPr>
            <m:ctrlPr>
              <w:rPr>
                <w:rFonts w:ascii="Cambria Math" w:hAnsi="Cambria Math" w:cs="Arial"/>
                <w:i/>
                <w:sz w:val="20"/>
                <w:szCs w:val="20"/>
              </w:rPr>
            </m:ctrlPr>
          </m:fPr>
          <m:num>
            <m:r>
              <m:rPr>
                <m:nor/>
              </m:rPr>
              <w:rPr>
                <w:rFonts w:cs="Arial"/>
                <w:sz w:val="20"/>
                <w:szCs w:val="20"/>
                <w:lang w:val="en-US"/>
              </w:rPr>
              <m:t>3,00</m:t>
            </m:r>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sSup>
              <m:sSupPr>
                <m:ctrlPr>
                  <w:rPr>
                    <w:rFonts w:ascii="Cambria Math" w:hAnsi="Cambria Math" w:cs="Arial"/>
                    <w:i/>
                    <w:sz w:val="20"/>
                    <w:szCs w:val="20"/>
                  </w:rPr>
                </m:ctrlPr>
              </m:sSupPr>
              <m:e>
                <m:r>
                  <m:rPr>
                    <m:nor/>
                  </m:rPr>
                  <w:rPr>
                    <w:rFonts w:cs="Arial"/>
                    <w:sz w:val="20"/>
                    <w:szCs w:val="20"/>
                    <w:lang w:val="en-US"/>
                  </w:rPr>
                  <m:t>10</m:t>
                </m:r>
              </m:e>
              <m:sup>
                <m:r>
                  <m:rPr>
                    <m:nor/>
                  </m:rPr>
                  <w:rPr>
                    <w:rFonts w:cs="Arial"/>
                    <w:sz w:val="20"/>
                    <w:szCs w:val="20"/>
                    <w:lang w:val="en-US"/>
                  </w:rPr>
                  <m:t>8</m:t>
                </m:r>
              </m:sup>
            </m:sSup>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42°</m:t>
            </m:r>
            <m:r>
              <m:rPr>
                <m:nor/>
              </m:rPr>
              <w:rPr>
                <w:rFonts w:ascii="Cambria Math" w:cs="Arial"/>
                <w:sz w:val="20"/>
                <w:szCs w:val="20"/>
                <w:lang w:val="en-US"/>
              </w:rPr>
              <m:t>)</m:t>
            </m:r>
          </m:num>
          <m:den>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27°</m:t>
            </m:r>
            <m:r>
              <m:rPr>
                <m:nor/>
              </m:rPr>
              <w:rPr>
                <w:rFonts w:ascii="Cambria Math" w:cs="Arial"/>
                <w:sz w:val="20"/>
                <w:szCs w:val="20"/>
                <w:lang w:val="en-US"/>
              </w:rPr>
              <m:t>)</m:t>
            </m:r>
          </m:den>
        </m:f>
      </m:oMath>
    </w:p>
    <w:p w:rsidR="00F363AC" w:rsidRPr="00AF1024" w:rsidRDefault="00F363AC" w:rsidP="00F363AC">
      <w:pPr>
        <w:widowControl w:val="0"/>
        <w:tabs>
          <w:tab w:val="left" w:pos="454"/>
          <w:tab w:val="left" w:pos="964"/>
          <w:tab w:val="left" w:pos="1304"/>
          <w:tab w:val="left" w:pos="4780"/>
        </w:tabs>
        <w:suppressAutoHyphens/>
        <w:autoSpaceDE w:val="0"/>
        <w:autoSpaceDN w:val="0"/>
        <w:adjustRightInd w:val="0"/>
        <w:spacing w:before="312" w:after="113" w:line="260" w:lineRule="atLeast"/>
        <w:jc w:val="both"/>
        <w:textAlignment w:val="center"/>
        <w:rPr>
          <w:rFonts w:ascii="ArialMT" w:hAnsi="ArialMT" w:cs="ArialMT"/>
          <w:color w:val="000000"/>
          <w:w w:val="95"/>
          <w:sz w:val="20"/>
          <w:szCs w:val="20"/>
          <w:lang w:val="en-US"/>
        </w:rPr>
      </w:pPr>
      <w:r w:rsidRPr="00AF1024">
        <w:rPr>
          <w:rFonts w:ascii="ArialMT" w:hAnsi="ArialMT" w:cs="ArialMT"/>
          <w:color w:val="000000"/>
          <w:w w:val="95"/>
          <w:sz w:val="20"/>
          <w:szCs w:val="20"/>
          <w:lang w:val="en-US"/>
        </w:rPr>
        <w:t>(</w:t>
      </w:r>
      <w:r w:rsidRPr="00AF1024">
        <w:rPr>
          <w:rFonts w:ascii="ArialMT" w:hAnsi="ArialMT" w:cs="ArialMT"/>
          <w:b/>
          <w:bCs/>
          <w:color w:val="000000"/>
          <w:w w:val="95"/>
          <w:sz w:val="20"/>
          <w:szCs w:val="20"/>
          <w:lang w:val="en-US"/>
        </w:rPr>
        <w:t xml:space="preserve">D) </w:t>
      </w:r>
      <w:r w:rsidRPr="00AF1024">
        <w:rPr>
          <w:rFonts w:ascii="Arial-ItalicMT" w:hAnsi="Arial-ItalicMT" w:cs="Arial-ItalicMT"/>
          <w:i/>
          <w:iCs/>
          <w:color w:val="000000"/>
          <w:w w:val="95"/>
          <w:sz w:val="20"/>
          <w:szCs w:val="20"/>
          <w:lang w:val="en-US"/>
        </w:rPr>
        <w:t>v</w:t>
      </w:r>
      <w:r w:rsidRPr="00AF1024">
        <w:rPr>
          <w:rFonts w:ascii="ArialMT" w:hAnsi="ArialMT" w:cs="ArialMT"/>
          <w:color w:val="000000"/>
          <w:w w:val="95"/>
          <w:sz w:val="20"/>
          <w:szCs w:val="20"/>
          <w:lang w:val="en-US"/>
        </w:rPr>
        <w:t xml:space="preserve"> = </w:t>
      </w:r>
      <m:oMath>
        <m:f>
          <m:fPr>
            <m:ctrlPr>
              <w:rPr>
                <w:rFonts w:ascii="Cambria Math" w:hAnsi="Cambria Math" w:cs="Arial"/>
                <w:i/>
                <w:sz w:val="20"/>
                <w:szCs w:val="20"/>
              </w:rPr>
            </m:ctrlPr>
          </m:fPr>
          <m:num>
            <m:r>
              <m:rPr>
                <m:nor/>
              </m:rPr>
              <w:rPr>
                <w:rFonts w:cs="Arial"/>
                <w:sz w:val="20"/>
                <w:szCs w:val="20"/>
                <w:lang w:val="en-US"/>
              </w:rPr>
              <m:t>3,00</m:t>
            </m:r>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sSup>
              <m:sSupPr>
                <m:ctrlPr>
                  <w:rPr>
                    <w:rFonts w:ascii="Cambria Math" w:hAnsi="Cambria Math" w:cs="Arial"/>
                    <w:i/>
                    <w:sz w:val="20"/>
                    <w:szCs w:val="20"/>
                  </w:rPr>
                </m:ctrlPr>
              </m:sSupPr>
              <m:e>
                <m:r>
                  <m:rPr>
                    <m:nor/>
                  </m:rPr>
                  <w:rPr>
                    <w:rFonts w:cs="Arial"/>
                    <w:sz w:val="20"/>
                    <w:szCs w:val="20"/>
                    <w:lang w:val="en-US"/>
                  </w:rPr>
                  <m:t>10</m:t>
                </m:r>
              </m:e>
              <m:sup>
                <m:r>
                  <m:rPr>
                    <m:nor/>
                  </m:rPr>
                  <w:rPr>
                    <w:rFonts w:cs="Arial"/>
                    <w:sz w:val="20"/>
                    <w:szCs w:val="20"/>
                    <w:lang w:val="en-US"/>
                  </w:rPr>
                  <m:t>8</m:t>
                </m:r>
              </m:sup>
            </m:sSup>
            <m:r>
              <m:rPr>
                <m:nor/>
              </m:rPr>
              <w:rPr>
                <w:rFonts w:ascii="Cambria Math" w:cs="Arial"/>
                <w:sz w:val="20"/>
                <w:szCs w:val="20"/>
                <w:lang w:val="en-US"/>
              </w:rPr>
              <m:t xml:space="preserve"> </m:t>
            </m:r>
            <m:r>
              <m:rPr>
                <m:nor/>
              </m:rPr>
              <w:rPr>
                <w:rFonts w:cs="Arial"/>
                <w:sz w:val="20"/>
                <w:szCs w:val="20"/>
                <w:lang w:val="en-US"/>
              </w:rPr>
              <m:t>×</m:t>
            </m:r>
            <m:r>
              <m:rPr>
                <m:nor/>
              </m:rPr>
              <w:rPr>
                <w:rFonts w:ascii="Cambria Math" w:cs="Arial"/>
                <w:sz w:val="20"/>
                <w:szCs w:val="20"/>
                <w:lang w:val="en-US"/>
              </w:rPr>
              <m:t xml:space="preserve"> </m:t>
            </m:r>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48°</m:t>
            </m:r>
            <m:r>
              <m:rPr>
                <m:nor/>
              </m:rPr>
              <w:rPr>
                <w:rFonts w:ascii="Cambria Math" w:cs="Arial"/>
                <w:sz w:val="20"/>
                <w:szCs w:val="20"/>
                <w:lang w:val="en-US"/>
              </w:rPr>
              <m:t>)_</m:t>
            </m:r>
          </m:num>
          <m:den>
            <m:r>
              <m:rPr>
                <m:nor/>
              </m:rPr>
              <w:rPr>
                <w:rFonts w:cs="Arial"/>
                <w:sz w:val="20"/>
                <w:szCs w:val="20"/>
                <w:lang w:val="en-US"/>
              </w:rPr>
              <m:t>sen</m:t>
            </m:r>
            <m:r>
              <m:rPr>
                <m:nor/>
              </m:rPr>
              <w:rPr>
                <w:rFonts w:ascii="Cambria Math" w:cs="Arial"/>
                <w:sz w:val="20"/>
                <w:szCs w:val="20"/>
                <w:lang w:val="en-US"/>
              </w:rPr>
              <m:t>(</m:t>
            </m:r>
            <m:r>
              <m:rPr>
                <m:nor/>
              </m:rPr>
              <w:rPr>
                <w:rFonts w:cs="Arial"/>
                <w:sz w:val="20"/>
                <w:szCs w:val="20"/>
                <w:lang w:val="en-US"/>
              </w:rPr>
              <m:t>63°</m:t>
            </m:r>
            <m:r>
              <m:rPr>
                <m:nor/>
              </m:rPr>
              <w:rPr>
                <w:rFonts w:ascii="Cambria Math" w:cs="Arial"/>
                <w:sz w:val="20"/>
                <w:szCs w:val="20"/>
                <w:lang w:val="en-US"/>
              </w:rPr>
              <m:t>)</m:t>
            </m:r>
          </m:den>
        </m:f>
      </m:oMath>
    </w:p>
    <w:p w:rsidR="00F363AC" w:rsidRPr="00F363AC" w:rsidRDefault="00F363AC" w:rsidP="001F1A28">
      <w:pPr>
        <w:widowControl w:val="0"/>
        <w:tabs>
          <w:tab w:val="left" w:pos="454"/>
          <w:tab w:val="left" w:pos="964"/>
          <w:tab w:val="left" w:pos="1304"/>
        </w:tabs>
        <w:suppressAutoHyphens/>
        <w:autoSpaceDE w:val="0"/>
        <w:autoSpaceDN w:val="0"/>
        <w:adjustRightInd w:val="0"/>
        <w:spacing w:before="454" w:after="113" w:line="260" w:lineRule="atLeast"/>
        <w:ind w:right="-427"/>
        <w:textAlignment w:val="center"/>
        <w:rPr>
          <w:rFonts w:ascii="ArialMT" w:hAnsi="ArialMT" w:cs="ArialMT"/>
          <w:color w:val="000000"/>
          <w:w w:val="95"/>
          <w:sz w:val="20"/>
          <w:szCs w:val="20"/>
          <w:lang w:val="pt-BR"/>
        </w:rPr>
      </w:pPr>
      <w:r w:rsidRPr="00CD4147">
        <w:rPr>
          <w:rFonts w:ascii="ArialMT" w:hAnsi="ArialMT" w:cs="ArialMT"/>
          <w:b/>
          <w:bCs/>
          <w:color w:val="EA202D"/>
          <w:w w:val="95"/>
          <w:sz w:val="20"/>
          <w:szCs w:val="20"/>
        </w:rPr>
        <w:t xml:space="preserve">4. </w:t>
      </w:r>
      <w:r w:rsidRPr="00CD4147">
        <w:rPr>
          <w:rFonts w:ascii="ArialMT" w:hAnsi="ArialMT" w:cs="ArialMT"/>
          <w:color w:val="000000"/>
          <w:w w:val="95"/>
          <w:sz w:val="20"/>
          <w:szCs w:val="20"/>
        </w:rPr>
        <w:t>Calcule o índice de refração do líquido.</w:t>
      </w:r>
      <w:r w:rsidR="001F1A28" w:rsidRPr="00CD4147">
        <w:rPr>
          <w:rFonts w:ascii="ArialMT" w:hAnsi="ArialMT" w:cs="ArialMT"/>
          <w:color w:val="000000"/>
          <w:w w:val="95"/>
          <w:sz w:val="20"/>
          <w:szCs w:val="20"/>
        </w:rPr>
        <w:br/>
      </w:r>
      <w:r w:rsidRPr="00CD4147">
        <w:rPr>
          <w:rFonts w:ascii="ArialMT" w:hAnsi="ArialMT" w:cs="ArialMT"/>
          <w:b/>
          <w:bCs/>
          <w:color w:val="EA202D"/>
          <w:w w:val="95"/>
          <w:sz w:val="20"/>
          <w:szCs w:val="20"/>
        </w:rPr>
        <w:t xml:space="preserve">5. </w:t>
      </w:r>
      <w:r w:rsidRPr="00CD4147">
        <w:rPr>
          <w:rFonts w:ascii="ArialMT" w:hAnsi="ArialMT" w:cs="ArialMT"/>
          <w:color w:val="000000"/>
          <w:w w:val="95"/>
          <w:sz w:val="20"/>
          <w:szCs w:val="20"/>
        </w:rPr>
        <w:t>Qua</w:t>
      </w:r>
      <w:r w:rsidRPr="00F363AC">
        <w:rPr>
          <w:rFonts w:ascii="ArialMT" w:hAnsi="ArialMT" w:cs="ArialMT"/>
          <w:color w:val="000000"/>
          <w:w w:val="95"/>
          <w:sz w:val="20"/>
          <w:szCs w:val="20"/>
          <w:lang w:val="pt-BR"/>
        </w:rPr>
        <w:t>ndo o raio de luz passa do vidro para o ar, a sua frequência</w:t>
      </w:r>
      <w:r w:rsidR="00D5055F">
        <w:rPr>
          <w:rFonts w:ascii="ArialMT" w:hAnsi="ArialMT" w:cs="ArialMT"/>
          <w:color w:val="000000"/>
          <w:w w:val="95"/>
          <w:sz w:val="20"/>
          <w:szCs w:val="20"/>
          <w:lang w:val="pt-BR"/>
        </w:rPr>
        <w:t>________</w:t>
      </w:r>
      <w:r w:rsidRPr="00F363AC">
        <w:rPr>
          <w:rFonts w:ascii="ArialMT" w:hAnsi="ArialMT" w:cs="ArialMT"/>
          <w:color w:val="000000"/>
          <w:w w:val="95"/>
          <w:sz w:val="20"/>
          <w:szCs w:val="20"/>
          <w:lang w:val="pt-BR"/>
        </w:rPr>
        <w:t>e o seu comprimento de onda</w:t>
      </w:r>
      <w:r w:rsidR="001F1A28">
        <w:rPr>
          <w:rFonts w:ascii="ArialMT" w:hAnsi="ArialMT" w:cs="ArialMT"/>
          <w:color w:val="000000"/>
          <w:w w:val="95"/>
          <w:sz w:val="20"/>
          <w:szCs w:val="20"/>
          <w:lang w:val="pt-BR"/>
        </w:rPr>
        <w:t>_______.</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 mantém-se … aumenta</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 mantém-se … diminui</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 diminui … diminui</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 diminui … aumenta</w:t>
      </w:r>
    </w:p>
    <w:p w:rsidR="001F1A28" w:rsidRDefault="00F363AC" w:rsidP="001F1A28">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Selecione a opção correta.</w:t>
      </w:r>
    </w:p>
    <w:p w:rsidR="00CD4147" w:rsidRDefault="00CD4147" w:rsidP="001F1A28">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p>
    <w:p w:rsidR="004A7C32" w:rsidRPr="001F1A28" w:rsidRDefault="001F1A28" w:rsidP="001F1A28">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Pr>
          <w:rFonts w:ascii="ArialMT" w:hAnsi="ArialMT" w:cs="ArialMT"/>
          <w:color w:val="000000"/>
          <w:w w:val="95"/>
          <w:sz w:val="20"/>
          <w:szCs w:val="20"/>
          <w:lang w:val="pt-BR"/>
        </w:rPr>
        <w:t xml:space="preserve">                                                                          </w:t>
      </w:r>
      <w:r w:rsidR="004A7C32" w:rsidRPr="002B1D7E">
        <w:rPr>
          <w:rFonts w:cs="Arial"/>
          <w:b/>
          <w:bCs/>
          <w:caps/>
          <w:color w:val="1F4E79" w:themeColor="accent1" w:themeShade="80"/>
          <w:w w:val="95"/>
          <w:sz w:val="20"/>
          <w:szCs w:val="20"/>
          <w:lang w:val="pt-BR"/>
        </w:rPr>
        <w:t>GRUPO V</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No ano de 1842, Christian Doppler descreveu teoricamente o efeito que surge quando existe um movimento relativo entre a fonte de uma onda e um observador. Três anos mais tarde, Buys Ballot realizou as primeiras medições experimentais deste efeito, usando uma locomotiva com um vagão aberto, onde vários trompetistas tocavam uma nota bem definida, que passou por um grupo de músicos sensíveis às notas musicais.</w:t>
      </w:r>
    </w:p>
    <w:p w:rsidR="00F363AC" w:rsidRPr="00F363AC" w:rsidRDefault="00183AAB" w:rsidP="00F363AC">
      <w:pPr>
        <w:widowControl w:val="0"/>
        <w:tabs>
          <w:tab w:val="left" w:pos="454"/>
          <w:tab w:val="left" w:pos="964"/>
          <w:tab w:val="left" w:pos="1304"/>
        </w:tabs>
        <w:suppressAutoHyphens/>
        <w:autoSpaceDE w:val="0"/>
        <w:autoSpaceDN w:val="0"/>
        <w:adjustRightInd w:val="0"/>
        <w:spacing w:before="170" w:after="2268"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745280" behindDoc="0" locked="0" layoutInCell="1" allowOverlap="1">
            <wp:simplePos x="0" y="0"/>
            <wp:positionH relativeFrom="column">
              <wp:posOffset>1022985</wp:posOffset>
            </wp:positionH>
            <wp:positionV relativeFrom="paragraph">
              <wp:posOffset>753745</wp:posOffset>
            </wp:positionV>
            <wp:extent cx="3505200" cy="1041957"/>
            <wp:effectExtent l="0" t="0" r="0" b="635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537341" cy="1051511"/>
                    </a:xfrm>
                    <a:prstGeom prst="rect">
                      <a:avLst/>
                    </a:prstGeom>
                    <a:noFill/>
                    <a:ln>
                      <a:noFill/>
                    </a:ln>
                  </pic:spPr>
                </pic:pic>
              </a:graphicData>
            </a:graphic>
          </wp:anchor>
        </w:drawing>
      </w:r>
      <w:r w:rsidR="00F363AC" w:rsidRPr="00F363AC">
        <w:rPr>
          <w:rFonts w:ascii="ArialMT" w:hAnsi="ArialMT" w:cs="ArialMT"/>
          <w:b/>
          <w:bCs/>
          <w:color w:val="EA202D"/>
          <w:w w:val="95"/>
          <w:sz w:val="20"/>
          <w:szCs w:val="20"/>
          <w:lang w:val="pt-BR"/>
        </w:rPr>
        <w:t xml:space="preserve">1. </w:t>
      </w:r>
      <w:r w:rsidR="00F363AC" w:rsidRPr="00F363AC">
        <w:rPr>
          <w:rFonts w:ascii="ArialMT" w:hAnsi="ArialMT" w:cs="ArialMT"/>
          <w:color w:val="000000"/>
          <w:w w:val="95"/>
          <w:sz w:val="20"/>
          <w:szCs w:val="20"/>
          <w:lang w:val="pt-BR"/>
        </w:rPr>
        <w:t xml:space="preserve">Considere uma locomotiva com um único trompetista, que toca uma nota de frequência bem definida, movendo-se sobre uma linha horizontal da direita para a esquerda com velocidade constante. No instante </w:t>
      </w:r>
      <w:r w:rsidR="00F363AC" w:rsidRPr="00F363AC">
        <w:rPr>
          <w:rFonts w:ascii="ArialMT" w:hAnsi="ArialMT" w:cs="ArialMT"/>
          <w:color w:val="000000"/>
          <w:w w:val="95"/>
          <w:sz w:val="20"/>
          <w:szCs w:val="20"/>
          <w:lang w:val="pt-BR"/>
        </w:rPr>
        <w:lastRenderedPageBreak/>
        <w:t>representado abaixo, a locomotiva passa exatamente à frente do observador C e cada um dos três observadores A, B e C deteta uma frequência.</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510" w:after="91"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Analise as afirmações abaixo sobre os experiência.</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91"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I.</w:t>
      </w:r>
      <w:r w:rsidRPr="00F363AC">
        <w:rPr>
          <w:rFonts w:ascii="ArialMT" w:hAnsi="ArialMT" w:cs="ArialMT"/>
          <w:color w:val="000000"/>
          <w:w w:val="95"/>
          <w:sz w:val="20"/>
          <w:szCs w:val="20"/>
          <w:lang w:val="pt-BR"/>
        </w:rPr>
        <w:t xml:space="preserve"> O som percecionado pelo observador B é mais agudo que o som emitido e ouvido pelo trompetista.</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91"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II.</w:t>
      </w:r>
      <w:r w:rsidRPr="00F363AC">
        <w:rPr>
          <w:rFonts w:ascii="ArialMT" w:hAnsi="ArialMT" w:cs="ArialMT"/>
          <w:color w:val="000000"/>
          <w:w w:val="95"/>
          <w:sz w:val="20"/>
          <w:szCs w:val="20"/>
          <w:lang w:val="pt-BR"/>
        </w:rPr>
        <w:t xml:space="preserve"> A frequência medida pelo observador B é menor que a frequência do sinal sonoro percecionado pelo observador A.</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91"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III.</w:t>
      </w:r>
      <w:r w:rsidRPr="00F363AC">
        <w:rPr>
          <w:rFonts w:ascii="ArialMT" w:hAnsi="ArialMT" w:cs="ArialMT"/>
          <w:color w:val="000000"/>
          <w:w w:val="95"/>
          <w:sz w:val="20"/>
          <w:szCs w:val="20"/>
          <w:lang w:val="pt-BR"/>
        </w:rPr>
        <w:t xml:space="preserve"> A frequência detetada pelo observador A é maior que a frequência do sinal sonoro emitido pelo trompete e a frequência detetada pelo observador B é igual à frequência do sinal sonoro emitido pela fonte.</w:t>
      </w:r>
    </w:p>
    <w:p w:rsidR="00F363AC" w:rsidRPr="00F363AC" w:rsidRDefault="00F363AC" w:rsidP="00F363AC">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IV.</w:t>
      </w:r>
      <w:r w:rsidRPr="00F363AC">
        <w:rPr>
          <w:rFonts w:ascii="ArialMT" w:hAnsi="ArialMT" w:cs="ArialMT"/>
          <w:color w:val="000000"/>
          <w:w w:val="95"/>
          <w:sz w:val="20"/>
          <w:szCs w:val="20"/>
          <w:lang w:val="pt-BR"/>
        </w:rPr>
        <w:t xml:space="preserve"> A frequência detetada pelo observador C é maior que a frequência detetada pelo observador A.</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170" w:after="85"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 xml:space="preserve"> Assinale a alternativa que apresenta as afirmações corretas.</w:t>
      </w:r>
    </w:p>
    <w:p w:rsidR="00F363AC" w:rsidRPr="00F363AC" w:rsidRDefault="00F363AC" w:rsidP="00F363AC">
      <w:pPr>
        <w:widowControl w:val="0"/>
        <w:tabs>
          <w:tab w:val="left" w:pos="454"/>
          <w:tab w:val="left" w:pos="964"/>
          <w:tab w:val="left" w:pos="1304"/>
          <w:tab w:val="left" w:pos="4762"/>
        </w:tabs>
        <w:suppressAutoHyphens/>
        <w:autoSpaceDE w:val="0"/>
        <w:autoSpaceDN w:val="0"/>
        <w:adjustRightInd w:val="0"/>
        <w:spacing w:after="85"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(A) </w:t>
      </w:r>
      <w:r w:rsidRPr="00F363AC">
        <w:rPr>
          <w:rFonts w:ascii="ArialMT" w:hAnsi="ArialMT" w:cs="ArialMT"/>
          <w:color w:val="000000"/>
          <w:w w:val="95"/>
          <w:sz w:val="20"/>
          <w:szCs w:val="20"/>
          <w:lang w:val="pt-BR"/>
        </w:rPr>
        <w:t>Apenas I e IV.</w:t>
      </w:r>
      <w:r w:rsidR="004A7C32">
        <w:rPr>
          <w:rFonts w:ascii="ArialMT" w:hAnsi="ArialMT" w:cs="ArialMT"/>
          <w:color w:val="000000"/>
          <w:w w:val="95"/>
          <w:sz w:val="20"/>
          <w:szCs w:val="20"/>
          <w:lang w:val="pt-BR"/>
        </w:rPr>
        <w:tab/>
      </w:r>
      <w:r w:rsidRPr="00F363AC">
        <w:rPr>
          <w:rFonts w:ascii="ArialMT" w:hAnsi="ArialMT" w:cs="ArialMT"/>
          <w:b/>
          <w:bCs/>
          <w:color w:val="000000"/>
          <w:w w:val="95"/>
          <w:sz w:val="20"/>
          <w:szCs w:val="20"/>
          <w:lang w:val="pt-BR"/>
        </w:rPr>
        <w:t xml:space="preserve">(C) </w:t>
      </w:r>
      <w:r w:rsidRPr="00F363AC">
        <w:rPr>
          <w:rFonts w:ascii="ArialMT" w:hAnsi="ArialMT" w:cs="ArialMT"/>
          <w:color w:val="000000"/>
          <w:w w:val="95"/>
          <w:sz w:val="20"/>
          <w:szCs w:val="20"/>
          <w:lang w:val="pt-BR"/>
        </w:rPr>
        <w:t xml:space="preserve">Apenas II e IV. </w:t>
      </w:r>
    </w:p>
    <w:p w:rsidR="00F363AC" w:rsidRPr="00F363AC" w:rsidRDefault="00F363AC" w:rsidP="00F363AC">
      <w:pPr>
        <w:widowControl w:val="0"/>
        <w:tabs>
          <w:tab w:val="left" w:pos="454"/>
          <w:tab w:val="left" w:pos="964"/>
          <w:tab w:val="left" w:pos="1304"/>
          <w:tab w:val="left" w:pos="4762"/>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000000"/>
          <w:w w:val="95"/>
          <w:sz w:val="20"/>
          <w:szCs w:val="20"/>
          <w:lang w:val="pt-BR"/>
        </w:rPr>
        <w:t xml:space="preserve">(B) </w:t>
      </w:r>
      <w:r w:rsidRPr="00F363AC">
        <w:rPr>
          <w:rFonts w:ascii="ArialMT" w:hAnsi="ArialMT" w:cs="ArialMT"/>
          <w:color w:val="000000"/>
          <w:w w:val="95"/>
          <w:sz w:val="20"/>
          <w:szCs w:val="20"/>
          <w:lang w:val="pt-BR"/>
        </w:rPr>
        <w:t>Apenas I.</w:t>
      </w:r>
      <w:r w:rsidR="004A7C32">
        <w:rPr>
          <w:rFonts w:ascii="ArialMT" w:hAnsi="ArialMT" w:cs="ArialMT"/>
          <w:color w:val="000000"/>
          <w:w w:val="95"/>
          <w:sz w:val="20"/>
          <w:szCs w:val="20"/>
          <w:lang w:val="pt-BR"/>
        </w:rPr>
        <w:tab/>
      </w:r>
      <w:r w:rsidR="004A7C32">
        <w:rPr>
          <w:rFonts w:ascii="ArialMT" w:hAnsi="ArialMT" w:cs="ArialMT"/>
          <w:color w:val="000000"/>
          <w:w w:val="95"/>
          <w:sz w:val="20"/>
          <w:szCs w:val="20"/>
          <w:lang w:val="pt-BR"/>
        </w:rPr>
        <w:tab/>
      </w:r>
      <w:r w:rsidRPr="00F363AC">
        <w:rPr>
          <w:rFonts w:ascii="ArialMT" w:hAnsi="ArialMT" w:cs="ArialMT"/>
          <w:b/>
          <w:bCs/>
          <w:color w:val="000000"/>
          <w:w w:val="95"/>
          <w:sz w:val="20"/>
          <w:szCs w:val="20"/>
          <w:lang w:val="pt-BR"/>
        </w:rPr>
        <w:t xml:space="preserve">(D) </w:t>
      </w:r>
      <w:r w:rsidRPr="00F363AC">
        <w:rPr>
          <w:rFonts w:ascii="ArialMT" w:hAnsi="ArialMT" w:cs="ArialMT"/>
          <w:color w:val="000000"/>
          <w:w w:val="95"/>
          <w:sz w:val="20"/>
          <w:szCs w:val="20"/>
          <w:lang w:val="pt-BR"/>
        </w:rPr>
        <w:t xml:space="preserve">Apenas III. </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397"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2. </w:t>
      </w:r>
      <w:r w:rsidRPr="00F363AC">
        <w:rPr>
          <w:rFonts w:ascii="ArialMT" w:hAnsi="ArialMT" w:cs="ArialMT"/>
          <w:color w:val="000000"/>
          <w:w w:val="95"/>
          <w:sz w:val="20"/>
          <w:szCs w:val="20"/>
          <w:lang w:val="pt-BR"/>
        </w:rPr>
        <w:t>Seleciona o esquema que representa corretamente a propag</w:t>
      </w:r>
      <w:bookmarkStart w:id="0" w:name="_GoBack"/>
      <w:bookmarkEnd w:id="0"/>
      <w:r w:rsidRPr="00F363AC">
        <w:rPr>
          <w:rFonts w:ascii="ArialMT" w:hAnsi="ArialMT" w:cs="ArialMT"/>
          <w:color w:val="000000"/>
          <w:w w:val="95"/>
          <w:sz w:val="20"/>
          <w:szCs w:val="20"/>
          <w:lang w:val="pt-BR"/>
        </w:rPr>
        <w:t xml:space="preserve">ação da onda sonora </w:t>
      </w:r>
    </w:p>
    <w:p w:rsidR="00F363AC" w:rsidRPr="00F363AC" w:rsidRDefault="000326C0" w:rsidP="00761E78">
      <w:pPr>
        <w:widowControl w:val="0"/>
        <w:tabs>
          <w:tab w:val="left" w:pos="454"/>
          <w:tab w:val="left" w:pos="2620"/>
          <w:tab w:val="left" w:pos="4780"/>
          <w:tab w:val="left" w:pos="6960"/>
        </w:tabs>
        <w:suppressAutoHyphens/>
        <w:autoSpaceDE w:val="0"/>
        <w:autoSpaceDN w:val="0"/>
        <w:adjustRightInd w:val="0"/>
        <w:spacing w:after="1320" w:line="260" w:lineRule="atLeast"/>
        <w:jc w:val="both"/>
        <w:textAlignment w:val="center"/>
        <w:rPr>
          <w:rFonts w:ascii="ArialMT" w:hAnsi="ArialMT" w:cs="ArialMT"/>
          <w:color w:val="000000"/>
          <w:w w:val="95"/>
          <w:sz w:val="20"/>
          <w:szCs w:val="20"/>
          <w:lang w:val="pt-BR"/>
        </w:rPr>
      </w:pPr>
      <w:r>
        <w:rPr>
          <w:rFonts w:ascii="ArialMT" w:hAnsi="ArialMT" w:cs="ArialMT"/>
          <w:noProof/>
          <w:color w:val="000000"/>
          <w:w w:val="95"/>
          <w:sz w:val="20"/>
          <w:szCs w:val="20"/>
          <w:lang w:eastAsia="pt-PT"/>
        </w:rPr>
        <w:drawing>
          <wp:anchor distT="0" distB="0" distL="114300" distR="114300" simplePos="0" relativeHeight="251753472" behindDoc="1" locked="0" layoutInCell="1" allowOverlap="1">
            <wp:simplePos x="0" y="0"/>
            <wp:positionH relativeFrom="column">
              <wp:posOffset>4375150</wp:posOffset>
            </wp:positionH>
            <wp:positionV relativeFrom="paragraph">
              <wp:posOffset>45085</wp:posOffset>
            </wp:positionV>
            <wp:extent cx="1042670" cy="81216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042670" cy="812165"/>
                    </a:xfrm>
                    <a:prstGeom prst="rect">
                      <a:avLst/>
                    </a:prstGeom>
                    <a:noFill/>
                    <a:ln>
                      <a:noFill/>
                    </a:ln>
                  </pic:spPr>
                </pic:pic>
              </a:graphicData>
            </a:graphic>
          </wp:anchor>
        </w:drawing>
      </w:r>
      <w:r>
        <w:rPr>
          <w:rFonts w:ascii="ArialMT" w:hAnsi="ArialMT" w:cs="ArialMT"/>
          <w:noProof/>
          <w:color w:val="000000"/>
          <w:w w:val="95"/>
          <w:sz w:val="20"/>
          <w:szCs w:val="20"/>
          <w:lang w:eastAsia="pt-PT"/>
        </w:rPr>
        <w:drawing>
          <wp:anchor distT="0" distB="0" distL="114300" distR="114300" simplePos="0" relativeHeight="251751424" behindDoc="1" locked="0" layoutInCell="1" allowOverlap="1">
            <wp:simplePos x="0" y="0"/>
            <wp:positionH relativeFrom="column">
              <wp:posOffset>2961005</wp:posOffset>
            </wp:positionH>
            <wp:positionV relativeFrom="paragraph">
              <wp:posOffset>45085</wp:posOffset>
            </wp:positionV>
            <wp:extent cx="1028700" cy="81216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028700" cy="812165"/>
                    </a:xfrm>
                    <a:prstGeom prst="rect">
                      <a:avLst/>
                    </a:prstGeom>
                    <a:noFill/>
                    <a:ln>
                      <a:noFill/>
                    </a:ln>
                  </pic:spPr>
                </pic:pic>
              </a:graphicData>
            </a:graphic>
          </wp:anchor>
        </w:drawing>
      </w:r>
      <w:r>
        <w:rPr>
          <w:rFonts w:ascii="ArialMT" w:hAnsi="ArialMT" w:cs="ArialMT"/>
          <w:noProof/>
          <w:color w:val="000000"/>
          <w:w w:val="95"/>
          <w:sz w:val="20"/>
          <w:szCs w:val="20"/>
          <w:lang w:eastAsia="pt-PT"/>
        </w:rPr>
        <w:drawing>
          <wp:anchor distT="0" distB="0" distL="114300" distR="114300" simplePos="0" relativeHeight="251749376" behindDoc="1" locked="0" layoutInCell="1" allowOverlap="1">
            <wp:simplePos x="0" y="0"/>
            <wp:positionH relativeFrom="column">
              <wp:posOffset>1485265</wp:posOffset>
            </wp:positionH>
            <wp:positionV relativeFrom="paragraph">
              <wp:posOffset>46990</wp:posOffset>
            </wp:positionV>
            <wp:extent cx="1102995" cy="81216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102995" cy="812165"/>
                    </a:xfrm>
                    <a:prstGeom prst="rect">
                      <a:avLst/>
                    </a:prstGeom>
                    <a:noFill/>
                    <a:ln>
                      <a:noFill/>
                    </a:ln>
                  </pic:spPr>
                </pic:pic>
              </a:graphicData>
            </a:graphic>
          </wp:anchor>
        </w:drawing>
      </w:r>
      <w:r>
        <w:rPr>
          <w:rFonts w:ascii="ArialMT" w:hAnsi="ArialMT" w:cs="ArialMT"/>
          <w:noProof/>
          <w:color w:val="000000"/>
          <w:w w:val="95"/>
          <w:sz w:val="20"/>
          <w:szCs w:val="20"/>
          <w:lang w:eastAsia="pt-PT"/>
        </w:rPr>
        <w:drawing>
          <wp:anchor distT="0" distB="0" distL="114300" distR="114300" simplePos="0" relativeHeight="251747328" behindDoc="1" locked="0" layoutInCell="1" allowOverlap="1">
            <wp:simplePos x="0" y="0"/>
            <wp:positionH relativeFrom="column">
              <wp:posOffset>147320</wp:posOffset>
            </wp:positionH>
            <wp:positionV relativeFrom="paragraph">
              <wp:posOffset>45085</wp:posOffset>
            </wp:positionV>
            <wp:extent cx="991870" cy="81216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lves:Desktop:Screen Shot 2016-04-22 at 16.13.20.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991870" cy="812165"/>
                    </a:xfrm>
                    <a:prstGeom prst="rect">
                      <a:avLst/>
                    </a:prstGeom>
                    <a:noFill/>
                    <a:ln>
                      <a:noFill/>
                    </a:ln>
                  </pic:spPr>
                </pic:pic>
              </a:graphicData>
            </a:graphic>
          </wp:anchor>
        </w:drawing>
      </w:r>
      <w:r w:rsidR="00DE65D7">
        <w:rPr>
          <w:rFonts w:ascii="ArialMT" w:hAnsi="ArialMT" w:cs="ArialMT"/>
          <w:color w:val="000000"/>
          <w:w w:val="95"/>
          <w:sz w:val="20"/>
          <w:szCs w:val="20"/>
          <w:lang w:val="pt-BR"/>
        </w:rPr>
        <w:tab/>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 xml:space="preserve">A) </w:t>
      </w:r>
      <w:r w:rsidR="00DE65D7">
        <w:rPr>
          <w:rFonts w:ascii="ArialMT" w:hAnsi="ArialMT" w:cs="ArialMT"/>
          <w:b/>
          <w:bCs/>
          <w:color w:val="000000"/>
          <w:w w:val="95"/>
          <w:sz w:val="20"/>
          <w:szCs w:val="20"/>
          <w:lang w:val="pt-BR"/>
        </w:rPr>
        <w:tab/>
      </w:r>
      <w:r w:rsidR="00761E78" w:rsidRPr="00F363AC">
        <w:rPr>
          <w:rFonts w:ascii="ArialMT" w:hAnsi="ArialMT" w:cs="ArialMT"/>
          <w:color w:val="000000"/>
          <w:w w:val="95"/>
          <w:sz w:val="20"/>
          <w:szCs w:val="20"/>
          <w:lang w:val="pt-BR"/>
        </w:rPr>
        <w:t xml:space="preserve"> </w:t>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 xml:space="preserve">B) </w:t>
      </w:r>
      <w:r w:rsidR="00DE65D7">
        <w:rPr>
          <w:rFonts w:ascii="ArialMT" w:hAnsi="ArialMT" w:cs="ArialMT"/>
          <w:b/>
          <w:bCs/>
          <w:color w:val="000000"/>
          <w:w w:val="95"/>
          <w:sz w:val="20"/>
          <w:szCs w:val="20"/>
          <w:lang w:val="pt-BR"/>
        </w:rPr>
        <w:tab/>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 xml:space="preserve">C) </w:t>
      </w:r>
      <w:r w:rsidR="00DE65D7">
        <w:rPr>
          <w:rFonts w:ascii="ArialMT" w:hAnsi="ArialMT" w:cs="ArialMT"/>
          <w:b/>
          <w:bCs/>
          <w:color w:val="000000"/>
          <w:w w:val="95"/>
          <w:sz w:val="20"/>
          <w:szCs w:val="20"/>
          <w:lang w:val="pt-BR"/>
        </w:rPr>
        <w:tab/>
      </w:r>
      <w:r w:rsidR="00F363AC" w:rsidRPr="00F363AC">
        <w:rPr>
          <w:rFonts w:ascii="ArialMT" w:hAnsi="ArialMT" w:cs="ArialMT"/>
          <w:color w:val="000000"/>
          <w:w w:val="95"/>
          <w:sz w:val="20"/>
          <w:szCs w:val="20"/>
          <w:lang w:val="pt-BR"/>
        </w:rPr>
        <w:t>(</w:t>
      </w:r>
      <w:r w:rsidR="00F363AC" w:rsidRPr="00F363AC">
        <w:rPr>
          <w:rFonts w:ascii="ArialMT" w:hAnsi="ArialMT" w:cs="ArialMT"/>
          <w:b/>
          <w:bCs/>
          <w:color w:val="000000"/>
          <w:w w:val="95"/>
          <w:sz w:val="20"/>
          <w:szCs w:val="20"/>
          <w:lang w:val="pt-BR"/>
        </w:rPr>
        <w:t xml:space="preserve">D) </w:t>
      </w:r>
    </w:p>
    <w:p w:rsidR="00F363AC" w:rsidRPr="00F363AC" w:rsidRDefault="00F363AC" w:rsidP="00F363AC">
      <w:pPr>
        <w:widowControl w:val="0"/>
        <w:tabs>
          <w:tab w:val="left" w:pos="454"/>
          <w:tab w:val="left" w:pos="964"/>
          <w:tab w:val="left" w:pos="1304"/>
        </w:tabs>
        <w:suppressAutoHyphens/>
        <w:autoSpaceDE w:val="0"/>
        <w:autoSpaceDN w:val="0"/>
        <w:adjustRightInd w:val="0"/>
        <w:spacing w:before="850" w:after="113" w:line="260" w:lineRule="atLeast"/>
        <w:jc w:val="both"/>
        <w:textAlignment w:val="center"/>
        <w:rPr>
          <w:rFonts w:ascii="ArialMT" w:hAnsi="ArialMT" w:cs="ArialMT"/>
          <w:color w:val="000000"/>
          <w:w w:val="95"/>
          <w:sz w:val="20"/>
          <w:szCs w:val="20"/>
          <w:lang w:val="pt-BR"/>
        </w:rPr>
      </w:pPr>
      <w:r w:rsidRPr="00F363AC">
        <w:rPr>
          <w:rFonts w:ascii="ArialMT" w:hAnsi="ArialMT" w:cs="ArialMT"/>
          <w:b/>
          <w:bCs/>
          <w:color w:val="EA202D"/>
          <w:w w:val="95"/>
          <w:sz w:val="20"/>
          <w:szCs w:val="20"/>
          <w:lang w:val="pt-BR"/>
        </w:rPr>
        <w:t xml:space="preserve">3. </w:t>
      </w:r>
      <w:r w:rsidRPr="00F363AC">
        <w:rPr>
          <w:rFonts w:ascii="ArialMT" w:hAnsi="ArialMT" w:cs="ArialMT"/>
          <w:color w:val="000000"/>
          <w:w w:val="95"/>
          <w:sz w:val="20"/>
          <w:szCs w:val="20"/>
          <w:lang w:val="pt-BR"/>
        </w:rPr>
        <w:t>Hoje em dia, o efeito Doppler não só permite a medição da velocidade de objetos, como tem aplicações ao nível da medicina, previsão meteorológica e estudo do Universo.</w:t>
      </w:r>
    </w:p>
    <w:p w:rsidR="00D673B4" w:rsidRPr="001F1A28" w:rsidRDefault="00F363AC" w:rsidP="001F1A28">
      <w:pPr>
        <w:widowControl w:val="0"/>
        <w:tabs>
          <w:tab w:val="left" w:pos="454"/>
          <w:tab w:val="left" w:pos="964"/>
          <w:tab w:val="left" w:pos="1304"/>
        </w:tabs>
        <w:suppressAutoHyphens/>
        <w:autoSpaceDE w:val="0"/>
        <w:autoSpaceDN w:val="0"/>
        <w:adjustRightInd w:val="0"/>
        <w:spacing w:after="113" w:line="260" w:lineRule="atLeast"/>
        <w:jc w:val="both"/>
        <w:textAlignment w:val="center"/>
        <w:rPr>
          <w:rFonts w:ascii="ArialMT" w:hAnsi="ArialMT" w:cs="ArialMT"/>
          <w:color w:val="000000"/>
          <w:w w:val="95"/>
          <w:sz w:val="20"/>
          <w:szCs w:val="20"/>
          <w:lang w:val="pt-BR"/>
        </w:rPr>
      </w:pPr>
      <w:r w:rsidRPr="00F363AC">
        <w:rPr>
          <w:rFonts w:ascii="ArialMT" w:hAnsi="ArialMT" w:cs="ArialMT"/>
          <w:color w:val="000000"/>
          <w:w w:val="95"/>
          <w:sz w:val="20"/>
          <w:szCs w:val="20"/>
          <w:lang w:val="pt-BR"/>
        </w:rPr>
        <w:t>Elabore um pequeno no texto salientando a importância do efeito de Doppler no estudo do Universo, permitindo aos astrónomos corroborar a teoria do big-bang.</w:t>
      </w:r>
    </w:p>
    <w:tbl>
      <w:tblPr>
        <w:tblW w:w="0" w:type="auto"/>
        <w:tblInd w:w="5"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ayout w:type="fixed"/>
        <w:tblCellMar>
          <w:left w:w="0" w:type="dxa"/>
          <w:right w:w="0" w:type="dxa"/>
        </w:tblCellMar>
        <w:tblLook w:val="0000"/>
      </w:tblPr>
      <w:tblGrid>
        <w:gridCol w:w="355"/>
        <w:gridCol w:w="354"/>
        <w:gridCol w:w="355"/>
        <w:gridCol w:w="355"/>
        <w:gridCol w:w="355"/>
        <w:gridCol w:w="354"/>
        <w:gridCol w:w="355"/>
        <w:gridCol w:w="355"/>
        <w:gridCol w:w="354"/>
        <w:gridCol w:w="355"/>
        <w:gridCol w:w="355"/>
        <w:gridCol w:w="355"/>
        <w:gridCol w:w="354"/>
        <w:gridCol w:w="355"/>
        <w:gridCol w:w="355"/>
        <w:gridCol w:w="354"/>
        <w:gridCol w:w="355"/>
        <w:gridCol w:w="355"/>
        <w:gridCol w:w="355"/>
        <w:gridCol w:w="354"/>
        <w:gridCol w:w="355"/>
        <w:gridCol w:w="355"/>
        <w:gridCol w:w="354"/>
        <w:gridCol w:w="355"/>
        <w:gridCol w:w="614"/>
      </w:tblGrid>
      <w:tr w:rsidR="00D673B4" w:rsidRPr="00D673B4" w:rsidTr="002B1D7E">
        <w:trPr>
          <w:trHeight w:hRule="exact" w:val="283"/>
        </w:trPr>
        <w:tc>
          <w:tcPr>
            <w:tcW w:w="1774" w:type="dxa"/>
            <w:gridSpan w:val="5"/>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GRUPO I</w:t>
            </w:r>
          </w:p>
        </w:tc>
        <w:tc>
          <w:tcPr>
            <w:tcW w:w="2128" w:type="dxa"/>
            <w:gridSpan w:val="6"/>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GRUPO II</w:t>
            </w:r>
          </w:p>
        </w:tc>
        <w:tc>
          <w:tcPr>
            <w:tcW w:w="1773" w:type="dxa"/>
            <w:gridSpan w:val="5"/>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GRUPO III</w:t>
            </w:r>
          </w:p>
        </w:tc>
        <w:tc>
          <w:tcPr>
            <w:tcW w:w="1774" w:type="dxa"/>
            <w:gridSpan w:val="5"/>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GRUPO IV</w:t>
            </w:r>
          </w:p>
        </w:tc>
        <w:tc>
          <w:tcPr>
            <w:tcW w:w="1064" w:type="dxa"/>
            <w:gridSpan w:val="3"/>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GRUPO V</w:t>
            </w:r>
          </w:p>
        </w:tc>
        <w:tc>
          <w:tcPr>
            <w:tcW w:w="614" w:type="dxa"/>
            <w:vMerge w:val="restart"/>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TOTAL</w:t>
            </w:r>
          </w:p>
        </w:tc>
      </w:tr>
      <w:tr w:rsidR="00D673B4" w:rsidRPr="00D673B4" w:rsidTr="002B1D7E">
        <w:trPr>
          <w:trHeight w:hRule="exact" w:val="283"/>
        </w:trPr>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1.</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2.</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3.</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4.</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5.</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1.</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2.</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3.</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4.</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6.</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1.</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2.</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3.</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4.</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1.</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2.</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3.</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4.</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1.</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2.</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b/>
                <w:bCs/>
                <w:color w:val="000000"/>
                <w:w w:val="95"/>
                <w:sz w:val="18"/>
                <w:szCs w:val="18"/>
                <w:lang w:val="pt-BR"/>
              </w:rPr>
              <w:t>3.</w:t>
            </w:r>
          </w:p>
        </w:tc>
        <w:tc>
          <w:tcPr>
            <w:tcW w:w="614" w:type="dxa"/>
            <w:vMerge/>
          </w:tcPr>
          <w:p w:rsidR="00D673B4" w:rsidRPr="00D673B4" w:rsidRDefault="00D673B4" w:rsidP="00D673B4">
            <w:pPr>
              <w:widowControl w:val="0"/>
              <w:autoSpaceDE w:val="0"/>
              <w:autoSpaceDN w:val="0"/>
              <w:adjustRightInd w:val="0"/>
              <w:rPr>
                <w:rFonts w:cs="Arial"/>
                <w:sz w:val="18"/>
                <w:szCs w:val="18"/>
                <w:lang w:val="en-US"/>
              </w:rPr>
            </w:pPr>
          </w:p>
        </w:tc>
      </w:tr>
      <w:tr w:rsidR="00D673B4" w:rsidRPr="00D673B4" w:rsidTr="002B1D7E">
        <w:trPr>
          <w:trHeight w:hRule="exact" w:val="283"/>
        </w:trPr>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15</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10</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w:t>
            </w:r>
          </w:p>
        </w:tc>
        <w:tc>
          <w:tcPr>
            <w:tcW w:w="355"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15</w:t>
            </w:r>
          </w:p>
        </w:tc>
        <w:tc>
          <w:tcPr>
            <w:tcW w:w="614" w:type="dxa"/>
            <w:vMerge/>
          </w:tcPr>
          <w:p w:rsidR="00D673B4" w:rsidRPr="00D673B4" w:rsidRDefault="00D673B4" w:rsidP="00D673B4">
            <w:pPr>
              <w:widowControl w:val="0"/>
              <w:autoSpaceDE w:val="0"/>
              <w:autoSpaceDN w:val="0"/>
              <w:adjustRightInd w:val="0"/>
              <w:rPr>
                <w:rFonts w:cs="Arial"/>
                <w:sz w:val="18"/>
                <w:szCs w:val="18"/>
                <w:lang w:val="en-US"/>
              </w:rPr>
            </w:pPr>
          </w:p>
        </w:tc>
      </w:tr>
      <w:tr w:rsidR="00D673B4" w:rsidRPr="00D673B4" w:rsidTr="002B1D7E">
        <w:trPr>
          <w:trHeight w:hRule="exact" w:val="283"/>
        </w:trPr>
        <w:tc>
          <w:tcPr>
            <w:tcW w:w="1774" w:type="dxa"/>
            <w:gridSpan w:val="5"/>
            <w:tcMar>
              <w:top w:w="0" w:type="dxa"/>
              <w:left w:w="0" w:type="dxa"/>
              <w:bottom w:w="0" w:type="dxa"/>
              <w:right w:w="0" w:type="dxa"/>
            </w:tcMar>
            <w:vAlign w:val="center"/>
          </w:tcPr>
          <w:p w:rsidR="001F1A28"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40</w:t>
            </w: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Default="001F1A28" w:rsidP="001F1A28">
            <w:pPr>
              <w:rPr>
                <w:rFonts w:cs="Arial"/>
                <w:sz w:val="18"/>
                <w:szCs w:val="18"/>
                <w:lang w:val="pt-BR"/>
              </w:rPr>
            </w:pPr>
          </w:p>
          <w:p w:rsidR="00D673B4" w:rsidRPr="001F1A28" w:rsidRDefault="00D673B4" w:rsidP="001F1A28">
            <w:pPr>
              <w:rPr>
                <w:rFonts w:cs="Arial"/>
                <w:sz w:val="18"/>
                <w:szCs w:val="18"/>
                <w:lang w:val="pt-BR"/>
              </w:rPr>
            </w:pPr>
          </w:p>
        </w:tc>
        <w:tc>
          <w:tcPr>
            <w:tcW w:w="2128" w:type="dxa"/>
            <w:gridSpan w:val="6"/>
            <w:tcMar>
              <w:top w:w="0" w:type="dxa"/>
              <w:left w:w="0" w:type="dxa"/>
              <w:bottom w:w="0" w:type="dxa"/>
              <w:right w:w="0" w:type="dxa"/>
            </w:tcMar>
            <w:vAlign w:val="center"/>
          </w:tcPr>
          <w:p w:rsidR="001F1A28"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55</w:t>
            </w: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1F1A28" w:rsidRPr="001F1A28" w:rsidRDefault="001F1A28" w:rsidP="001F1A28">
            <w:pPr>
              <w:rPr>
                <w:rFonts w:cs="Arial"/>
                <w:sz w:val="18"/>
                <w:szCs w:val="18"/>
                <w:lang w:val="pt-BR"/>
              </w:rPr>
            </w:pPr>
          </w:p>
          <w:p w:rsidR="00D673B4" w:rsidRPr="001F1A28" w:rsidRDefault="00D673B4" w:rsidP="001F1A28">
            <w:pPr>
              <w:rPr>
                <w:rFonts w:cs="Arial"/>
                <w:sz w:val="18"/>
                <w:szCs w:val="18"/>
                <w:lang w:val="pt-BR"/>
              </w:rPr>
            </w:pPr>
          </w:p>
        </w:tc>
        <w:tc>
          <w:tcPr>
            <w:tcW w:w="1773" w:type="dxa"/>
            <w:gridSpan w:val="5"/>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40</w:t>
            </w:r>
          </w:p>
        </w:tc>
        <w:tc>
          <w:tcPr>
            <w:tcW w:w="1774" w:type="dxa"/>
            <w:gridSpan w:val="5"/>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40</w:t>
            </w:r>
          </w:p>
        </w:tc>
        <w:tc>
          <w:tcPr>
            <w:tcW w:w="1064" w:type="dxa"/>
            <w:gridSpan w:val="3"/>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25</w:t>
            </w:r>
          </w:p>
        </w:tc>
        <w:tc>
          <w:tcPr>
            <w:tcW w:w="614" w:type="dxa"/>
            <w:tcMar>
              <w:top w:w="0" w:type="dxa"/>
              <w:left w:w="0" w:type="dxa"/>
              <w:bottom w:w="0" w:type="dxa"/>
              <w:right w:w="0" w:type="dxa"/>
            </w:tcMar>
            <w:vAlign w:val="center"/>
          </w:tcPr>
          <w:p w:rsidR="00D673B4" w:rsidRPr="00D673B4" w:rsidRDefault="00D673B4" w:rsidP="00D673B4">
            <w:pPr>
              <w:widowControl w:val="0"/>
              <w:tabs>
                <w:tab w:val="left" w:pos="227"/>
                <w:tab w:val="left" w:pos="454"/>
                <w:tab w:val="left" w:pos="737"/>
              </w:tabs>
              <w:autoSpaceDE w:val="0"/>
              <w:autoSpaceDN w:val="0"/>
              <w:adjustRightInd w:val="0"/>
              <w:spacing w:line="200" w:lineRule="atLeast"/>
              <w:jc w:val="center"/>
              <w:textAlignment w:val="center"/>
              <w:rPr>
                <w:rFonts w:cs="Arial"/>
                <w:color w:val="000000"/>
                <w:w w:val="95"/>
                <w:sz w:val="18"/>
                <w:szCs w:val="18"/>
                <w:lang w:val="pt-BR"/>
              </w:rPr>
            </w:pPr>
            <w:r w:rsidRPr="00D673B4">
              <w:rPr>
                <w:rFonts w:cs="Arial"/>
                <w:color w:val="000000"/>
                <w:w w:val="95"/>
                <w:sz w:val="18"/>
                <w:szCs w:val="18"/>
                <w:lang w:val="pt-BR"/>
              </w:rPr>
              <w:t>200</w:t>
            </w:r>
          </w:p>
        </w:tc>
      </w:tr>
    </w:tbl>
    <w:p w:rsidR="00D673B4" w:rsidRPr="00D673B4" w:rsidRDefault="00D673B4" w:rsidP="00CD4147">
      <w:pPr>
        <w:widowControl w:val="0"/>
        <w:autoSpaceDE w:val="0"/>
        <w:autoSpaceDN w:val="0"/>
        <w:adjustRightInd w:val="0"/>
        <w:spacing w:line="288" w:lineRule="auto"/>
        <w:textAlignment w:val="center"/>
        <w:rPr>
          <w:rFonts w:ascii="Arial-BoldMT" w:hAnsi="Arial-BoldMT" w:cs="Arial-BoldMT"/>
          <w:b/>
          <w:bCs/>
          <w:color w:val="000000"/>
          <w:w w:val="95"/>
          <w:sz w:val="24"/>
          <w:szCs w:val="24"/>
          <w:lang w:val="pt-BR"/>
        </w:rPr>
      </w:pPr>
    </w:p>
    <w:sectPr w:rsidR="00D673B4" w:rsidRPr="00D673B4" w:rsidSect="001F1A28">
      <w:headerReference w:type="default" r:id="rId21"/>
      <w:footerReference w:type="default" r:id="rId22"/>
      <w:pgSz w:w="11906" w:h="16838"/>
      <w:pgMar w:top="1134" w:right="1134" w:bottom="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EA1" w:rsidRDefault="00247EA1" w:rsidP="00CE1000">
      <w:r>
        <w:separator/>
      </w:r>
    </w:p>
  </w:endnote>
  <w:endnote w:type="continuationSeparator" w:id="0">
    <w:p w:rsidR="00247EA1" w:rsidRDefault="00247EA1" w:rsidP="00CE10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AlwynOT-Light">
    <w:altName w:val="Times New Roman"/>
    <w:panose1 w:val="00000000000000000000"/>
    <w:charset w:val="4D"/>
    <w:family w:val="auto"/>
    <w:notTrueType/>
    <w:pitch w:val="default"/>
    <w:sig w:usb0="00000003" w:usb1="00000000" w:usb2="00000000" w:usb3="00000000" w:csb0="00000001" w:csb1="00000000"/>
  </w:font>
  <w:font w:name="AlwynOT-LightOblique">
    <w:altName w:val="Alwyn OT Light"/>
    <w:panose1 w:val="00000000000000000000"/>
    <w:charset w:val="4D"/>
    <w:family w:val="auto"/>
    <w:notTrueType/>
    <w:pitch w:val="default"/>
    <w:sig w:usb0="00000003" w:usb1="00000000" w:usb2="00000000" w:usb3="00000000" w:csb0="00000001" w:csb1="00000000"/>
  </w:font>
  <w:font w:name="MatematicaStdRegular">
    <w:altName w:val="Matematica Std Regular"/>
    <w:panose1 w:val="00000000000000000000"/>
    <w:charset w:val="4D"/>
    <w:family w:val="auto"/>
    <w:notTrueType/>
    <w:pitch w:val="default"/>
    <w:sig w:usb0="00000003" w:usb1="00000000" w:usb2="00000000" w:usb3="00000000" w:csb0="00000001" w:csb1="00000000"/>
  </w:font>
  <w:font w:name="HelveticaLTStd-Roman">
    <w:altName w:val="Helvetica LT Std"/>
    <w:panose1 w:val="00000000000000000000"/>
    <w:charset w:val="CD"/>
    <w:family w:val="auto"/>
    <w:notTrueType/>
    <w:pitch w:val="default"/>
    <w:sig w:usb0="00000003" w:usb1="00000000" w:usb2="00000000" w:usb3="00000000" w:csb0="00000001" w:csb1="00000000"/>
  </w:font>
  <w:font w:name="SimbolosMatStd-Regular">
    <w:altName w:val="SimbolosMat Std Regular"/>
    <w:panose1 w:val="00000000000000000000"/>
    <w:charset w:val="4D"/>
    <w:family w:val="auto"/>
    <w:notTrueType/>
    <w:pitch w:val="default"/>
    <w:sig w:usb0="00000003" w:usb1="00000000" w:usb2="00000000" w:usb3="00000000" w:csb0="00000001" w:csb1="00000000"/>
  </w:font>
  <w:font w:name="AlwynOT-Bold">
    <w:altName w:val="Alwyn OT Regular"/>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BoldMT">
    <w:altName w:val="Arial Bold"/>
    <w:panose1 w:val="00000000000000000000"/>
    <w:charset w:val="4D"/>
    <w:family w:val="auto"/>
    <w:notTrueType/>
    <w:pitch w:val="default"/>
    <w:sig w:usb0="00000003" w:usb1="00000000" w:usb2="00000000" w:usb3="00000000" w:csb0="00000001" w:csb1="00000000"/>
  </w:font>
  <w:font w:name="SimbolosMatStd-LightItalic">
    <w:altName w:val="SimbolosMat Std Light Italic"/>
    <w:panose1 w:val="00000000000000000000"/>
    <w:charset w:val="4D"/>
    <w:family w:val="auto"/>
    <w:notTrueType/>
    <w:pitch w:val="default"/>
    <w:sig w:usb0="00000003" w:usb1="00000000" w:usb2="00000000" w:usb3="00000000" w:csb0="00000001" w:csb1="00000000"/>
  </w:font>
  <w:font w:name="Arial-ItalicMT">
    <w:altName w:val="Arial Italic"/>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Carlito"/>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47" w:rsidRPr="00177A33" w:rsidRDefault="009B5721" w:rsidP="00DD74D6">
    <w:pPr>
      <w:pStyle w:val="Rodap"/>
      <w:framePr w:wrap="around" w:vAnchor="text" w:hAnchor="margin" w:xAlign="right" w:y="1"/>
      <w:rPr>
        <w:rStyle w:val="Nmerodepgina"/>
      </w:rPr>
    </w:pPr>
    <w:r w:rsidRPr="00177A33">
      <w:rPr>
        <w:rStyle w:val="Nmerodepgina"/>
        <w:sz w:val="18"/>
        <w:szCs w:val="18"/>
      </w:rPr>
      <w:fldChar w:fldCharType="begin"/>
    </w:r>
    <w:r w:rsidR="00A41347" w:rsidRPr="00177A33">
      <w:rPr>
        <w:rStyle w:val="Nmerodepgina"/>
        <w:sz w:val="18"/>
        <w:szCs w:val="18"/>
      </w:rPr>
      <w:instrText xml:space="preserve">PAGE  </w:instrText>
    </w:r>
    <w:r w:rsidRPr="00177A33">
      <w:rPr>
        <w:rStyle w:val="Nmerodepgina"/>
        <w:sz w:val="18"/>
        <w:szCs w:val="18"/>
      </w:rPr>
      <w:fldChar w:fldCharType="separate"/>
    </w:r>
    <w:r w:rsidR="00F57560">
      <w:rPr>
        <w:rStyle w:val="Nmerodepgina"/>
        <w:noProof/>
        <w:sz w:val="18"/>
        <w:szCs w:val="18"/>
      </w:rPr>
      <w:t>1</w:t>
    </w:r>
    <w:r w:rsidRPr="00177A33">
      <w:rPr>
        <w:rStyle w:val="Nmerodepgina"/>
        <w:sz w:val="18"/>
        <w:szCs w:val="18"/>
      </w:rPr>
      <w:fldChar w:fldCharType="end"/>
    </w:r>
  </w:p>
  <w:p w:rsidR="00A41347" w:rsidRDefault="00A41347" w:rsidP="00DD74D6">
    <w:pPr>
      <w:pStyle w:val="Rodap"/>
      <w:tabs>
        <w:tab w:val="left" w:pos="7230"/>
      </w:tabs>
      <w:ind w:left="7655" w:right="360" w:hanging="425"/>
      <w:rPr>
        <w:rFonts w:cs="Arial"/>
        <w:color w:val="808080"/>
        <w:sz w:val="14"/>
        <w:szCs w:val="20"/>
        <w:lang w:eastAsia="pt-PT"/>
      </w:rPr>
    </w:pPr>
  </w:p>
  <w:p w:rsidR="00A41347" w:rsidRPr="00177A33" w:rsidRDefault="00A41347" w:rsidP="00DD74D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00F57560">
      <w:rPr>
        <w:rFonts w:cs="Arial"/>
        <w:color w:val="7F7F7F"/>
        <w:sz w:val="14"/>
      </w:rPr>
      <w:t>CASA DA AULA – Centro de Explicações – www.casadaaula.com</w:t>
    </w:r>
    <w:r>
      <w:rPr>
        <w:rFonts w:cs="Arial"/>
        <w:color w:val="7F7F7F"/>
        <w:sz w:val="14"/>
      </w:rPr>
      <w:tab/>
    </w:r>
  </w:p>
  <w:p w:rsidR="00A41347" w:rsidRPr="00DD74D6" w:rsidRDefault="00A41347" w:rsidP="00DD74D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EA1" w:rsidRDefault="00247EA1" w:rsidP="00CE1000">
      <w:r>
        <w:separator/>
      </w:r>
    </w:p>
  </w:footnote>
  <w:footnote w:type="continuationSeparator" w:id="0">
    <w:p w:rsidR="00247EA1" w:rsidRDefault="00247EA1" w:rsidP="00CE10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47" w:rsidRPr="00573F44" w:rsidRDefault="00F57560" w:rsidP="00CE1000">
    <w:pPr>
      <w:rPr>
        <w:rFonts w:eastAsia="Arial"/>
      </w:rPr>
    </w:pPr>
    <w:r>
      <w:rPr>
        <w:rFonts w:cs="Arial"/>
        <w:b/>
        <w:color w:val="231F20"/>
        <w:w w:val="80"/>
        <w:sz w:val="16"/>
        <w:szCs w:val="16"/>
      </w:rPr>
      <w:t xml:space="preserve">CASA DA AULA </w:t>
    </w:r>
    <w:r w:rsidRPr="00573F44">
      <w:rPr>
        <w:noProof/>
        <w:lang w:eastAsia="pt-PT"/>
      </w:rPr>
      <w:drawing>
        <wp:anchor distT="0" distB="0" distL="114300" distR="114300" simplePos="0" relativeHeight="251661312" behindDoc="0" locked="0" layoutInCell="1" allowOverlap="1">
          <wp:simplePos x="0" y="0"/>
          <wp:positionH relativeFrom="column">
            <wp:posOffset>5732145</wp:posOffset>
          </wp:positionH>
          <wp:positionV relativeFrom="paragraph">
            <wp:posOffset>-111760</wp:posOffset>
          </wp:positionV>
          <wp:extent cx="619760" cy="599440"/>
          <wp:effectExtent l="0" t="0" r="0" b="10160"/>
          <wp:wrapTopAndBottom/>
          <wp:docPr id="4" name="Picture 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w w:val="80"/>
        <w:sz w:val="16"/>
        <w:szCs w:val="16"/>
      </w:rPr>
      <w:t xml:space="preserve">- </w:t>
    </w:r>
    <w:r w:rsidR="00A41347" w:rsidRPr="00573F44">
      <w:rPr>
        <w:noProof/>
        <w:lang w:eastAsia="pt-PT"/>
      </w:rPr>
      <w:drawing>
        <wp:anchor distT="0" distB="0" distL="114300" distR="114300" simplePos="0" relativeHeight="251659264" behindDoc="0" locked="0" layoutInCell="1" allowOverlap="1">
          <wp:simplePos x="0" y="0"/>
          <wp:positionH relativeFrom="column">
            <wp:posOffset>5732145</wp:posOffset>
          </wp:positionH>
          <wp:positionV relativeFrom="paragraph">
            <wp:posOffset>-111760</wp:posOffset>
          </wp:positionV>
          <wp:extent cx="619760" cy="599440"/>
          <wp:effectExtent l="0" t="0" r="0" b="10160"/>
          <wp:wrapTopAndBottom/>
          <wp:docPr id="58" name="Picture 58"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760" cy="599440"/>
                  </a:xfrm>
                  <a:prstGeom prst="rect">
                    <a:avLst/>
                  </a:prstGeom>
                  <a:noFill/>
                  <a:ln>
                    <a:noFill/>
                  </a:ln>
                </pic:spPr>
              </pic:pic>
            </a:graphicData>
          </a:graphic>
        </wp:anchor>
      </w:drawing>
    </w:r>
    <w:r w:rsidR="00A41347" w:rsidRPr="00573F44">
      <w:rPr>
        <w:rFonts w:cs="Arial"/>
        <w:b/>
        <w:color w:val="231F20"/>
        <w:w w:val="80"/>
        <w:sz w:val="16"/>
        <w:szCs w:val="16"/>
      </w:rPr>
      <w:t>DOSSIÊ</w:t>
    </w:r>
    <w:r w:rsidR="00A41347" w:rsidRPr="00573F44">
      <w:rPr>
        <w:rFonts w:cs="Arial"/>
        <w:b/>
        <w:color w:val="231F20"/>
        <w:spacing w:val="-22"/>
        <w:w w:val="80"/>
        <w:sz w:val="16"/>
        <w:szCs w:val="16"/>
      </w:rPr>
      <w:t xml:space="preserve"> </w:t>
    </w:r>
    <w:r w:rsidR="00A41347" w:rsidRPr="00573F44">
      <w:rPr>
        <w:rFonts w:cs="Arial"/>
        <w:b/>
        <w:color w:val="231F20"/>
        <w:w w:val="80"/>
        <w:sz w:val="16"/>
        <w:szCs w:val="16"/>
      </w:rPr>
      <w:t>DO</w:t>
    </w:r>
    <w:r w:rsidR="00A41347" w:rsidRPr="00573F44">
      <w:rPr>
        <w:rFonts w:cs="Arial"/>
        <w:b/>
        <w:color w:val="231F20"/>
        <w:spacing w:val="-21"/>
        <w:w w:val="80"/>
        <w:sz w:val="16"/>
        <w:szCs w:val="16"/>
      </w:rPr>
      <w:t xml:space="preserve"> </w:t>
    </w:r>
    <w:r w:rsidR="00A41347" w:rsidRPr="00573F44">
      <w:rPr>
        <w:rFonts w:cs="Arial"/>
        <w:b/>
        <w:color w:val="231F20"/>
        <w:w w:val="80"/>
        <w:sz w:val="16"/>
        <w:szCs w:val="16"/>
      </w:rPr>
      <w:t>PROFESSOR</w:t>
    </w:r>
    <w:r w:rsidR="00A41347" w:rsidRPr="00573F44">
      <w:rPr>
        <w:rFonts w:cs="Arial"/>
        <w:b/>
        <w:color w:val="231F20"/>
        <w:spacing w:val="-22"/>
        <w:w w:val="80"/>
        <w:sz w:val="16"/>
        <w:szCs w:val="16"/>
      </w:rPr>
      <w:t xml:space="preserve"> </w:t>
    </w:r>
    <w:r w:rsidR="00A41347">
      <w:rPr>
        <w:rFonts w:cs="Arial"/>
        <w:b/>
        <w:color w:val="231F20"/>
        <w:spacing w:val="-22"/>
        <w:w w:val="80"/>
        <w:sz w:val="16"/>
        <w:szCs w:val="16"/>
      </w:rPr>
      <w:t xml:space="preserve">   </w:t>
    </w:r>
    <w:r w:rsidR="00A41347">
      <w:rPr>
        <w:rFonts w:cs="Arial"/>
        <w:color w:val="231F20"/>
        <w:w w:val="80"/>
        <w:sz w:val="16"/>
        <w:szCs w:val="16"/>
      </w:rPr>
      <w:t>FÍSICA 11</w:t>
    </w:r>
  </w:p>
  <w:p w:rsidR="00A41347" w:rsidRPr="00035208" w:rsidRDefault="00A41347" w:rsidP="00035208">
    <w:pPr>
      <w:pStyle w:val="titulo"/>
      <w:jc w:val="left"/>
      <w:rPr>
        <w:b w:val="0"/>
        <w:sz w:val="16"/>
        <w:szCs w:val="16"/>
      </w:rPr>
    </w:pPr>
    <w:r>
      <w:rPr>
        <w:b w:val="0"/>
        <w:sz w:val="16"/>
        <w:szCs w:val="16"/>
      </w:rPr>
      <w:t>TESTES DE AVALIAÇÃO</w:t>
    </w:r>
  </w:p>
  <w:p w:rsidR="00A41347" w:rsidRDefault="00A41347" w:rsidP="00CE1000">
    <w:pPr>
      <w:pStyle w:val="Cabealho"/>
      <w:rPr>
        <w:w w:val="95"/>
        <w:lang w:val="pt-BR" w:eastAsia="ja-JP"/>
      </w:rPr>
    </w:pPr>
  </w:p>
  <w:p w:rsidR="00A41347" w:rsidRDefault="00A41347" w:rsidP="00CE100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734BAF"/>
    <w:rsid w:val="00020651"/>
    <w:rsid w:val="00021D14"/>
    <w:rsid w:val="000326C0"/>
    <w:rsid w:val="00035208"/>
    <w:rsid w:val="00064670"/>
    <w:rsid w:val="00083CED"/>
    <w:rsid w:val="000B2845"/>
    <w:rsid w:val="000D0452"/>
    <w:rsid w:val="000E0E99"/>
    <w:rsid w:val="000E1CEB"/>
    <w:rsid w:val="00102630"/>
    <w:rsid w:val="00107388"/>
    <w:rsid w:val="00124938"/>
    <w:rsid w:val="0015485B"/>
    <w:rsid w:val="00183AAB"/>
    <w:rsid w:val="001B7645"/>
    <w:rsid w:val="001F1A28"/>
    <w:rsid w:val="00247EA1"/>
    <w:rsid w:val="0025354C"/>
    <w:rsid w:val="002669A0"/>
    <w:rsid w:val="002B1D7E"/>
    <w:rsid w:val="002E6138"/>
    <w:rsid w:val="00305BB8"/>
    <w:rsid w:val="003165FE"/>
    <w:rsid w:val="00324AEF"/>
    <w:rsid w:val="00334930"/>
    <w:rsid w:val="0033509A"/>
    <w:rsid w:val="003355AC"/>
    <w:rsid w:val="00344598"/>
    <w:rsid w:val="00397A03"/>
    <w:rsid w:val="003E081E"/>
    <w:rsid w:val="00455887"/>
    <w:rsid w:val="00476254"/>
    <w:rsid w:val="004A7C32"/>
    <w:rsid w:val="004B15EA"/>
    <w:rsid w:val="004B5B04"/>
    <w:rsid w:val="004B6700"/>
    <w:rsid w:val="004E1F89"/>
    <w:rsid w:val="00507211"/>
    <w:rsid w:val="005140C7"/>
    <w:rsid w:val="00550C9D"/>
    <w:rsid w:val="00560B73"/>
    <w:rsid w:val="00584A6D"/>
    <w:rsid w:val="005A1A91"/>
    <w:rsid w:val="005A4244"/>
    <w:rsid w:val="005C0746"/>
    <w:rsid w:val="005E6C7A"/>
    <w:rsid w:val="005F6E28"/>
    <w:rsid w:val="00630AAE"/>
    <w:rsid w:val="00646D12"/>
    <w:rsid w:val="0066276C"/>
    <w:rsid w:val="0066724C"/>
    <w:rsid w:val="00692D47"/>
    <w:rsid w:val="00700B45"/>
    <w:rsid w:val="00734BAF"/>
    <w:rsid w:val="00740E45"/>
    <w:rsid w:val="00741F01"/>
    <w:rsid w:val="00761E78"/>
    <w:rsid w:val="0077120E"/>
    <w:rsid w:val="00773270"/>
    <w:rsid w:val="007834E6"/>
    <w:rsid w:val="00795132"/>
    <w:rsid w:val="007B437E"/>
    <w:rsid w:val="008076F5"/>
    <w:rsid w:val="00813F90"/>
    <w:rsid w:val="00867FBE"/>
    <w:rsid w:val="00874474"/>
    <w:rsid w:val="008B525E"/>
    <w:rsid w:val="008D6247"/>
    <w:rsid w:val="008E728C"/>
    <w:rsid w:val="00962D0A"/>
    <w:rsid w:val="0097035B"/>
    <w:rsid w:val="00994C51"/>
    <w:rsid w:val="009B5721"/>
    <w:rsid w:val="009B7BBA"/>
    <w:rsid w:val="009C2277"/>
    <w:rsid w:val="009D46CB"/>
    <w:rsid w:val="009F6B9B"/>
    <w:rsid w:val="00A16348"/>
    <w:rsid w:val="00A20953"/>
    <w:rsid w:val="00A261AF"/>
    <w:rsid w:val="00A36B2D"/>
    <w:rsid w:val="00A41347"/>
    <w:rsid w:val="00A515C0"/>
    <w:rsid w:val="00A56A7E"/>
    <w:rsid w:val="00A64C98"/>
    <w:rsid w:val="00A812A3"/>
    <w:rsid w:val="00AA3CC3"/>
    <w:rsid w:val="00AB2256"/>
    <w:rsid w:val="00AC106D"/>
    <w:rsid w:val="00AC2410"/>
    <w:rsid w:val="00AE54AE"/>
    <w:rsid w:val="00AE680F"/>
    <w:rsid w:val="00AF1024"/>
    <w:rsid w:val="00AF5D3F"/>
    <w:rsid w:val="00B17F93"/>
    <w:rsid w:val="00B2518B"/>
    <w:rsid w:val="00B52812"/>
    <w:rsid w:val="00B80727"/>
    <w:rsid w:val="00B82C37"/>
    <w:rsid w:val="00B968EF"/>
    <w:rsid w:val="00BD2A06"/>
    <w:rsid w:val="00BE7ECB"/>
    <w:rsid w:val="00BF71D1"/>
    <w:rsid w:val="00C44644"/>
    <w:rsid w:val="00C967E2"/>
    <w:rsid w:val="00CD4147"/>
    <w:rsid w:val="00CE1000"/>
    <w:rsid w:val="00D12B4F"/>
    <w:rsid w:val="00D46553"/>
    <w:rsid w:val="00D5055F"/>
    <w:rsid w:val="00D5448E"/>
    <w:rsid w:val="00D673B4"/>
    <w:rsid w:val="00DC034E"/>
    <w:rsid w:val="00DC3B5D"/>
    <w:rsid w:val="00DC60BD"/>
    <w:rsid w:val="00DD72E2"/>
    <w:rsid w:val="00DD74D6"/>
    <w:rsid w:val="00DE442E"/>
    <w:rsid w:val="00DE65D7"/>
    <w:rsid w:val="00E138D5"/>
    <w:rsid w:val="00E16821"/>
    <w:rsid w:val="00E24C19"/>
    <w:rsid w:val="00E24DBB"/>
    <w:rsid w:val="00E25A12"/>
    <w:rsid w:val="00E55AA5"/>
    <w:rsid w:val="00E62E3C"/>
    <w:rsid w:val="00EA1CCA"/>
    <w:rsid w:val="00EB0E79"/>
    <w:rsid w:val="00EE4980"/>
    <w:rsid w:val="00F10583"/>
    <w:rsid w:val="00F201A4"/>
    <w:rsid w:val="00F250CF"/>
    <w:rsid w:val="00F363AC"/>
    <w:rsid w:val="00F57560"/>
    <w:rsid w:val="00F57833"/>
    <w:rsid w:val="00F74415"/>
    <w:rsid w:val="00F80ABA"/>
    <w:rsid w:val="00FA22BD"/>
    <w:rsid w:val="00FD7F55"/>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se"/>
    <w:qFormat/>
    <w:rsid w:val="00CE1000"/>
    <w:pPr>
      <w:spacing w:after="0" w:line="240" w:lineRule="auto"/>
    </w:pPr>
    <w:rPr>
      <w:rFonts w:ascii="Arial" w:hAnsi="Ari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34BAF"/>
    <w:pPr>
      <w:ind w:left="720"/>
      <w:contextualSpacing/>
    </w:pPr>
  </w:style>
  <w:style w:type="table" w:styleId="Tabelacomgrelha">
    <w:name w:val="Table Grid"/>
    <w:basedOn w:val="Tabelanormal"/>
    <w:uiPriority w:val="39"/>
    <w:rsid w:val="00734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cter"/>
    <w:uiPriority w:val="99"/>
    <w:unhideWhenUsed/>
    <w:rsid w:val="008B525E"/>
    <w:pPr>
      <w:tabs>
        <w:tab w:val="center" w:pos="4320"/>
        <w:tab w:val="right" w:pos="8640"/>
      </w:tabs>
    </w:pPr>
  </w:style>
  <w:style w:type="character" w:customStyle="1" w:styleId="CabealhoCarcter">
    <w:name w:val="Cabeçalho Carácter"/>
    <w:basedOn w:val="Tipodeletrapredefinidodopargrafo"/>
    <w:link w:val="Cabealho"/>
    <w:uiPriority w:val="99"/>
    <w:rsid w:val="008B525E"/>
  </w:style>
  <w:style w:type="paragraph" w:styleId="Rodap">
    <w:name w:val="footer"/>
    <w:basedOn w:val="Normal"/>
    <w:link w:val="RodapCarcter"/>
    <w:uiPriority w:val="99"/>
    <w:unhideWhenUsed/>
    <w:rsid w:val="008B525E"/>
    <w:pPr>
      <w:tabs>
        <w:tab w:val="center" w:pos="4320"/>
        <w:tab w:val="right" w:pos="8640"/>
      </w:tabs>
    </w:pPr>
  </w:style>
  <w:style w:type="character" w:customStyle="1" w:styleId="RodapCarcter">
    <w:name w:val="Rodapé Carác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o">
    <w:name w:val="Subtle Emphasis"/>
    <w:basedOn w:val="Tipodeletrapredefinidodopargrafo"/>
    <w:uiPriority w:val="19"/>
    <w:qFormat/>
    <w:rsid w:val="00CE1000"/>
    <w:rPr>
      <w:i/>
      <w:iCs/>
      <w:color w:val="808080" w:themeColor="text1" w:themeTint="7F"/>
    </w:rPr>
  </w:style>
  <w:style w:type="character" w:styleId="nfaseIntenso">
    <w:name w:val="Intense Emphasis"/>
    <w:basedOn w:val="Tipodeletrapredefinidodopargrafo"/>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titulo">
    <w:name w:val="titulo"/>
    <w:basedOn w:val="Normal"/>
    <w:qFormat/>
    <w:rsid w:val="00035208"/>
    <w:pPr>
      <w:autoSpaceDE w:val="0"/>
      <w:autoSpaceDN w:val="0"/>
      <w:adjustRightInd w:val="0"/>
      <w:spacing w:before="20"/>
      <w:jc w:val="center"/>
    </w:pPr>
    <w:rPr>
      <w:rFonts w:eastAsia="Calibri" w:cs="HelveticaLTStd-Bold"/>
      <w:b/>
      <w:bCs/>
      <w:lang w:eastAsia="pt-PT"/>
    </w:rPr>
  </w:style>
  <w:style w:type="character" w:customStyle="1" w:styleId="02-TEXTOBASEBOLD">
    <w:name w:val="02-TEXTO BASE BOLD"/>
    <w:uiPriority w:val="99"/>
    <w:rsid w:val="00035208"/>
    <w:rPr>
      <w:b/>
      <w:bCs/>
      <w:lang w:val="pt-BR"/>
    </w:rPr>
  </w:style>
  <w:style w:type="paragraph" w:customStyle="1" w:styleId="4-Atividades">
    <w:name w:val="4-Atividades"/>
    <w:basedOn w:val="NoParagraphStyle"/>
    <w:uiPriority w:val="99"/>
    <w:rsid w:val="00035208"/>
    <w:pPr>
      <w:tabs>
        <w:tab w:val="left" w:pos="454"/>
        <w:tab w:val="left" w:pos="964"/>
        <w:tab w:val="left" w:pos="1304"/>
      </w:tabs>
      <w:suppressAutoHyphens/>
      <w:spacing w:before="113" w:line="270" w:lineRule="atLeast"/>
    </w:pPr>
    <w:rPr>
      <w:rFonts w:ascii="AlwynOT-Light" w:hAnsi="AlwynOT-Light" w:cs="AlwynOT-Light"/>
      <w:w w:val="95"/>
      <w:sz w:val="21"/>
      <w:szCs w:val="21"/>
      <w:lang w:val="pt-BR"/>
    </w:rPr>
  </w:style>
  <w:style w:type="paragraph" w:customStyle="1" w:styleId="7-Respostas">
    <w:name w:val="7-Respostas"/>
    <w:basedOn w:val="4-Atividades"/>
    <w:uiPriority w:val="99"/>
    <w:rsid w:val="00035208"/>
    <w:pPr>
      <w:ind w:left="454"/>
    </w:pPr>
    <w:rPr>
      <w:rFonts w:ascii="AlwynOT-LightOblique" w:hAnsi="AlwynOT-LightOblique" w:cs="AlwynOT-LightOblique"/>
      <w:i/>
      <w:iCs/>
      <w:sz w:val="22"/>
      <w:szCs w:val="22"/>
    </w:rPr>
  </w:style>
  <w:style w:type="character" w:customStyle="1" w:styleId="4-AtividadesBold">
    <w:name w:val="4-Atividades Bold"/>
    <w:uiPriority w:val="99"/>
    <w:rsid w:val="00035208"/>
    <w:rPr>
      <w:b/>
      <w:bCs/>
      <w:color w:val="000000"/>
      <w:w w:val="95"/>
      <w:position w:val="0"/>
      <w:u w:val="none"/>
      <w:vertAlign w:val="baseline"/>
      <w:em w:val="none"/>
      <w:lang w:val="pt-BR"/>
    </w:rPr>
  </w:style>
  <w:style w:type="character" w:customStyle="1" w:styleId="4-AtividadesBoldItalic">
    <w:name w:val="4-Atividades BoldItalic"/>
    <w:basedOn w:val="4-AtividadesBold"/>
    <w:uiPriority w:val="99"/>
    <w:rsid w:val="00035208"/>
    <w:rPr>
      <w:b/>
      <w:bCs/>
      <w:i/>
      <w:iCs/>
      <w:color w:val="000000"/>
      <w:w w:val="95"/>
      <w:position w:val="0"/>
      <w:u w:val="none"/>
      <w:vertAlign w:val="baseline"/>
      <w:em w:val="none"/>
      <w:lang w:val="pt-BR"/>
    </w:rPr>
  </w:style>
  <w:style w:type="character" w:customStyle="1" w:styleId="4-AtividadesItalic">
    <w:name w:val="4-Atividades Italic"/>
    <w:uiPriority w:val="99"/>
    <w:rsid w:val="00035208"/>
    <w:rPr>
      <w:i/>
      <w:iCs/>
    </w:rPr>
  </w:style>
  <w:style w:type="character" w:customStyle="1" w:styleId="MATEMATICA">
    <w:name w:val="MATEMATICA"/>
    <w:uiPriority w:val="99"/>
    <w:rsid w:val="00035208"/>
    <w:rPr>
      <w:rFonts w:ascii="MatematicaStdRegular" w:hAnsi="MatematicaStdRegular" w:cs="MatematicaStdRegular"/>
    </w:rPr>
  </w:style>
  <w:style w:type="character" w:customStyle="1" w:styleId="6-ResoluoITALIC">
    <w:name w:val="6-Resolução ITALIC"/>
    <w:uiPriority w:val="99"/>
    <w:rsid w:val="00035208"/>
    <w:rPr>
      <w:i/>
      <w:iCs/>
    </w:rPr>
  </w:style>
  <w:style w:type="paragraph" w:customStyle="1" w:styleId="9-TextoCritrios">
    <w:name w:val="9-Texto Critérios"/>
    <w:basedOn w:val="NoParagraphStyle"/>
    <w:uiPriority w:val="99"/>
    <w:rsid w:val="00035208"/>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9-TextoCritriosTitBranco">
    <w:name w:val="9-Texto Critérios Tit Branco"/>
    <w:basedOn w:val="Tipodeletrapredefinidodopargrafo"/>
    <w:uiPriority w:val="99"/>
    <w:rsid w:val="00035208"/>
    <w:rPr>
      <w:b/>
      <w:bCs/>
      <w:outline/>
      <w:color w:val="000000"/>
      <w:w w:val="95"/>
      <w:position w:val="0"/>
      <w:u w:val="none"/>
      <w:vertAlign w:val="baseline"/>
      <w:em w:val="none"/>
      <w:lang w:val="pt-BR"/>
    </w:rPr>
  </w:style>
  <w:style w:type="paragraph" w:customStyle="1" w:styleId="BasicParagraph">
    <w:name w:val="[Basic Paragraph]"/>
    <w:basedOn w:val="NoParagraphStyle"/>
    <w:uiPriority w:val="99"/>
    <w:rsid w:val="00035208"/>
    <w:pPr>
      <w:spacing w:line="300" w:lineRule="atLeast"/>
    </w:pPr>
    <w:rPr>
      <w:rFonts w:ascii="HelveticaLTStd-Roman" w:hAnsi="HelveticaLTStd-Roman" w:cs="HelveticaLTStd-Roman"/>
      <w:lang w:val="pt-BR"/>
    </w:rPr>
  </w:style>
  <w:style w:type="character" w:customStyle="1" w:styleId="SIMBOL">
    <w:name w:val="SIMBOL"/>
    <w:uiPriority w:val="99"/>
    <w:rsid w:val="00035208"/>
    <w:rPr>
      <w:rFonts w:ascii="SimbolosMatStd-Regular" w:hAnsi="SimbolosMatStd-Regular" w:cs="SimbolosMatStd-Regular"/>
    </w:rPr>
  </w:style>
  <w:style w:type="character" w:customStyle="1" w:styleId="9-TextoCritriosItlico">
    <w:name w:val="9-Texto Critérios Itálico"/>
    <w:uiPriority w:val="99"/>
    <w:rsid w:val="00035208"/>
    <w:rPr>
      <w:i/>
      <w:iCs/>
      <w:lang w:val="pt-BR"/>
    </w:rPr>
  </w:style>
  <w:style w:type="paragraph" w:customStyle="1" w:styleId="2-Titpequeno">
    <w:name w:val="2-Tit pequeno"/>
    <w:basedOn w:val="4-Atividades"/>
    <w:uiPriority w:val="99"/>
    <w:rsid w:val="00FD7F55"/>
    <w:pPr>
      <w:spacing w:before="340"/>
    </w:pPr>
    <w:rPr>
      <w:rFonts w:ascii="AlwynOT-Bold" w:hAnsi="AlwynOT-Bold" w:cs="AlwynOT-Bold"/>
      <w:b/>
      <w:bCs/>
      <w:caps/>
    </w:rPr>
  </w:style>
  <w:style w:type="character" w:customStyle="1" w:styleId="5-TextoTabelaTitBranco">
    <w:name w:val="5-Texto Tabela Tit Branco"/>
    <w:basedOn w:val="5-TextoTabelaBold"/>
    <w:uiPriority w:val="99"/>
    <w:rsid w:val="00E16821"/>
    <w:rPr>
      <w:b/>
      <w:bCs/>
      <w:outline/>
      <w:color w:val="000000"/>
      <w:w w:val="95"/>
      <w:position w:val="0"/>
      <w:u w:val="none"/>
      <w:vertAlign w:val="baseline"/>
      <w:em w:val="none"/>
      <w:lang w:val="pt-BR"/>
    </w:rPr>
  </w:style>
  <w:style w:type="paragraph" w:customStyle="1" w:styleId="4-AtividadesMANDATOS">
    <w:name w:val="4-Atividades MANDATOS"/>
    <w:basedOn w:val="NoParagraphStyle"/>
    <w:uiPriority w:val="99"/>
    <w:rsid w:val="003E081E"/>
    <w:pPr>
      <w:tabs>
        <w:tab w:val="left" w:pos="454"/>
        <w:tab w:val="left" w:pos="964"/>
        <w:tab w:val="left" w:pos="1304"/>
      </w:tabs>
      <w:suppressAutoHyphens/>
      <w:spacing w:before="227" w:line="260" w:lineRule="atLeast"/>
    </w:pPr>
    <w:rPr>
      <w:rFonts w:ascii="ArialMT" w:hAnsi="ArialMT" w:cs="ArialMT"/>
      <w:w w:val="95"/>
      <w:sz w:val="20"/>
      <w:szCs w:val="20"/>
      <w:lang w:val="pt-BR"/>
    </w:rPr>
  </w:style>
  <w:style w:type="character" w:styleId="Hiperligaovisitada">
    <w:name w:val="FollowedHyperlink"/>
    <w:basedOn w:val="Tipodeletrapredefinidodopargrafo"/>
    <w:uiPriority w:val="99"/>
    <w:semiHidden/>
    <w:unhideWhenUsed/>
    <w:rsid w:val="00D46553"/>
    <w:rPr>
      <w:color w:val="954F72" w:themeColor="followedHyperlink"/>
      <w:u w:val="single"/>
    </w:rPr>
  </w:style>
  <w:style w:type="paragraph" w:styleId="Textodebalo">
    <w:name w:val="Balloon Text"/>
    <w:basedOn w:val="Normal"/>
    <w:link w:val="TextodebaloCarcter"/>
    <w:uiPriority w:val="99"/>
    <w:semiHidden/>
    <w:unhideWhenUsed/>
    <w:rsid w:val="00F74415"/>
    <w:rPr>
      <w:rFonts w:ascii="Lucida Grande" w:hAnsi="Lucida Grande" w:cs="Lucida Grande"/>
      <w:sz w:val="18"/>
      <w:szCs w:val="18"/>
    </w:rPr>
  </w:style>
  <w:style w:type="character" w:customStyle="1" w:styleId="TextodebaloCarcter">
    <w:name w:val="Texto de balão Carácter"/>
    <w:basedOn w:val="Tipodeletrapredefinidodopargrafo"/>
    <w:link w:val="Textodebalo"/>
    <w:uiPriority w:val="99"/>
    <w:semiHidden/>
    <w:rsid w:val="00F74415"/>
    <w:rPr>
      <w:rFonts w:ascii="Lucida Grande" w:hAnsi="Lucida Grande" w:cs="Lucida Grande"/>
      <w:sz w:val="18"/>
      <w:szCs w:val="18"/>
    </w:rPr>
  </w:style>
  <w:style w:type="paragraph" w:styleId="Ttulo">
    <w:name w:val="Title"/>
    <w:aliases w:val="titulo cinza"/>
    <w:basedOn w:val="Normal"/>
    <w:next w:val="Normal"/>
    <w:link w:val="TtuloCarcter"/>
    <w:uiPriority w:val="10"/>
    <w:qFormat/>
    <w:rsid w:val="00A812A3"/>
    <w:pPr>
      <w:widowControl w:val="0"/>
      <w:tabs>
        <w:tab w:val="left" w:pos="454"/>
        <w:tab w:val="left" w:pos="964"/>
        <w:tab w:val="left" w:pos="1304"/>
      </w:tabs>
      <w:suppressAutoHyphens/>
      <w:autoSpaceDE w:val="0"/>
      <w:autoSpaceDN w:val="0"/>
      <w:adjustRightInd w:val="0"/>
      <w:spacing w:before="120" w:line="270" w:lineRule="atLeast"/>
      <w:textAlignment w:val="center"/>
    </w:pPr>
    <w:rPr>
      <w:rFonts w:cs="AlwynOT-Bold"/>
      <w:b/>
      <w:bCs/>
      <w:caps/>
      <w:color w:val="2E74B5" w:themeColor="accent1" w:themeShade="BF"/>
      <w:w w:val="95"/>
      <w:sz w:val="21"/>
      <w:szCs w:val="21"/>
      <w:lang w:val="pt-BR"/>
    </w:rPr>
  </w:style>
  <w:style w:type="character" w:customStyle="1" w:styleId="TtuloCarcter">
    <w:name w:val="Título Carácter"/>
    <w:aliases w:val="titulo cinza Carácter"/>
    <w:basedOn w:val="Tipodeletrapredefinidodopargrafo"/>
    <w:link w:val="Ttulo"/>
    <w:uiPriority w:val="10"/>
    <w:rsid w:val="00A812A3"/>
    <w:rPr>
      <w:rFonts w:ascii="Arial" w:hAnsi="Arial" w:cs="AlwynOT-Bold"/>
      <w:b/>
      <w:bCs/>
      <w:caps/>
      <w:color w:val="2E74B5" w:themeColor="accent1" w:themeShade="BF"/>
      <w:w w:val="95"/>
      <w:sz w:val="21"/>
      <w:szCs w:val="21"/>
      <w:lang w:val="pt-BR"/>
    </w:rPr>
  </w:style>
  <w:style w:type="character" w:customStyle="1" w:styleId="Bold">
    <w:name w:val="Bold"/>
    <w:uiPriority w:val="99"/>
    <w:rsid w:val="00DC034E"/>
    <w:rPr>
      <w:b/>
      <w:bCs/>
      <w:color w:val="000000"/>
      <w:w w:val="95"/>
      <w:position w:val="0"/>
      <w:u w:val="none"/>
      <w:vertAlign w:val="baseline"/>
      <w:em w:val="none"/>
      <w:lang w:val="pt-BR"/>
    </w:rPr>
  </w:style>
  <w:style w:type="paragraph" w:customStyle="1" w:styleId="3-TextoGeral">
    <w:name w:val="3-Texto Geral"/>
    <w:basedOn w:val="NoParagraphStyle"/>
    <w:uiPriority w:val="99"/>
    <w:rsid w:val="00DC034E"/>
    <w:pPr>
      <w:tabs>
        <w:tab w:val="left" w:pos="454"/>
        <w:tab w:val="left" w:pos="964"/>
        <w:tab w:val="left" w:pos="1304"/>
      </w:tabs>
      <w:spacing w:before="170" w:line="260" w:lineRule="atLeast"/>
      <w:ind w:firstLine="283"/>
      <w:jc w:val="both"/>
    </w:pPr>
    <w:rPr>
      <w:rFonts w:ascii="AlwynOT-Light" w:hAnsi="AlwynOT-Light" w:cs="AlwynOT-Light"/>
      <w:w w:val="95"/>
      <w:sz w:val="20"/>
      <w:szCs w:val="20"/>
      <w:lang w:val="pt-BR"/>
    </w:rPr>
  </w:style>
  <w:style w:type="paragraph" w:customStyle="1" w:styleId="Legenda1">
    <w:name w:val="Legenda1"/>
    <w:basedOn w:val="5-TextoTabela"/>
    <w:uiPriority w:val="99"/>
    <w:rsid w:val="00DC034E"/>
    <w:rPr>
      <w:rFonts w:ascii="Arial-BoldMT" w:hAnsi="Arial-BoldMT" w:cs="Arial-BoldMT"/>
      <w:b/>
      <w:bCs/>
    </w:rPr>
  </w:style>
  <w:style w:type="paragraph" w:customStyle="1" w:styleId="fonte">
    <w:name w:val="fonte"/>
    <w:basedOn w:val="3-TextoGeral"/>
    <w:uiPriority w:val="99"/>
    <w:rsid w:val="00DC034E"/>
    <w:pPr>
      <w:jc w:val="right"/>
    </w:pPr>
    <w:rPr>
      <w:sz w:val="17"/>
      <w:szCs w:val="17"/>
    </w:rPr>
  </w:style>
  <w:style w:type="character" w:customStyle="1" w:styleId="matematica0">
    <w:name w:val="matematica"/>
    <w:uiPriority w:val="99"/>
    <w:rsid w:val="00DC034E"/>
    <w:rPr>
      <w:rFonts w:ascii="MatematicaStdRegular" w:hAnsi="MatematicaStdRegular" w:cs="MatematicaStdRegular"/>
      <w:lang w:val="pt-BR"/>
    </w:rPr>
  </w:style>
  <w:style w:type="paragraph" w:customStyle="1" w:styleId="1-TITGRANDE">
    <w:name w:val="1-TIT GRANDE"/>
    <w:basedOn w:val="4-Atividades"/>
    <w:uiPriority w:val="99"/>
    <w:rsid w:val="00630AAE"/>
    <w:pPr>
      <w:tabs>
        <w:tab w:val="left" w:pos="4564"/>
      </w:tabs>
      <w:spacing w:before="0" w:after="113" w:line="260" w:lineRule="atLeast"/>
    </w:pPr>
    <w:rPr>
      <w:sz w:val="60"/>
      <w:szCs w:val="60"/>
    </w:rPr>
  </w:style>
  <w:style w:type="character" w:customStyle="1" w:styleId="5-TextoTabelaItlico">
    <w:name w:val="5-Texto Tabela Itálico"/>
    <w:uiPriority w:val="99"/>
    <w:rsid w:val="00630AAE"/>
    <w:rPr>
      <w:i/>
      <w:iCs/>
    </w:rPr>
  </w:style>
  <w:style w:type="paragraph" w:customStyle="1" w:styleId="5tabelatit">
    <w:name w:val="5_tabela_tit"/>
    <w:basedOn w:val="5-TextoTabela"/>
    <w:uiPriority w:val="99"/>
    <w:rsid w:val="00630AAE"/>
    <w:pPr>
      <w:jc w:val="center"/>
    </w:pPr>
    <w:rPr>
      <w:rFonts w:ascii="Arial-BoldMT" w:hAnsi="Arial-BoldMT" w:cs="Arial-BoldMT"/>
      <w:b/>
      <w:bCs/>
      <w:color w:val="FFFFFF"/>
    </w:rPr>
  </w:style>
  <w:style w:type="paragraph" w:styleId="SemEspaamento">
    <w:name w:val="No Spacing"/>
    <w:uiPriority w:val="1"/>
    <w:qFormat/>
    <w:rsid w:val="00AE54AE"/>
    <w:pPr>
      <w:spacing w:after="0" w:line="240" w:lineRule="auto"/>
    </w:pPr>
    <w:rPr>
      <w:rFonts w:ascii="Arial" w:hAnsi="Arial"/>
    </w:rPr>
  </w:style>
  <w:style w:type="character" w:customStyle="1" w:styleId="4-AtividadesNRverm">
    <w:name w:val="4-Atividades NR verm"/>
    <w:uiPriority w:val="99"/>
    <w:rsid w:val="00C44644"/>
    <w:rPr>
      <w:b/>
      <w:bCs/>
      <w:color w:val="EA202D"/>
      <w:w w:val="95"/>
      <w:position w:val="0"/>
      <w:u w:val="none"/>
      <w:vertAlign w:val="baseline"/>
      <w:em w:val="none"/>
      <w:lang w:val="pt-BR"/>
    </w:rPr>
  </w:style>
  <w:style w:type="character" w:customStyle="1" w:styleId="9-TextoCritriosBold">
    <w:name w:val="9-Texto Critérios Bold"/>
    <w:uiPriority w:val="99"/>
    <w:rsid w:val="00EE4980"/>
    <w:rPr>
      <w:b/>
      <w:bCs/>
      <w:color w:val="000000"/>
      <w:w w:val="95"/>
      <w:position w:val="0"/>
      <w:u w:val="none"/>
      <w:vertAlign w:val="baseline"/>
      <w:em w:val="none"/>
      <w:lang w:val="pt-BR"/>
    </w:rPr>
  </w:style>
  <w:style w:type="paragraph" w:customStyle="1" w:styleId="4-Atividadesgrupo">
    <w:name w:val="4-Atividades grupo"/>
    <w:basedOn w:val="2-Titpequeno"/>
    <w:uiPriority w:val="99"/>
    <w:rsid w:val="002E6138"/>
    <w:pPr>
      <w:tabs>
        <w:tab w:val="left" w:pos="4564"/>
      </w:tabs>
      <w:spacing w:before="624" w:after="113" w:line="260" w:lineRule="atLeast"/>
      <w:jc w:val="center"/>
    </w:pPr>
    <w:rPr>
      <w:rFonts w:ascii="Arial-BoldMT" w:hAnsi="Arial-BoldMT" w:cs="Arial-BoldMT"/>
      <w:color w:val="0068A9"/>
      <w:sz w:val="20"/>
      <w:szCs w:val="20"/>
    </w:rPr>
  </w:style>
  <w:style w:type="paragraph" w:customStyle="1" w:styleId="4-Atividades4COL">
    <w:name w:val="4-Atividades 4COL"/>
    <w:basedOn w:val="NoParagraphStyle"/>
    <w:uiPriority w:val="99"/>
    <w:rsid w:val="002E6138"/>
    <w:pPr>
      <w:tabs>
        <w:tab w:val="left" w:pos="454"/>
        <w:tab w:val="left" w:pos="964"/>
        <w:tab w:val="left" w:pos="1304"/>
      </w:tabs>
      <w:suppressAutoHyphens/>
      <w:spacing w:after="113" w:line="260" w:lineRule="atLeast"/>
    </w:pPr>
    <w:rPr>
      <w:rFonts w:ascii="AlwynOT-Light" w:hAnsi="AlwynOT-Light" w:cs="AlwynOT-Light"/>
      <w:w w:val="95"/>
      <w:sz w:val="20"/>
      <w:szCs w:val="20"/>
      <w:lang w:val="pt-BR"/>
    </w:rPr>
  </w:style>
  <w:style w:type="character" w:customStyle="1" w:styleId="SIMBOLitl">
    <w:name w:val="SIMBOL itl"/>
    <w:uiPriority w:val="99"/>
    <w:rsid w:val="002E6138"/>
    <w:rPr>
      <w:rFonts w:ascii="SimbolosMatStd-LightItalic" w:hAnsi="SimbolosMatStd-LightItalic" w:cs="SimbolosMatStd-LightItalic"/>
      <w:i/>
      <w:iCs/>
    </w:rPr>
  </w:style>
  <w:style w:type="paragraph" w:customStyle="1" w:styleId="4-Atividadesmandato">
    <w:name w:val="4-Atividades mandato"/>
    <w:basedOn w:val="NoParagraphStyle"/>
    <w:uiPriority w:val="99"/>
    <w:rsid w:val="00397A03"/>
    <w:pPr>
      <w:tabs>
        <w:tab w:val="left" w:pos="454"/>
        <w:tab w:val="left" w:pos="964"/>
        <w:tab w:val="left" w:pos="1304"/>
      </w:tabs>
      <w:suppressAutoHyphens/>
      <w:spacing w:before="283" w:after="113" w:line="260" w:lineRule="atLeast"/>
      <w:jc w:val="both"/>
    </w:pPr>
    <w:rPr>
      <w:rFonts w:ascii="ArialMT" w:hAnsi="ArialMT" w:cs="ArialMT"/>
      <w:w w:val="95"/>
      <w:sz w:val="20"/>
      <w:szCs w:val="20"/>
      <w:lang w:val="pt-BR"/>
    </w:rPr>
  </w:style>
  <w:style w:type="character" w:customStyle="1" w:styleId="Italic">
    <w:name w:val="Italic"/>
    <w:uiPriority w:val="99"/>
    <w:rsid w:val="00397A03"/>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6E6EB-4BCB-484E-9E77-EF281DDF9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1317</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Carlos</cp:lastModifiedBy>
  <cp:revision>6</cp:revision>
  <cp:lastPrinted>2016-04-22T15:24:00Z</cp:lastPrinted>
  <dcterms:created xsi:type="dcterms:W3CDTF">2016-05-24T13:28:00Z</dcterms:created>
  <dcterms:modified xsi:type="dcterms:W3CDTF">2016-11-09T15:25:00Z</dcterms:modified>
</cp:coreProperties>
</file>