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A95" w:rsidRPr="00BD2F46" w:rsidRDefault="00BD2F46" w:rsidP="00BD2F46">
      <w:pPr>
        <w:rPr>
          <w:rFonts w:ascii="Arial" w:hAnsi="Arial" w:cs="Arial"/>
          <w:color w:val="2B2B2A"/>
          <w:sz w:val="28"/>
          <w:szCs w:val="28"/>
          <w:lang w:val="en-US"/>
        </w:rPr>
      </w:pPr>
      <w:r w:rsidRPr="00302DC5">
        <w:rPr>
          <w:rFonts w:ascii="Arial" w:hAnsi="Arial" w:cs="Arial"/>
          <w:b/>
          <w:color w:val="FFFFFF"/>
          <w:sz w:val="42"/>
          <w:szCs w:val="42"/>
          <w:shd w:val="clear" w:color="auto" w:fill="BFBFBF" w:themeFill="background1" w:themeFillShade="BF"/>
          <w:lang w:val="en-US"/>
        </w:rPr>
        <w:t xml:space="preserve">Block </w:t>
      </w:r>
      <w:r w:rsidR="00302DC5" w:rsidRPr="00302DC5">
        <w:rPr>
          <w:rFonts w:ascii="Arial" w:hAnsi="Arial" w:cs="Arial"/>
          <w:b/>
          <w:color w:val="FFFFFF"/>
          <w:sz w:val="42"/>
          <w:szCs w:val="42"/>
          <w:shd w:val="clear" w:color="auto" w:fill="BFBFBF" w:themeFill="background1" w:themeFillShade="BF"/>
          <w:lang w:val="en-US"/>
        </w:rPr>
        <w:t>2</w:t>
      </w:r>
      <w:r w:rsidRPr="00302DC5">
        <w:rPr>
          <w:rFonts w:ascii="Arial" w:hAnsi="Arial" w:cs="Arial"/>
          <w:color w:val="2B2B2A"/>
          <w:sz w:val="28"/>
          <w:szCs w:val="28"/>
          <w:lang w:val="en-US"/>
        </w:rPr>
        <w:t xml:space="preserve"> </w:t>
      </w:r>
      <w:r w:rsidRPr="00BD2F46">
        <w:rPr>
          <w:rFonts w:ascii="Arial" w:hAnsi="Arial" w:cs="Arial"/>
          <w:color w:val="2B2B2A"/>
          <w:sz w:val="28"/>
          <w:szCs w:val="28"/>
          <w:lang w:val="en-US"/>
        </w:rPr>
        <w:t>A world of many cultures</w:t>
      </w:r>
    </w:p>
    <w:p w:rsidR="00BC27C8" w:rsidRDefault="00BC27C8" w:rsidP="00BC27C8">
      <w:pPr>
        <w:jc w:val="center"/>
        <w:rPr>
          <w:rFonts w:ascii="Verdana" w:hAnsi="Verdana" w:cs="Arial"/>
          <w:color w:val="2B2B2A"/>
          <w:sz w:val="32"/>
          <w:szCs w:val="32"/>
        </w:rPr>
      </w:pPr>
      <w:r>
        <w:rPr>
          <w:rFonts w:ascii="Verdana" w:hAnsi="Verdana" w:cs="Arial"/>
          <w:b/>
          <w:color w:val="2B2B2A"/>
          <w:sz w:val="32"/>
          <w:szCs w:val="32"/>
        </w:rPr>
        <w:t>Casa da Aula</w:t>
      </w:r>
      <w:r>
        <w:rPr>
          <w:rFonts w:ascii="Verdana" w:hAnsi="Verdana" w:cs="Arial"/>
          <w:color w:val="2B2B2A"/>
          <w:sz w:val="32"/>
          <w:szCs w:val="32"/>
        </w:rPr>
        <w:t xml:space="preserve"> – Centro de Explicações</w:t>
      </w:r>
    </w:p>
    <w:p w:rsidR="00BD2F46" w:rsidRPr="00BD2F46" w:rsidRDefault="00BD2F46" w:rsidP="00BD2F46">
      <w:pPr>
        <w:jc w:val="center"/>
        <w:rPr>
          <w:rFonts w:ascii="Arial" w:hAnsi="Arial" w:cs="Arial"/>
          <w:b/>
          <w:color w:val="2B2B2A"/>
          <w:sz w:val="28"/>
          <w:szCs w:val="28"/>
        </w:rPr>
      </w:pPr>
      <w:r w:rsidRPr="00BD2F46">
        <w:rPr>
          <w:rFonts w:ascii="Arial" w:hAnsi="Arial" w:cs="Arial"/>
          <w:b/>
          <w:color w:val="2B2B2A"/>
          <w:sz w:val="28"/>
          <w:szCs w:val="28"/>
        </w:rPr>
        <w:t>Teste Intermédio de Inglês – Parte I – Compreensão da escrita</w:t>
      </w:r>
    </w:p>
    <w:p w:rsidR="00A14B82" w:rsidRDefault="00A14B82" w:rsidP="00BD2F4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color w:val="2B2B2A"/>
          <w:sz w:val="21"/>
          <w:szCs w:val="21"/>
        </w:rPr>
      </w:pPr>
    </w:p>
    <w:p w:rsidR="00BD2F46" w:rsidRPr="00BD2F46" w:rsidRDefault="00BD2F46" w:rsidP="00EF41F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color w:val="2B2B2A"/>
          <w:sz w:val="21"/>
          <w:szCs w:val="21"/>
        </w:rPr>
        <w:t xml:space="preserve">Nome: </w:t>
      </w:r>
      <w:r>
        <w:rPr>
          <w:rFonts w:ascii="Arial" w:hAnsi="Arial" w:cs="Arial"/>
          <w:color w:val="2B2B2A"/>
          <w:sz w:val="21"/>
          <w:szCs w:val="21"/>
        </w:rPr>
        <w:t>_________________________</w:t>
      </w:r>
      <w:r w:rsidR="00F40873">
        <w:rPr>
          <w:rFonts w:ascii="Arial" w:hAnsi="Arial" w:cs="Arial"/>
          <w:color w:val="2B2B2A"/>
          <w:sz w:val="21"/>
          <w:szCs w:val="21"/>
        </w:rPr>
        <w:t>____</w:t>
      </w:r>
      <w:r>
        <w:rPr>
          <w:rFonts w:ascii="Arial" w:hAnsi="Arial" w:cs="Arial"/>
          <w:color w:val="2B2B2A"/>
          <w:sz w:val="21"/>
          <w:szCs w:val="21"/>
        </w:rPr>
        <w:t>_______</w:t>
      </w:r>
      <w:r w:rsidRPr="00BD2F46">
        <w:rPr>
          <w:rFonts w:ascii="Arial" w:hAnsi="Arial" w:cs="Arial"/>
          <w:color w:val="2B2B2A"/>
          <w:sz w:val="21"/>
          <w:szCs w:val="21"/>
        </w:rPr>
        <w:t xml:space="preserve">11.º: </w:t>
      </w:r>
      <w:r>
        <w:rPr>
          <w:rFonts w:ascii="Arial" w:hAnsi="Arial" w:cs="Arial"/>
          <w:color w:val="2B2B2A"/>
          <w:sz w:val="21"/>
          <w:szCs w:val="21"/>
        </w:rPr>
        <w:t>__________________</w:t>
      </w:r>
      <w:r w:rsidRPr="00BD2F46">
        <w:rPr>
          <w:rFonts w:ascii="Arial" w:hAnsi="Arial" w:cs="Arial"/>
          <w:color w:val="2B2B2A"/>
          <w:sz w:val="21"/>
          <w:szCs w:val="21"/>
        </w:rPr>
        <w:t xml:space="preserve">Data: </w:t>
      </w:r>
      <w:r>
        <w:rPr>
          <w:rFonts w:ascii="Arial" w:hAnsi="Arial" w:cs="Arial"/>
          <w:color w:val="2B2B2A"/>
          <w:sz w:val="21"/>
          <w:szCs w:val="21"/>
        </w:rPr>
        <w:t>____</w:t>
      </w:r>
      <w:r w:rsidRPr="00BD2F46">
        <w:rPr>
          <w:rFonts w:ascii="Arial" w:hAnsi="Arial" w:cs="Arial"/>
          <w:color w:val="2B2B2A"/>
          <w:sz w:val="21"/>
          <w:szCs w:val="21"/>
        </w:rPr>
        <w:t xml:space="preserve">/ </w:t>
      </w:r>
      <w:r>
        <w:rPr>
          <w:rFonts w:ascii="Arial" w:hAnsi="Arial" w:cs="Arial"/>
          <w:color w:val="2B2B2A"/>
          <w:sz w:val="21"/>
          <w:szCs w:val="21"/>
        </w:rPr>
        <w:t>____</w:t>
      </w:r>
      <w:r w:rsidRPr="00BD2F46">
        <w:rPr>
          <w:rFonts w:ascii="Arial" w:hAnsi="Arial" w:cs="Arial"/>
          <w:color w:val="2B2B2A"/>
          <w:sz w:val="21"/>
          <w:szCs w:val="21"/>
        </w:rPr>
        <w:t>/</w:t>
      </w:r>
      <w:r>
        <w:rPr>
          <w:rFonts w:ascii="Arial" w:hAnsi="Arial" w:cs="Arial"/>
          <w:color w:val="2B2B2A"/>
          <w:sz w:val="21"/>
          <w:szCs w:val="21"/>
        </w:rPr>
        <w:t>____</w:t>
      </w:r>
    </w:p>
    <w:p w:rsidR="00BD2F46" w:rsidRPr="00BD2F46" w:rsidRDefault="00BD2F46" w:rsidP="00EF41F3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color w:val="2B2B2A"/>
          <w:sz w:val="21"/>
          <w:szCs w:val="21"/>
        </w:rPr>
        <w:t>Classificação Parte I:</w:t>
      </w:r>
      <w:r>
        <w:rPr>
          <w:rFonts w:ascii="Arial" w:hAnsi="Arial" w:cs="Arial"/>
          <w:color w:val="2B2B2A"/>
          <w:sz w:val="21"/>
          <w:szCs w:val="21"/>
        </w:rPr>
        <w:t xml:space="preserve"> ____________</w:t>
      </w:r>
      <w:r w:rsidR="00F40873">
        <w:rPr>
          <w:rFonts w:ascii="Arial" w:hAnsi="Arial" w:cs="Arial"/>
          <w:color w:val="2B2B2A"/>
          <w:sz w:val="21"/>
          <w:szCs w:val="21"/>
        </w:rPr>
        <w:t>_</w:t>
      </w:r>
      <w:bookmarkStart w:id="0" w:name="_GoBack"/>
      <w:bookmarkEnd w:id="0"/>
      <w:r>
        <w:rPr>
          <w:rFonts w:ascii="Arial" w:hAnsi="Arial" w:cs="Arial"/>
          <w:color w:val="2B2B2A"/>
          <w:sz w:val="21"/>
          <w:szCs w:val="21"/>
        </w:rPr>
        <w:t>____________________________________________________</w:t>
      </w:r>
    </w:p>
    <w:p w:rsidR="00BD2F46" w:rsidRPr="00BD2F46" w:rsidRDefault="00BD2F46" w:rsidP="00EF41F3">
      <w:pPr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color w:val="2B2B2A"/>
          <w:sz w:val="21"/>
          <w:szCs w:val="21"/>
        </w:rPr>
        <w:t xml:space="preserve">Assinatura do Prof.: </w:t>
      </w:r>
      <w:r>
        <w:rPr>
          <w:rFonts w:ascii="Arial" w:hAnsi="Arial" w:cs="Arial"/>
          <w:color w:val="2B2B2A"/>
          <w:sz w:val="21"/>
          <w:szCs w:val="21"/>
        </w:rPr>
        <w:t>_________________________</w:t>
      </w:r>
      <w:r w:rsidRPr="00BD2F46">
        <w:rPr>
          <w:rFonts w:ascii="Arial" w:hAnsi="Arial" w:cs="Arial"/>
          <w:color w:val="2B2B2A"/>
          <w:sz w:val="21"/>
          <w:szCs w:val="21"/>
        </w:rPr>
        <w:t xml:space="preserve">Assinatura do E.E.: </w:t>
      </w:r>
      <w:r>
        <w:rPr>
          <w:rFonts w:ascii="Arial" w:hAnsi="Arial" w:cs="Arial"/>
          <w:color w:val="2B2B2A"/>
          <w:sz w:val="21"/>
          <w:szCs w:val="21"/>
        </w:rPr>
        <w:t>_________________________</w:t>
      </w:r>
    </w:p>
    <w:p w:rsidR="00A14B82" w:rsidRDefault="00A14B82" w:rsidP="00BD2F46">
      <w:pPr>
        <w:jc w:val="center"/>
        <w:rPr>
          <w:rFonts w:ascii="Arial" w:hAnsi="Arial" w:cs="Arial"/>
          <w:b/>
          <w:color w:val="2B2B2A"/>
          <w:sz w:val="21"/>
          <w:szCs w:val="21"/>
        </w:rPr>
      </w:pPr>
    </w:p>
    <w:p w:rsidR="00BD2F46" w:rsidRDefault="00BD2F46" w:rsidP="00BD2F46">
      <w:pPr>
        <w:jc w:val="center"/>
        <w:rPr>
          <w:rFonts w:ascii="Arial" w:hAnsi="Arial" w:cs="Arial"/>
          <w:b/>
          <w:color w:val="2B2B2A"/>
          <w:sz w:val="21"/>
          <w:szCs w:val="21"/>
        </w:rPr>
      </w:pPr>
      <w:r w:rsidRPr="00BD2F46">
        <w:rPr>
          <w:rFonts w:ascii="Arial" w:hAnsi="Arial" w:cs="Arial"/>
          <w:b/>
          <w:color w:val="2B2B2A"/>
          <w:sz w:val="21"/>
          <w:szCs w:val="21"/>
        </w:rPr>
        <w:t>Duração do teste: 50 minutos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Utiliza apenas caneta ou esferográfica de tinta indelével, azul ou preta.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Não é permitido a consulta de dicionários.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Não é permitido o uso de corretor.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Sempre que precisares de alterar ou de anular uma resposta, risca, de forma clara, o que pretendes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color w:val="2B2B2A"/>
          <w:sz w:val="21"/>
          <w:szCs w:val="21"/>
        </w:rPr>
        <w:t>que fique sem efeito.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Escreve de forma legível a resposta a cada item no espaço indicado no enunciado do teste. As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color w:val="2B2B2A"/>
          <w:sz w:val="21"/>
          <w:szCs w:val="21"/>
        </w:rPr>
        <w:t>respostas ilegíveis ou que não possam ser claramente identificadas são classificadas com zero pontos.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Para cada item, apresenta apenas uma resposta. Se apresentares mais do que uma resposta a um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color w:val="2B2B2A"/>
          <w:sz w:val="21"/>
          <w:szCs w:val="21"/>
        </w:rPr>
        <w:t>mesmo item, só a primeira será classificada.</w:t>
      </w:r>
    </w:p>
    <w:p w:rsidR="00BD2F46" w:rsidRPr="00BD2F46" w:rsidRDefault="00BD2F46" w:rsidP="00BD2F46">
      <w:pPr>
        <w:shd w:val="clear" w:color="auto" w:fill="BFBFBF" w:themeFill="background1" w:themeFillShade="BF"/>
        <w:autoSpaceDE w:val="0"/>
        <w:autoSpaceDN w:val="0"/>
        <w:adjustRightInd w:val="0"/>
        <w:spacing w:after="0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i/>
          <w:iCs/>
          <w:color w:val="2B2B2A"/>
          <w:sz w:val="21"/>
          <w:szCs w:val="21"/>
        </w:rPr>
        <w:t xml:space="preserve">· </w:t>
      </w:r>
      <w:r w:rsidRPr="00BD2F46">
        <w:rPr>
          <w:rFonts w:ascii="Arial" w:hAnsi="Arial" w:cs="Arial"/>
          <w:color w:val="2B2B2A"/>
          <w:sz w:val="21"/>
          <w:szCs w:val="21"/>
        </w:rPr>
        <w:t>As cotações dos itens encontram-se depois do teste (e ao lado de cada pergunta apenas para te</w:t>
      </w:r>
    </w:p>
    <w:p w:rsidR="00BD2F46" w:rsidRPr="00BD2F46" w:rsidRDefault="00BD2F46" w:rsidP="00BD2F46">
      <w:pPr>
        <w:shd w:val="clear" w:color="auto" w:fill="BFBFBF" w:themeFill="background1" w:themeFillShade="BF"/>
        <w:ind w:firstLine="142"/>
        <w:rPr>
          <w:rFonts w:ascii="Arial" w:hAnsi="Arial" w:cs="Arial"/>
          <w:color w:val="2B2B2A"/>
          <w:sz w:val="21"/>
          <w:szCs w:val="21"/>
        </w:rPr>
      </w:pPr>
      <w:r w:rsidRPr="00BD2F46">
        <w:rPr>
          <w:rFonts w:ascii="Arial" w:hAnsi="Arial" w:cs="Arial"/>
          <w:color w:val="2B2B2A"/>
          <w:sz w:val="21"/>
          <w:szCs w:val="21"/>
        </w:rPr>
        <w:t>auxiliar na preparação do teste).</w:t>
      </w:r>
    </w:p>
    <w:p w:rsidR="00302DC5" w:rsidRPr="00685E01" w:rsidRDefault="00302DC5" w:rsidP="00BD2F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</w:rPr>
      </w:pPr>
    </w:p>
    <w:p w:rsidR="00BD2F46" w:rsidRPr="00BD2F46" w:rsidRDefault="00302DC5" w:rsidP="00BD2F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>
        <w:rPr>
          <w:rFonts w:ascii="Arial" w:hAnsi="Arial" w:cs="Arial"/>
          <w:b/>
          <w:bCs/>
          <w:noProof/>
          <w:color w:val="2B2B2A"/>
          <w:sz w:val="28"/>
          <w:szCs w:val="28"/>
          <w:lang w:eastAsia="pt-PT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4385945</wp:posOffset>
            </wp:positionH>
            <wp:positionV relativeFrom="paragraph">
              <wp:posOffset>41910</wp:posOffset>
            </wp:positionV>
            <wp:extent cx="1715770" cy="1122680"/>
            <wp:effectExtent l="228600" t="247650" r="246380" b="229870"/>
            <wp:wrapNone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 rot="21085636">
                      <a:off x="0" y="0"/>
                      <a:ext cx="1715770" cy="1122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2F46" w:rsidRPr="00BD2F46">
        <w:rPr>
          <w:rFonts w:ascii="Arial" w:hAnsi="Arial" w:cs="Arial"/>
          <w:b/>
          <w:bCs/>
          <w:color w:val="2B2B2A"/>
          <w:sz w:val="28"/>
          <w:szCs w:val="28"/>
          <w:lang w:val="en-US"/>
        </w:rPr>
        <w:t>Part 1 – Activity A</w:t>
      </w:r>
    </w:p>
    <w:p w:rsidR="00BD2F46" w:rsidRPr="00BD2F46" w:rsidRDefault="00BD2F46" w:rsidP="00BD2F46">
      <w:pPr>
        <w:rPr>
          <w:rFonts w:ascii="Arial" w:hAnsi="Arial" w:cs="Arial"/>
          <w:color w:val="2B2B2A"/>
          <w:sz w:val="21"/>
          <w:szCs w:val="21"/>
          <w:lang w:val="en-US"/>
        </w:rPr>
      </w:pPr>
      <w:r w:rsidRPr="00BD2F46">
        <w:rPr>
          <w:rFonts w:ascii="Arial" w:hAnsi="Arial" w:cs="Arial"/>
          <w:color w:val="2B2B2A"/>
          <w:sz w:val="21"/>
          <w:szCs w:val="21"/>
          <w:lang w:val="en-US"/>
        </w:rPr>
        <w:t xml:space="preserve">Read the following text and answer the questions that follow: </w:t>
      </w:r>
      <w:r w:rsidRPr="00BD2F46">
        <w:rPr>
          <w:rFonts w:ascii="Arial" w:hAnsi="Arial" w:cs="Arial"/>
          <w:b/>
          <w:bCs/>
          <w:color w:val="2B2B2A"/>
          <w:sz w:val="20"/>
          <w:szCs w:val="20"/>
          <w:lang w:val="en-US"/>
        </w:rPr>
        <w:t>items 1-8</w:t>
      </w:r>
      <w:r w:rsidRPr="00BD2F46">
        <w:rPr>
          <w:rFonts w:ascii="Arial" w:hAnsi="Arial" w:cs="Arial"/>
          <w:color w:val="2B2B2A"/>
          <w:sz w:val="21"/>
          <w:szCs w:val="21"/>
          <w:lang w:val="en-US"/>
        </w:rPr>
        <w:t xml:space="preserve">. </w:t>
      </w: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BD2F46" w:rsidRPr="00BC27C8" w:rsidTr="009607C1">
        <w:tc>
          <w:tcPr>
            <w:tcW w:w="394" w:type="dxa"/>
            <w:shd w:val="clear" w:color="auto" w:fill="F2F2F2" w:themeFill="background1" w:themeFillShade="F2"/>
          </w:tcPr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A14B82" w:rsidRDefault="00BD2F46" w:rsidP="009607C1">
            <w:pPr>
              <w:rPr>
                <w:rFonts w:ascii="Arial" w:hAnsi="Arial" w:cs="Arial"/>
                <w:sz w:val="8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A14B82" w:rsidRDefault="00BD2F46" w:rsidP="009607C1">
            <w:pPr>
              <w:rPr>
                <w:rFonts w:ascii="Arial" w:hAnsi="Arial" w:cs="Arial"/>
                <w:sz w:val="24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D2F46" w:rsidRPr="008C0202" w:rsidRDefault="00BD2F46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302DC5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Working together to create a dream…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1. </w:t>
            </w: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Our project began back in September 2010 and since then we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have hosted over 350 volunteers from all over the world. Some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stayed for a couple of weeks, some a month and a lot for much longer. Many have returned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for second and third visits and ALL have played a vital role in helping us create this wonderful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holiday complex for Special Needs and Disabled Children and their families.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2. </w:t>
            </w: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As 2013 closes and 2014 fast approaches we are now planning our final push to get the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complex finished and are now looking for volunteers to start January 2014 onwards. We aim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to be finished by April and so we have 4 months to do a lot of work and will require volunteers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who can assist with: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Basic Electrics, Basic Plumbing, Carpentry, Paving, Tiling, Building, Painting, Garden and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Animal care and willing </w:t>
            </w:r>
            <w:r w:rsidRPr="00685E01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labourers</w:t>
            </w: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.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3. </w:t>
            </w: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We are also interested in any talented Mural Artists who can add a bit of fun to some of the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blank walls we have.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b/>
                <w:bCs/>
                <w:color w:val="2B2B2A"/>
                <w:lang w:val="en-US"/>
              </w:rPr>
              <w:t xml:space="preserve">4. </w:t>
            </w: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We are a UK based charity working on a tight budget, but our accommodation is clean and</w:t>
            </w:r>
          </w:p>
          <w:p w:rsidR="00302DC5" w:rsidRPr="00302DC5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302DC5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tidy and the food is good. We are a friendly bunch and like to keep a happy atmosphere</w:t>
            </w:r>
          </w:p>
          <w:p w:rsidR="00302DC5" w:rsidRPr="00685E01" w:rsidRDefault="00302DC5" w:rsidP="00302DC5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fr-FR"/>
              </w:rPr>
            </w:pPr>
            <w:r w:rsidRPr="00685E01">
              <w:rPr>
                <w:rFonts w:ascii="Times New Roman" w:hAnsi="Times New Roman" w:cs="Times New Roman"/>
                <w:color w:val="2B2B2A"/>
                <w:sz w:val="20"/>
                <w:szCs w:val="20"/>
                <w:lang w:val="fr-FR"/>
              </w:rPr>
              <w:t>on site.</w:t>
            </w:r>
          </w:p>
          <w:p w:rsidR="00BD2F46" w:rsidRPr="00A14B82" w:rsidRDefault="00302DC5" w:rsidP="00A14B8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fr-FR"/>
              </w:rPr>
            </w:pPr>
            <w:r w:rsidRPr="00685E01">
              <w:rPr>
                <w:rFonts w:ascii="Times New Roman" w:hAnsi="Times New Roman" w:cs="Times New Roman"/>
                <w:color w:val="2B2B2A"/>
                <w:sz w:val="15"/>
                <w:szCs w:val="15"/>
                <w:lang w:val="fr-FR"/>
              </w:rPr>
              <w:t>Source: www.workaway.info</w:t>
            </w:r>
          </w:p>
        </w:tc>
      </w:tr>
    </w:tbl>
    <w:p w:rsidR="00BD2F46" w:rsidRPr="00685E01" w:rsidRDefault="00BD2F46" w:rsidP="00BD2F46">
      <w:pPr>
        <w:jc w:val="center"/>
        <w:rPr>
          <w:rFonts w:ascii="MyriadPro-Regular" w:hAnsi="MyriadPro-Regular" w:cs="MyriadPro-Regular"/>
          <w:color w:val="2B2B2A"/>
          <w:sz w:val="21"/>
          <w:szCs w:val="21"/>
          <w:lang w:val="fr-FR"/>
        </w:rPr>
      </w:pPr>
    </w:p>
    <w:p w:rsidR="00BD2F46" w:rsidRPr="00685E01" w:rsidRDefault="00BD2F46" w:rsidP="00AF4C6D">
      <w:pPr>
        <w:tabs>
          <w:tab w:val="left" w:pos="7230"/>
        </w:tabs>
        <w:rPr>
          <w:rFonts w:ascii="Arial" w:hAnsi="Arial" w:cs="Arial"/>
          <w:b/>
          <w:bCs/>
          <w:color w:val="2B2B2A"/>
          <w:sz w:val="21"/>
          <w:szCs w:val="21"/>
          <w:lang w:val="en-GB"/>
        </w:rPr>
      </w:pPr>
      <w:r w:rsidRPr="00685E01">
        <w:rPr>
          <w:rFonts w:ascii="Arial" w:hAnsi="Arial" w:cs="Arial"/>
          <w:color w:val="2B2B2A"/>
          <w:sz w:val="21"/>
          <w:szCs w:val="21"/>
          <w:lang w:val="en-GB"/>
        </w:rPr>
        <w:br w:type="page"/>
      </w:r>
      <w:r w:rsidRPr="00363CFF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lastRenderedPageBreak/>
        <w:t xml:space="preserve">1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omplete the following table with the information from the review:</w:t>
      </w:r>
      <w:r w:rsidR="00363CFF"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363CFF" w:rsidRPr="00363CFF">
        <w:rPr>
          <w:rFonts w:ascii="Arial" w:hAnsi="Arial" w:cs="Arial"/>
          <w:color w:val="2B2B2A"/>
          <w:sz w:val="18"/>
          <w:szCs w:val="18"/>
          <w:lang w:val="en-US"/>
        </w:rPr>
        <w:t>(8 marks)</w:t>
      </w:r>
      <w:r w:rsidR="00AF4C6D" w:rsidRPr="00AF4C6D">
        <w:rPr>
          <w:rFonts w:ascii="Arial" w:hAnsi="Arial" w:cs="Arial"/>
          <w:color w:val="2B2B2A"/>
          <w:sz w:val="18"/>
          <w:szCs w:val="18"/>
          <w:lang w:val="en-US"/>
        </w:rPr>
        <w:t xml:space="preserve"> </w:t>
      </w:r>
    </w:p>
    <w:tbl>
      <w:tblPr>
        <w:tblStyle w:val="Tabelacomgrelha"/>
        <w:tblW w:w="0" w:type="auto"/>
        <w:tblLook w:val="04A0"/>
      </w:tblPr>
      <w:tblGrid>
        <w:gridCol w:w="2093"/>
        <w:gridCol w:w="5670"/>
      </w:tblGrid>
      <w:tr w:rsidR="00363CFF" w:rsidRPr="00363CFF" w:rsidTr="00AF4C6D">
        <w:tc>
          <w:tcPr>
            <w:tcW w:w="2093" w:type="dxa"/>
            <w:tcBorders>
              <w:left w:val="nil"/>
              <w:right w:val="single" w:sz="4" w:space="0" w:color="auto"/>
            </w:tcBorders>
          </w:tcPr>
          <w:p w:rsidR="00363CFF" w:rsidRPr="00AF4C6D" w:rsidRDefault="00AF4C6D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F4C6D">
              <w:rPr>
                <w:rFonts w:ascii="Arial" w:hAnsi="Arial" w:cs="Arial"/>
                <w:noProof/>
                <w:color w:val="2B2B2A"/>
                <w:sz w:val="21"/>
                <w:szCs w:val="21"/>
                <w:lang w:eastAsia="pt-P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5114544</wp:posOffset>
                  </wp:positionH>
                  <wp:positionV relativeFrom="paragraph">
                    <wp:posOffset>-662458</wp:posOffset>
                  </wp:positionV>
                  <wp:extent cx="1239165" cy="1631290"/>
                  <wp:effectExtent l="19050" t="0" r="0" b="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165" cy="16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02DC5" w:rsidRPr="00AF4C6D">
              <w:rPr>
                <w:rFonts w:ascii="Arial" w:hAnsi="Arial" w:cs="Arial"/>
                <w:color w:val="2B2B2A"/>
                <w:sz w:val="21"/>
                <w:szCs w:val="21"/>
              </w:rPr>
              <w:t>a. Project</w:t>
            </w:r>
          </w:p>
        </w:tc>
        <w:tc>
          <w:tcPr>
            <w:tcW w:w="5670" w:type="dxa"/>
            <w:tcBorders>
              <w:left w:val="single" w:sz="4" w:space="0" w:color="auto"/>
              <w:right w:val="nil"/>
            </w:tcBorders>
          </w:tcPr>
          <w:p w:rsidR="00363CFF" w:rsidRPr="00363CFF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</w:tc>
      </w:tr>
      <w:tr w:rsidR="00363CFF" w:rsidRPr="00363CFF" w:rsidTr="00AF4C6D">
        <w:tc>
          <w:tcPr>
            <w:tcW w:w="2093" w:type="dxa"/>
            <w:tcBorders>
              <w:left w:val="nil"/>
              <w:right w:val="single" w:sz="4" w:space="0" w:color="auto"/>
            </w:tcBorders>
          </w:tcPr>
          <w:p w:rsidR="00363CFF" w:rsidRPr="00AF4C6D" w:rsidRDefault="00302DC5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F4C6D">
              <w:rPr>
                <w:rFonts w:ascii="Arial" w:hAnsi="Arial" w:cs="Arial"/>
                <w:color w:val="2B2B2A"/>
                <w:sz w:val="21"/>
                <w:szCs w:val="21"/>
              </w:rPr>
              <w:t>b. Aim</w:t>
            </w:r>
          </w:p>
        </w:tc>
        <w:tc>
          <w:tcPr>
            <w:tcW w:w="5670" w:type="dxa"/>
            <w:tcBorders>
              <w:left w:val="single" w:sz="4" w:space="0" w:color="auto"/>
              <w:right w:val="nil"/>
            </w:tcBorders>
          </w:tcPr>
          <w:p w:rsidR="00363CFF" w:rsidRPr="00363CFF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</w:tc>
      </w:tr>
      <w:tr w:rsidR="00363CFF" w:rsidRPr="00302DC5" w:rsidTr="00AF4C6D">
        <w:tc>
          <w:tcPr>
            <w:tcW w:w="2093" w:type="dxa"/>
            <w:tcBorders>
              <w:left w:val="nil"/>
              <w:right w:val="single" w:sz="4" w:space="0" w:color="auto"/>
            </w:tcBorders>
          </w:tcPr>
          <w:p w:rsidR="00363CFF" w:rsidRPr="00AF4C6D" w:rsidRDefault="00302DC5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F4C6D">
              <w:rPr>
                <w:rFonts w:ascii="Arial" w:hAnsi="Arial" w:cs="Arial"/>
                <w:color w:val="2B2B2A"/>
                <w:sz w:val="21"/>
                <w:szCs w:val="21"/>
              </w:rPr>
              <w:t>c. Recruiting</w:t>
            </w:r>
          </w:p>
        </w:tc>
        <w:tc>
          <w:tcPr>
            <w:tcW w:w="5670" w:type="dxa"/>
            <w:tcBorders>
              <w:left w:val="single" w:sz="4" w:space="0" w:color="auto"/>
              <w:right w:val="nil"/>
            </w:tcBorders>
          </w:tcPr>
          <w:p w:rsidR="00363CFF" w:rsidRPr="00363CFF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</w:tc>
      </w:tr>
      <w:tr w:rsidR="00363CFF" w:rsidRPr="00363CFF" w:rsidTr="00AF4C6D">
        <w:tc>
          <w:tcPr>
            <w:tcW w:w="2093" w:type="dxa"/>
            <w:tcBorders>
              <w:left w:val="nil"/>
              <w:right w:val="single" w:sz="4" w:space="0" w:color="auto"/>
            </w:tcBorders>
          </w:tcPr>
          <w:p w:rsidR="00363CFF" w:rsidRPr="00AF4C6D" w:rsidRDefault="00302DC5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AF4C6D">
              <w:rPr>
                <w:rFonts w:ascii="Arial" w:hAnsi="Arial" w:cs="Arial"/>
                <w:color w:val="2B2B2A"/>
                <w:sz w:val="21"/>
                <w:szCs w:val="21"/>
              </w:rPr>
              <w:t>d. Accommodation</w:t>
            </w:r>
          </w:p>
        </w:tc>
        <w:tc>
          <w:tcPr>
            <w:tcW w:w="5670" w:type="dxa"/>
            <w:tcBorders>
              <w:left w:val="single" w:sz="4" w:space="0" w:color="auto"/>
              <w:right w:val="nil"/>
            </w:tcBorders>
          </w:tcPr>
          <w:p w:rsidR="00363CFF" w:rsidRPr="00363CFF" w:rsidRDefault="00363CFF" w:rsidP="00363CFF">
            <w:pPr>
              <w:spacing w:line="276" w:lineRule="auto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</w:tc>
      </w:tr>
    </w:tbl>
    <w:p w:rsidR="00BD2F46" w:rsidRPr="00363CFF" w:rsidRDefault="00BD2F46" w:rsidP="00363CFF">
      <w:pPr>
        <w:rPr>
          <w:rFonts w:ascii="Arial" w:hAnsi="Arial" w:cs="Arial"/>
          <w:color w:val="2B2B2A"/>
          <w:sz w:val="21"/>
          <w:szCs w:val="21"/>
          <w:lang w:val="en-US"/>
        </w:rPr>
      </w:pPr>
    </w:p>
    <w:p w:rsidR="00363CFF" w:rsidRPr="00363CFF" w:rsidRDefault="00363CFF" w:rsidP="00363CFF">
      <w:pPr>
        <w:tabs>
          <w:tab w:val="left" w:pos="9102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2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C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opy one sentence from the text that shows that the following statement is true: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363CFF">
        <w:rPr>
          <w:rFonts w:ascii="Arial" w:hAnsi="Arial" w:cs="Arial"/>
          <w:color w:val="2B2B2A"/>
          <w:sz w:val="18"/>
          <w:szCs w:val="18"/>
          <w:lang w:val="en-US"/>
        </w:rPr>
        <w:t>(4 marks)</w:t>
      </w:r>
    </w:p>
    <w:p w:rsidR="00AF4C6D" w:rsidRDefault="00AF4C6D" w:rsidP="00363CFF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</w:p>
    <w:p w:rsidR="00AF4C6D" w:rsidRPr="00AF4C6D" w:rsidRDefault="00AF4C6D" w:rsidP="00363CFF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i/>
          <w:iCs/>
          <w:color w:val="2B2B2A"/>
          <w:sz w:val="21"/>
          <w:szCs w:val="21"/>
          <w:lang w:val="en-US"/>
        </w:rPr>
        <w:t>The project is in its last phase.</w:t>
      </w:r>
    </w:p>
    <w:p w:rsidR="00363CFF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t>Answer: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____________________________________________________________________________</w:t>
      </w:r>
    </w:p>
    <w:p w:rsidR="00363CFF" w:rsidRPr="00363CFF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>
        <w:rPr>
          <w:rFonts w:ascii="Arial" w:hAnsi="Arial" w:cs="Arial"/>
          <w:color w:val="2B2B2A"/>
          <w:sz w:val="21"/>
          <w:szCs w:val="21"/>
          <w:lang w:val="en-US"/>
        </w:rPr>
        <w:t>____________________________________________________________________________________</w:t>
      </w:r>
    </w:p>
    <w:p w:rsidR="00363CFF" w:rsidRDefault="00363CFF" w:rsidP="00363CFF">
      <w:pPr>
        <w:tabs>
          <w:tab w:val="left" w:pos="8898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p w:rsidR="00363CFF" w:rsidRPr="00363CFF" w:rsidRDefault="00363CFF" w:rsidP="00363CFF">
      <w:pPr>
        <w:tabs>
          <w:tab w:val="left" w:pos="8898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For items 3-5, choose the correct option.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363CFF">
        <w:rPr>
          <w:rFonts w:ascii="Arial" w:hAnsi="Arial" w:cs="Arial"/>
          <w:color w:val="2B2B2A"/>
          <w:sz w:val="18"/>
          <w:szCs w:val="18"/>
          <w:lang w:val="en-US"/>
        </w:rPr>
        <w:t>(6 marks)</w:t>
      </w:r>
    </w:p>
    <w:p w:rsidR="00363CFF" w:rsidRPr="00363CFF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For each item only one option is correct.</w:t>
      </w:r>
    </w:p>
    <w:p w:rsidR="00363CFF" w:rsidRPr="00363CFF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t>In your answers write only the letters (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B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 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or 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>).</w:t>
      </w:r>
    </w:p>
    <w:p w:rsidR="00363CFF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3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S</w:t>
      </w:r>
      <w:r w:rsidRPr="00AF4C6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ay who you think would like to participate in a </w:t>
      </w:r>
      <w:r w:rsidRPr="00685E01">
        <w:rPr>
          <w:rFonts w:ascii="Arial" w:hAnsi="Arial" w:cs="Arial"/>
          <w:b/>
          <w:bCs/>
          <w:color w:val="2B2B2A"/>
          <w:sz w:val="21"/>
          <w:szCs w:val="21"/>
          <w:lang w:val="en-GB"/>
        </w:rPr>
        <w:t>programme</w:t>
      </w:r>
      <w:r w:rsidRPr="00AF4C6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like this:</w:t>
      </w:r>
    </w:p>
    <w:p w:rsidR="00A14B82" w:rsidRDefault="00A14B82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a. People who are unemployed.</w:t>
      </w:r>
    </w:p>
    <w:p w:rsidR="00AF4C6D" w:rsidRPr="00AF4C6D" w:rsidRDefault="00A14B82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>
        <w:rPr>
          <w:rFonts w:ascii="Arial" w:hAnsi="Arial" w:cs="Arial"/>
          <w:color w:val="2B2B2A"/>
          <w:sz w:val="21"/>
          <w:szCs w:val="21"/>
          <w:lang w:val="en-US"/>
        </w:rPr>
        <w:t>b. People who’</w:t>
      </w:r>
      <w:r w:rsidR="00AF4C6D" w:rsidRPr="00AF4C6D">
        <w:rPr>
          <w:rFonts w:ascii="Arial" w:hAnsi="Arial" w:cs="Arial"/>
          <w:color w:val="2B2B2A"/>
          <w:sz w:val="21"/>
          <w:szCs w:val="21"/>
          <w:lang w:val="en-US"/>
        </w:rPr>
        <w:t>d love to travel and work in return for room and board.</w:t>
      </w: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c. People who have the money to travel.</w:t>
      </w:r>
    </w:p>
    <w:p w:rsid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d. People who hate working for free.</w:t>
      </w: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4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T</w:t>
      </w:r>
      <w:r w:rsidRPr="00AF4C6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he main objective of the text is to:</w:t>
      </w:r>
    </w:p>
    <w:p w:rsidR="00A14B82" w:rsidRDefault="00A14B82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a. Convince people to join the programme.</w:t>
      </w: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b. Summarise the objective of the programme.</w:t>
      </w: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c. Write an article about the programme.</w:t>
      </w:r>
    </w:p>
    <w:p w:rsid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e. Explain how important it is to help the disabled.</w:t>
      </w: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5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AF4C6D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n line 1 “then” means:</w:t>
      </w:r>
    </w:p>
    <w:p w:rsidR="00A14B82" w:rsidRDefault="00A14B82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a. Before September 2010</w:t>
      </w: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b. During September 2010</w:t>
      </w:r>
    </w:p>
    <w:p w:rsidR="00AF4C6D" w:rsidRPr="00AF4C6D" w:rsidRDefault="00AF4C6D" w:rsidP="00AF4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AF4C6D">
        <w:rPr>
          <w:rFonts w:ascii="Arial" w:hAnsi="Arial" w:cs="Arial"/>
          <w:color w:val="2B2B2A"/>
          <w:sz w:val="21"/>
          <w:szCs w:val="21"/>
          <w:lang w:val="en-US"/>
        </w:rPr>
        <w:t>c. After September 2010</w:t>
      </w:r>
    </w:p>
    <w:p w:rsidR="00363CFF" w:rsidRPr="00685E01" w:rsidRDefault="00AF4C6D" w:rsidP="00AF4C6D">
      <w:pPr>
        <w:tabs>
          <w:tab w:val="left" w:pos="8597"/>
        </w:tabs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GB"/>
        </w:rPr>
      </w:pPr>
      <w:r w:rsidRPr="00685E01">
        <w:rPr>
          <w:rFonts w:ascii="Arial" w:hAnsi="Arial" w:cs="Arial"/>
          <w:color w:val="2B2B2A"/>
          <w:sz w:val="21"/>
          <w:szCs w:val="21"/>
          <w:lang w:val="en-GB"/>
        </w:rPr>
        <w:t>d. After this September</w:t>
      </w:r>
    </w:p>
    <w:p w:rsidR="00AF4C6D" w:rsidRDefault="00AF4C6D" w:rsidP="00AF4C6D">
      <w:pPr>
        <w:tabs>
          <w:tab w:val="left" w:pos="8597"/>
        </w:tabs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363CFF" w:rsidRPr="00363CFF" w:rsidRDefault="00363CFF" w:rsidP="00363CFF">
      <w:pPr>
        <w:tabs>
          <w:tab w:val="left" w:pos="8597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6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R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ead paragraph 1 again and find a word which means: </w:t>
      </w:r>
      <w:r w:rsidR="00AF4C6D" w:rsidRPr="00AF4C6D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>“put up”.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363CFF">
        <w:rPr>
          <w:rFonts w:ascii="Arial" w:hAnsi="Arial" w:cs="Arial"/>
          <w:color w:val="2B2B2A"/>
          <w:sz w:val="18"/>
          <w:szCs w:val="18"/>
          <w:lang w:val="en-US"/>
        </w:rPr>
        <w:t>(2 marks)</w:t>
      </w:r>
    </w:p>
    <w:p w:rsidR="00A14B82" w:rsidRDefault="00A14B82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63CFF" w:rsidRPr="00363CFF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t>Answer:</w:t>
      </w:r>
      <w:r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____________________________________________________________________________</w:t>
      </w:r>
    </w:p>
    <w:p w:rsidR="00363CFF" w:rsidRDefault="00363CFF" w:rsidP="00363CFF">
      <w:pPr>
        <w:tabs>
          <w:tab w:val="left" w:pos="8576"/>
        </w:tabs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363CFF" w:rsidRPr="00363CFF" w:rsidRDefault="00363CFF" w:rsidP="00363CFF">
      <w:pPr>
        <w:tabs>
          <w:tab w:val="left" w:pos="857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7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R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ead paragraph 1 again and find a word which means: </w:t>
      </w:r>
      <w:r w:rsidR="00AF4C6D" w:rsidRPr="00AF4C6D"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  <w:t>“important”.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363CFF">
        <w:rPr>
          <w:rFonts w:ascii="Arial" w:hAnsi="Arial" w:cs="Arial"/>
          <w:color w:val="2B2B2A"/>
          <w:sz w:val="18"/>
          <w:szCs w:val="18"/>
          <w:lang w:val="en-US"/>
        </w:rPr>
        <w:t>(2 marks)</w:t>
      </w:r>
    </w:p>
    <w:p w:rsidR="00A14B82" w:rsidRDefault="00A14B82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63CFF" w:rsidRPr="00363CFF" w:rsidRDefault="00363CFF" w:rsidP="00363CFF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Answer: </w:t>
      </w:r>
      <w:r>
        <w:rPr>
          <w:rFonts w:ascii="Arial" w:hAnsi="Arial" w:cs="Arial"/>
          <w:color w:val="2B2B2A"/>
          <w:sz w:val="21"/>
          <w:szCs w:val="21"/>
          <w:lang w:val="en-US"/>
        </w:rPr>
        <w:t>____________________________________________________________________________</w:t>
      </w:r>
    </w:p>
    <w:p w:rsidR="00363CFF" w:rsidRDefault="00363CFF" w:rsidP="00363CFF">
      <w:pPr>
        <w:tabs>
          <w:tab w:val="left" w:pos="8683"/>
        </w:tabs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363CFF" w:rsidRPr="00363CFF" w:rsidRDefault="00363CFF" w:rsidP="00363CFF">
      <w:pPr>
        <w:tabs>
          <w:tab w:val="left" w:pos="8683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8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R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ead paragraph 2 again and write an antonym for the word: “</w:t>
      </w:r>
      <w:r w:rsidR="00685E01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final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”.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363CFF">
        <w:rPr>
          <w:rFonts w:ascii="Arial" w:hAnsi="Arial" w:cs="Arial"/>
          <w:color w:val="2B2B2A"/>
          <w:sz w:val="18"/>
          <w:szCs w:val="18"/>
          <w:lang w:val="en-US"/>
        </w:rPr>
        <w:t>(3 marks)</w:t>
      </w:r>
    </w:p>
    <w:p w:rsidR="00A14B82" w:rsidRDefault="00A14B82" w:rsidP="00363CFF">
      <w:pPr>
        <w:rPr>
          <w:rFonts w:ascii="Arial" w:hAnsi="Arial" w:cs="Arial"/>
          <w:color w:val="2B2B2A"/>
          <w:sz w:val="21"/>
          <w:szCs w:val="21"/>
          <w:lang w:val="en-US"/>
        </w:rPr>
      </w:pPr>
    </w:p>
    <w:p w:rsidR="00363CFF" w:rsidRPr="00363CFF" w:rsidRDefault="00363CFF" w:rsidP="00363CFF">
      <w:pPr>
        <w:rPr>
          <w:rFonts w:ascii="Arial" w:hAnsi="Arial" w:cs="Arial"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Answer: </w:t>
      </w:r>
      <w:r>
        <w:rPr>
          <w:rFonts w:ascii="Arial" w:hAnsi="Arial" w:cs="Arial"/>
          <w:color w:val="2B2B2A"/>
          <w:sz w:val="21"/>
          <w:szCs w:val="21"/>
          <w:lang w:val="en-US"/>
        </w:rPr>
        <w:t>____________________________________________________________________________</w:t>
      </w:r>
    </w:p>
    <w:p w:rsidR="00363CFF" w:rsidRDefault="00363CFF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:rsidR="00363CFF" w:rsidRPr="00724523" w:rsidRDefault="00363CFF" w:rsidP="0036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 w:rsidRPr="00724523">
        <w:rPr>
          <w:rFonts w:ascii="Arial" w:hAnsi="Arial" w:cs="Arial"/>
          <w:b/>
          <w:bCs/>
          <w:color w:val="2B2B2A"/>
          <w:sz w:val="28"/>
          <w:szCs w:val="28"/>
          <w:lang w:val="en-US"/>
        </w:rPr>
        <w:lastRenderedPageBreak/>
        <w:t>Part 1 – Activity B</w:t>
      </w:r>
    </w:p>
    <w:p w:rsidR="00BD2F46" w:rsidRPr="00363CFF" w:rsidRDefault="00363CFF" w:rsidP="0036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Read the following text and answer the questions that follow: </w:t>
      </w:r>
      <w:r w:rsidRPr="00363CFF">
        <w:rPr>
          <w:rFonts w:ascii="Arial" w:hAnsi="Arial" w:cs="Arial"/>
          <w:b/>
          <w:bCs/>
          <w:color w:val="2B2B2A"/>
          <w:sz w:val="20"/>
          <w:szCs w:val="20"/>
          <w:lang w:val="en-US"/>
        </w:rPr>
        <w:t>items 9-13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>.</w:t>
      </w:r>
    </w:p>
    <w:p w:rsidR="00363CFF" w:rsidRDefault="00363CFF" w:rsidP="00363CFF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2B2B2A"/>
          <w:sz w:val="21"/>
          <w:szCs w:val="21"/>
          <w:lang w:val="en-US"/>
        </w:rPr>
      </w:pP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363CFF" w:rsidRPr="00BC27C8" w:rsidTr="009607C1">
        <w:tc>
          <w:tcPr>
            <w:tcW w:w="394" w:type="dxa"/>
            <w:shd w:val="clear" w:color="auto" w:fill="F2F2F2" w:themeFill="background1" w:themeFillShade="F2"/>
          </w:tcPr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C64B7" w:rsidRDefault="006C64B7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C64B7" w:rsidRDefault="006C64B7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C64B7" w:rsidRPr="006C64B7" w:rsidRDefault="006C64B7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6C64B7" w:rsidRPr="006C64B7" w:rsidRDefault="006C64B7" w:rsidP="009607C1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A14B82" w:rsidRDefault="00363CFF" w:rsidP="009607C1">
            <w:pPr>
              <w:rPr>
                <w:rFonts w:ascii="Arial" w:hAnsi="Arial" w:cs="Arial"/>
                <w:sz w:val="12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A14B82" w:rsidRDefault="00363CFF" w:rsidP="009607C1">
            <w:pPr>
              <w:rPr>
                <w:rFonts w:ascii="Arial" w:hAnsi="Arial" w:cs="Arial"/>
                <w:sz w:val="18"/>
                <w:szCs w:val="16"/>
                <w:lang w:val="en-US"/>
              </w:rPr>
            </w:pPr>
          </w:p>
          <w:p w:rsidR="00363CFF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C0202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363CFF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A14B82" w:rsidRPr="00A14B82" w:rsidRDefault="00A14B82" w:rsidP="00363CFF">
            <w:pPr>
              <w:rPr>
                <w:rFonts w:ascii="Arial" w:hAnsi="Arial" w:cs="Arial"/>
                <w:sz w:val="20"/>
                <w:szCs w:val="16"/>
                <w:lang w:val="en-US"/>
              </w:rPr>
            </w:pPr>
          </w:p>
          <w:p w:rsidR="00363CFF" w:rsidRPr="008C0202" w:rsidRDefault="00363CFF" w:rsidP="00363C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63CFF" w:rsidRPr="00A14B82" w:rsidRDefault="00363CFF" w:rsidP="009607C1">
            <w:pPr>
              <w:rPr>
                <w:rFonts w:ascii="Arial" w:hAnsi="Arial" w:cs="Arial"/>
                <w:sz w:val="10"/>
                <w:szCs w:val="16"/>
                <w:lang w:val="en-US"/>
              </w:rPr>
            </w:pPr>
          </w:p>
          <w:p w:rsidR="00363CFF" w:rsidRPr="008C0202" w:rsidRDefault="00363CFF" w:rsidP="009607C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363CFF" w:rsidRPr="008C0202" w:rsidRDefault="00A14B82" w:rsidP="009607C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8786" w:type="dxa"/>
            <w:shd w:val="clear" w:color="auto" w:fill="F2F2F2" w:themeFill="background1" w:themeFillShade="F2"/>
          </w:tcPr>
          <w:p w:rsid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</w:p>
          <w:p w:rsid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  <w:t>How do I make a good first impression at my interview?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2B2B2A"/>
                <w:sz w:val="28"/>
                <w:szCs w:val="28"/>
                <w:lang w:val="en-US"/>
              </w:rPr>
            </w:pP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 shouldn’t judge a book by its cover, but most of us do. There may be a classic novel lurking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behind that garish sleeve, but we rarely take it off the shelf and open it to find out. It’s the same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with interviews. If you turn up looking a mess, you may as well have saved the bus fare.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Start as you mean to go on.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Your interviewers will probably see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2B2B2A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3571875</wp:posOffset>
                  </wp:positionH>
                  <wp:positionV relativeFrom="paragraph">
                    <wp:posOffset>635</wp:posOffset>
                  </wp:positionV>
                  <wp:extent cx="1632585" cy="1609725"/>
                  <wp:effectExtent l="285750" t="266700" r="291465" b="257175"/>
                  <wp:wrapNone/>
                  <wp:docPr id="2" name="Imagem 1" descr="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 rot="633711">
                            <a:off x="0" y="0"/>
                            <a:ext cx="1632585" cy="1609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 before they hear you, so knowing what to wear in an interview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can put you ten points ahead of the opposition before you’ve even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opened your mouth. Start your courtesy at the door. Even before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 get to the interview room, be well-mannered and positive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with the reception staff and anyone else you encounter on the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way to your interview.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Your body language and handshake are vital in creating the right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impression. Make sure you’re not avoiding eye contact, glancing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nervously from side-to-side, playing with your tie or fiddling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with the zip on your bag.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Building up the right impression.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Interviews are often scary,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sometimes intimidating and always stressful. Preparing properly for your interview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should put you at ease as you’ll have confidence that you know enough about yourself, the role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and the company to answer the common interview questions.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Positivity personified.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In the first few minutes, be as positive about everything as you can.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Even if you’ve had a horrible journey, try not to let your frustration show. Don’t forget to smile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from time to time, and show interest in what you are being asked. Avoid being negative about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your current boss and job.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Showing a positive attitude is the single most valuable first impression you can make. If you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are excited and up for it, your potential employer will probably be considering you for the job</w:t>
            </w:r>
          </w:p>
          <w:p w:rsidR="006C64B7" w:rsidRPr="006C64B7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within two minutes of you walking through the door. The right attitude really can have that</w:t>
            </w:r>
          </w:p>
          <w:p w:rsidR="006C64B7" w:rsidRPr="00685E01" w:rsidRDefault="006C64B7" w:rsidP="006C64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</w:pPr>
            <w:r w:rsidRPr="00685E01">
              <w:rPr>
                <w:rFonts w:ascii="Times New Roman" w:hAnsi="Times New Roman" w:cs="Times New Roman"/>
                <w:color w:val="2B2B2A"/>
                <w:sz w:val="20"/>
                <w:szCs w:val="20"/>
                <w:lang w:val="en-GB"/>
              </w:rPr>
              <w:t>much impact.</w:t>
            </w:r>
          </w:p>
          <w:p w:rsidR="00363CFF" w:rsidRPr="006C64B7" w:rsidRDefault="006C64B7" w:rsidP="006C64B7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15"/>
                <w:szCs w:val="15"/>
                <w:lang w:val="en-US"/>
              </w:rPr>
              <w:t>Source: http://career-advice.monster.co.uk</w:t>
            </w:r>
          </w:p>
        </w:tc>
      </w:tr>
    </w:tbl>
    <w:p w:rsidR="00363CFF" w:rsidRDefault="00363CFF" w:rsidP="00363CF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  <w:sz w:val="21"/>
          <w:szCs w:val="21"/>
          <w:lang w:val="en-US"/>
        </w:rPr>
      </w:pPr>
    </w:p>
    <w:p w:rsidR="00363CFF" w:rsidRPr="00363CFF" w:rsidRDefault="00363CFF" w:rsidP="006C64B7">
      <w:pPr>
        <w:tabs>
          <w:tab w:val="left" w:pos="800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For items 9-11, choose the correct option.</w:t>
      </w:r>
      <w:r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Pr="00302DC5">
        <w:rPr>
          <w:rFonts w:ascii="MyriadPro-Semibold" w:hAnsi="MyriadPro-Semibold" w:cs="MyriadPro-Semibold"/>
          <w:color w:val="2B2B2A"/>
          <w:sz w:val="18"/>
          <w:szCs w:val="18"/>
          <w:lang w:val="en-US"/>
        </w:rPr>
        <w:t>(6 marks)</w:t>
      </w:r>
    </w:p>
    <w:p w:rsidR="00363CFF" w:rsidRPr="00363CFF" w:rsidRDefault="00363CFF" w:rsidP="006C64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For each item only one option is correct.</w:t>
      </w:r>
    </w:p>
    <w:p w:rsidR="00363CFF" w:rsidRDefault="00363CFF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363CFF">
        <w:rPr>
          <w:rFonts w:ascii="Arial" w:hAnsi="Arial" w:cs="Arial"/>
          <w:color w:val="2B2B2A"/>
          <w:sz w:val="21"/>
          <w:szCs w:val="21"/>
          <w:lang w:val="en-US"/>
        </w:rPr>
        <w:t>In your answers write only the letters (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A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B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, 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C 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 xml:space="preserve">or </w:t>
      </w:r>
      <w:r w:rsidRPr="00363CFF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D</w:t>
      </w:r>
      <w:r w:rsidRPr="00363CFF">
        <w:rPr>
          <w:rFonts w:ascii="Arial" w:hAnsi="Arial" w:cs="Arial"/>
          <w:color w:val="2B2B2A"/>
          <w:sz w:val="21"/>
          <w:szCs w:val="21"/>
          <w:lang w:val="en-US"/>
        </w:rPr>
        <w:t>).</w:t>
      </w:r>
    </w:p>
    <w:p w:rsidR="00363CFF" w:rsidRPr="006C64B7" w:rsidRDefault="00363CFF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9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f you want to make a positive impression during an interview, you should: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a. dress for the part.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b. wear flashy clothes.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c. wear boring clothes.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d. be in a good mood.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10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B</w:t>
      </w:r>
      <w:r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ody language is essential so: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a. avoid making eye contact.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b. have a relaxed handshake.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c. have a firm handshake and look people in the eye.</w:t>
      </w:r>
    </w:p>
    <w:p w:rsidR="00A14B82" w:rsidRDefault="006C64B7" w:rsidP="006C64B7">
      <w:pPr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d. don’t be very friendly.</w:t>
      </w:r>
    </w:p>
    <w:p w:rsidR="006C64B7" w:rsidRPr="006C64B7" w:rsidRDefault="003B0606" w:rsidP="006C64B7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11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 I</w:t>
      </w:r>
      <w:r w:rsidR="006C64B7"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n an interview it is important to: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a. be positive yet let your frustration show.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b. be negative about your current boss and job.</w:t>
      </w:r>
    </w:p>
    <w:p w:rsidR="006C64B7" w:rsidRPr="00EF41F3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EF41F3">
        <w:rPr>
          <w:rFonts w:ascii="Arial" w:hAnsi="Arial" w:cs="Arial"/>
          <w:color w:val="2B2B2A"/>
          <w:sz w:val="21"/>
          <w:szCs w:val="21"/>
          <w:lang w:val="en-US"/>
        </w:rPr>
        <w:t>c. be very excited.</w:t>
      </w:r>
    </w:p>
    <w:p w:rsidR="003B0606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d. show a positive attitude.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6C64B7" w:rsidRPr="006C64B7" w:rsidRDefault="003B0606" w:rsidP="006C64B7">
      <w:pPr>
        <w:tabs>
          <w:tab w:val="left" w:pos="8905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lastRenderedPageBreak/>
        <w:t xml:space="preserve">12 </w:t>
      </w:r>
      <w:r w:rsidR="006C64B7"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 xml:space="preserve">Read paragraph 1 again and explain the meaning of </w:t>
      </w:r>
      <w:r w:rsidR="00A14B82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the word “impression”</w:t>
      </w:r>
      <w:r w:rsidR="006C64B7"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.</w:t>
      </w:r>
      <w:r w:rsidR="006C64B7"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6C64B7" w:rsidRPr="00685E01">
        <w:rPr>
          <w:rFonts w:ascii="Arial" w:hAnsi="Arial" w:cs="Arial"/>
          <w:color w:val="2B2B2A"/>
          <w:sz w:val="18"/>
          <w:szCs w:val="18"/>
          <w:lang w:val="en-GB"/>
        </w:rPr>
        <w:t>(6 marks)</w:t>
      </w:r>
    </w:p>
    <w:p w:rsidR="00A14B82" w:rsidRDefault="00A14B82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Answer:</w:t>
      </w:r>
      <w:r w:rsidR="006C64B7" w:rsidRPr="006C64B7"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__________________________________________________________________________</w:t>
      </w: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</w:pPr>
    </w:p>
    <w:p w:rsidR="003B0606" w:rsidRPr="006C64B7" w:rsidRDefault="003B0606" w:rsidP="006C64B7">
      <w:pPr>
        <w:tabs>
          <w:tab w:val="left" w:pos="8916"/>
        </w:tabs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13 </w:t>
      </w:r>
      <w:r w:rsidR="006C64B7"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Read paragraph 1 again and find a synonym for the word “ticket” in the text.</w:t>
      </w:r>
      <w:r w:rsidR="006C64B7"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ab/>
      </w:r>
      <w:r w:rsidR="006C64B7" w:rsidRPr="00685E01">
        <w:rPr>
          <w:rFonts w:ascii="Arial" w:hAnsi="Arial" w:cs="Arial"/>
          <w:color w:val="2B2B2A"/>
          <w:sz w:val="18"/>
          <w:szCs w:val="18"/>
          <w:lang w:val="en-GB"/>
        </w:rPr>
        <w:t>(3 marks)</w:t>
      </w:r>
    </w:p>
    <w:p w:rsidR="00A14B82" w:rsidRDefault="00A14B82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21"/>
          <w:szCs w:val="21"/>
          <w:lang w:val="en-US"/>
        </w:rPr>
        <w:t>Answer:</w:t>
      </w:r>
      <w:r w:rsidR="006C64B7" w:rsidRPr="006C64B7">
        <w:rPr>
          <w:rFonts w:ascii="Arial" w:hAnsi="Arial" w:cs="Arial"/>
          <w:color w:val="2B2B2A"/>
          <w:sz w:val="21"/>
          <w:szCs w:val="21"/>
          <w:lang w:val="en-US"/>
        </w:rPr>
        <w:t xml:space="preserve"> __________________________________________________________________________</w:t>
      </w: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6C64B7" w:rsidRPr="006C64B7" w:rsidRDefault="006C64B7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8"/>
          <w:szCs w:val="28"/>
          <w:lang w:val="en-US"/>
        </w:rPr>
      </w:pPr>
      <w:r w:rsidRPr="006C64B7">
        <w:rPr>
          <w:rFonts w:ascii="Arial" w:hAnsi="Arial" w:cs="Arial"/>
          <w:b/>
          <w:bCs/>
          <w:color w:val="2B2B2A"/>
          <w:sz w:val="28"/>
          <w:szCs w:val="28"/>
          <w:lang w:val="en-US"/>
        </w:rPr>
        <w:t>Part 1 – Activity C</w:t>
      </w:r>
    </w:p>
    <w:p w:rsidR="003B0606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1"/>
          <w:szCs w:val="21"/>
          <w:lang w:val="en-US"/>
        </w:rPr>
      </w:pPr>
    </w:p>
    <w:p w:rsidR="00363CFF" w:rsidRPr="006C64B7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FFFFFF"/>
          <w:sz w:val="21"/>
          <w:szCs w:val="21"/>
          <w:shd w:val="clear" w:color="auto" w:fill="000000" w:themeFill="text1"/>
          <w:lang w:val="en-US"/>
        </w:rPr>
        <w:t xml:space="preserve">14 </w:t>
      </w:r>
      <w:r w:rsidRPr="006C64B7">
        <w:rPr>
          <w:rFonts w:ascii="Arial" w:hAnsi="Arial" w:cs="Arial"/>
          <w:b/>
          <w:bCs/>
          <w:color w:val="2B2B2A"/>
          <w:sz w:val="21"/>
          <w:szCs w:val="21"/>
          <w:lang w:val="en-US"/>
        </w:rPr>
        <w:t>Now read an answer to what culture is and choose the appropriate option for each gap.</w:t>
      </w:r>
    </w:p>
    <w:p w:rsidR="006C64B7" w:rsidRPr="006C64B7" w:rsidRDefault="006C64B7" w:rsidP="006C64B7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  <w:r w:rsidRPr="006C64B7">
        <w:rPr>
          <w:rFonts w:ascii="Arial" w:hAnsi="Arial" w:cs="Arial"/>
          <w:color w:val="2B2B2A"/>
          <w:sz w:val="18"/>
          <w:szCs w:val="18"/>
        </w:rPr>
        <w:t>(10 marks)</w:t>
      </w:r>
    </w:p>
    <w:p w:rsidR="003B0606" w:rsidRPr="003B0606" w:rsidRDefault="003B0606" w:rsidP="003B060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2B2B2A"/>
          <w:sz w:val="21"/>
          <w:szCs w:val="21"/>
          <w:lang w:val="en-US"/>
        </w:rPr>
      </w:pPr>
    </w:p>
    <w:tbl>
      <w:tblPr>
        <w:tblStyle w:val="Tabelacomgrelha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/>
      </w:tblPr>
      <w:tblGrid>
        <w:gridCol w:w="394"/>
        <w:gridCol w:w="8786"/>
      </w:tblGrid>
      <w:tr w:rsidR="003B0606" w:rsidRPr="00302DC5" w:rsidTr="009607C1">
        <w:tc>
          <w:tcPr>
            <w:tcW w:w="394" w:type="dxa"/>
            <w:shd w:val="clear" w:color="auto" w:fill="F2F2F2" w:themeFill="background1" w:themeFillShade="F2"/>
          </w:tcPr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6C64B7" w:rsidRDefault="003B0606" w:rsidP="00A14B82"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B0606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6C64B7" w:rsidRDefault="003B0606" w:rsidP="00A14B82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B0606" w:rsidRPr="00A14B82" w:rsidRDefault="003B0606" w:rsidP="00A14B82">
            <w:pPr>
              <w:spacing w:line="360" w:lineRule="auto"/>
              <w:rPr>
                <w:rFonts w:ascii="Arial" w:hAnsi="Arial" w:cs="Arial"/>
                <w:sz w:val="12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B0606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6C64B7" w:rsidRDefault="003B0606" w:rsidP="00A14B82">
            <w:pPr>
              <w:spacing w:line="36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3B0606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3B0606" w:rsidRPr="003B0606" w:rsidRDefault="003B0606" w:rsidP="00A14B82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786" w:type="dxa"/>
            <w:shd w:val="clear" w:color="auto" w:fill="F2F2F2" w:themeFill="background1" w:themeFillShade="F2"/>
          </w:tcPr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</w:p>
          <w:p w:rsidR="006C64B7" w:rsidRPr="006C64B7" w:rsidRDefault="00A14B82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2B2B2A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3540125</wp:posOffset>
                  </wp:positionH>
                  <wp:positionV relativeFrom="paragraph">
                    <wp:posOffset>203200</wp:posOffset>
                  </wp:positionV>
                  <wp:extent cx="1663065" cy="1667510"/>
                  <wp:effectExtent l="152400" t="133350" r="184785" b="142240"/>
                  <wp:wrapNone/>
                  <wp:docPr id="4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667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6C64B7"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Whether you’re just leaving school, finding opportunities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limited </w:t>
            </w: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a. in / at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your current position or, like many in this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economy, facing unemployment, </w:t>
            </w: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b. one / it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may be time to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consider your career path. Regardless </w:t>
            </w: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c. of / with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your reasons,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the right career is out </w:t>
            </w: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d. here / there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for everyone. By learning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how to research options, realise your strengths, and acquire new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skills, as well </w:t>
            </w: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e. as / by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muster the courage to make a change,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 can discover the career that’s right for you. And this is very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important if you want to be happy and successful in your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workplace. So, how do you choose a new job? Where exactly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does one start?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The first step in </w:t>
            </w: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f. consider / considering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 new job is to think carefully about what really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drives you. You might find it hard to get past </w:t>
            </w: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g. think / thinking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about “what pays the most” or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“what is most secure,” especially in today’s economy, which is challenging to say the least!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>h. Although / However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, it’s important to first discover your primary interests and passions.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 xml:space="preserve">This can open doors to careers that you might not have considered. </w:t>
            </w: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i. Before / Once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you have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that foundation, you can start fine tuning your search for the right career. You may be surprised</w:t>
            </w:r>
          </w:p>
          <w:p w:rsidR="006C64B7" w:rsidRPr="006C64B7" w:rsidRDefault="006C64B7" w:rsidP="00A14B8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</w:pPr>
            <w:r w:rsidRPr="006C64B7">
              <w:rPr>
                <w:rFonts w:ascii="Times New Roman" w:hAnsi="Times New Roman" w:cs="Times New Roman"/>
                <w:b/>
                <w:bCs/>
                <w:color w:val="2B2B2A"/>
                <w:sz w:val="20"/>
                <w:szCs w:val="20"/>
                <w:lang w:val="en-US"/>
              </w:rPr>
              <w:t xml:space="preserve">j. in / at </w:t>
            </w:r>
            <w:r w:rsidRPr="006C64B7">
              <w:rPr>
                <w:rFonts w:ascii="Times New Roman" w:hAnsi="Times New Roman" w:cs="Times New Roman"/>
                <w:color w:val="2B2B2A"/>
                <w:sz w:val="20"/>
                <w:szCs w:val="20"/>
                <w:lang w:val="en-US"/>
              </w:rPr>
              <w:t>how you can fit your passions into a new career!</w:t>
            </w:r>
          </w:p>
          <w:p w:rsidR="003B0606" w:rsidRPr="006C64B7" w:rsidRDefault="006C64B7" w:rsidP="00A14B82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6C64B7">
              <w:rPr>
                <w:rFonts w:ascii="Times New Roman" w:hAnsi="Times New Roman" w:cs="Times New Roman"/>
                <w:color w:val="2B2B2A"/>
                <w:sz w:val="15"/>
                <w:szCs w:val="15"/>
              </w:rPr>
              <w:t>Source: www.helpguide.org</w:t>
            </w:r>
          </w:p>
        </w:tc>
      </w:tr>
    </w:tbl>
    <w:p w:rsidR="00A14B82" w:rsidRDefault="00A14B82" w:rsidP="00A14B82">
      <w:pPr>
        <w:autoSpaceDE w:val="0"/>
        <w:autoSpaceDN w:val="0"/>
        <w:adjustRightInd w:val="0"/>
        <w:spacing w:after="0"/>
        <w:rPr>
          <w:rFonts w:ascii="Arial" w:hAnsi="Arial" w:cs="Arial"/>
          <w:color w:val="2B2B2A"/>
          <w:sz w:val="28"/>
          <w:szCs w:val="28"/>
        </w:rPr>
      </w:pPr>
    </w:p>
    <w:p w:rsidR="003B0606" w:rsidRPr="003B0606" w:rsidRDefault="003B0606" w:rsidP="003B060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lang w:val="en-US"/>
        </w:rPr>
      </w:pPr>
      <w:r w:rsidRPr="003B0606">
        <w:rPr>
          <w:rFonts w:ascii="Arial" w:hAnsi="Arial" w:cs="Arial"/>
          <w:color w:val="2B2B2A"/>
          <w:sz w:val="28"/>
          <w:szCs w:val="28"/>
        </w:rPr>
        <w:t>END</w:t>
      </w:r>
    </w:p>
    <w:sectPr w:rsidR="003B0606" w:rsidRPr="003B0606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EFE" w:rsidRDefault="00931EFE" w:rsidP="00292BE9">
      <w:pPr>
        <w:spacing w:after="0" w:line="240" w:lineRule="auto"/>
      </w:pPr>
      <w:r>
        <w:separator/>
      </w:r>
    </w:p>
  </w:endnote>
  <w:endnote w:type="continuationSeparator" w:id="0">
    <w:p w:rsidR="00931EFE" w:rsidRDefault="00931EFE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EFE" w:rsidRDefault="00931EFE" w:rsidP="00292BE9">
      <w:pPr>
        <w:spacing w:after="0" w:line="240" w:lineRule="auto"/>
      </w:pPr>
      <w:r>
        <w:separator/>
      </w:r>
    </w:p>
  </w:footnote>
  <w:footnote w:type="continuationSeparator" w:id="0">
    <w:p w:rsidR="00931EFE" w:rsidRDefault="00931EFE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12D"/>
    <w:rsid w:val="0000112D"/>
    <w:rsid w:val="00020E4B"/>
    <w:rsid w:val="000C3276"/>
    <w:rsid w:val="00183F9C"/>
    <w:rsid w:val="001E563A"/>
    <w:rsid w:val="00230A0C"/>
    <w:rsid w:val="00231C46"/>
    <w:rsid w:val="00292BE9"/>
    <w:rsid w:val="002B30FA"/>
    <w:rsid w:val="002E13A4"/>
    <w:rsid w:val="002F3A95"/>
    <w:rsid w:val="00302DC5"/>
    <w:rsid w:val="00331D96"/>
    <w:rsid w:val="00363CFF"/>
    <w:rsid w:val="003B0606"/>
    <w:rsid w:val="004433CC"/>
    <w:rsid w:val="00464062"/>
    <w:rsid w:val="004A7955"/>
    <w:rsid w:val="00546B5D"/>
    <w:rsid w:val="005B04C5"/>
    <w:rsid w:val="006565CD"/>
    <w:rsid w:val="00685E01"/>
    <w:rsid w:val="006A2EDB"/>
    <w:rsid w:val="006C64B7"/>
    <w:rsid w:val="00706292"/>
    <w:rsid w:val="00724523"/>
    <w:rsid w:val="008019D3"/>
    <w:rsid w:val="008E0A6A"/>
    <w:rsid w:val="00903404"/>
    <w:rsid w:val="00931EFE"/>
    <w:rsid w:val="009923BD"/>
    <w:rsid w:val="00A14B82"/>
    <w:rsid w:val="00A41F6E"/>
    <w:rsid w:val="00AD6ECF"/>
    <w:rsid w:val="00AF077A"/>
    <w:rsid w:val="00AF4C6D"/>
    <w:rsid w:val="00B23835"/>
    <w:rsid w:val="00B2752D"/>
    <w:rsid w:val="00B46674"/>
    <w:rsid w:val="00B503AB"/>
    <w:rsid w:val="00BA1254"/>
    <w:rsid w:val="00BA2E2A"/>
    <w:rsid w:val="00BC27C8"/>
    <w:rsid w:val="00BD2F46"/>
    <w:rsid w:val="00BE2A8F"/>
    <w:rsid w:val="00CB3F8E"/>
    <w:rsid w:val="00CE19D8"/>
    <w:rsid w:val="00D14502"/>
    <w:rsid w:val="00DA5BC8"/>
    <w:rsid w:val="00DB4B17"/>
    <w:rsid w:val="00EF41F3"/>
    <w:rsid w:val="00F40873"/>
    <w:rsid w:val="00F71047"/>
    <w:rsid w:val="00F771E0"/>
    <w:rsid w:val="00FD7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292BE9"/>
  </w:style>
  <w:style w:type="paragraph" w:styleId="Rodap">
    <w:name w:val="footer"/>
    <w:basedOn w:val="Normal"/>
    <w:link w:val="RodapCarcte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92BE9"/>
  </w:style>
  <w:style w:type="paragraph" w:styleId="Textodebalo">
    <w:name w:val="Balloon Text"/>
    <w:basedOn w:val="Normal"/>
    <w:link w:val="TextodebaloCarcte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2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1361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10</cp:revision>
  <dcterms:created xsi:type="dcterms:W3CDTF">2014-07-01T20:29:00Z</dcterms:created>
  <dcterms:modified xsi:type="dcterms:W3CDTF">2015-12-11T15:40:00Z</dcterms:modified>
</cp:coreProperties>
</file>