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682" w:rsidRPr="00D00BD3" w:rsidRDefault="00D00BD3" w:rsidP="00802682">
      <w:pPr>
        <w:spacing w:after="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UNIDADE </w:t>
      </w:r>
      <w:r w:rsidR="00D52223">
        <w:rPr>
          <w:rFonts w:ascii="Trebuchet MS" w:hAnsi="Trebuchet MS"/>
          <w:b/>
          <w:sz w:val="28"/>
          <w:szCs w:val="28"/>
        </w:rPr>
        <w:t>4</w:t>
      </w:r>
      <w:r>
        <w:rPr>
          <w:rFonts w:ascii="Trebuchet MS" w:hAnsi="Trebuchet MS"/>
          <w:b/>
          <w:sz w:val="28"/>
          <w:szCs w:val="28"/>
        </w:rPr>
        <w:t xml:space="preserve"> – </w:t>
      </w:r>
      <w:r w:rsidR="00802682" w:rsidRPr="00802682">
        <w:rPr>
          <w:rFonts w:ascii="Trebuchet MS" w:hAnsi="Trebuchet MS"/>
          <w:i/>
          <w:sz w:val="28"/>
          <w:szCs w:val="28"/>
        </w:rPr>
        <w:t>OS MAIAS</w:t>
      </w:r>
    </w:p>
    <w:p w:rsidR="00D00BD3" w:rsidRPr="00802682" w:rsidRDefault="00802682" w:rsidP="00802682">
      <w:pPr>
        <w:spacing w:after="0"/>
        <w:ind w:left="708" w:firstLine="708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i/>
          <w:sz w:val="28"/>
          <w:szCs w:val="28"/>
        </w:rPr>
        <w:t xml:space="preserve">   </w:t>
      </w:r>
      <w:r w:rsidR="00D52223" w:rsidRPr="00802682">
        <w:rPr>
          <w:rFonts w:ascii="Trebuchet MS" w:hAnsi="Trebuchet MS"/>
          <w:b/>
          <w:sz w:val="28"/>
          <w:szCs w:val="28"/>
        </w:rPr>
        <w:t>EÇA DE QUEIRÓS</w:t>
      </w:r>
    </w:p>
    <w:p w:rsidR="00B82DD9" w:rsidRDefault="00B82DD9" w:rsidP="00B82DD9">
      <w:pPr>
        <w:spacing w:after="0"/>
        <w:rPr>
          <w:rFonts w:ascii="Trebuchet MS" w:hAnsi="Trebuchet MS"/>
          <w:b/>
          <w:color w:val="99CC00"/>
        </w:rPr>
      </w:pPr>
    </w:p>
    <w:p w:rsidR="00B82DD9" w:rsidRPr="00D52223" w:rsidRDefault="00B82DD9" w:rsidP="00B82DD9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</w:t>
      </w:r>
      <w:r w:rsidR="001D7CF3" w:rsidRPr="00D52223">
        <w:rPr>
          <w:rFonts w:ascii="Trebuchet MS" w:hAnsi="Trebuchet MS"/>
          <w:b/>
          <w:color w:val="00B0F0"/>
          <w:sz w:val="28"/>
          <w:szCs w:val="28"/>
        </w:rPr>
        <w:t xml:space="preserve">. </w:t>
      </w:r>
      <w:r w:rsidR="00D52223" w:rsidRPr="00D52223">
        <w:rPr>
          <w:rFonts w:ascii="Trebuchet MS" w:hAnsi="Trebuchet MS"/>
          <w:b/>
          <w:color w:val="00B0F0"/>
          <w:sz w:val="28"/>
          <w:szCs w:val="28"/>
        </w:rPr>
        <w:t>248</w:t>
      </w:r>
    </w:p>
    <w:p w:rsidR="00D52223" w:rsidRPr="00D52223" w:rsidRDefault="00D52223" w:rsidP="00D52223">
      <w:pPr>
        <w:spacing w:after="0"/>
        <w:jc w:val="both"/>
        <w:rPr>
          <w:rFonts w:ascii="Trebuchet MS" w:hAnsi="Trebuchet MS"/>
        </w:rPr>
      </w:pPr>
      <w:r w:rsidRPr="00D52223">
        <w:rPr>
          <w:rFonts w:ascii="Trebuchet MS" w:hAnsi="Trebuchet MS"/>
        </w:rPr>
        <w:t>Esta breve atividade, antes do estudo de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  <w:i/>
          <w:iCs/>
        </w:rPr>
        <w:t>Os Maias</w:t>
      </w:r>
      <w:r w:rsidRPr="00D52223">
        <w:rPr>
          <w:rFonts w:ascii="Trebuchet MS" w:hAnsi="Trebuchet MS"/>
        </w:rPr>
        <w:t>, tem como objetivo a motivação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</w:rPr>
        <w:t>para o estudo de uma obra que, embora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</w:rPr>
        <w:t>extensa, recorre ao humor com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</w:rPr>
        <w:t>muita frequência.</w:t>
      </w:r>
    </w:p>
    <w:p w:rsidR="00D52223" w:rsidRPr="00D52223" w:rsidRDefault="00D52223" w:rsidP="00D52223">
      <w:pPr>
        <w:spacing w:after="0"/>
        <w:jc w:val="both"/>
        <w:rPr>
          <w:rFonts w:ascii="Trebuchet MS" w:hAnsi="Trebuchet MS"/>
        </w:rPr>
      </w:pPr>
      <w:r w:rsidRPr="00D52223">
        <w:rPr>
          <w:rFonts w:ascii="Trebuchet MS" w:hAnsi="Trebuchet MS"/>
        </w:rPr>
        <w:t>Por outro lado, aproximando o tempo de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  <w:i/>
          <w:iCs/>
        </w:rPr>
        <w:t xml:space="preserve">Os Maias </w:t>
      </w:r>
      <w:r w:rsidRPr="00D52223">
        <w:rPr>
          <w:rFonts w:ascii="Trebuchet MS" w:hAnsi="Trebuchet MS"/>
        </w:rPr>
        <w:t>ao nosso tempo, será mais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</w:rPr>
        <w:t>fácil aos alunos o entendimento de diversos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</w:rPr>
        <w:t>aspetos essenciais da obra.</w:t>
      </w:r>
    </w:p>
    <w:p w:rsidR="00D52223" w:rsidRDefault="00D52223" w:rsidP="00D52223">
      <w:pPr>
        <w:spacing w:after="0"/>
        <w:jc w:val="both"/>
        <w:rPr>
          <w:rFonts w:ascii="Trebuchet MS" w:hAnsi="Trebuchet MS"/>
        </w:rPr>
      </w:pPr>
      <w:r w:rsidRPr="00D52223">
        <w:rPr>
          <w:rFonts w:ascii="Trebuchet MS" w:hAnsi="Trebuchet MS"/>
        </w:rPr>
        <w:t>Repare-se como o Zé Povinho de Bordalo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</w:rPr>
        <w:t>Pinheiro está caído sob o peso dos poderosos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</w:rPr>
        <w:t>que se sustentam nele.</w:t>
      </w:r>
    </w:p>
    <w:p w:rsidR="00D52223" w:rsidRPr="00D52223" w:rsidRDefault="00D52223" w:rsidP="00D52223">
      <w:pPr>
        <w:spacing w:after="0"/>
        <w:jc w:val="both"/>
        <w:rPr>
          <w:rFonts w:ascii="Trebuchet MS" w:hAnsi="Trebuchet MS"/>
        </w:rPr>
      </w:pPr>
      <w:r w:rsidRPr="00D52223">
        <w:rPr>
          <w:rFonts w:ascii="Trebuchet MS" w:hAnsi="Trebuchet MS"/>
        </w:rPr>
        <w:t xml:space="preserve">No </w:t>
      </w:r>
      <w:r w:rsidRPr="00D52223">
        <w:rPr>
          <w:rFonts w:ascii="Trebuchet MS" w:hAnsi="Trebuchet MS"/>
          <w:i/>
          <w:iCs/>
        </w:rPr>
        <w:t xml:space="preserve">cartoon </w:t>
      </w:r>
      <w:r w:rsidRPr="00D52223">
        <w:rPr>
          <w:rFonts w:ascii="Trebuchet MS" w:hAnsi="Trebuchet MS"/>
        </w:rPr>
        <w:t>de António, de bolsos vazios a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</w:rPr>
        <w:t>simbolizar a crise, Zé Povinho agradece,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</w:rPr>
        <w:t>ironicamente, aos credores estrangeiros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</w:rPr>
        <w:t>a miséria em que o deixaram.</w:t>
      </w:r>
    </w:p>
    <w:p w:rsidR="00D52223" w:rsidRDefault="00D52223" w:rsidP="00D52223">
      <w:pPr>
        <w:spacing w:after="0"/>
        <w:jc w:val="both"/>
        <w:rPr>
          <w:rFonts w:ascii="Trebuchet MS" w:hAnsi="Trebuchet MS"/>
        </w:rPr>
      </w:pPr>
      <w:r w:rsidRPr="00D52223">
        <w:rPr>
          <w:rFonts w:ascii="Trebuchet MS" w:hAnsi="Trebuchet MS"/>
        </w:rPr>
        <w:t>Lembremos a semelhança de uma e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</w:rPr>
        <w:t>outra época: crise económica e social,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</w:rPr>
        <w:t>dependência dos mercados externos e…</w:t>
      </w:r>
      <w:r>
        <w:rPr>
          <w:rFonts w:ascii="Trebuchet MS" w:hAnsi="Trebuchet MS"/>
        </w:rPr>
        <w:t xml:space="preserve"> </w:t>
      </w:r>
      <w:r w:rsidRPr="00D52223">
        <w:rPr>
          <w:rFonts w:ascii="Trebuchet MS" w:hAnsi="Trebuchet MS"/>
        </w:rPr>
        <w:t>o Zé Povinho é que paga…</w:t>
      </w:r>
    </w:p>
    <w:p w:rsidR="00D52223" w:rsidRDefault="00D52223" w:rsidP="00D52223">
      <w:pPr>
        <w:spacing w:after="0"/>
        <w:jc w:val="both"/>
        <w:rPr>
          <w:rFonts w:ascii="Trebuchet MS" w:hAnsi="Trebuchet MS"/>
        </w:rPr>
      </w:pPr>
    </w:p>
    <w:p w:rsidR="00D52223" w:rsidRPr="00D52223" w:rsidRDefault="00D52223" w:rsidP="00D52223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51</w:t>
      </w:r>
    </w:p>
    <w:p w:rsidR="00D52223" w:rsidRDefault="00D52223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ORALIDADE</w:t>
      </w:r>
    </w:p>
    <w:p w:rsidR="00D52223" w:rsidRPr="00D52223" w:rsidRDefault="00D52223" w:rsidP="00D52223">
      <w:pPr>
        <w:spacing w:after="0"/>
        <w:jc w:val="both"/>
        <w:rPr>
          <w:rFonts w:ascii="Trebuchet MS" w:hAnsi="Trebuchet MS"/>
          <w:b/>
        </w:rPr>
      </w:pPr>
      <w:r w:rsidRPr="00D52223">
        <w:rPr>
          <w:rFonts w:ascii="Trebuchet MS" w:hAnsi="Trebuchet MS"/>
          <w:b/>
        </w:rPr>
        <w:t>Regeneração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Após prolongada agitação política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1851: golpe de Estado do duque</w:t>
      </w:r>
      <w:r w:rsidR="00D52223">
        <w:rPr>
          <w:rFonts w:ascii="Trebuchet MS" w:hAnsi="Trebuchet MS"/>
        </w:rPr>
        <w:t xml:space="preserve"> </w:t>
      </w:r>
      <w:r w:rsidR="00D52223" w:rsidRPr="00D52223">
        <w:rPr>
          <w:rFonts w:ascii="Trebuchet MS" w:hAnsi="Trebuchet MS"/>
        </w:rPr>
        <w:t>de Saldanha</w:t>
      </w:r>
    </w:p>
    <w:p w:rsidR="00D52223" w:rsidRPr="00D52223" w:rsidRDefault="00D52223" w:rsidP="00D52223">
      <w:pPr>
        <w:spacing w:after="0"/>
        <w:jc w:val="both"/>
        <w:rPr>
          <w:rFonts w:ascii="Trebuchet MS" w:hAnsi="Trebuchet MS"/>
          <w:b/>
        </w:rPr>
      </w:pPr>
      <w:r w:rsidRPr="00D52223">
        <w:rPr>
          <w:rFonts w:ascii="Trebuchet MS" w:hAnsi="Trebuchet MS"/>
          <w:b/>
        </w:rPr>
        <w:t>Objetivos políticos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Conciliação entre fações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Harmonização das classes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Revisão constitucional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Promoção do rotativismo</w:t>
      </w:r>
    </w:p>
    <w:p w:rsidR="00D52223" w:rsidRPr="00D52223" w:rsidRDefault="00D52223" w:rsidP="00D52223">
      <w:pPr>
        <w:spacing w:after="0"/>
        <w:jc w:val="both"/>
        <w:rPr>
          <w:rFonts w:ascii="Trebuchet MS" w:hAnsi="Trebuchet MS"/>
          <w:b/>
        </w:rPr>
      </w:pPr>
      <w:r w:rsidRPr="00D52223">
        <w:rPr>
          <w:rFonts w:ascii="Trebuchet MS" w:hAnsi="Trebuchet MS"/>
          <w:b/>
        </w:rPr>
        <w:t>Mudanças económicas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Obras públicas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Evolução tecnológica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Desenvolvimento do comércio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Desenvolvimento da indústria</w:t>
      </w:r>
    </w:p>
    <w:p w:rsidR="00D52223" w:rsidRPr="00D52223" w:rsidRDefault="00D52223" w:rsidP="00D52223">
      <w:pPr>
        <w:spacing w:after="0"/>
        <w:jc w:val="both"/>
        <w:rPr>
          <w:rFonts w:ascii="Trebuchet MS" w:hAnsi="Trebuchet MS"/>
          <w:b/>
        </w:rPr>
      </w:pPr>
      <w:r w:rsidRPr="00D52223">
        <w:rPr>
          <w:rFonts w:ascii="Trebuchet MS" w:hAnsi="Trebuchet MS"/>
          <w:b/>
        </w:rPr>
        <w:t>Insucesso por falta de: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Matérias-primas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População ativa não agrícola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Formação de operários e patrões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Investimento na especulação e no</w:t>
      </w:r>
      <w:r w:rsidR="00D52223">
        <w:rPr>
          <w:rFonts w:ascii="Trebuchet MS" w:hAnsi="Trebuchet MS"/>
        </w:rPr>
        <w:t xml:space="preserve"> </w:t>
      </w:r>
      <w:r w:rsidR="00D52223" w:rsidRPr="00D52223">
        <w:rPr>
          <w:rFonts w:ascii="Trebuchet MS" w:hAnsi="Trebuchet MS"/>
        </w:rPr>
        <w:t>imobiliário</w:t>
      </w:r>
    </w:p>
    <w:p w:rsidR="00D52223" w:rsidRPr="00D52223" w:rsidRDefault="00D52223" w:rsidP="00D52223">
      <w:pPr>
        <w:spacing w:after="0"/>
        <w:jc w:val="both"/>
        <w:rPr>
          <w:rFonts w:ascii="Trebuchet MS" w:hAnsi="Trebuchet MS"/>
          <w:b/>
        </w:rPr>
      </w:pPr>
      <w:r w:rsidRPr="00D52223">
        <w:rPr>
          <w:rFonts w:ascii="Trebuchet MS" w:hAnsi="Trebuchet MS"/>
          <w:b/>
        </w:rPr>
        <w:t>Resultado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Dependência do estrangeiro</w:t>
      </w:r>
    </w:p>
    <w:p w:rsidR="00D52223" w:rsidRPr="00D52223" w:rsidRDefault="00E346CE" w:rsidP="00D52223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52223" w:rsidRPr="00D52223">
        <w:rPr>
          <w:rFonts w:ascii="Trebuchet MS" w:hAnsi="Trebuchet MS"/>
        </w:rPr>
        <w:t xml:space="preserve"> 1892: bancarrota</w:t>
      </w:r>
    </w:p>
    <w:p w:rsidR="00D52223" w:rsidRDefault="00D52223" w:rsidP="00D52223">
      <w:pPr>
        <w:spacing w:after="0"/>
        <w:jc w:val="both"/>
        <w:rPr>
          <w:rFonts w:ascii="Trebuchet MS" w:hAnsi="Trebuchet MS"/>
          <w:b/>
          <w:bCs/>
        </w:rPr>
      </w:pPr>
    </w:p>
    <w:p w:rsidR="00D52223" w:rsidRPr="00D52223" w:rsidRDefault="00D52223" w:rsidP="00D52223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D52223" w:rsidRPr="00802682" w:rsidRDefault="00D52223" w:rsidP="00D52223">
      <w:pPr>
        <w:spacing w:after="0"/>
        <w:jc w:val="both"/>
        <w:rPr>
          <w:rFonts w:ascii="Trebuchet MS" w:hAnsi="Trebuchet MS"/>
          <w:lang w:val="en-US"/>
        </w:rPr>
      </w:pPr>
      <w:r w:rsidRPr="00802682">
        <w:rPr>
          <w:rFonts w:ascii="Trebuchet MS" w:hAnsi="Trebuchet MS"/>
          <w:color w:val="00B0F0"/>
          <w:lang w:val="en-US"/>
        </w:rPr>
        <w:t xml:space="preserve">1. </w:t>
      </w:r>
      <w:r w:rsidRPr="00802682">
        <w:rPr>
          <w:rFonts w:ascii="Trebuchet MS" w:hAnsi="Trebuchet MS"/>
          <w:lang w:val="en-US"/>
        </w:rPr>
        <w:t>A. V; B. F; C. V; D. F; E. V</w:t>
      </w:r>
    </w:p>
    <w:p w:rsidR="00C1018B" w:rsidRPr="00802682" w:rsidRDefault="00C1018B" w:rsidP="00D52223">
      <w:pPr>
        <w:spacing w:after="0"/>
        <w:jc w:val="both"/>
        <w:rPr>
          <w:rFonts w:ascii="Trebuchet MS" w:hAnsi="Trebuchet MS"/>
          <w:lang w:val="en-US"/>
        </w:rPr>
      </w:pPr>
    </w:p>
    <w:p w:rsidR="00903EDC" w:rsidRDefault="00903EDC" w:rsidP="00C1018B">
      <w:pPr>
        <w:spacing w:after="0"/>
        <w:rPr>
          <w:rFonts w:ascii="Trebuchet MS" w:hAnsi="Trebuchet MS"/>
          <w:b/>
          <w:color w:val="00B0F0"/>
          <w:sz w:val="28"/>
          <w:szCs w:val="28"/>
          <w:lang w:val="en-US"/>
        </w:rPr>
      </w:pPr>
    </w:p>
    <w:p w:rsidR="00903EDC" w:rsidRDefault="00903EDC" w:rsidP="00C1018B">
      <w:pPr>
        <w:spacing w:after="0"/>
        <w:rPr>
          <w:rFonts w:ascii="Trebuchet MS" w:hAnsi="Trebuchet MS"/>
          <w:b/>
          <w:color w:val="00B0F0"/>
          <w:sz w:val="28"/>
          <w:szCs w:val="28"/>
          <w:lang w:val="en-US"/>
        </w:rPr>
      </w:pPr>
    </w:p>
    <w:p w:rsidR="00903EDC" w:rsidRDefault="00903EDC" w:rsidP="00C1018B">
      <w:pPr>
        <w:spacing w:after="0"/>
        <w:rPr>
          <w:rFonts w:ascii="Trebuchet MS" w:hAnsi="Trebuchet MS"/>
          <w:b/>
          <w:color w:val="00B0F0"/>
          <w:sz w:val="28"/>
          <w:szCs w:val="28"/>
          <w:lang w:val="en-US"/>
        </w:rPr>
      </w:pPr>
    </w:p>
    <w:p w:rsidR="00C1018B" w:rsidRPr="00E346CE" w:rsidRDefault="00C1018B" w:rsidP="00C1018B">
      <w:pPr>
        <w:spacing w:after="0"/>
        <w:rPr>
          <w:rFonts w:ascii="Trebuchet MS" w:hAnsi="Trebuchet MS"/>
          <w:b/>
          <w:color w:val="00B0F0"/>
          <w:sz w:val="28"/>
          <w:szCs w:val="28"/>
          <w:lang w:val="en-US"/>
        </w:rPr>
      </w:pPr>
      <w:r w:rsidRPr="00802682">
        <w:rPr>
          <w:rFonts w:ascii="Trebuchet MS" w:hAnsi="Trebuchet MS"/>
          <w:b/>
          <w:color w:val="00B0F0"/>
          <w:sz w:val="28"/>
          <w:szCs w:val="28"/>
          <w:lang w:val="en-US"/>
        </w:rPr>
        <w:lastRenderedPageBreak/>
        <w:t>PÁG.</w:t>
      </w:r>
      <w:r w:rsidRPr="00E346CE">
        <w:rPr>
          <w:rFonts w:ascii="Trebuchet MS" w:hAnsi="Trebuchet MS"/>
          <w:b/>
          <w:color w:val="00B0F0"/>
          <w:sz w:val="28"/>
          <w:szCs w:val="28"/>
          <w:lang w:val="en-US"/>
        </w:rPr>
        <w:t xml:space="preserve"> 259</w:t>
      </w:r>
    </w:p>
    <w:p w:rsidR="00C1018B" w:rsidRPr="00D52223" w:rsidRDefault="00C1018B" w:rsidP="00C1018B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C1018B" w:rsidRPr="00C1018B" w:rsidRDefault="00C1018B" w:rsidP="00C1018B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color w:val="00B0F0"/>
        </w:rPr>
        <w:t>1.</w:t>
      </w:r>
      <w:r w:rsidRPr="00C1018B">
        <w:rPr>
          <w:rFonts w:ascii="Trebuchet MS" w:hAnsi="Trebuchet MS"/>
        </w:rPr>
        <w:t xml:space="preserve"> Refere-se o tamanho, um «casarão»,</w:t>
      </w:r>
      <w:r w:rsidR="009853C9">
        <w:rPr>
          <w:rFonts w:ascii="Trebuchet MS" w:hAnsi="Trebuchet MS"/>
        </w:rPr>
        <w:t xml:space="preserve"> </w:t>
      </w:r>
      <w:r w:rsidRPr="00C1018B">
        <w:rPr>
          <w:rFonts w:ascii="Trebuchet MS" w:hAnsi="Trebuchet MS"/>
        </w:rPr>
        <w:t>de aspeto «tristonho», do tempo de D.</w:t>
      </w:r>
      <w:r w:rsidR="009853C9">
        <w:rPr>
          <w:rFonts w:ascii="Trebuchet MS" w:hAnsi="Trebuchet MS"/>
        </w:rPr>
        <w:t xml:space="preserve"> </w:t>
      </w:r>
      <w:r w:rsidRPr="00C1018B">
        <w:rPr>
          <w:rFonts w:ascii="Trebuchet MS" w:hAnsi="Trebuchet MS"/>
        </w:rPr>
        <w:t>Maria I. Fi</w:t>
      </w:r>
      <w:r w:rsidR="009853C9">
        <w:rPr>
          <w:rFonts w:ascii="Trebuchet MS" w:hAnsi="Trebuchet MS"/>
        </w:rPr>
        <w:t xml:space="preserve">ca no bairro das Janelas Verdes </w:t>
      </w:r>
      <w:r w:rsidRPr="00C1018B">
        <w:rPr>
          <w:rFonts w:ascii="Trebuchet MS" w:hAnsi="Trebuchet MS"/>
        </w:rPr>
        <w:t>e é conhecido como</w:t>
      </w:r>
      <w:r w:rsidR="009853C9">
        <w:rPr>
          <w:rFonts w:ascii="Trebuchet MS" w:hAnsi="Trebuchet MS"/>
        </w:rPr>
        <w:t xml:space="preserve"> «O Ramalhete», </w:t>
      </w:r>
      <w:r w:rsidRPr="00C1018B">
        <w:rPr>
          <w:rFonts w:ascii="Trebuchet MS" w:hAnsi="Trebuchet MS"/>
        </w:rPr>
        <w:t>devid</w:t>
      </w:r>
      <w:r w:rsidR="009853C9">
        <w:rPr>
          <w:rFonts w:ascii="Trebuchet MS" w:hAnsi="Trebuchet MS"/>
        </w:rPr>
        <w:t xml:space="preserve">o ao painel de azulejos, com um ramo de girassóis. </w:t>
      </w:r>
      <w:r w:rsidRPr="00C1018B">
        <w:rPr>
          <w:rFonts w:ascii="Trebuchet MS" w:hAnsi="Trebuchet MS"/>
        </w:rPr>
        <w:t>Do int</w:t>
      </w:r>
      <w:r w:rsidR="009853C9">
        <w:rPr>
          <w:rFonts w:ascii="Trebuchet MS" w:hAnsi="Trebuchet MS"/>
        </w:rPr>
        <w:t xml:space="preserve">erior, conhece-se a «disposição </w:t>
      </w:r>
      <w:r w:rsidRPr="00C1018B">
        <w:rPr>
          <w:rFonts w:ascii="Trebuchet MS" w:hAnsi="Trebuchet MS"/>
        </w:rPr>
        <w:t>apala</w:t>
      </w:r>
      <w:r w:rsidR="009853C9">
        <w:rPr>
          <w:rFonts w:ascii="Trebuchet MS" w:hAnsi="Trebuchet MS"/>
        </w:rPr>
        <w:t xml:space="preserve">çada», os «tetos apainelados» e </w:t>
      </w:r>
      <w:r w:rsidRPr="00C1018B">
        <w:rPr>
          <w:rFonts w:ascii="Trebuchet MS" w:hAnsi="Trebuchet MS"/>
        </w:rPr>
        <w:t>as pin</w:t>
      </w:r>
      <w:r w:rsidR="009853C9">
        <w:rPr>
          <w:rFonts w:ascii="Trebuchet MS" w:hAnsi="Trebuchet MS"/>
        </w:rPr>
        <w:t xml:space="preserve">turas a fresco nas paredes. Tem </w:t>
      </w:r>
      <w:r w:rsidRPr="00C1018B">
        <w:rPr>
          <w:rFonts w:ascii="Trebuchet MS" w:hAnsi="Trebuchet MS"/>
        </w:rPr>
        <w:t>um quin</w:t>
      </w:r>
      <w:r w:rsidR="009853C9">
        <w:rPr>
          <w:rFonts w:ascii="Trebuchet MS" w:hAnsi="Trebuchet MS"/>
        </w:rPr>
        <w:t xml:space="preserve">tal, «ao fundo de um terraço de </w:t>
      </w:r>
      <w:r w:rsidRPr="00C1018B">
        <w:rPr>
          <w:rFonts w:ascii="Trebuchet MS" w:hAnsi="Trebuchet MS"/>
        </w:rPr>
        <w:t>tijolo».</w:t>
      </w:r>
    </w:p>
    <w:p w:rsidR="00C1018B" w:rsidRPr="00C1018B" w:rsidRDefault="00C1018B" w:rsidP="00C1018B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color w:val="00B0F0"/>
        </w:rPr>
        <w:t>2.</w:t>
      </w:r>
      <w:r w:rsidRPr="00C1018B">
        <w:rPr>
          <w:rFonts w:ascii="Trebuchet MS" w:hAnsi="Trebuchet MS"/>
        </w:rPr>
        <w:t xml:space="preserve"> São referidos o pala</w:t>
      </w:r>
      <w:r w:rsidR="009853C9">
        <w:rPr>
          <w:rFonts w:ascii="Trebuchet MS" w:hAnsi="Trebuchet MS"/>
        </w:rPr>
        <w:t xml:space="preserve">cete de Benfica e </w:t>
      </w:r>
      <w:r w:rsidRPr="00C1018B">
        <w:rPr>
          <w:rFonts w:ascii="Trebuchet MS" w:hAnsi="Trebuchet MS"/>
        </w:rPr>
        <w:t>a propriedade da Tojeira, entretanto vendidos.</w:t>
      </w:r>
    </w:p>
    <w:p w:rsidR="00C1018B" w:rsidRPr="00C1018B" w:rsidRDefault="00C1018B" w:rsidP="00C1018B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color w:val="00B0F0"/>
        </w:rPr>
        <w:t>3.</w:t>
      </w:r>
      <w:r w:rsidRPr="00C1018B">
        <w:rPr>
          <w:rFonts w:ascii="Trebuchet MS" w:hAnsi="Trebuchet MS"/>
        </w:rPr>
        <w:t xml:space="preserve"> De orig</w:t>
      </w:r>
      <w:r w:rsidR="009853C9">
        <w:rPr>
          <w:rFonts w:ascii="Trebuchet MS" w:hAnsi="Trebuchet MS"/>
        </w:rPr>
        <w:t xml:space="preserve">em beirã, a família era nobre e </w:t>
      </w:r>
      <w:r w:rsidRPr="00C1018B">
        <w:rPr>
          <w:rFonts w:ascii="Trebuchet MS" w:hAnsi="Trebuchet MS"/>
        </w:rPr>
        <w:t>de a</w:t>
      </w:r>
      <w:r w:rsidR="009853C9">
        <w:rPr>
          <w:rFonts w:ascii="Trebuchet MS" w:hAnsi="Trebuchet MS"/>
        </w:rPr>
        <w:t xml:space="preserve">ntiga linhagem, com rendimentos </w:t>
      </w:r>
      <w:r w:rsidRPr="00C1018B">
        <w:rPr>
          <w:rFonts w:ascii="Trebuchet MS" w:hAnsi="Trebuchet MS"/>
        </w:rPr>
        <w:t>consider</w:t>
      </w:r>
      <w:r w:rsidR="009853C9">
        <w:rPr>
          <w:rFonts w:ascii="Trebuchet MS" w:hAnsi="Trebuchet MS"/>
        </w:rPr>
        <w:t xml:space="preserve">áveis. É constituída apenas por </w:t>
      </w:r>
      <w:r w:rsidRPr="00C1018B">
        <w:rPr>
          <w:rFonts w:ascii="Trebuchet MS" w:hAnsi="Trebuchet MS"/>
        </w:rPr>
        <w:t xml:space="preserve">Afonso, </w:t>
      </w:r>
      <w:r w:rsidR="009853C9">
        <w:rPr>
          <w:rFonts w:ascii="Trebuchet MS" w:hAnsi="Trebuchet MS"/>
        </w:rPr>
        <w:t xml:space="preserve">o avô, quase octogenário, e por </w:t>
      </w:r>
      <w:r w:rsidRPr="00C1018B">
        <w:rPr>
          <w:rFonts w:ascii="Trebuchet MS" w:hAnsi="Trebuchet MS"/>
        </w:rPr>
        <w:t>Carlos, o neto.</w:t>
      </w:r>
    </w:p>
    <w:p w:rsidR="00C1018B" w:rsidRPr="00C1018B" w:rsidRDefault="00C1018B" w:rsidP="00C1018B">
      <w:pPr>
        <w:spacing w:after="0"/>
        <w:jc w:val="both"/>
        <w:rPr>
          <w:rFonts w:ascii="Trebuchet MS" w:hAnsi="Trebuchet MS"/>
          <w:b/>
        </w:rPr>
      </w:pPr>
      <w:r w:rsidRPr="00C1018B">
        <w:rPr>
          <w:rFonts w:ascii="Trebuchet MS" w:hAnsi="Trebuchet MS"/>
          <w:b/>
        </w:rPr>
        <w:t>Analepse inicial</w:t>
      </w:r>
    </w:p>
    <w:p w:rsidR="00C1018B" w:rsidRPr="00C1018B" w:rsidRDefault="00C1018B" w:rsidP="00C1018B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color w:val="00B0F0"/>
        </w:rPr>
        <w:t xml:space="preserve">1. </w:t>
      </w:r>
      <w:r w:rsidRPr="00C1018B">
        <w:rPr>
          <w:rFonts w:ascii="Trebuchet MS" w:hAnsi="Trebuchet MS"/>
        </w:rPr>
        <w:t>A a</w:t>
      </w:r>
      <w:r w:rsidR="009853C9">
        <w:rPr>
          <w:rFonts w:ascii="Trebuchet MS" w:hAnsi="Trebuchet MS"/>
        </w:rPr>
        <w:t xml:space="preserve">ção começa no ano de 1875. Logo </w:t>
      </w:r>
      <w:r w:rsidRPr="00C1018B">
        <w:rPr>
          <w:rFonts w:ascii="Trebuchet MS" w:hAnsi="Trebuchet MS"/>
        </w:rPr>
        <w:t>no capít</w:t>
      </w:r>
      <w:r w:rsidR="009853C9">
        <w:rPr>
          <w:rFonts w:ascii="Trebuchet MS" w:hAnsi="Trebuchet MS"/>
        </w:rPr>
        <w:t xml:space="preserve">ulo I, é iniciada uma analepse, </w:t>
      </w:r>
      <w:r w:rsidRPr="00C1018B">
        <w:rPr>
          <w:rFonts w:ascii="Trebuchet MS" w:hAnsi="Trebuchet MS"/>
        </w:rPr>
        <w:t>que se pr</w:t>
      </w:r>
      <w:r w:rsidR="009853C9">
        <w:rPr>
          <w:rFonts w:ascii="Trebuchet MS" w:hAnsi="Trebuchet MS"/>
        </w:rPr>
        <w:t xml:space="preserve">olonga até ao IV, e que abrange </w:t>
      </w:r>
      <w:r w:rsidRPr="00C1018B">
        <w:rPr>
          <w:rFonts w:ascii="Trebuchet MS" w:hAnsi="Trebuchet MS"/>
        </w:rPr>
        <w:t>um perío</w:t>
      </w:r>
      <w:r w:rsidR="009853C9">
        <w:rPr>
          <w:rFonts w:ascii="Trebuchet MS" w:hAnsi="Trebuchet MS"/>
        </w:rPr>
        <w:t xml:space="preserve">do que vai desde a juventude de </w:t>
      </w:r>
      <w:r w:rsidRPr="00C1018B">
        <w:rPr>
          <w:rFonts w:ascii="Trebuchet MS" w:hAnsi="Trebuchet MS"/>
        </w:rPr>
        <w:t>Afonso at</w:t>
      </w:r>
      <w:r w:rsidR="009853C9">
        <w:rPr>
          <w:rFonts w:ascii="Trebuchet MS" w:hAnsi="Trebuchet MS"/>
        </w:rPr>
        <w:t xml:space="preserve">é à juventude de Carlos. Depois </w:t>
      </w:r>
      <w:r w:rsidRPr="00C1018B">
        <w:rPr>
          <w:rFonts w:ascii="Trebuchet MS" w:hAnsi="Trebuchet MS"/>
        </w:rPr>
        <w:t>é ret</w:t>
      </w:r>
      <w:r w:rsidR="009853C9">
        <w:rPr>
          <w:rFonts w:ascii="Trebuchet MS" w:hAnsi="Trebuchet MS"/>
        </w:rPr>
        <w:t xml:space="preserve">omada a ação principal, narrada </w:t>
      </w:r>
      <w:r w:rsidRPr="00C1018B">
        <w:rPr>
          <w:rFonts w:ascii="Trebuchet MS" w:hAnsi="Trebuchet MS"/>
        </w:rPr>
        <w:t>até ao início do ca</w:t>
      </w:r>
      <w:r w:rsidR="009853C9">
        <w:rPr>
          <w:rFonts w:ascii="Trebuchet MS" w:hAnsi="Trebuchet MS"/>
        </w:rPr>
        <w:t xml:space="preserve">pítulo XVIII, compreendendo um período temporal de menos de </w:t>
      </w:r>
      <w:r w:rsidRPr="00C1018B">
        <w:rPr>
          <w:rFonts w:ascii="Trebuchet MS" w:hAnsi="Trebuchet MS"/>
        </w:rPr>
        <w:t>dois anos.</w:t>
      </w:r>
    </w:p>
    <w:p w:rsidR="00C1018B" w:rsidRPr="00C1018B" w:rsidRDefault="00C1018B" w:rsidP="00C1018B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color w:val="00B0F0"/>
        </w:rPr>
        <w:t>2.</w:t>
      </w:r>
      <w:r w:rsidRPr="00C1018B">
        <w:rPr>
          <w:rFonts w:ascii="Trebuchet MS" w:hAnsi="Trebuchet MS"/>
        </w:rPr>
        <w:t xml:space="preserve"> A</w:t>
      </w:r>
      <w:r w:rsidR="009853C9">
        <w:rPr>
          <w:rFonts w:ascii="Trebuchet MS" w:hAnsi="Trebuchet MS"/>
        </w:rPr>
        <w:t xml:space="preserve"> analepse situa Afonso na época </w:t>
      </w:r>
      <w:r w:rsidRPr="00C1018B">
        <w:rPr>
          <w:rFonts w:ascii="Trebuchet MS" w:hAnsi="Trebuchet MS"/>
        </w:rPr>
        <w:t>hist</w:t>
      </w:r>
      <w:r w:rsidR="009853C9">
        <w:rPr>
          <w:rFonts w:ascii="Trebuchet MS" w:hAnsi="Trebuchet MS"/>
        </w:rPr>
        <w:t xml:space="preserve">órica da sua juventude, informa </w:t>
      </w:r>
      <w:r w:rsidRPr="00C1018B">
        <w:rPr>
          <w:rFonts w:ascii="Trebuchet MS" w:hAnsi="Trebuchet MS"/>
        </w:rPr>
        <w:t>sobre as suas</w:t>
      </w:r>
      <w:r w:rsidR="009853C9">
        <w:rPr>
          <w:rFonts w:ascii="Trebuchet MS" w:hAnsi="Trebuchet MS"/>
        </w:rPr>
        <w:t xml:space="preserve"> ideias liberais, que o levaram </w:t>
      </w:r>
      <w:r w:rsidRPr="00C1018B">
        <w:rPr>
          <w:rFonts w:ascii="Trebuchet MS" w:hAnsi="Trebuchet MS"/>
        </w:rPr>
        <w:t>a</w:t>
      </w:r>
      <w:r w:rsidR="009853C9">
        <w:rPr>
          <w:rFonts w:ascii="Trebuchet MS" w:hAnsi="Trebuchet MS"/>
        </w:rPr>
        <w:t xml:space="preserve">o exílio em Inglaterra, para se </w:t>
      </w:r>
      <w:r w:rsidRPr="00C1018B">
        <w:rPr>
          <w:rFonts w:ascii="Trebuchet MS" w:hAnsi="Trebuchet MS"/>
        </w:rPr>
        <w:t>afastar do absolutismo reinante. Conta</w:t>
      </w:r>
    </w:p>
    <w:p w:rsidR="00C1018B" w:rsidRPr="00C1018B" w:rsidRDefault="00C1018B" w:rsidP="00C1018B">
      <w:pPr>
        <w:spacing w:after="0"/>
        <w:jc w:val="both"/>
        <w:rPr>
          <w:rFonts w:ascii="Trebuchet MS" w:hAnsi="Trebuchet MS"/>
        </w:rPr>
      </w:pPr>
      <w:r w:rsidRPr="00C1018B">
        <w:rPr>
          <w:rFonts w:ascii="Trebuchet MS" w:hAnsi="Trebuchet MS"/>
        </w:rPr>
        <w:t>a infância de</w:t>
      </w:r>
      <w:r w:rsidR="009853C9">
        <w:rPr>
          <w:rFonts w:ascii="Trebuchet MS" w:hAnsi="Trebuchet MS"/>
        </w:rPr>
        <w:t xml:space="preserve"> Pedro, a educação que recebeu, </w:t>
      </w:r>
      <w:r w:rsidRPr="00C1018B">
        <w:rPr>
          <w:rFonts w:ascii="Trebuchet MS" w:hAnsi="Trebuchet MS"/>
        </w:rPr>
        <w:t>a</w:t>
      </w:r>
      <w:r w:rsidR="009853C9">
        <w:rPr>
          <w:rFonts w:ascii="Trebuchet MS" w:hAnsi="Trebuchet MS"/>
        </w:rPr>
        <w:t xml:space="preserve"> forma como viveu a juventude e </w:t>
      </w:r>
      <w:r w:rsidRPr="00C1018B">
        <w:rPr>
          <w:rFonts w:ascii="Trebuchet MS" w:hAnsi="Trebuchet MS"/>
        </w:rPr>
        <w:t>a paixão i</w:t>
      </w:r>
      <w:r w:rsidR="009853C9">
        <w:rPr>
          <w:rFonts w:ascii="Trebuchet MS" w:hAnsi="Trebuchet MS"/>
        </w:rPr>
        <w:t xml:space="preserve">nfeliz por Maria Monforte. Após </w:t>
      </w:r>
      <w:r w:rsidRPr="00C1018B">
        <w:rPr>
          <w:rFonts w:ascii="Trebuchet MS" w:hAnsi="Trebuchet MS"/>
        </w:rPr>
        <w:t>o suicídio</w:t>
      </w:r>
      <w:r w:rsidR="009853C9">
        <w:rPr>
          <w:rFonts w:ascii="Trebuchet MS" w:hAnsi="Trebuchet MS"/>
        </w:rPr>
        <w:t xml:space="preserve"> de Pedro, é narrada a infância </w:t>
      </w:r>
      <w:r w:rsidRPr="00C1018B">
        <w:rPr>
          <w:rFonts w:ascii="Trebuchet MS" w:hAnsi="Trebuchet MS"/>
        </w:rPr>
        <w:t>de Carlos e a</w:t>
      </w:r>
      <w:r w:rsidR="009853C9">
        <w:rPr>
          <w:rFonts w:ascii="Trebuchet MS" w:hAnsi="Trebuchet MS"/>
        </w:rPr>
        <w:t xml:space="preserve"> sua juventude, particularmente o tempo passado em Coimbra, </w:t>
      </w:r>
      <w:r w:rsidRPr="00C1018B">
        <w:rPr>
          <w:rFonts w:ascii="Trebuchet MS" w:hAnsi="Trebuchet MS"/>
        </w:rPr>
        <w:t>quando estudante.</w:t>
      </w:r>
    </w:p>
    <w:p w:rsidR="00C1018B" w:rsidRDefault="00C1018B" w:rsidP="00C1018B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color w:val="00B0F0"/>
        </w:rPr>
        <w:t xml:space="preserve">3. </w:t>
      </w:r>
      <w:r w:rsidRPr="00C1018B">
        <w:rPr>
          <w:rFonts w:ascii="Trebuchet MS" w:hAnsi="Trebuchet MS"/>
        </w:rPr>
        <w:t xml:space="preserve">A analepse </w:t>
      </w:r>
      <w:r w:rsidR="009853C9">
        <w:rPr>
          <w:rFonts w:ascii="Trebuchet MS" w:hAnsi="Trebuchet MS"/>
        </w:rPr>
        <w:t xml:space="preserve">reconstitui o passado familiar, fornecendo dados importantes </w:t>
      </w:r>
      <w:r w:rsidRPr="00C1018B">
        <w:rPr>
          <w:rFonts w:ascii="Trebuchet MS" w:hAnsi="Trebuchet MS"/>
        </w:rPr>
        <w:t>para a co</w:t>
      </w:r>
      <w:r w:rsidR="009853C9">
        <w:rPr>
          <w:rFonts w:ascii="Trebuchet MS" w:hAnsi="Trebuchet MS"/>
        </w:rPr>
        <w:t xml:space="preserve">mpreensão da evolução posterior </w:t>
      </w:r>
      <w:r w:rsidRPr="00C1018B">
        <w:rPr>
          <w:rFonts w:ascii="Trebuchet MS" w:hAnsi="Trebuchet MS"/>
        </w:rPr>
        <w:t>da aç</w:t>
      </w:r>
      <w:r w:rsidR="009853C9">
        <w:rPr>
          <w:rFonts w:ascii="Trebuchet MS" w:hAnsi="Trebuchet MS"/>
        </w:rPr>
        <w:t xml:space="preserve">ão, bem como dos comportamentos </w:t>
      </w:r>
      <w:r w:rsidRPr="00C1018B">
        <w:rPr>
          <w:rFonts w:ascii="Trebuchet MS" w:hAnsi="Trebuchet MS"/>
        </w:rPr>
        <w:t>e c</w:t>
      </w:r>
      <w:r w:rsidR="009853C9">
        <w:rPr>
          <w:rFonts w:ascii="Trebuchet MS" w:hAnsi="Trebuchet MS"/>
        </w:rPr>
        <w:t xml:space="preserve">aracterísticas das personagens. </w:t>
      </w:r>
      <w:r w:rsidRPr="00C1018B">
        <w:rPr>
          <w:rFonts w:ascii="Trebuchet MS" w:hAnsi="Trebuchet MS"/>
        </w:rPr>
        <w:t>Recons</w:t>
      </w:r>
      <w:r w:rsidR="009853C9">
        <w:rPr>
          <w:rFonts w:ascii="Trebuchet MS" w:hAnsi="Trebuchet MS"/>
        </w:rPr>
        <w:t xml:space="preserve">titui também a história recente </w:t>
      </w:r>
      <w:r w:rsidRPr="00C1018B">
        <w:rPr>
          <w:rFonts w:ascii="Trebuchet MS" w:hAnsi="Trebuchet MS"/>
        </w:rPr>
        <w:t>do país, fornecendo elementos</w:t>
      </w:r>
      <w:r w:rsidR="009853C9">
        <w:rPr>
          <w:rFonts w:ascii="Trebuchet MS" w:hAnsi="Trebuchet MS"/>
        </w:rPr>
        <w:t xml:space="preserve"> para a </w:t>
      </w:r>
      <w:r w:rsidRPr="00C1018B">
        <w:rPr>
          <w:rFonts w:ascii="Trebuchet MS" w:hAnsi="Trebuchet MS"/>
        </w:rPr>
        <w:t>comp</w:t>
      </w:r>
      <w:r w:rsidR="009853C9">
        <w:rPr>
          <w:rFonts w:ascii="Trebuchet MS" w:hAnsi="Trebuchet MS"/>
        </w:rPr>
        <w:t xml:space="preserve">reensão do retrato da sociedade </w:t>
      </w:r>
      <w:r w:rsidRPr="00C1018B">
        <w:rPr>
          <w:rFonts w:ascii="Trebuchet MS" w:hAnsi="Trebuchet MS"/>
        </w:rPr>
        <w:t>portuguesa que a obra apresenta.</w:t>
      </w:r>
    </w:p>
    <w:p w:rsidR="00D52223" w:rsidRDefault="00D52223" w:rsidP="00D52223">
      <w:pPr>
        <w:spacing w:after="0"/>
        <w:jc w:val="both"/>
        <w:rPr>
          <w:rFonts w:ascii="Trebuchet MS" w:hAnsi="Trebuchet MS"/>
        </w:rPr>
      </w:pPr>
    </w:p>
    <w:p w:rsidR="009853C9" w:rsidRPr="00D52223" w:rsidRDefault="009853C9" w:rsidP="009853C9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61</w:t>
      </w:r>
    </w:p>
    <w:p w:rsidR="009853C9" w:rsidRPr="00D52223" w:rsidRDefault="009853C9" w:rsidP="009853C9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 xml:space="preserve">1. </w:t>
      </w:r>
      <w:r w:rsidRPr="009853C9">
        <w:rPr>
          <w:rFonts w:ascii="Trebuchet MS" w:hAnsi="Trebuchet MS"/>
        </w:rPr>
        <w:t>Era «pequenino e nervoso» como 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mãe e não herdara a robustez do pai.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>2.</w:t>
      </w:r>
      <w:r w:rsidRPr="009853C9">
        <w:rPr>
          <w:rFonts w:ascii="Trebuchet MS" w:hAnsi="Trebuchet MS"/>
        </w:rPr>
        <w:t xml:space="preserve"> Pedro não encontra nada que lhe desperte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interesse, a sua vontade não é suficientemente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forte para o levar a agir,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ou a resistir à tristeza. Ao crescer, a sua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vida resume-se à frequência de botequins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 a ligações sentimentais sem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significado. Reage sem autocontrolo à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perda da mãe. O mesmo sentimentalismo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exacerbado é responsável pela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paixão que o domina, desde que vê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Maria pela primeira vez.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>3.</w:t>
      </w:r>
      <w:r w:rsidRPr="009853C9">
        <w:rPr>
          <w:rFonts w:ascii="Trebuchet MS" w:hAnsi="Trebuchet MS"/>
        </w:rPr>
        <w:t xml:space="preserve"> Evidencia a manutenção de Pedro na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infância e a sua fragilidade.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>4.</w:t>
      </w:r>
      <w:r w:rsidRPr="009853C9">
        <w:rPr>
          <w:rFonts w:ascii="Trebuchet MS" w:hAnsi="Trebuchet MS"/>
        </w:rPr>
        <w:t xml:space="preserve"> A comparação, «amor à Romeu», 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adjetivação dupla, «fatal e deslumbradora», as metáforas, «assaltam uma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existência, a assolam como um furacão,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 xml:space="preserve">arrancando </w:t>
      </w:r>
      <w:proofErr w:type="gramStart"/>
      <w:r w:rsidRPr="009853C9">
        <w:rPr>
          <w:rFonts w:ascii="Trebuchet MS" w:hAnsi="Trebuchet MS"/>
        </w:rPr>
        <w:t>a</w:t>
      </w:r>
      <w:proofErr w:type="gramEnd"/>
      <w:r w:rsidRPr="009853C9">
        <w:rPr>
          <w:rFonts w:ascii="Trebuchet MS" w:hAnsi="Trebuchet MS"/>
        </w:rPr>
        <w:t xml:space="preserve"> vontade, a razão, os respeitos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humanos e empurrando-os de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roldão aos abismos».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>5.</w:t>
      </w:r>
      <w:r w:rsidRPr="009853C9">
        <w:rPr>
          <w:rFonts w:ascii="Trebuchet MS" w:hAnsi="Trebuchet MS"/>
        </w:rPr>
        <w:t xml:space="preserve"> A cor é um elemento importante na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descrição, referindo-se o azul da caleche,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a sombrinha escarlat</w:t>
      </w:r>
      <w:r>
        <w:rPr>
          <w:rFonts w:ascii="Trebuchet MS" w:hAnsi="Trebuchet MS"/>
        </w:rPr>
        <w:t>e, o cor-de</w:t>
      </w:r>
      <w:r w:rsidRPr="009853C9">
        <w:rPr>
          <w:rFonts w:ascii="Trebuchet MS" w:hAnsi="Trebuchet MS"/>
        </w:rPr>
        <w:t>-rosa do vestido e dos laços do chapéu,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que faz sobressair o «azul sombrio» dos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olhos de Maria. A última imagem é dominada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pelo vermelho da sombrinha, no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fundo verde do caminho.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 xml:space="preserve">6.1 </w:t>
      </w:r>
      <w:r w:rsidRPr="009853C9">
        <w:rPr>
          <w:rFonts w:ascii="Trebuchet MS" w:hAnsi="Trebuchet MS"/>
        </w:rPr>
        <w:t>A personalidade de Maria Monforte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é também dominante.</w:t>
      </w:r>
    </w:p>
    <w:p w:rsid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 xml:space="preserve">6.2 </w:t>
      </w:r>
      <w:r w:rsidRPr="009853C9">
        <w:rPr>
          <w:rFonts w:ascii="Trebuchet MS" w:hAnsi="Trebuchet MS"/>
        </w:rPr>
        <w:t>Afonso pressente o perigo daquela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paixão, para Pedro.</w:t>
      </w:r>
    </w:p>
    <w:p w:rsidR="00D52223" w:rsidRDefault="00D52223" w:rsidP="00D52223">
      <w:pPr>
        <w:spacing w:after="0"/>
        <w:jc w:val="both"/>
        <w:rPr>
          <w:rFonts w:ascii="Trebuchet MS" w:hAnsi="Trebuchet MS"/>
        </w:rPr>
      </w:pPr>
    </w:p>
    <w:p w:rsidR="00903EDC" w:rsidRDefault="00903EDC" w:rsidP="009853C9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</w:p>
    <w:p w:rsidR="00903EDC" w:rsidRDefault="00903EDC" w:rsidP="009853C9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</w:p>
    <w:p w:rsidR="009853C9" w:rsidRPr="00D52223" w:rsidRDefault="009853C9" w:rsidP="009853C9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lastRenderedPageBreak/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63</w:t>
      </w:r>
    </w:p>
    <w:p w:rsidR="009853C9" w:rsidRPr="00D52223" w:rsidRDefault="009853C9" w:rsidP="009853C9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>1.</w:t>
      </w:r>
      <w:r w:rsidRPr="009853C9">
        <w:rPr>
          <w:rFonts w:ascii="Trebuchet MS" w:hAnsi="Trebuchet MS"/>
        </w:rPr>
        <w:t xml:space="preserve"> Manifestando pena por Carlos ser vítima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daquilo que considera «vara de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ferro», «barbaridades» e excessiva dureza,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a tal ponto que, afirma, chegara 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pensar que Afonso queria mal ao seu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neto.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>2.</w:t>
      </w:r>
      <w:r w:rsidRPr="009853C9">
        <w:rPr>
          <w:rFonts w:ascii="Trebuchet MS" w:hAnsi="Trebuchet MS"/>
        </w:rPr>
        <w:t xml:space="preserve"> O abade defende a educação tradicional,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virada para o conhecimento do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passado, por isso centrada no estudo do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latim e dos clássicos. Em contraste,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Brown e Afonso defendem a educação à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inglesa, centrada na educação física 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em conhecimentos práticos e observáveis.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>3.</w:t>
      </w:r>
      <w:r w:rsidRPr="009853C9">
        <w:rPr>
          <w:rFonts w:ascii="Trebuchet MS" w:hAnsi="Trebuchet MS"/>
        </w:rPr>
        <w:t xml:space="preserve"> A discussão versa o ensinamento de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princípios e valores éticos, por via laica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ou religiosa.</w:t>
      </w:r>
    </w:p>
    <w:p w:rsid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 xml:space="preserve">4. </w:t>
      </w:r>
      <w:r w:rsidRPr="009853C9">
        <w:rPr>
          <w:rFonts w:ascii="Trebuchet MS" w:hAnsi="Trebuchet MS"/>
        </w:rPr>
        <w:t>Respeito por regras, sem proteção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excessiva: dormir sozinho, obedecer 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horários, ter uma alimentação saudável,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praticar muito exercício. Desenvolver 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observação e o conhecimento da realidade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prática. Interiorizar a obediência 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princípios éticos invioláveis.</w:t>
      </w:r>
    </w:p>
    <w:p w:rsidR="00D52223" w:rsidRDefault="00D52223" w:rsidP="00D52223">
      <w:pPr>
        <w:spacing w:after="0"/>
        <w:jc w:val="both"/>
        <w:rPr>
          <w:rFonts w:ascii="Trebuchet MS" w:hAnsi="Trebuchet MS"/>
        </w:rPr>
      </w:pPr>
    </w:p>
    <w:p w:rsidR="009853C9" w:rsidRPr="00D52223" w:rsidRDefault="009853C9" w:rsidP="009853C9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64</w:t>
      </w:r>
    </w:p>
    <w:p w:rsidR="009853C9" w:rsidRPr="00D52223" w:rsidRDefault="009853C9" w:rsidP="009853C9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GRAMÁTICA NO</w:t>
      </w:r>
      <w:r w:rsidRPr="00D52223">
        <w:rPr>
          <w:rFonts w:ascii="Trebuchet MS" w:hAnsi="Trebuchet MS"/>
          <w:bCs/>
        </w:rPr>
        <w:t xml:space="preserve"> TEXTO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</w:rPr>
        <w:t>1. O discurso indireto livre ocupa todo 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2.º parágrafo e o discurso direto o 3.º.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</w:rPr>
        <w:t xml:space="preserve">2. </w:t>
      </w:r>
      <w:r w:rsidR="00E346CE">
        <w:rPr>
          <w:rFonts w:ascii="Trebuchet MS" w:hAnsi="Trebuchet MS"/>
        </w:rPr>
        <w:t>−</w:t>
      </w:r>
      <w:r w:rsidRPr="009853C9">
        <w:rPr>
          <w:rFonts w:ascii="Trebuchet MS" w:hAnsi="Trebuchet MS"/>
        </w:rPr>
        <w:t xml:space="preserve"> S</w:t>
      </w:r>
      <w:r>
        <w:rPr>
          <w:rFonts w:ascii="Trebuchet MS" w:hAnsi="Trebuchet MS"/>
        </w:rPr>
        <w:t>r. Vilaça, se eu fosse a contar</w:t>
      </w:r>
      <w:r w:rsidRPr="009853C9">
        <w:rPr>
          <w:rFonts w:ascii="Trebuchet MS" w:hAnsi="Trebuchet MS"/>
        </w:rPr>
        <w:t>-lhe…</w:t>
      </w:r>
    </w:p>
    <w:p w:rsidR="009853C9" w:rsidRPr="009853C9" w:rsidRDefault="00E346CE" w:rsidP="009853C9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9853C9" w:rsidRPr="009853C9">
        <w:rPr>
          <w:rFonts w:ascii="Trebuchet MS" w:hAnsi="Trebuchet MS"/>
        </w:rPr>
        <w:t xml:space="preserve"> Deus me perdoe, que eu cheguei a</w:t>
      </w:r>
      <w:r w:rsidR="009853C9">
        <w:rPr>
          <w:rFonts w:ascii="Trebuchet MS" w:hAnsi="Trebuchet MS"/>
        </w:rPr>
        <w:t xml:space="preserve"> </w:t>
      </w:r>
      <w:r w:rsidR="009853C9" w:rsidRPr="009853C9">
        <w:rPr>
          <w:rFonts w:ascii="Trebuchet MS" w:hAnsi="Trebuchet MS"/>
        </w:rPr>
        <w:t>pensá-lo.</w:t>
      </w:r>
    </w:p>
    <w:p w:rsid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</w:rPr>
        <w:t>3. Afonso perguntou ao abade o que ensinaria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ele, então, ao rapaz, se lho entregasse.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Continuou querendo saber se lhe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ensinaria que se não deve roubar o dinheiro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das algibeiras, nem mentir, nem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maltratar os inferiores, porque isso é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contra os mandamentos da lei de Deus,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 leva ao Inferno. Concluiu perguntando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se seria esse o método.</w:t>
      </w:r>
    </w:p>
    <w:p w:rsid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</w:rPr>
        <w:t>O abade respondeu, hesitante, que havia</w:t>
      </w:r>
      <w:r w:rsidR="00E346CE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mais alguma coisa e Afonso retorquiu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que bem o sabia, mas que tudo aquilo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que o abade ensinaria a Carlos que se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não deve fazer, por ser um pecado que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ofende a Deus, já ele sabia que se não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deve praticar, porque é indigno de um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cavalheiro e de um homem de bem. 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abade ainda tentou contrapor, mas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Afonso, interrompendo-o de forma assertiva,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afirmou que toda a diferença era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essa. Que ele queria que o rapaz fosse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virtuoso por amor da virtude e honrado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por amor da honra e não por medo às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caldeiras de Pero Botelho, nem com 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engodo de ir para o Reino do Céu...</w:t>
      </w:r>
    </w:p>
    <w:p w:rsidR="009853C9" w:rsidRDefault="009853C9" w:rsidP="009853C9">
      <w:pPr>
        <w:spacing w:after="0"/>
        <w:jc w:val="both"/>
        <w:rPr>
          <w:rFonts w:ascii="Trebuchet MS" w:hAnsi="Trebuchet MS"/>
        </w:rPr>
      </w:pPr>
    </w:p>
    <w:p w:rsidR="009853C9" w:rsidRPr="00D52223" w:rsidRDefault="009853C9" w:rsidP="009853C9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67</w:t>
      </w:r>
    </w:p>
    <w:p w:rsidR="009853C9" w:rsidRPr="00D52223" w:rsidRDefault="009853C9" w:rsidP="009853C9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 xml:space="preserve">1. </w:t>
      </w:r>
      <w:r w:rsidRPr="009853C9">
        <w:rPr>
          <w:rFonts w:ascii="Trebuchet MS" w:hAnsi="Trebuchet MS"/>
        </w:rPr>
        <w:t>Carlos é irrequieto, um pouco «insolente», para a viscondessa. Gosta de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lutas e de imaginar aventuras, que protagoniza.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Tenta impor a sua vontade ao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avô, embora acabe por obedecer. Eusebiozinho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não consegue defender-se, solicitando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proteção. Obedece a troco de recompensas.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>2.</w:t>
      </w:r>
      <w:r w:rsidRPr="009853C9">
        <w:rPr>
          <w:rFonts w:ascii="Trebuchet MS" w:hAnsi="Trebuchet MS"/>
        </w:rPr>
        <w:t xml:space="preserve"> Afonso não intervém, enquanto a mãe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de Eusebiozinho corre em defesa do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filho, em grande aflição, partilhada pela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viscondessa. O delegado fica também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perturbado com a situação.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 xml:space="preserve">3.1 </w:t>
      </w:r>
      <w:r w:rsidRPr="009853C9">
        <w:rPr>
          <w:rFonts w:ascii="Trebuchet MS" w:hAnsi="Trebuchet MS"/>
        </w:rPr>
        <w:t>Afonso entenderá que a luta devia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ser resolvida sem interferência dos adultos.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proofErr w:type="gramStart"/>
      <w:r w:rsidRPr="009853C9">
        <w:rPr>
          <w:rFonts w:ascii="Trebuchet MS" w:hAnsi="Trebuchet MS"/>
          <w:b/>
          <w:color w:val="00B0F0"/>
        </w:rPr>
        <w:t>3.2</w:t>
      </w:r>
      <w:r w:rsidRPr="009853C9">
        <w:rPr>
          <w:rFonts w:ascii="Trebuchet MS" w:hAnsi="Trebuchet MS"/>
        </w:rPr>
        <w:t xml:space="preserve"> No</w:t>
      </w:r>
      <w:proofErr w:type="gramEnd"/>
      <w:r w:rsidRPr="009853C9">
        <w:rPr>
          <w:rFonts w:ascii="Trebuchet MS" w:hAnsi="Trebuchet MS"/>
        </w:rPr>
        <w:t xml:space="preserve"> que se refere ao respeito das regras,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em defesa da saúde e da educação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do seu neto, ele é intransigente.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 xml:space="preserve">4. </w:t>
      </w:r>
      <w:r w:rsidRPr="009853C9">
        <w:rPr>
          <w:rFonts w:ascii="Trebuchet MS" w:hAnsi="Trebuchet MS"/>
        </w:rPr>
        <w:t>Acha que está tudo errado na educação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de Carlos, sendo-lhe permitido fazer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«todos os horrores» e depois obrigando-o a ir dormir cedo. Também acha que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ele não sabe nada, tirando um pouco de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Inglês.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 xml:space="preserve">5.1 </w:t>
      </w:r>
      <w:r w:rsidRPr="009853C9">
        <w:rPr>
          <w:rFonts w:ascii="Trebuchet MS" w:hAnsi="Trebuchet MS"/>
        </w:rPr>
        <w:t>«rosnou-lhe muito seca»: o verbo é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caricatural e confere à personagem uma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agressividade canina.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  <w:i/>
          <w:iCs/>
        </w:rPr>
      </w:pPr>
      <w:r w:rsidRPr="009853C9">
        <w:rPr>
          <w:rFonts w:ascii="Trebuchet MS" w:hAnsi="Trebuchet MS"/>
          <w:b/>
          <w:color w:val="00B0F0"/>
        </w:rPr>
        <w:lastRenderedPageBreak/>
        <w:t xml:space="preserve">5.2 </w:t>
      </w:r>
      <w:r w:rsidRPr="009853C9">
        <w:rPr>
          <w:rFonts w:ascii="Trebuchet MS" w:hAnsi="Trebuchet MS"/>
          <w:i/>
          <w:iCs/>
        </w:rPr>
        <w:t>acudiu aterrada, trémula, a inteligente</w:t>
      </w:r>
      <w:r>
        <w:rPr>
          <w:rFonts w:ascii="Trebuchet MS" w:hAnsi="Trebuchet MS"/>
          <w:i/>
          <w:iCs/>
        </w:rPr>
        <w:t xml:space="preserve"> </w:t>
      </w:r>
      <w:r w:rsidRPr="009853C9">
        <w:rPr>
          <w:rFonts w:ascii="Trebuchet MS" w:hAnsi="Trebuchet MS"/>
          <w:i/>
          <w:iCs/>
        </w:rPr>
        <w:t>Silveira.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>5.3</w:t>
      </w:r>
      <w:r w:rsidRPr="009853C9">
        <w:rPr>
          <w:rFonts w:ascii="Trebuchet MS" w:hAnsi="Trebuchet MS"/>
        </w:rPr>
        <w:t xml:space="preserve"> A falta de energia da criança é evidenciada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 xml:space="preserve">por adjetivos como: </w:t>
      </w:r>
      <w:r w:rsidRPr="009853C9">
        <w:rPr>
          <w:rFonts w:ascii="Trebuchet MS" w:hAnsi="Trebuchet MS"/>
          <w:i/>
          <w:iCs/>
        </w:rPr>
        <w:t>mole, molengão,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  <w:i/>
          <w:iCs/>
        </w:rPr>
        <w:t>tristonho, tenro, flácidas, lassa,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  <w:i/>
          <w:iCs/>
        </w:rPr>
        <w:t>lento e babujado, pendentes, mortiço.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</w:rPr>
        <w:t>Também os verbos (por vezes com associação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do advérbio) e os diminutivos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sublinham a mesma característica, associada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à excessiva proteção de que Eusebiozinho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 xml:space="preserve">é vítima: </w:t>
      </w:r>
      <w:r w:rsidRPr="009853C9">
        <w:rPr>
          <w:rFonts w:ascii="Trebuchet MS" w:hAnsi="Trebuchet MS"/>
          <w:i/>
          <w:iCs/>
        </w:rPr>
        <w:t>preciosamente colocado,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  <w:i/>
          <w:iCs/>
        </w:rPr>
        <w:t>não se descolava das saias da titi;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 xml:space="preserve">a hipérbole, </w:t>
      </w:r>
      <w:r w:rsidRPr="009853C9">
        <w:rPr>
          <w:rFonts w:ascii="Trebuchet MS" w:hAnsi="Trebuchet MS"/>
          <w:i/>
          <w:iCs/>
        </w:rPr>
        <w:t>soltando gritos medonhos,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  <w:i/>
          <w:iCs/>
        </w:rPr>
        <w:t xml:space="preserve">uivos lancinantes, </w:t>
      </w:r>
      <w:r w:rsidRPr="009853C9">
        <w:rPr>
          <w:rFonts w:ascii="Trebuchet MS" w:hAnsi="Trebuchet MS"/>
        </w:rPr>
        <w:t xml:space="preserve">a comparação, </w:t>
      </w:r>
      <w:r w:rsidRPr="009853C9">
        <w:rPr>
          <w:rFonts w:ascii="Trebuchet MS" w:hAnsi="Trebuchet MS"/>
          <w:i/>
          <w:iCs/>
        </w:rPr>
        <w:t>quieto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  <w:i/>
          <w:iCs/>
        </w:rPr>
        <w:t>como se fosse de gesso, como de uma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  <w:i/>
          <w:iCs/>
        </w:rPr>
        <w:t xml:space="preserve">torneira lassa, </w:t>
      </w:r>
      <w:r w:rsidRPr="009853C9">
        <w:rPr>
          <w:rFonts w:ascii="Trebuchet MS" w:hAnsi="Trebuchet MS"/>
        </w:rPr>
        <w:t xml:space="preserve">a metáfora, </w:t>
      </w:r>
      <w:r w:rsidRPr="009853C9">
        <w:rPr>
          <w:rFonts w:ascii="Trebuchet MS" w:hAnsi="Trebuchet MS"/>
          <w:i/>
          <w:iCs/>
        </w:rPr>
        <w:t>não aluísse</w:t>
      </w:r>
      <w:r w:rsidRPr="009853C9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completam a caricatura.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  <w:b/>
          <w:color w:val="00B0F0"/>
        </w:rPr>
        <w:t xml:space="preserve">6. </w:t>
      </w:r>
      <w:r w:rsidRPr="009853C9">
        <w:rPr>
          <w:rFonts w:ascii="Trebuchet MS" w:hAnsi="Trebuchet MS"/>
        </w:rPr>
        <w:t>Liberdade para brincar, estímulo da</w:t>
      </w:r>
      <w:r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força física, da masculinidade.</w:t>
      </w:r>
    </w:p>
    <w:p w:rsidR="009853C9" w:rsidRDefault="009853C9" w:rsidP="009853C9">
      <w:pPr>
        <w:spacing w:after="0"/>
        <w:jc w:val="both"/>
        <w:rPr>
          <w:rFonts w:ascii="Trebuchet MS" w:hAnsi="Trebuchet MS"/>
          <w:b/>
          <w:bCs/>
        </w:rPr>
      </w:pPr>
    </w:p>
    <w:p w:rsidR="009853C9" w:rsidRPr="00D52223" w:rsidRDefault="009853C9" w:rsidP="009853C9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GRAMÁTICA NO</w:t>
      </w:r>
      <w:r w:rsidRPr="00D52223">
        <w:rPr>
          <w:rFonts w:ascii="Trebuchet MS" w:hAnsi="Trebuchet MS"/>
          <w:bCs/>
        </w:rPr>
        <w:t xml:space="preserve"> TEXTO</w:t>
      </w:r>
    </w:p>
    <w:p w:rsid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</w:rPr>
        <w:t xml:space="preserve">1 </w:t>
      </w:r>
      <w:r w:rsidR="00E346CE">
        <w:rPr>
          <w:rFonts w:ascii="Trebuchet MS" w:hAnsi="Trebuchet MS"/>
        </w:rPr>
        <w:t>−</w:t>
      </w:r>
      <w:r w:rsidRPr="009853C9">
        <w:rPr>
          <w:rFonts w:ascii="Trebuchet MS" w:hAnsi="Trebuchet MS"/>
        </w:rPr>
        <w:t xml:space="preserve"> </w:t>
      </w:r>
      <w:proofErr w:type="gramStart"/>
      <w:r w:rsidRPr="009853C9">
        <w:rPr>
          <w:rFonts w:ascii="Trebuchet MS" w:hAnsi="Trebuchet MS"/>
        </w:rPr>
        <w:t>b.</w:t>
      </w:r>
      <w:proofErr w:type="gramEnd"/>
      <w:r w:rsidRPr="009853C9">
        <w:rPr>
          <w:rFonts w:ascii="Trebuchet MS" w:hAnsi="Trebuchet MS"/>
        </w:rPr>
        <w:t xml:space="preserve">; 2 </w:t>
      </w:r>
      <w:r w:rsidR="00E346CE">
        <w:rPr>
          <w:rFonts w:ascii="Trebuchet MS" w:hAnsi="Trebuchet MS"/>
        </w:rPr>
        <w:t>−</w:t>
      </w:r>
      <w:r w:rsidRPr="009853C9">
        <w:rPr>
          <w:rFonts w:ascii="Trebuchet MS" w:hAnsi="Trebuchet MS"/>
        </w:rPr>
        <w:t xml:space="preserve"> d.; 3 </w:t>
      </w:r>
      <w:r w:rsidR="00E346CE">
        <w:rPr>
          <w:rFonts w:ascii="Trebuchet MS" w:hAnsi="Trebuchet MS"/>
        </w:rPr>
        <w:t>−</w:t>
      </w:r>
      <w:r w:rsidRPr="009853C9">
        <w:rPr>
          <w:rFonts w:ascii="Trebuchet MS" w:hAnsi="Trebuchet MS"/>
        </w:rPr>
        <w:t xml:space="preserve"> a.; 4 </w:t>
      </w:r>
      <w:r w:rsidR="00E346CE">
        <w:rPr>
          <w:rFonts w:ascii="Trebuchet MS" w:hAnsi="Trebuchet MS"/>
        </w:rPr>
        <w:t>−</w:t>
      </w:r>
      <w:r w:rsidRPr="009853C9">
        <w:rPr>
          <w:rFonts w:ascii="Trebuchet MS" w:hAnsi="Trebuchet MS"/>
        </w:rPr>
        <w:t xml:space="preserve"> c.</w:t>
      </w:r>
    </w:p>
    <w:p w:rsidR="00D52223" w:rsidRDefault="00D52223" w:rsidP="00D52223">
      <w:pPr>
        <w:spacing w:after="0"/>
        <w:jc w:val="both"/>
        <w:rPr>
          <w:rFonts w:ascii="Trebuchet MS" w:hAnsi="Trebuchet MS"/>
        </w:rPr>
      </w:pPr>
    </w:p>
    <w:p w:rsidR="00562160" w:rsidRPr="00D52223" w:rsidRDefault="00562160" w:rsidP="00562160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68</w:t>
      </w:r>
    </w:p>
    <w:p w:rsidR="009853C9" w:rsidRPr="00562160" w:rsidRDefault="00562160" w:rsidP="00D52223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>1.1</w:t>
      </w:r>
      <w:r w:rsidRPr="00562160">
        <w:rPr>
          <w:rFonts w:ascii="Trebuchet MS" w:hAnsi="Trebuchet MS"/>
          <w:color w:val="00B0F0"/>
        </w:rPr>
        <w:t xml:space="preserve"> </w:t>
      </w:r>
      <w:r w:rsidRPr="009853C9">
        <w:rPr>
          <w:rFonts w:ascii="Trebuchet MS" w:hAnsi="Trebuchet MS"/>
        </w:rPr>
        <w:t>A metáfora sugere a grande diversidade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de atividades a que se dedicavam,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bem como a energia com que o faziam.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>1.2</w:t>
      </w:r>
      <w:r w:rsidRPr="00562160">
        <w:rPr>
          <w:rFonts w:ascii="Trebuchet MS" w:hAnsi="Trebuchet MS"/>
          <w:color w:val="00B0F0"/>
        </w:rPr>
        <w:t xml:space="preserve"> </w:t>
      </w:r>
      <w:r w:rsidRPr="009853C9">
        <w:rPr>
          <w:rFonts w:ascii="Trebuchet MS" w:hAnsi="Trebuchet MS"/>
        </w:rPr>
        <w:t>O uso de palavras do campo lexical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do fogo para descrever as discussões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travadas pelo grupo vem na linha da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«fornalha» inicial, sugerindo grande entusiasmo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 convicção. Eram, no entanto,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9853C9">
        <w:rPr>
          <w:rFonts w:ascii="Trebuchet MS" w:hAnsi="Trebuchet MS"/>
        </w:rPr>
        <w:t>estéreis e inconsequentes, desfaziam-se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no ar.</w:t>
      </w:r>
    </w:p>
    <w:p w:rsidR="009853C9" w:rsidRPr="009853C9" w:rsidRDefault="009853C9" w:rsidP="009853C9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>2.</w:t>
      </w:r>
      <w:r w:rsidRPr="00562160">
        <w:rPr>
          <w:rFonts w:ascii="Trebuchet MS" w:hAnsi="Trebuchet MS"/>
          <w:color w:val="00B0F0"/>
        </w:rPr>
        <w:t xml:space="preserve"> </w:t>
      </w:r>
      <w:r w:rsidRPr="009853C9">
        <w:rPr>
          <w:rFonts w:ascii="Trebuchet MS" w:hAnsi="Trebuchet MS"/>
        </w:rPr>
        <w:t>São responsáveis pelo tom irónico: a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caracterização de algumas das ocupações,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como a «ginástica científica», a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esgrima entendida como «uma necessidade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social», a duplicação do adjetivo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«sérios» a propósito de um jogo de cartas;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de relevar o contraste entre a designação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de «literatos» e a sua postura,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«estirados pelas poltronas», bem como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entre o teor revolucionário das ideias e o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apreço pelo luxo dos privilegiados.</w:t>
      </w:r>
    </w:p>
    <w:p w:rsidR="009853C9" w:rsidRDefault="009853C9" w:rsidP="009853C9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>3.</w:t>
      </w:r>
      <w:r w:rsidRPr="00562160">
        <w:rPr>
          <w:rFonts w:ascii="Trebuchet MS" w:hAnsi="Trebuchet MS"/>
          <w:color w:val="00B0F0"/>
        </w:rPr>
        <w:t xml:space="preserve"> </w:t>
      </w:r>
      <w:r w:rsidRPr="009853C9">
        <w:rPr>
          <w:rFonts w:ascii="Trebuchet MS" w:hAnsi="Trebuchet MS"/>
        </w:rPr>
        <w:t>O relato antecipa a provável falta de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dedicação de Carlos da Maia à sua carreira</w:t>
      </w:r>
      <w:r w:rsidR="00562160">
        <w:rPr>
          <w:rFonts w:ascii="Trebuchet MS" w:hAnsi="Trebuchet MS"/>
        </w:rPr>
        <w:t xml:space="preserve"> </w:t>
      </w:r>
      <w:r w:rsidRPr="009853C9">
        <w:rPr>
          <w:rFonts w:ascii="Trebuchet MS" w:hAnsi="Trebuchet MS"/>
        </w:rPr>
        <w:t>de médico.</w:t>
      </w:r>
    </w:p>
    <w:p w:rsidR="00562160" w:rsidRDefault="00562160" w:rsidP="009853C9">
      <w:pPr>
        <w:spacing w:after="0"/>
        <w:jc w:val="both"/>
        <w:rPr>
          <w:rFonts w:ascii="Trebuchet MS" w:hAnsi="Trebuchet MS"/>
        </w:rPr>
      </w:pPr>
    </w:p>
    <w:p w:rsidR="00562160" w:rsidRPr="00D52223" w:rsidRDefault="00562160" w:rsidP="00562160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73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>1.</w:t>
      </w:r>
      <w:r w:rsidRPr="00562160">
        <w:rPr>
          <w:rFonts w:ascii="Trebuchet MS" w:hAnsi="Trebuchet MS"/>
        </w:rPr>
        <w:t xml:space="preserve"> O texto situa-se no recomeço da ação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principal, após a analepse dos primeiros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capítulos.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>2.</w:t>
      </w:r>
      <w:r w:rsidRPr="00562160">
        <w:rPr>
          <w:rFonts w:ascii="Trebuchet MS" w:hAnsi="Trebuchet MS"/>
        </w:rPr>
        <w:t xml:space="preserve"> A forma como Afonso se lhe refere,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quando fala sobre Carlos aos amigos, 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pulsar forte do coração, quando observa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a chegada do paquete, o seu olhar «risonho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e húmido», que «transbordava de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emoção», ao olhá-lo.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>3.</w:t>
      </w:r>
      <w:r w:rsidRPr="00562160">
        <w:rPr>
          <w:rFonts w:ascii="Trebuchet MS" w:hAnsi="Trebuchet MS"/>
        </w:rPr>
        <w:t xml:space="preserve"> A beleza física de Carlos é evidenciada,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«formoso e magnífico, alto, bem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feito», a forma como usava a barba dava-lhe o ar de um «belo cavaleiro da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Renascença». Sobressaem os olhos dos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Maias, os «irresistíveis olhos do pai».</w:t>
      </w:r>
    </w:p>
    <w:p w:rsid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>4.</w:t>
      </w:r>
      <w:r w:rsidRPr="00562160">
        <w:rPr>
          <w:rFonts w:ascii="Trebuchet MS" w:hAnsi="Trebuchet MS"/>
        </w:rPr>
        <w:t xml:space="preserve"> «passar a ser uma glória nacional»: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Carlos revela não saber o que pretende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fazer e, também, dar grande importância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ao prestígio e à imagem pública.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>4.1</w:t>
      </w:r>
      <w:r w:rsidRPr="00562160">
        <w:rPr>
          <w:rFonts w:ascii="Trebuchet MS" w:hAnsi="Trebuchet MS"/>
        </w:rPr>
        <w:t xml:space="preserve"> «desejava ser útil».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>4.2</w:t>
      </w:r>
      <w:r w:rsidRPr="00562160">
        <w:rPr>
          <w:rFonts w:ascii="Trebuchet MS" w:hAnsi="Trebuchet MS"/>
        </w:rPr>
        <w:t xml:space="preserve"> Carlos não conseguia focar-se num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objetivo concreto. O que o motivava,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além do genuíno desejo de ser útil, era 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vaidade.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proofErr w:type="gramStart"/>
      <w:r w:rsidRPr="00562160">
        <w:rPr>
          <w:rFonts w:ascii="Trebuchet MS" w:hAnsi="Trebuchet MS"/>
          <w:b/>
          <w:color w:val="00B0F0"/>
        </w:rPr>
        <w:t>4.3</w:t>
      </w:r>
      <w:r w:rsidRPr="00562160">
        <w:rPr>
          <w:rFonts w:ascii="Trebuchet MS" w:hAnsi="Trebuchet MS"/>
        </w:rPr>
        <w:t xml:space="preserve"> Em</w:t>
      </w:r>
      <w:proofErr w:type="gramEnd"/>
      <w:r w:rsidRPr="00562160">
        <w:rPr>
          <w:rFonts w:ascii="Trebuchet MS" w:hAnsi="Trebuchet MS"/>
        </w:rPr>
        <w:t xml:space="preserve"> ambos os casos, a adversativa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introduz informações sobre motivos da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não concretização dos objetivos de trabalho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de Carlos.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>5.</w:t>
      </w:r>
      <w:r w:rsidRPr="00562160">
        <w:rPr>
          <w:rFonts w:ascii="Trebuchet MS" w:hAnsi="Trebuchet MS"/>
        </w:rPr>
        <w:t xml:space="preserve"> Carlos tinha interesses muito vastos,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tão distintos que dificilmente lhe seria</w:t>
      </w:r>
      <w:r>
        <w:rPr>
          <w:rFonts w:ascii="Trebuchet MS" w:hAnsi="Trebuchet MS"/>
        </w:rPr>
        <w:t xml:space="preserve"> possível prestar </w:t>
      </w:r>
      <w:r w:rsidRPr="00562160">
        <w:rPr>
          <w:rFonts w:ascii="Trebuchet MS" w:hAnsi="Trebuchet MS"/>
        </w:rPr>
        <w:t>uma atenção pouco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mais do que superficial a qualquer um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deles.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lastRenderedPageBreak/>
        <w:t>6.</w:t>
      </w:r>
      <w:r w:rsidRPr="00562160">
        <w:rPr>
          <w:rFonts w:ascii="Trebuchet MS" w:hAnsi="Trebuchet MS"/>
        </w:rPr>
        <w:t xml:space="preserve"> O equipamento sofisticado, que o dinheiro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dos Maias permitira comprar,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permanecia intocado. A personificação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enfatiza a inutilidade de todo aquele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aparato, bem como a ideia de ócio, prolongada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na «volta preguiçosa» do servente.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(Na verdade, a estagnação, 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imobilidade, é uma questão que atravessa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toda a obra, tanto na caracterização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de Carlos como na crítica de costumes.)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>7.</w:t>
      </w:r>
      <w:r w:rsidRPr="00562160">
        <w:rPr>
          <w:rFonts w:ascii="Trebuchet MS" w:hAnsi="Trebuchet MS"/>
        </w:rPr>
        <w:t xml:space="preserve"> Carlos dividia o seu tempo entre trabalho</w:t>
      </w:r>
      <w:r>
        <w:rPr>
          <w:rFonts w:ascii="Trebuchet MS" w:hAnsi="Trebuchet MS"/>
        </w:rPr>
        <w:t xml:space="preserve"> </w:t>
      </w:r>
      <w:r w:rsidR="00E346CE">
        <w:rPr>
          <w:rFonts w:ascii="Trebuchet MS" w:hAnsi="Trebuchet MS"/>
        </w:rPr>
        <w:t>−</w:t>
      </w:r>
      <w:r w:rsidRPr="00562160">
        <w:rPr>
          <w:rFonts w:ascii="Trebuchet MS" w:hAnsi="Trebuchet MS"/>
        </w:rPr>
        <w:t xml:space="preserve"> visitas a alguns doentes, consultório,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escrita vagarosa de dois artigos</w:t>
      </w:r>
      <w:r>
        <w:rPr>
          <w:rFonts w:ascii="Trebuchet MS" w:hAnsi="Trebuchet MS"/>
        </w:rPr>
        <w:t xml:space="preserve"> </w:t>
      </w:r>
      <w:r w:rsidR="00E346CE">
        <w:rPr>
          <w:rFonts w:ascii="Trebuchet MS" w:hAnsi="Trebuchet MS"/>
        </w:rPr>
        <w:t>−</w:t>
      </w:r>
      <w:r w:rsidRPr="00562160">
        <w:rPr>
          <w:rFonts w:ascii="Trebuchet MS" w:hAnsi="Trebuchet MS"/>
        </w:rPr>
        <w:t xml:space="preserve"> e muito lazer, a esgrima, os cavalos, 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luxo, o bricabraque. O narrador refere 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«fatal dispersão da curiosidade», devido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à qual Carlos desvia a atenção do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caso médico mais interessante, se ouvir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falar de uma obra de arte ou literatura.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 xml:space="preserve">8. </w:t>
      </w:r>
      <w:r w:rsidRPr="00562160">
        <w:rPr>
          <w:rFonts w:ascii="Trebuchet MS" w:hAnsi="Trebuchet MS"/>
        </w:rPr>
        <w:t>Carlos era pouco procurado profissionalmente: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apenas alguns estudantes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com doenças venéreas, pessoas do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bairro, estimuladas pelos presentes de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Afonso. Esse facto agia, naturalmente,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como desmotivação.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 xml:space="preserve">9. </w:t>
      </w:r>
      <w:r w:rsidRPr="00562160">
        <w:rPr>
          <w:rFonts w:ascii="Trebuchet MS" w:hAnsi="Trebuchet MS"/>
        </w:rPr>
        <w:t>O seu estatuto social, os seus hábitos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requintados.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 xml:space="preserve">10. </w:t>
      </w:r>
      <w:r w:rsidRPr="00562160">
        <w:rPr>
          <w:rFonts w:ascii="Trebuchet MS" w:hAnsi="Trebuchet MS"/>
        </w:rPr>
        <w:t>A melancolia de Afonso revela o seu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desapontamento e decorre da constatação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da «decomposição da vontade» no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seu neto, que inventava desculpas para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a sua inércia.</w:t>
      </w:r>
    </w:p>
    <w:p w:rsid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 xml:space="preserve">11. </w:t>
      </w:r>
      <w:r w:rsidRPr="00562160">
        <w:rPr>
          <w:rFonts w:ascii="Trebuchet MS" w:hAnsi="Trebuchet MS"/>
        </w:rPr>
        <w:t>O uso do discurso indireto livre confere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maior dinamismo e vivacidade ao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texto, pois dá a conhecer as expressões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usadas pelas personagens, evitando 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recurso exclusivo e monótono ao discurso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direto.</w:t>
      </w:r>
    </w:p>
    <w:p w:rsidR="00562160" w:rsidRDefault="00562160" w:rsidP="00562160">
      <w:pPr>
        <w:spacing w:after="0"/>
        <w:jc w:val="both"/>
        <w:rPr>
          <w:rFonts w:ascii="Trebuchet MS" w:hAnsi="Trebuchet MS"/>
        </w:rPr>
      </w:pPr>
    </w:p>
    <w:p w:rsidR="00562160" w:rsidRPr="00D52223" w:rsidRDefault="00562160" w:rsidP="00562160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74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 xml:space="preserve">1. </w:t>
      </w:r>
      <w:r w:rsidRPr="00562160">
        <w:rPr>
          <w:rFonts w:ascii="Trebuchet MS" w:hAnsi="Trebuchet MS"/>
        </w:rPr>
        <w:t>Carlos revela uma vida sentimental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muito intensa («chorara lágrimas como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punhos», «uma insensatez», «uma loucura»), mas de paixões tão efémeras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que se questiona se será capaz de amar.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 xml:space="preserve">1.1 </w:t>
      </w:r>
      <w:r w:rsidRPr="00562160">
        <w:rPr>
          <w:rFonts w:ascii="Trebuchet MS" w:hAnsi="Trebuchet MS"/>
        </w:rPr>
        <w:t>O discurso indireto livre encontra-se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desde a linha 3 até ao fim do primeiro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parágrafo e em todo o quarto parágrafo.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O seu emprego, neste caso, aproxima 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leitor da personagem, suscita empatia,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ao mesmo tempo que quebra a regularidade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do uso permanente do discurso direto.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 xml:space="preserve">2.1 </w:t>
      </w:r>
      <w:r w:rsidRPr="00562160">
        <w:rPr>
          <w:rFonts w:ascii="Trebuchet MS" w:hAnsi="Trebuchet MS"/>
        </w:rPr>
        <w:t>O tema da conversa com Ega, uma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espécie de balanço da vida amorosa do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protagonista, realça a nova e importante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etapa que em breve se iniciará.</w:t>
      </w:r>
    </w:p>
    <w:p w:rsid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 xml:space="preserve">2.2 </w:t>
      </w:r>
      <w:r w:rsidRPr="00562160">
        <w:rPr>
          <w:rFonts w:ascii="Trebuchet MS" w:hAnsi="Trebuchet MS"/>
        </w:rPr>
        <w:t>Em dois momentos a fatalidade se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insinua nas palavras de Ega: «hás de vir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a acabar desgraçadamente como ele,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numa tragédia infernal» (l. 30-31) e «estais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ambos insensivelmente, irresistivelmente,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fatalmente marchando um para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o outro!» (</w:t>
      </w:r>
      <w:proofErr w:type="spellStart"/>
      <w:r w:rsidRPr="00562160">
        <w:rPr>
          <w:rFonts w:ascii="Trebuchet MS" w:hAnsi="Trebuchet MS"/>
        </w:rPr>
        <w:t>ll</w:t>
      </w:r>
      <w:proofErr w:type="spellEnd"/>
      <w:r w:rsidRPr="00562160">
        <w:rPr>
          <w:rFonts w:ascii="Trebuchet MS" w:hAnsi="Trebuchet MS"/>
        </w:rPr>
        <w:t>. 37-38)</w:t>
      </w:r>
    </w:p>
    <w:p w:rsidR="00562160" w:rsidRDefault="00562160" w:rsidP="00562160">
      <w:pPr>
        <w:spacing w:after="0"/>
        <w:jc w:val="both"/>
        <w:rPr>
          <w:rFonts w:ascii="Trebuchet MS" w:hAnsi="Trebuchet MS"/>
        </w:rPr>
      </w:pPr>
    </w:p>
    <w:p w:rsidR="00562160" w:rsidRPr="00D52223" w:rsidRDefault="00562160" w:rsidP="00562160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75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 xml:space="preserve">1. </w:t>
      </w:r>
      <w:r w:rsidRPr="00562160">
        <w:rPr>
          <w:rFonts w:ascii="Trebuchet MS" w:hAnsi="Trebuchet MS"/>
        </w:rPr>
        <w:t>O excerto reproduz o momento em que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Carlos vê Maria Eduarda pela primeira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vez, quando entrava no Hotel Central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para o jantar (que constituirá um importante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episódio da crítica de costumes).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 xml:space="preserve">2.1 </w:t>
      </w:r>
      <w:r w:rsidRPr="00562160">
        <w:rPr>
          <w:rFonts w:ascii="Trebuchet MS" w:hAnsi="Trebuchet MS"/>
          <w:b/>
        </w:rPr>
        <w:t>Traços físicos:</w:t>
      </w:r>
      <w:r w:rsidRPr="00562160">
        <w:rPr>
          <w:rFonts w:ascii="Trebuchet MS" w:hAnsi="Trebuchet MS"/>
        </w:rPr>
        <w:t xml:space="preserve"> a estatura, a cor do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cabelo, a brancura aveludada da pele, 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elegância do andar, a beleza do corpo,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elementos do vestuário.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</w:rPr>
        <w:t>Elegância superior:</w:t>
      </w:r>
      <w:r w:rsidRPr="00562160">
        <w:rPr>
          <w:rFonts w:ascii="Trebuchet MS" w:hAnsi="Trebuchet MS"/>
        </w:rPr>
        <w:t xml:space="preserve"> a referência ao «esplendor», ao passo «soberano de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deusa», o advérbio «maravilhosamente», para descrever a sua perfeição,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a permanência dos vestígios da sua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passagem.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</w:rPr>
        <w:t>Processos:</w:t>
      </w:r>
      <w:r w:rsidRPr="00562160">
        <w:rPr>
          <w:rFonts w:ascii="Trebuchet MS" w:hAnsi="Trebuchet MS"/>
        </w:rPr>
        <w:t xml:space="preserve"> o casaco de veludo de Génova,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 xml:space="preserve">o criado </w:t>
      </w:r>
      <w:proofErr w:type="spellStart"/>
      <w:r w:rsidRPr="00562160">
        <w:rPr>
          <w:rFonts w:ascii="Trebuchet MS" w:hAnsi="Trebuchet MS"/>
          <w:i/>
          <w:iCs/>
        </w:rPr>
        <w:t>poseur</w:t>
      </w:r>
      <w:proofErr w:type="spellEnd"/>
      <w:r w:rsidRPr="00562160">
        <w:rPr>
          <w:rFonts w:ascii="Trebuchet MS" w:hAnsi="Trebuchet MS"/>
        </w:rPr>
        <w:t>, no «xadrezinho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 xml:space="preserve">inglês»; até </w:t>
      </w:r>
      <w:proofErr w:type="spellStart"/>
      <w:r w:rsidRPr="00562160">
        <w:rPr>
          <w:rFonts w:ascii="Trebuchet MS" w:hAnsi="Trebuchet MS"/>
        </w:rPr>
        <w:t>Craft</w:t>
      </w:r>
      <w:proofErr w:type="spellEnd"/>
      <w:r w:rsidRPr="00562160">
        <w:rPr>
          <w:rFonts w:ascii="Trebuchet MS" w:hAnsi="Trebuchet MS"/>
        </w:rPr>
        <w:t>, para apreciar aquele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quadro, usa a expressão «</w:t>
      </w:r>
      <w:proofErr w:type="spellStart"/>
      <w:r w:rsidRPr="00562160">
        <w:rPr>
          <w:rFonts w:ascii="Trebuchet MS" w:hAnsi="Trebuchet MS"/>
          <w:i/>
          <w:iCs/>
        </w:rPr>
        <w:t>Très</w:t>
      </w:r>
      <w:proofErr w:type="spellEnd"/>
      <w:r w:rsidRPr="00562160">
        <w:rPr>
          <w:rFonts w:ascii="Trebuchet MS" w:hAnsi="Trebuchet MS"/>
          <w:i/>
          <w:iCs/>
        </w:rPr>
        <w:t xml:space="preserve"> </w:t>
      </w:r>
      <w:proofErr w:type="spellStart"/>
      <w:r w:rsidRPr="00562160">
        <w:rPr>
          <w:rFonts w:ascii="Trebuchet MS" w:hAnsi="Trebuchet MS"/>
          <w:i/>
          <w:iCs/>
        </w:rPr>
        <w:t>chic</w:t>
      </w:r>
      <w:proofErr w:type="spellEnd"/>
      <w:r w:rsidRPr="00562160">
        <w:rPr>
          <w:rFonts w:ascii="Trebuchet MS" w:hAnsi="Trebuchet MS"/>
        </w:rPr>
        <w:t>».</w:t>
      </w:r>
    </w:p>
    <w:p w:rsidR="00562160" w:rsidRP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lastRenderedPageBreak/>
        <w:t xml:space="preserve">2.2 </w:t>
      </w:r>
      <w:r w:rsidRPr="00562160">
        <w:rPr>
          <w:rFonts w:ascii="Trebuchet MS" w:hAnsi="Trebuchet MS"/>
        </w:rPr>
        <w:t>As cores e os brilhos são dominantes,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referindo-se também o aroma, o veludo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do casaco, o movimento.</w:t>
      </w:r>
    </w:p>
    <w:p w:rsidR="00562160" w:rsidRDefault="00562160" w:rsidP="00562160">
      <w:pPr>
        <w:spacing w:after="0"/>
        <w:jc w:val="both"/>
        <w:rPr>
          <w:rFonts w:ascii="Trebuchet MS" w:hAnsi="Trebuchet MS"/>
        </w:rPr>
      </w:pPr>
      <w:r w:rsidRPr="00562160">
        <w:rPr>
          <w:rFonts w:ascii="Trebuchet MS" w:hAnsi="Trebuchet MS"/>
          <w:b/>
          <w:color w:val="00B0F0"/>
        </w:rPr>
        <w:t xml:space="preserve">3. </w:t>
      </w:r>
      <w:r w:rsidRPr="00562160">
        <w:rPr>
          <w:rFonts w:ascii="Trebuchet MS" w:hAnsi="Trebuchet MS"/>
        </w:rPr>
        <w:t>Juno, a rainha das deusas (mulher de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Júpiter), realça o deslumbramento que 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visão provocou em Carlos. Por outro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lado, a sensualidade pagã marca desde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o início esta ligação. Alencar, o amigo de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Pedro e Maria, surge como a sombra</w:t>
      </w:r>
      <w:r>
        <w:rPr>
          <w:rFonts w:ascii="Trebuchet MS" w:hAnsi="Trebuchet MS"/>
        </w:rPr>
        <w:t xml:space="preserve"> </w:t>
      </w:r>
      <w:r w:rsidRPr="00562160">
        <w:rPr>
          <w:rFonts w:ascii="Trebuchet MS" w:hAnsi="Trebuchet MS"/>
        </w:rPr>
        <w:t>negra de um passado que ameaça o presente.</w:t>
      </w:r>
    </w:p>
    <w:p w:rsidR="00562160" w:rsidRDefault="00562160" w:rsidP="00562160">
      <w:pPr>
        <w:spacing w:after="0"/>
        <w:jc w:val="both"/>
        <w:rPr>
          <w:rFonts w:ascii="Trebuchet MS" w:hAnsi="Trebuchet MS"/>
        </w:rPr>
      </w:pPr>
    </w:p>
    <w:p w:rsidR="00562160" w:rsidRPr="00D52223" w:rsidRDefault="00562160" w:rsidP="00562160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77</w:t>
      </w:r>
    </w:p>
    <w:p w:rsidR="00562160" w:rsidRDefault="00562160" w:rsidP="00562160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562160" w:rsidRDefault="00562160" w:rsidP="00562160">
      <w:pPr>
        <w:spacing w:after="0"/>
        <w:jc w:val="both"/>
        <w:rPr>
          <w:rFonts w:ascii="Trebuchet MS" w:hAnsi="Trebuchet MS"/>
          <w:bCs/>
        </w:rPr>
      </w:pPr>
      <w:r w:rsidRPr="004A08A5">
        <w:rPr>
          <w:rFonts w:ascii="Trebuchet MS" w:hAnsi="Trebuchet MS"/>
          <w:b/>
          <w:bCs/>
          <w:color w:val="00B0F0"/>
        </w:rPr>
        <w:t xml:space="preserve">1. </w:t>
      </w:r>
      <w:r w:rsidRPr="00562160">
        <w:rPr>
          <w:rFonts w:ascii="Trebuchet MS" w:hAnsi="Trebuchet MS"/>
          <w:b/>
          <w:bCs/>
        </w:rPr>
        <w:t>Sinestesias:</w:t>
      </w:r>
    </w:p>
    <w:p w:rsidR="00562160" w:rsidRPr="00562160" w:rsidRDefault="00E346CE" w:rsidP="00562160">
      <w:pPr>
        <w:spacing w:after="0"/>
        <w:jc w:val="both"/>
        <w:rPr>
          <w:rFonts w:ascii="Trebuchet MS" w:hAnsi="Trebuchet MS"/>
          <w:bCs/>
          <w:i/>
          <w:iCs/>
        </w:rPr>
      </w:pPr>
      <w:r>
        <w:rPr>
          <w:rFonts w:ascii="Trebuchet MS" w:hAnsi="Trebuchet MS"/>
        </w:rPr>
        <w:t>−</w:t>
      </w:r>
      <w:r w:rsidR="00562160">
        <w:rPr>
          <w:rFonts w:ascii="Trebuchet MS" w:hAnsi="Trebuchet MS"/>
          <w:bCs/>
          <w:i/>
          <w:iCs/>
        </w:rPr>
        <w:t xml:space="preserve"> </w:t>
      </w:r>
      <w:proofErr w:type="gramStart"/>
      <w:r w:rsidR="00562160" w:rsidRPr="00562160">
        <w:rPr>
          <w:rFonts w:ascii="Trebuchet MS" w:hAnsi="Trebuchet MS"/>
          <w:bCs/>
          <w:i/>
          <w:iCs/>
        </w:rPr>
        <w:t>seda</w:t>
      </w:r>
      <w:proofErr w:type="gramEnd"/>
      <w:r w:rsidR="00562160" w:rsidRPr="00562160">
        <w:rPr>
          <w:rFonts w:ascii="Trebuchet MS" w:hAnsi="Trebuchet MS"/>
          <w:bCs/>
          <w:i/>
          <w:iCs/>
        </w:rPr>
        <w:t xml:space="preserve"> forte cor de vinho</w:t>
      </w:r>
    </w:p>
    <w:p w:rsidR="00562160" w:rsidRPr="00562160" w:rsidRDefault="00E346CE" w:rsidP="00562160">
      <w:pPr>
        <w:spacing w:after="0"/>
        <w:jc w:val="both"/>
        <w:rPr>
          <w:rFonts w:ascii="Trebuchet MS" w:hAnsi="Trebuchet MS"/>
          <w:bCs/>
          <w:i/>
          <w:iCs/>
        </w:rPr>
      </w:pPr>
      <w:r>
        <w:rPr>
          <w:rFonts w:ascii="Trebuchet MS" w:hAnsi="Trebuchet MS"/>
        </w:rPr>
        <w:t>−</w:t>
      </w:r>
      <w:r w:rsidR="00562160" w:rsidRPr="00562160">
        <w:rPr>
          <w:rFonts w:ascii="Trebuchet MS" w:hAnsi="Trebuchet MS"/>
          <w:bCs/>
          <w:i/>
          <w:iCs/>
        </w:rPr>
        <w:t xml:space="preserve"> </w:t>
      </w:r>
      <w:proofErr w:type="gramStart"/>
      <w:r w:rsidR="00562160" w:rsidRPr="00562160">
        <w:rPr>
          <w:rFonts w:ascii="Trebuchet MS" w:hAnsi="Trebuchet MS"/>
          <w:bCs/>
          <w:i/>
          <w:iCs/>
        </w:rPr>
        <w:t>brilho</w:t>
      </w:r>
      <w:proofErr w:type="gramEnd"/>
      <w:r w:rsidR="00562160" w:rsidRPr="00562160">
        <w:rPr>
          <w:rFonts w:ascii="Trebuchet MS" w:hAnsi="Trebuchet MS"/>
          <w:bCs/>
          <w:i/>
          <w:iCs/>
        </w:rPr>
        <w:t xml:space="preserve"> de neve, macio</w:t>
      </w:r>
      <w:r w:rsidR="00562160">
        <w:rPr>
          <w:rFonts w:ascii="Trebuchet MS" w:hAnsi="Trebuchet MS"/>
          <w:bCs/>
          <w:i/>
          <w:iCs/>
        </w:rPr>
        <w:t xml:space="preserve"> </w:t>
      </w:r>
      <w:r w:rsidR="00562160" w:rsidRPr="00562160">
        <w:rPr>
          <w:rFonts w:ascii="Trebuchet MS" w:hAnsi="Trebuchet MS"/>
          <w:bCs/>
          <w:i/>
          <w:iCs/>
        </w:rPr>
        <w:t>pelo uso e cheirando bem</w:t>
      </w:r>
    </w:p>
    <w:p w:rsidR="00562160" w:rsidRPr="00562160" w:rsidRDefault="00E346CE" w:rsidP="00562160">
      <w:pPr>
        <w:spacing w:after="0"/>
        <w:jc w:val="both"/>
        <w:rPr>
          <w:rFonts w:ascii="Trebuchet MS" w:hAnsi="Trebuchet MS"/>
          <w:bCs/>
          <w:i/>
          <w:iCs/>
        </w:rPr>
      </w:pPr>
      <w:r>
        <w:rPr>
          <w:rFonts w:ascii="Trebuchet MS" w:hAnsi="Trebuchet MS"/>
        </w:rPr>
        <w:t>−</w:t>
      </w:r>
      <w:r w:rsidR="00562160" w:rsidRPr="00562160">
        <w:rPr>
          <w:rFonts w:ascii="Trebuchet MS" w:hAnsi="Trebuchet MS"/>
          <w:bCs/>
          <w:i/>
          <w:iCs/>
        </w:rPr>
        <w:t xml:space="preserve"> </w:t>
      </w:r>
      <w:proofErr w:type="gramStart"/>
      <w:r w:rsidR="00562160" w:rsidRPr="00562160">
        <w:rPr>
          <w:rFonts w:ascii="Trebuchet MS" w:hAnsi="Trebuchet MS"/>
          <w:bCs/>
          <w:i/>
          <w:iCs/>
        </w:rPr>
        <w:t>meias</w:t>
      </w:r>
      <w:proofErr w:type="gramEnd"/>
      <w:r w:rsidR="00562160" w:rsidRPr="00562160">
        <w:rPr>
          <w:rFonts w:ascii="Trebuchet MS" w:hAnsi="Trebuchet MS"/>
          <w:bCs/>
          <w:i/>
          <w:iCs/>
        </w:rPr>
        <w:t xml:space="preserve"> de seda, de</w:t>
      </w:r>
      <w:r w:rsidR="00562160">
        <w:rPr>
          <w:rFonts w:ascii="Trebuchet MS" w:hAnsi="Trebuchet MS"/>
          <w:bCs/>
          <w:i/>
          <w:iCs/>
        </w:rPr>
        <w:t xml:space="preserve"> </w:t>
      </w:r>
      <w:r w:rsidR="00562160" w:rsidRPr="00562160">
        <w:rPr>
          <w:rFonts w:ascii="Trebuchet MS" w:hAnsi="Trebuchet MS"/>
          <w:bCs/>
          <w:i/>
          <w:iCs/>
        </w:rPr>
        <w:t>todos os tons, unidas,</w:t>
      </w:r>
      <w:r w:rsidR="00562160">
        <w:rPr>
          <w:rFonts w:ascii="Trebuchet MS" w:hAnsi="Trebuchet MS"/>
          <w:bCs/>
          <w:i/>
          <w:iCs/>
        </w:rPr>
        <w:t xml:space="preserve"> </w:t>
      </w:r>
      <w:r w:rsidR="00562160" w:rsidRPr="00562160">
        <w:rPr>
          <w:rFonts w:ascii="Trebuchet MS" w:hAnsi="Trebuchet MS"/>
          <w:bCs/>
          <w:i/>
          <w:iCs/>
        </w:rPr>
        <w:t>bordadas, abertas em</w:t>
      </w:r>
      <w:r w:rsidR="00562160">
        <w:rPr>
          <w:rFonts w:ascii="Trebuchet MS" w:hAnsi="Trebuchet MS"/>
          <w:bCs/>
          <w:i/>
          <w:iCs/>
        </w:rPr>
        <w:t xml:space="preserve"> </w:t>
      </w:r>
      <w:r w:rsidR="00562160" w:rsidRPr="00562160">
        <w:rPr>
          <w:rFonts w:ascii="Trebuchet MS" w:hAnsi="Trebuchet MS"/>
          <w:bCs/>
          <w:i/>
          <w:iCs/>
        </w:rPr>
        <w:t>renda, e tão leves, que</w:t>
      </w:r>
      <w:r w:rsidR="00562160">
        <w:rPr>
          <w:rFonts w:ascii="Trebuchet MS" w:hAnsi="Trebuchet MS"/>
          <w:bCs/>
          <w:i/>
          <w:iCs/>
        </w:rPr>
        <w:t xml:space="preserve"> </w:t>
      </w:r>
      <w:r w:rsidR="00562160" w:rsidRPr="00562160">
        <w:rPr>
          <w:rFonts w:ascii="Trebuchet MS" w:hAnsi="Trebuchet MS"/>
          <w:bCs/>
          <w:i/>
          <w:iCs/>
        </w:rPr>
        <w:t>uma aragem as faria</w:t>
      </w:r>
      <w:r w:rsidR="00562160">
        <w:rPr>
          <w:rFonts w:ascii="Trebuchet MS" w:hAnsi="Trebuchet MS"/>
          <w:bCs/>
          <w:i/>
          <w:iCs/>
        </w:rPr>
        <w:t xml:space="preserve"> </w:t>
      </w:r>
      <w:r w:rsidR="00562160" w:rsidRPr="00562160">
        <w:rPr>
          <w:rFonts w:ascii="Trebuchet MS" w:hAnsi="Trebuchet MS"/>
          <w:bCs/>
          <w:i/>
          <w:iCs/>
        </w:rPr>
        <w:t>voar</w:t>
      </w:r>
    </w:p>
    <w:p w:rsidR="00562160" w:rsidRPr="00562160" w:rsidRDefault="00E346CE" w:rsidP="00562160">
      <w:pPr>
        <w:spacing w:after="0"/>
        <w:jc w:val="both"/>
        <w:rPr>
          <w:rFonts w:ascii="Trebuchet MS" w:hAnsi="Trebuchet MS"/>
          <w:bCs/>
          <w:i/>
          <w:iCs/>
        </w:rPr>
      </w:pPr>
      <w:r>
        <w:rPr>
          <w:rFonts w:ascii="Trebuchet MS" w:hAnsi="Trebuchet MS"/>
        </w:rPr>
        <w:t>−</w:t>
      </w:r>
      <w:r w:rsidR="00562160" w:rsidRPr="00562160">
        <w:rPr>
          <w:rFonts w:ascii="Trebuchet MS" w:hAnsi="Trebuchet MS"/>
          <w:bCs/>
          <w:i/>
          <w:iCs/>
        </w:rPr>
        <w:t xml:space="preserve"> </w:t>
      </w:r>
      <w:proofErr w:type="gramStart"/>
      <w:r w:rsidR="00562160" w:rsidRPr="00562160">
        <w:rPr>
          <w:rFonts w:ascii="Trebuchet MS" w:hAnsi="Trebuchet MS"/>
          <w:bCs/>
          <w:i/>
          <w:iCs/>
        </w:rPr>
        <w:t>cesto</w:t>
      </w:r>
      <w:proofErr w:type="gramEnd"/>
      <w:r w:rsidR="00562160" w:rsidRPr="00562160">
        <w:rPr>
          <w:rFonts w:ascii="Trebuchet MS" w:hAnsi="Trebuchet MS"/>
          <w:bCs/>
          <w:i/>
          <w:iCs/>
        </w:rPr>
        <w:t xml:space="preserve"> acolchoado de</w:t>
      </w:r>
      <w:r w:rsidR="00562160">
        <w:rPr>
          <w:rFonts w:ascii="Trebuchet MS" w:hAnsi="Trebuchet MS"/>
          <w:bCs/>
          <w:i/>
          <w:iCs/>
        </w:rPr>
        <w:t xml:space="preserve"> </w:t>
      </w:r>
      <w:r w:rsidR="00562160" w:rsidRPr="00562160">
        <w:rPr>
          <w:rFonts w:ascii="Trebuchet MS" w:hAnsi="Trebuchet MS"/>
          <w:bCs/>
          <w:i/>
          <w:iCs/>
        </w:rPr>
        <w:t>seda cor-de-rosa</w:t>
      </w:r>
    </w:p>
    <w:p w:rsidR="00562160" w:rsidRPr="00562160" w:rsidRDefault="00E346CE" w:rsidP="00562160">
      <w:pPr>
        <w:spacing w:after="0"/>
        <w:jc w:val="both"/>
        <w:rPr>
          <w:rFonts w:ascii="Trebuchet MS" w:hAnsi="Trebuchet MS"/>
          <w:bCs/>
          <w:i/>
          <w:iCs/>
        </w:rPr>
      </w:pPr>
      <w:r>
        <w:rPr>
          <w:rFonts w:ascii="Trebuchet MS" w:hAnsi="Trebuchet MS"/>
        </w:rPr>
        <w:t>−</w:t>
      </w:r>
      <w:r w:rsidR="00562160" w:rsidRPr="00562160">
        <w:rPr>
          <w:rFonts w:ascii="Trebuchet MS" w:hAnsi="Trebuchet MS"/>
          <w:bCs/>
          <w:i/>
          <w:iCs/>
        </w:rPr>
        <w:t xml:space="preserve"> </w:t>
      </w:r>
      <w:proofErr w:type="gramStart"/>
      <w:r w:rsidR="00562160" w:rsidRPr="00562160">
        <w:rPr>
          <w:rFonts w:ascii="Trebuchet MS" w:hAnsi="Trebuchet MS"/>
          <w:bCs/>
          <w:i/>
          <w:iCs/>
        </w:rPr>
        <w:t>casaco</w:t>
      </w:r>
      <w:proofErr w:type="gramEnd"/>
      <w:r w:rsidR="00562160" w:rsidRPr="00562160">
        <w:rPr>
          <w:rFonts w:ascii="Trebuchet MS" w:hAnsi="Trebuchet MS"/>
          <w:bCs/>
          <w:i/>
          <w:iCs/>
        </w:rPr>
        <w:t xml:space="preserve"> branco de</w:t>
      </w:r>
      <w:r w:rsidR="00562160">
        <w:rPr>
          <w:rFonts w:ascii="Trebuchet MS" w:hAnsi="Trebuchet MS"/>
          <w:bCs/>
          <w:i/>
          <w:iCs/>
        </w:rPr>
        <w:t xml:space="preserve"> </w:t>
      </w:r>
      <w:r w:rsidR="00562160" w:rsidRPr="00562160">
        <w:rPr>
          <w:rFonts w:ascii="Trebuchet MS" w:hAnsi="Trebuchet MS"/>
          <w:bCs/>
          <w:i/>
          <w:iCs/>
        </w:rPr>
        <w:t>veludo lavrado</w:t>
      </w:r>
    </w:p>
    <w:p w:rsidR="00562160" w:rsidRPr="00562160" w:rsidRDefault="00E346CE" w:rsidP="00562160">
      <w:pPr>
        <w:spacing w:after="0"/>
        <w:jc w:val="both"/>
        <w:rPr>
          <w:rFonts w:ascii="Trebuchet MS" w:hAnsi="Trebuchet MS"/>
          <w:bCs/>
          <w:i/>
          <w:iCs/>
        </w:rPr>
      </w:pPr>
      <w:r>
        <w:rPr>
          <w:rFonts w:ascii="Trebuchet MS" w:hAnsi="Trebuchet MS"/>
        </w:rPr>
        <w:t>−</w:t>
      </w:r>
      <w:r w:rsidR="00562160" w:rsidRPr="00562160">
        <w:rPr>
          <w:rFonts w:ascii="Trebuchet MS" w:hAnsi="Trebuchet MS"/>
          <w:bCs/>
          <w:i/>
          <w:iCs/>
        </w:rPr>
        <w:t xml:space="preserve"> </w:t>
      </w:r>
      <w:proofErr w:type="gramStart"/>
      <w:r w:rsidR="00562160" w:rsidRPr="00562160">
        <w:rPr>
          <w:rFonts w:ascii="Trebuchet MS" w:hAnsi="Trebuchet MS"/>
          <w:bCs/>
          <w:i/>
          <w:iCs/>
        </w:rPr>
        <w:t>cetim</w:t>
      </w:r>
      <w:proofErr w:type="gramEnd"/>
      <w:r w:rsidR="00562160" w:rsidRPr="00562160">
        <w:rPr>
          <w:rFonts w:ascii="Trebuchet MS" w:hAnsi="Trebuchet MS"/>
          <w:bCs/>
          <w:i/>
          <w:iCs/>
        </w:rPr>
        <w:t xml:space="preserve"> branco</w:t>
      </w:r>
    </w:p>
    <w:p w:rsidR="00562160" w:rsidRDefault="00E346CE" w:rsidP="00562160">
      <w:pPr>
        <w:spacing w:after="0"/>
        <w:jc w:val="both"/>
        <w:rPr>
          <w:rFonts w:ascii="Trebuchet MS" w:hAnsi="Trebuchet MS"/>
          <w:bCs/>
          <w:i/>
          <w:iCs/>
        </w:rPr>
      </w:pPr>
      <w:r>
        <w:rPr>
          <w:rFonts w:ascii="Trebuchet MS" w:hAnsi="Trebuchet MS"/>
        </w:rPr>
        <w:t>−</w:t>
      </w:r>
      <w:r w:rsidR="00562160" w:rsidRPr="00562160">
        <w:rPr>
          <w:rFonts w:ascii="Trebuchet MS" w:hAnsi="Trebuchet MS"/>
          <w:bCs/>
          <w:i/>
          <w:iCs/>
        </w:rPr>
        <w:t xml:space="preserve"> </w:t>
      </w:r>
      <w:proofErr w:type="gramStart"/>
      <w:r w:rsidR="00562160" w:rsidRPr="00562160">
        <w:rPr>
          <w:rFonts w:ascii="Trebuchet MS" w:hAnsi="Trebuchet MS"/>
          <w:bCs/>
          <w:i/>
          <w:iCs/>
        </w:rPr>
        <w:t>desfalecendo</w:t>
      </w:r>
      <w:proofErr w:type="gramEnd"/>
      <w:r w:rsidR="00562160" w:rsidRPr="00562160">
        <w:rPr>
          <w:rFonts w:ascii="Trebuchet MS" w:hAnsi="Trebuchet MS"/>
          <w:bCs/>
          <w:i/>
          <w:iCs/>
        </w:rPr>
        <w:t xml:space="preserve"> num</w:t>
      </w:r>
      <w:r w:rsidR="00562160">
        <w:rPr>
          <w:rFonts w:ascii="Trebuchet MS" w:hAnsi="Trebuchet MS"/>
          <w:bCs/>
          <w:i/>
          <w:iCs/>
        </w:rPr>
        <w:t xml:space="preserve"> </w:t>
      </w:r>
      <w:r w:rsidR="00562160" w:rsidRPr="00562160">
        <w:rPr>
          <w:rFonts w:ascii="Trebuchet MS" w:hAnsi="Trebuchet MS"/>
          <w:bCs/>
          <w:i/>
          <w:iCs/>
        </w:rPr>
        <w:t>silêncio de alcova</w:t>
      </w:r>
    </w:p>
    <w:p w:rsidR="00562160" w:rsidRPr="004A08A5" w:rsidRDefault="004A08A5" w:rsidP="004A08A5">
      <w:pPr>
        <w:spacing w:after="0"/>
        <w:jc w:val="both"/>
        <w:rPr>
          <w:rFonts w:ascii="Trebuchet MS" w:hAnsi="Trebuchet MS"/>
          <w:bCs/>
          <w:i/>
          <w:iCs/>
        </w:rPr>
      </w:pPr>
      <w:r w:rsidRPr="004A08A5">
        <w:rPr>
          <w:rFonts w:ascii="Trebuchet MS" w:hAnsi="Trebuchet MS"/>
          <w:b/>
          <w:bCs/>
          <w:iCs/>
        </w:rPr>
        <w:t>Sensação visual:</w:t>
      </w:r>
      <w:r>
        <w:rPr>
          <w:rFonts w:ascii="Trebuchet MS" w:hAnsi="Trebuchet MS"/>
          <w:bCs/>
          <w:iCs/>
        </w:rPr>
        <w:t xml:space="preserve"> </w:t>
      </w:r>
      <w:r>
        <w:rPr>
          <w:rFonts w:ascii="Trebuchet MS" w:hAnsi="Trebuchet MS"/>
          <w:bCs/>
          <w:i/>
          <w:iCs/>
        </w:rPr>
        <w:t xml:space="preserve">alvejar de roupa branca, </w:t>
      </w:r>
      <w:r w:rsidRPr="004A08A5">
        <w:rPr>
          <w:rFonts w:ascii="Trebuchet MS" w:hAnsi="Trebuchet MS"/>
          <w:bCs/>
          <w:i/>
          <w:iCs/>
        </w:rPr>
        <w:t>sapatinhos de verniz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  <w:i/>
          <w:iCs/>
        </w:rPr>
      </w:pPr>
      <w:r w:rsidRPr="004A08A5">
        <w:rPr>
          <w:rFonts w:ascii="Trebuchet MS" w:hAnsi="Trebuchet MS"/>
          <w:b/>
          <w:bCs/>
          <w:iCs/>
        </w:rPr>
        <w:t>Sensação tátil:</w:t>
      </w:r>
      <w:r>
        <w:rPr>
          <w:rFonts w:ascii="Trebuchet MS" w:hAnsi="Trebuchet MS"/>
          <w:bCs/>
          <w:iCs/>
        </w:rPr>
        <w:t xml:space="preserve"> </w:t>
      </w:r>
      <w:r>
        <w:rPr>
          <w:rFonts w:ascii="Trebuchet MS" w:hAnsi="Trebuchet MS"/>
          <w:bCs/>
          <w:i/>
          <w:iCs/>
        </w:rPr>
        <w:t xml:space="preserve">aquele estofo parecia </w:t>
      </w:r>
      <w:r w:rsidRPr="004A08A5">
        <w:rPr>
          <w:rFonts w:ascii="Trebuchet MS" w:hAnsi="Trebuchet MS"/>
          <w:bCs/>
          <w:i/>
          <w:iCs/>
        </w:rPr>
        <w:t>exalar um calor humano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  <w:i/>
          <w:iCs/>
        </w:rPr>
      </w:pPr>
      <w:r w:rsidRPr="004A08A5">
        <w:rPr>
          <w:rFonts w:ascii="Trebuchet MS" w:hAnsi="Trebuchet MS"/>
          <w:b/>
          <w:bCs/>
          <w:iCs/>
        </w:rPr>
        <w:t>Sensação de movimento:</w:t>
      </w:r>
      <w:r>
        <w:rPr>
          <w:rFonts w:ascii="Trebuchet MS" w:hAnsi="Trebuchet MS"/>
          <w:bCs/>
          <w:i/>
          <w:iCs/>
        </w:rPr>
        <w:t xml:space="preserve"> alastrava-se, corria, </w:t>
      </w:r>
      <w:r w:rsidRPr="004A08A5">
        <w:rPr>
          <w:rFonts w:ascii="Trebuchet MS" w:hAnsi="Trebuchet MS"/>
          <w:bCs/>
          <w:i/>
          <w:iCs/>
        </w:rPr>
        <w:t>à maneira de dois braços</w:t>
      </w:r>
      <w:r>
        <w:rPr>
          <w:rFonts w:ascii="Trebuchet MS" w:hAnsi="Trebuchet MS"/>
          <w:bCs/>
          <w:i/>
          <w:iCs/>
        </w:rPr>
        <w:t xml:space="preserve"> </w:t>
      </w:r>
      <w:r w:rsidRPr="004A08A5">
        <w:rPr>
          <w:rFonts w:ascii="Trebuchet MS" w:hAnsi="Trebuchet MS"/>
          <w:bCs/>
          <w:i/>
          <w:iCs/>
        </w:rPr>
        <w:t>que se oferecem, com os</w:t>
      </w:r>
      <w:r>
        <w:rPr>
          <w:rFonts w:ascii="Trebuchet MS" w:hAnsi="Trebuchet MS"/>
          <w:bCs/>
          <w:i/>
          <w:iCs/>
        </w:rPr>
        <w:t xml:space="preserve"> </w:t>
      </w:r>
      <w:r w:rsidRPr="004A08A5">
        <w:rPr>
          <w:rFonts w:ascii="Trebuchet MS" w:hAnsi="Trebuchet MS"/>
          <w:bCs/>
          <w:i/>
          <w:iCs/>
        </w:rPr>
        <w:t>braços, alargando-se,</w:t>
      </w:r>
      <w:r>
        <w:rPr>
          <w:rFonts w:ascii="Trebuchet MS" w:hAnsi="Trebuchet MS"/>
          <w:bCs/>
          <w:i/>
          <w:iCs/>
        </w:rPr>
        <w:t xml:space="preserve"> </w:t>
      </w:r>
      <w:r w:rsidRPr="004A08A5">
        <w:rPr>
          <w:rFonts w:ascii="Trebuchet MS" w:hAnsi="Trebuchet MS"/>
          <w:bCs/>
          <w:i/>
          <w:iCs/>
        </w:rPr>
        <w:t>dando-se, todos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>1.1</w:t>
      </w:r>
      <w:r w:rsidRPr="004A08A5">
        <w:rPr>
          <w:rFonts w:ascii="Trebuchet MS" w:hAnsi="Trebuchet MS"/>
          <w:bCs/>
          <w:iCs/>
        </w:rPr>
        <w:t xml:space="preserve"> A presença das sensações na descrição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evidencia ser de Carlos o olhar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que observa e evidencia um caráter fortemente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 xml:space="preserve">sensual deste olhar </w:t>
      </w:r>
      <w:r w:rsidR="00E346CE">
        <w:rPr>
          <w:rFonts w:ascii="Trebuchet MS" w:hAnsi="Trebuchet MS"/>
        </w:rPr>
        <w:t>−</w:t>
      </w:r>
      <w:r w:rsidRPr="004A08A5">
        <w:rPr>
          <w:rFonts w:ascii="Trebuchet MS" w:hAnsi="Trebuchet MS"/>
          <w:bCs/>
          <w:iCs/>
        </w:rPr>
        <w:t xml:space="preserve"> o espaço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é um prolongamento de Maria Eduarda.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>2.</w:t>
      </w:r>
      <w:r w:rsidRPr="004A08A5">
        <w:rPr>
          <w:rFonts w:ascii="Trebuchet MS" w:hAnsi="Trebuchet MS"/>
          <w:bCs/>
          <w:iCs/>
        </w:rPr>
        <w:t xml:space="preserve"> No segundo parágrafo, as marcas de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erotismo são mais explícitas, quando 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olhar de Carlos se detém no casaco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branco, culminando na «carícia» que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sentia passar-lhe pela cara.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>3.</w:t>
      </w:r>
      <w:r w:rsidRPr="004A08A5">
        <w:rPr>
          <w:rFonts w:ascii="Trebuchet MS" w:hAnsi="Trebuchet MS"/>
          <w:bCs/>
          <w:iCs/>
        </w:rPr>
        <w:t xml:space="preserve"> A adjetivação e o uso de empréstimos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realçavam o requinte, a elegância: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«enormes, magníficas, rica, delicado,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 xml:space="preserve">secreto e raro», </w:t>
      </w:r>
      <w:r w:rsidRPr="004A08A5">
        <w:rPr>
          <w:rFonts w:ascii="Trebuchet MS" w:hAnsi="Trebuchet MS"/>
          <w:bCs/>
          <w:i/>
          <w:iCs/>
        </w:rPr>
        <w:t>madame</w:t>
      </w:r>
      <w:r w:rsidRPr="004A08A5">
        <w:rPr>
          <w:rFonts w:ascii="Trebuchet MS" w:hAnsi="Trebuchet MS"/>
          <w:bCs/>
          <w:iCs/>
        </w:rPr>
        <w:t xml:space="preserve">, </w:t>
      </w:r>
      <w:proofErr w:type="spellStart"/>
      <w:r w:rsidRPr="004A08A5">
        <w:rPr>
          <w:rFonts w:ascii="Trebuchet MS" w:hAnsi="Trebuchet MS"/>
          <w:bCs/>
          <w:i/>
          <w:iCs/>
        </w:rPr>
        <w:t>baptistes</w:t>
      </w:r>
      <w:proofErr w:type="spellEnd"/>
      <w:r w:rsidRPr="004A08A5">
        <w:rPr>
          <w:rFonts w:ascii="Trebuchet MS" w:hAnsi="Trebuchet MS"/>
          <w:bCs/>
          <w:iCs/>
        </w:rPr>
        <w:t>,</w:t>
      </w:r>
      <w:r>
        <w:rPr>
          <w:rFonts w:ascii="Trebuchet MS" w:hAnsi="Trebuchet MS"/>
          <w:bCs/>
          <w:iCs/>
        </w:rPr>
        <w:t xml:space="preserve"> </w:t>
      </w:r>
      <w:proofErr w:type="spellStart"/>
      <w:r w:rsidRPr="004A08A5">
        <w:rPr>
          <w:rFonts w:ascii="Trebuchet MS" w:hAnsi="Trebuchet MS"/>
          <w:bCs/>
          <w:i/>
          <w:iCs/>
        </w:rPr>
        <w:t>tanglewood</w:t>
      </w:r>
      <w:proofErr w:type="spellEnd"/>
      <w:r w:rsidRPr="004A08A5">
        <w:rPr>
          <w:rFonts w:ascii="Trebuchet MS" w:hAnsi="Trebuchet MS"/>
          <w:bCs/>
          <w:iCs/>
        </w:rPr>
        <w:t>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>4.</w:t>
      </w:r>
      <w:r w:rsidRPr="004A08A5">
        <w:rPr>
          <w:rFonts w:ascii="Trebuchet MS" w:hAnsi="Trebuchet MS"/>
          <w:bCs/>
          <w:iCs/>
        </w:rPr>
        <w:t xml:space="preserve"> Carlos confirma o deslumbramento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que sentira, de estar perante um ser perfeito,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através de todos os novos traços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que lhe são dados a conhecer: a voz, 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cabelo, o olhar, os gestos, o corpo.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>5.</w:t>
      </w:r>
      <w:r w:rsidRPr="004A08A5">
        <w:rPr>
          <w:rFonts w:ascii="Trebuchet MS" w:hAnsi="Trebuchet MS"/>
          <w:bCs/>
          <w:iCs/>
        </w:rPr>
        <w:t xml:space="preserve"> Caracteriza-se por uma extrema perturbação,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fisicamente traduzida no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rubor, no modo como se senta, na incapacidade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de compreender inteiramente 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que Maria Eduarda lhe diz, dominado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pelas sensações.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 xml:space="preserve">5.1 </w:t>
      </w:r>
      <w:r w:rsidRPr="004A08A5">
        <w:rPr>
          <w:rFonts w:ascii="Trebuchet MS" w:hAnsi="Trebuchet MS"/>
          <w:bCs/>
          <w:iCs/>
        </w:rPr>
        <w:t>«tumultuosa onda de sangue que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sentia abrasar-lhe o rosto», «voz rica 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lenta, de um tom de ouro que acariciava», «ele sentia […], a brancura, 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macio, quase o calor dos seus braços»,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Cs/>
          <w:iCs/>
        </w:rPr>
        <w:t>«sentiu outra vez o sangue abrasar-lhe 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rosto».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</w:p>
    <w:p w:rsidR="004A08A5" w:rsidRPr="00D52223" w:rsidRDefault="004A08A5" w:rsidP="004A08A5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78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>1.1</w:t>
      </w:r>
      <w:r w:rsidRPr="004A08A5">
        <w:rPr>
          <w:rFonts w:ascii="Trebuchet MS" w:hAnsi="Trebuchet MS"/>
          <w:bCs/>
          <w:iCs/>
        </w:rPr>
        <w:t xml:space="preserve"> O desagrado é revelador de um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gosto requintado e de um caráter discreto.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proofErr w:type="gramStart"/>
      <w:r w:rsidRPr="004A08A5">
        <w:rPr>
          <w:rFonts w:ascii="Trebuchet MS" w:hAnsi="Trebuchet MS"/>
          <w:b/>
          <w:bCs/>
          <w:iCs/>
          <w:color w:val="00B0F0"/>
        </w:rPr>
        <w:t>1.2</w:t>
      </w:r>
      <w:r w:rsidRPr="004A08A5">
        <w:rPr>
          <w:rFonts w:ascii="Trebuchet MS" w:hAnsi="Trebuchet MS"/>
          <w:bCs/>
          <w:iCs/>
        </w:rPr>
        <w:t xml:space="preserve"> Desagradaram-lhe</w:t>
      </w:r>
      <w:proofErr w:type="gramEnd"/>
      <w:r w:rsidRPr="004A08A5">
        <w:rPr>
          <w:rFonts w:ascii="Trebuchet MS" w:hAnsi="Trebuchet MS"/>
          <w:bCs/>
          <w:iCs/>
        </w:rPr>
        <w:t>, particularmente,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 pintura, representando a cabeça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degolada de S. João Batista, e 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enorme coruja empalhada.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 xml:space="preserve">2. </w:t>
      </w:r>
      <w:r w:rsidRPr="004A08A5">
        <w:rPr>
          <w:rFonts w:ascii="Trebuchet MS" w:hAnsi="Trebuchet MS"/>
          <w:bCs/>
          <w:iCs/>
        </w:rPr>
        <w:t>No momento em que surgem, quando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está prestes a consumar-se a relação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amorosa, os objetos que provocaram desagrado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 Maria Eduarda afiguram-se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funestos, de mau presságio, tanto 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«cabeça lívida, degolada, gelada no seu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sangue», como a coruja, cujos olhos,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«redondos e agoirentos», se fixavam no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«leito de amor, com ar de meditação sinistra».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Cs/>
          <w:iCs/>
        </w:rPr>
        <w:lastRenderedPageBreak/>
        <w:t>Quanto à tapeçaria, o seu valor simbólico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é muito claro: Vénus e Marte, segundo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 mitologia clássica, eram filhos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de Júpiter, logo os seus amores eram incestuosos.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Além disso, eram duplamente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ilícitos, pois a deusa era casada, mulher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de Vulcano.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</w:p>
    <w:p w:rsidR="004A08A5" w:rsidRPr="00D52223" w:rsidRDefault="004A08A5" w:rsidP="004A08A5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80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 xml:space="preserve">1. </w:t>
      </w:r>
      <w:r w:rsidRPr="004A08A5">
        <w:rPr>
          <w:rFonts w:ascii="Trebuchet MS" w:hAnsi="Trebuchet MS"/>
          <w:bCs/>
          <w:iCs/>
        </w:rPr>
        <w:t xml:space="preserve">Uso </w:t>
      </w:r>
      <w:r w:rsidRPr="004A08A5">
        <w:rPr>
          <w:rFonts w:ascii="Trebuchet MS" w:hAnsi="Trebuchet MS"/>
          <w:b/>
          <w:bCs/>
          <w:iCs/>
        </w:rPr>
        <w:t>expressivo do adjetivo</w:t>
      </w:r>
      <w:r w:rsidRPr="004A08A5">
        <w:rPr>
          <w:rFonts w:ascii="Trebuchet MS" w:hAnsi="Trebuchet MS"/>
          <w:bCs/>
          <w:iCs/>
        </w:rPr>
        <w:t>: «suplicação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humilde e enternecedora […]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olhos arrasados de água», «enrouquecida</w:t>
      </w:r>
      <w:r>
        <w:rPr>
          <w:rFonts w:ascii="Trebuchet MS" w:hAnsi="Trebuchet MS"/>
          <w:bCs/>
          <w:iCs/>
        </w:rPr>
        <w:t xml:space="preserve"> pelo choro», «grandes soluços»; </w:t>
      </w:r>
      <w:r w:rsidRPr="004A08A5">
        <w:rPr>
          <w:rFonts w:ascii="Trebuchet MS" w:hAnsi="Trebuchet MS"/>
          <w:bCs/>
          <w:iCs/>
        </w:rPr>
        <w:t xml:space="preserve">uso </w:t>
      </w:r>
      <w:r w:rsidRPr="004A08A5">
        <w:rPr>
          <w:rFonts w:ascii="Trebuchet MS" w:hAnsi="Trebuchet MS"/>
          <w:b/>
          <w:bCs/>
          <w:iCs/>
        </w:rPr>
        <w:t>expressivo do advérbio</w:t>
      </w:r>
      <w:r w:rsidRPr="004A08A5">
        <w:rPr>
          <w:rFonts w:ascii="Trebuchet MS" w:hAnsi="Trebuchet MS"/>
          <w:bCs/>
          <w:iCs/>
        </w:rPr>
        <w:t>: «muito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baixo», «</w:t>
      </w:r>
      <w:proofErr w:type="spellStart"/>
      <w:r w:rsidRPr="004A08A5">
        <w:rPr>
          <w:rFonts w:ascii="Trebuchet MS" w:hAnsi="Trebuchet MS"/>
          <w:bCs/>
          <w:iCs/>
        </w:rPr>
        <w:t>desmanchadamente</w:t>
      </w:r>
      <w:proofErr w:type="spellEnd"/>
      <w:r w:rsidRPr="004A08A5">
        <w:rPr>
          <w:rFonts w:ascii="Trebuchet MS" w:hAnsi="Trebuchet MS"/>
          <w:bCs/>
          <w:iCs/>
        </w:rPr>
        <w:t xml:space="preserve">»; </w:t>
      </w:r>
      <w:r w:rsidRPr="004A08A5">
        <w:rPr>
          <w:rFonts w:ascii="Trebuchet MS" w:hAnsi="Trebuchet MS"/>
          <w:b/>
          <w:bCs/>
          <w:iCs/>
        </w:rPr>
        <w:t>hipálage</w:t>
      </w:r>
      <w:r w:rsidRPr="004A08A5">
        <w:rPr>
          <w:rFonts w:ascii="Trebuchet MS" w:hAnsi="Trebuchet MS"/>
          <w:bCs/>
          <w:iCs/>
        </w:rPr>
        <w:t>: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«pudores amargos», «face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 xml:space="preserve">aflita»; </w:t>
      </w:r>
      <w:r w:rsidRPr="004A08A5">
        <w:rPr>
          <w:rFonts w:ascii="Trebuchet MS" w:hAnsi="Trebuchet MS"/>
          <w:b/>
          <w:bCs/>
          <w:iCs/>
        </w:rPr>
        <w:t>comparação</w:t>
      </w:r>
      <w:r w:rsidRPr="004A08A5">
        <w:rPr>
          <w:rFonts w:ascii="Trebuchet MS" w:hAnsi="Trebuchet MS"/>
          <w:bCs/>
          <w:iCs/>
        </w:rPr>
        <w:t xml:space="preserve">: «como num confessionário»; </w:t>
      </w:r>
      <w:r w:rsidRPr="004A08A5">
        <w:rPr>
          <w:rFonts w:ascii="Trebuchet MS" w:hAnsi="Trebuchet MS"/>
          <w:b/>
          <w:bCs/>
          <w:iCs/>
        </w:rPr>
        <w:t>metáfora</w:t>
      </w:r>
      <w:r w:rsidRPr="004A08A5">
        <w:rPr>
          <w:rFonts w:ascii="Trebuchet MS" w:hAnsi="Trebuchet MS"/>
          <w:bCs/>
          <w:iCs/>
        </w:rPr>
        <w:t>: «grandes soluços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que a afogavam», «enterrar nas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mãos a face aflita». Todos os recursos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se conjugam para sublinhar o sofrimento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profundo e a sinceridade de Maria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Eduarda.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 xml:space="preserve">2. </w:t>
      </w:r>
      <w:r w:rsidRPr="004A08A5">
        <w:rPr>
          <w:rFonts w:ascii="Trebuchet MS" w:hAnsi="Trebuchet MS"/>
          <w:bCs/>
          <w:iCs/>
        </w:rPr>
        <w:t>No segundo parágrafo, o discurso indireto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livre aumenta a compaixão do leitor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pela personagem, diluindo a fronteira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entre o discurso do narrador e o da personagem.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/>
          <w:bCs/>
          <w:iCs/>
          <w:color w:val="00B0F0"/>
        </w:rPr>
      </w:pPr>
      <w:r w:rsidRPr="004A08A5">
        <w:rPr>
          <w:rFonts w:ascii="Trebuchet MS" w:hAnsi="Trebuchet MS"/>
          <w:b/>
          <w:bCs/>
          <w:iCs/>
          <w:color w:val="00B0F0"/>
        </w:rPr>
        <w:t>2.1</w:t>
      </w:r>
    </w:p>
    <w:p w:rsidR="004A08A5" w:rsidRPr="004A08A5" w:rsidRDefault="00E346CE" w:rsidP="004A08A5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</w:rPr>
        <w:t>−</w:t>
      </w:r>
      <w:r w:rsidR="004A08A5" w:rsidRPr="004A08A5">
        <w:rPr>
          <w:rFonts w:ascii="Trebuchet MS" w:hAnsi="Trebuchet MS"/>
          <w:bCs/>
          <w:iCs/>
        </w:rPr>
        <w:t xml:space="preserve"> A culpa não foi minha! Não foi minha!</w:t>
      </w:r>
      <w:r w:rsidR="004A08A5">
        <w:rPr>
          <w:rFonts w:ascii="Trebuchet MS" w:hAnsi="Trebuchet MS"/>
          <w:bCs/>
          <w:iCs/>
        </w:rPr>
        <w:t xml:space="preserve"> </w:t>
      </w:r>
      <w:r>
        <w:rPr>
          <w:rFonts w:ascii="Trebuchet MS" w:hAnsi="Trebuchet MS"/>
        </w:rPr>
        <w:t>−</w:t>
      </w:r>
      <w:r w:rsidR="004A08A5" w:rsidRPr="004A08A5">
        <w:rPr>
          <w:rFonts w:ascii="Trebuchet MS" w:hAnsi="Trebuchet MS"/>
          <w:bCs/>
          <w:iCs/>
        </w:rPr>
        <w:t xml:space="preserve"> repetiu Maria. </w:t>
      </w:r>
      <w:r>
        <w:rPr>
          <w:rFonts w:ascii="Trebuchet MS" w:hAnsi="Trebuchet MS"/>
        </w:rPr>
        <w:t>−</w:t>
      </w:r>
      <w:r w:rsidR="004A08A5" w:rsidRPr="004A08A5">
        <w:rPr>
          <w:rFonts w:ascii="Trebuchet MS" w:hAnsi="Trebuchet MS"/>
          <w:bCs/>
          <w:iCs/>
        </w:rPr>
        <w:t xml:space="preserve"> Tu devias ter perguntado</w:t>
      </w:r>
      <w:r w:rsidR="004A08A5">
        <w:rPr>
          <w:rFonts w:ascii="Trebuchet MS" w:hAnsi="Trebuchet MS"/>
          <w:bCs/>
          <w:iCs/>
        </w:rPr>
        <w:t xml:space="preserve"> </w:t>
      </w:r>
      <w:r w:rsidR="004A08A5" w:rsidRPr="004A08A5">
        <w:rPr>
          <w:rFonts w:ascii="Trebuchet MS" w:hAnsi="Trebuchet MS"/>
          <w:bCs/>
          <w:iCs/>
        </w:rPr>
        <w:t>àquele homem que sabe toda a</w:t>
      </w:r>
      <w:r w:rsidR="004A08A5">
        <w:rPr>
          <w:rFonts w:ascii="Trebuchet MS" w:hAnsi="Trebuchet MS"/>
          <w:bCs/>
          <w:iCs/>
        </w:rPr>
        <w:t xml:space="preserve"> </w:t>
      </w:r>
      <w:r w:rsidR="004A08A5" w:rsidRPr="004A08A5">
        <w:rPr>
          <w:rFonts w:ascii="Trebuchet MS" w:hAnsi="Trebuchet MS"/>
          <w:bCs/>
          <w:iCs/>
        </w:rPr>
        <w:t xml:space="preserve">minha vida </w:t>
      </w:r>
      <w:r>
        <w:rPr>
          <w:rFonts w:ascii="Trebuchet MS" w:hAnsi="Trebuchet MS"/>
        </w:rPr>
        <w:t>−</w:t>
      </w:r>
      <w:r w:rsidR="004A08A5" w:rsidRPr="004A08A5">
        <w:rPr>
          <w:rFonts w:ascii="Trebuchet MS" w:hAnsi="Trebuchet MS"/>
          <w:bCs/>
          <w:iCs/>
        </w:rPr>
        <w:t xml:space="preserve"> acrescentou.</w:t>
      </w:r>
    </w:p>
    <w:p w:rsidR="004A08A5" w:rsidRPr="004A08A5" w:rsidRDefault="00E346CE" w:rsidP="004A08A5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</w:rPr>
        <w:t>−</w:t>
      </w:r>
      <w:r w:rsidR="004A08A5" w:rsidRPr="004A08A5">
        <w:rPr>
          <w:rFonts w:ascii="Trebuchet MS" w:hAnsi="Trebuchet MS"/>
          <w:bCs/>
          <w:iCs/>
        </w:rPr>
        <w:t xml:space="preserve"> Foi a minha mãe. </w:t>
      </w:r>
      <w:r>
        <w:rPr>
          <w:rFonts w:ascii="Trebuchet MS" w:hAnsi="Trebuchet MS"/>
        </w:rPr>
        <w:t>−</w:t>
      </w:r>
      <w:r w:rsidR="004A08A5" w:rsidRPr="004A08A5">
        <w:rPr>
          <w:rFonts w:ascii="Trebuchet MS" w:hAnsi="Trebuchet MS"/>
          <w:bCs/>
          <w:iCs/>
        </w:rPr>
        <w:t xml:space="preserve"> afirmou.</w:t>
      </w:r>
    </w:p>
    <w:p w:rsidR="004A08A5" w:rsidRPr="004A08A5" w:rsidRDefault="00E346CE" w:rsidP="004A08A5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</w:rPr>
        <w:t>−</w:t>
      </w:r>
      <w:r w:rsidR="004A08A5" w:rsidRPr="004A08A5">
        <w:rPr>
          <w:rFonts w:ascii="Trebuchet MS" w:hAnsi="Trebuchet MS"/>
          <w:bCs/>
          <w:iCs/>
        </w:rPr>
        <w:t xml:space="preserve"> É horrível dizê-lo </w:t>
      </w:r>
      <w:r>
        <w:rPr>
          <w:rFonts w:ascii="Trebuchet MS" w:hAnsi="Trebuchet MS"/>
        </w:rPr>
        <w:t>−</w:t>
      </w:r>
      <w:r w:rsidR="004A08A5" w:rsidRPr="004A08A5">
        <w:rPr>
          <w:rFonts w:ascii="Trebuchet MS" w:hAnsi="Trebuchet MS"/>
          <w:bCs/>
          <w:iCs/>
        </w:rPr>
        <w:t xml:space="preserve"> confessou </w:t>
      </w:r>
      <w:r>
        <w:rPr>
          <w:rFonts w:ascii="Trebuchet MS" w:hAnsi="Trebuchet MS"/>
        </w:rPr>
        <w:t>−</w:t>
      </w:r>
      <w:r w:rsidR="004A08A5" w:rsidRPr="004A08A5">
        <w:rPr>
          <w:rFonts w:ascii="Trebuchet MS" w:hAnsi="Trebuchet MS"/>
          <w:bCs/>
          <w:iCs/>
        </w:rPr>
        <w:t xml:space="preserve"> mas</w:t>
      </w:r>
      <w:r w:rsidR="004A08A5">
        <w:rPr>
          <w:rFonts w:ascii="Trebuchet MS" w:hAnsi="Trebuchet MS"/>
          <w:bCs/>
          <w:iCs/>
        </w:rPr>
        <w:t xml:space="preserve"> </w:t>
      </w:r>
      <w:r w:rsidR="004A08A5" w:rsidRPr="004A08A5">
        <w:rPr>
          <w:rFonts w:ascii="Trebuchet MS" w:hAnsi="Trebuchet MS"/>
          <w:bCs/>
          <w:iCs/>
        </w:rPr>
        <w:t>foi por causa dela que conheci e fugi</w:t>
      </w:r>
      <w:r w:rsidR="004A08A5">
        <w:rPr>
          <w:rFonts w:ascii="Trebuchet MS" w:hAnsi="Trebuchet MS"/>
          <w:bCs/>
          <w:iCs/>
        </w:rPr>
        <w:t xml:space="preserve"> </w:t>
      </w:r>
      <w:r w:rsidR="004A08A5" w:rsidRPr="004A08A5">
        <w:rPr>
          <w:rFonts w:ascii="Trebuchet MS" w:hAnsi="Trebuchet MS"/>
          <w:bCs/>
          <w:iCs/>
        </w:rPr>
        <w:t>com o primeiro homem, o outro, o irlandês.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>3.</w:t>
      </w:r>
      <w:r w:rsidRPr="004A08A5">
        <w:rPr>
          <w:rFonts w:ascii="Trebuchet MS" w:hAnsi="Trebuchet MS"/>
          <w:bCs/>
          <w:iCs/>
        </w:rPr>
        <w:t xml:space="preserve"> Carlos sente «compaixão», ciúme do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primeiro homem na vida de Maria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Eduarda, o irlandês, dúvidas, sobre 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caráter dela.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 xml:space="preserve">4. </w:t>
      </w:r>
      <w:r w:rsidRPr="004A08A5">
        <w:rPr>
          <w:rFonts w:ascii="Trebuchet MS" w:hAnsi="Trebuchet MS"/>
          <w:bCs/>
          <w:iCs/>
        </w:rPr>
        <w:t>O excerto refere os «pudores amargos» que acompanham todas aquelas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revelações, reveladores dos seus princípios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morais. Sobressaem a integridade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da personagem, o amor pela filha, 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dignidade.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</w:p>
    <w:p w:rsidR="004A08A5" w:rsidRPr="00D52223" w:rsidRDefault="004A08A5" w:rsidP="004A08A5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82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 xml:space="preserve">1. </w:t>
      </w:r>
      <w:r w:rsidRPr="004A08A5">
        <w:rPr>
          <w:rFonts w:ascii="Trebuchet MS" w:hAnsi="Trebuchet MS"/>
          <w:bCs/>
          <w:iCs/>
        </w:rPr>
        <w:t>Carlos temia enfrentar o avô e 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amigo, pois tinha a certeza de que eles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sabiam a verdade.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>2.</w:t>
      </w:r>
      <w:r w:rsidRPr="004A08A5">
        <w:rPr>
          <w:rFonts w:ascii="Trebuchet MS" w:hAnsi="Trebuchet MS"/>
          <w:bCs/>
          <w:iCs/>
        </w:rPr>
        <w:t xml:space="preserve"> «sepultasse», «agonia» inserem-se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no campo lexical de morte, destino próximo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da sua história de amor.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>3.1</w:t>
      </w:r>
      <w:r w:rsidRPr="004A08A5">
        <w:rPr>
          <w:rFonts w:ascii="Trebuchet MS" w:hAnsi="Trebuchet MS"/>
          <w:bCs/>
          <w:iCs/>
        </w:rPr>
        <w:t xml:space="preserve"> A primeira ideia a surgir foi a fuga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para longe, logo rejeitada por saber que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não remediaria a sua culpa aos olhos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dos outros nem dos seus. Depois, fugir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com Maria Eduarda, mas sabia ser impossível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enfrentar dentro de si mesmo 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horror dessa solução. Finalmente, 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ideia do suicídio insinua-se.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>3.2</w:t>
      </w:r>
      <w:r w:rsidRPr="004A08A5">
        <w:rPr>
          <w:rFonts w:ascii="Trebuchet MS" w:hAnsi="Trebuchet MS"/>
          <w:bCs/>
          <w:iCs/>
        </w:rPr>
        <w:t xml:space="preserve"> Vergonha, desespero, solidão.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 xml:space="preserve">4. </w:t>
      </w:r>
      <w:r w:rsidRPr="004A08A5">
        <w:rPr>
          <w:rFonts w:ascii="Trebuchet MS" w:hAnsi="Trebuchet MS"/>
          <w:bCs/>
          <w:iCs/>
        </w:rPr>
        <w:t>Do nervosismo de saber que vai estar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perante o avô, Carlos passa para o pavor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que o imobiliza; o choque deixa-o sem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vontade, abúlico, paralisado. Sente depois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 tentação da morte, mas acaba por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procurar no sono o refúgio para o sofrimento.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>5.1</w:t>
      </w:r>
      <w:r w:rsidRPr="004A08A5">
        <w:rPr>
          <w:rFonts w:ascii="Trebuchet MS" w:hAnsi="Trebuchet MS"/>
          <w:bCs/>
          <w:iCs/>
        </w:rPr>
        <w:t xml:space="preserve"> Afonso, o mais digno dos Maias,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aquele que representa a nobreza moral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da família, é também aquele que pressente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o desenlace trágico dos amores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proibidos do neto. E será precisamente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sobre ele que irá recair a catástrofe.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t xml:space="preserve">5.2 </w:t>
      </w:r>
      <w:r w:rsidRPr="004A08A5">
        <w:rPr>
          <w:rFonts w:ascii="Trebuchet MS" w:hAnsi="Trebuchet MS"/>
          <w:bCs/>
          <w:iCs/>
        </w:rPr>
        <w:t>Adjetivos determinantes na caracterização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dramática e trágica de Afonso,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prenunciando a morte iminente: «passos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lentos, pesados», «lívido, mudo,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grande, espectral», «(olhos) vermelhos,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esgazeados, cheios de horror», «(cabeça)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branca»</w:t>
      </w:r>
      <w:r w:rsidRPr="004A08A5">
        <w:rPr>
          <w:rFonts w:ascii="Trebuchet MS" w:hAnsi="Trebuchet MS"/>
          <w:bCs/>
          <w:i/>
          <w:iCs/>
        </w:rPr>
        <w:t>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  <w:color w:val="00B0F0"/>
        </w:rPr>
        <w:lastRenderedPageBreak/>
        <w:t>5.3</w:t>
      </w:r>
      <w:r w:rsidRPr="004A08A5">
        <w:rPr>
          <w:rFonts w:ascii="Trebuchet MS" w:hAnsi="Trebuchet MS"/>
          <w:bCs/>
          <w:iCs/>
        </w:rPr>
        <w:t xml:space="preserve"> Todas as sensações concorrem para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 criação da atmosfera trágica e da antecipação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da catástrofe.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Cs/>
          <w:iCs/>
        </w:rPr>
        <w:t>Ao nível visual, evidencia-se o terror que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 aparição espe</w:t>
      </w:r>
      <w:r w:rsidR="00E346CE">
        <w:rPr>
          <w:rFonts w:ascii="Trebuchet MS" w:hAnsi="Trebuchet MS"/>
          <w:bCs/>
          <w:iCs/>
        </w:rPr>
        <w:t>c</w:t>
      </w:r>
      <w:r w:rsidRPr="004A08A5">
        <w:rPr>
          <w:rFonts w:ascii="Trebuchet MS" w:hAnsi="Trebuchet MS"/>
          <w:bCs/>
          <w:iCs/>
        </w:rPr>
        <w:t>tral de Afonso provoca em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Carlos, agigantando-o e conferindo-lhe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uma dimensão não humana, como se não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fosse o avô, mas o seu fantasma, cuja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presença eternamente o assombrará. 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clarão acompanha a aproximação do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velho, «claridade que se movia», «clarão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chegava, crescendo», e finalmente «a luz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surgiu», no clímax da cena; a «luz sobre 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veludo espalhava um tom de sangue»,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torna-se depois «avermelhada», como os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olhos do avô, na sua palidez cadavérica.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Além da forte simbologia destes elementos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visuais de luz e sombra, a descrição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dos passos de Afonso, que se perderam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«no interior da casa, lentos, abafados,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cada vez mais sumidos, como se fossem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os derradeiros que devesse dar na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vida», é nítido presságio da morte próxima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do avô.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Cs/>
          <w:iCs/>
        </w:rPr>
        <w:t>Carlos pensa no suicídio como saída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para o seu desespero, dando-lhe essa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ideia «alívio e consolo», mas encontra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no sono uma alternativa, o que indicia a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futura superação deste terrível momento.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</w:p>
    <w:p w:rsidR="004A08A5" w:rsidRPr="00D52223" w:rsidRDefault="004A08A5" w:rsidP="004A08A5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86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/>
          <w:bCs/>
          <w:iCs/>
          <w:color w:val="00B0F0"/>
        </w:rPr>
        <w:t xml:space="preserve">1. </w:t>
      </w:r>
      <w:r w:rsidRPr="004A08A5">
        <w:rPr>
          <w:rFonts w:ascii="Trebuchet MS" w:hAnsi="Trebuchet MS"/>
          <w:bCs/>
          <w:iCs/>
        </w:rPr>
        <w:t>A família de Ega resumia-se à mãe 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à irmã, viúvas ambas. São ricas e vivem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numa quinta, no Norte.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/>
          <w:bCs/>
          <w:iCs/>
          <w:color w:val="00B0F0"/>
        </w:rPr>
        <w:t>2.</w:t>
      </w:r>
      <w:r w:rsidRPr="004A08A5">
        <w:rPr>
          <w:rFonts w:ascii="Trebuchet MS" w:hAnsi="Trebuchet MS"/>
          <w:bCs/>
          <w:iCs/>
        </w:rPr>
        <w:t xml:space="preserve"> Provocador, Ega cultivava a fama e 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aspeto de terrível ateu e revolucionário,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manifestando ruidosamente a adesão às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ideias mais radicais. Ao mesmo tempo,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revela um sentimentalismo quase ingénuo.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/>
          <w:bCs/>
          <w:iCs/>
          <w:color w:val="00B0F0"/>
        </w:rPr>
        <w:t>3.</w:t>
      </w:r>
      <w:r w:rsidRPr="004A08A5">
        <w:rPr>
          <w:rFonts w:ascii="Trebuchet MS" w:hAnsi="Trebuchet MS"/>
          <w:bCs/>
          <w:iCs/>
        </w:rPr>
        <w:t xml:space="preserve"> O excerto corresponde ao final da relação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amorosa, logo após a expulsão de</w:t>
      </w:r>
      <w:r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Cs/>
        </w:rPr>
        <w:t>Ega de casa dos Cohen.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/>
          <w:bCs/>
          <w:iCs/>
          <w:color w:val="00B0F0"/>
        </w:rPr>
        <w:t>4.</w:t>
      </w:r>
      <w:r w:rsidRPr="004A08A5"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/>
          <w:bCs/>
          <w:iCs/>
        </w:rPr>
        <w:t>Metáforas:</w:t>
      </w:r>
      <w:r w:rsidR="00C565CC">
        <w:rPr>
          <w:rFonts w:ascii="Trebuchet MS" w:hAnsi="Trebuchet MS"/>
          <w:bCs/>
          <w:iCs/>
        </w:rPr>
        <w:t xml:space="preserve"> «fazer reluzir a sua auréola </w:t>
      </w:r>
      <w:r w:rsidRPr="004A08A5">
        <w:rPr>
          <w:rFonts w:ascii="Trebuchet MS" w:hAnsi="Trebuchet MS"/>
          <w:bCs/>
          <w:iCs/>
        </w:rPr>
        <w:t>d</w:t>
      </w:r>
      <w:r w:rsidR="00C565CC">
        <w:rPr>
          <w:rFonts w:ascii="Trebuchet MS" w:hAnsi="Trebuchet MS"/>
          <w:bCs/>
          <w:iCs/>
        </w:rPr>
        <w:t xml:space="preserve">e amante» (l. 4), «banhar-se no </w:t>
      </w:r>
      <w:r w:rsidRPr="004A08A5">
        <w:rPr>
          <w:rFonts w:ascii="Trebuchet MS" w:hAnsi="Trebuchet MS"/>
          <w:bCs/>
          <w:iCs/>
        </w:rPr>
        <w:t>mar de l</w:t>
      </w:r>
      <w:r w:rsidR="00C565CC">
        <w:rPr>
          <w:rFonts w:ascii="Trebuchet MS" w:hAnsi="Trebuchet MS"/>
          <w:bCs/>
          <w:iCs/>
        </w:rPr>
        <w:t xml:space="preserve">eite das confidências vaidosas» </w:t>
      </w:r>
      <w:r w:rsidRPr="004A08A5">
        <w:rPr>
          <w:rFonts w:ascii="Trebuchet MS" w:hAnsi="Trebuchet MS"/>
          <w:bCs/>
          <w:iCs/>
        </w:rPr>
        <w:t>(l. 5).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/>
          <w:bCs/>
          <w:iCs/>
        </w:rPr>
        <w:t>Contrastes:</w:t>
      </w:r>
      <w:r w:rsidR="00C565CC">
        <w:rPr>
          <w:rFonts w:ascii="Trebuchet MS" w:hAnsi="Trebuchet MS"/>
          <w:bCs/>
          <w:iCs/>
        </w:rPr>
        <w:t xml:space="preserve"> o primeiro beijo, à mulher </w:t>
      </w:r>
      <w:r w:rsidRPr="004A08A5">
        <w:rPr>
          <w:rFonts w:ascii="Trebuchet MS" w:hAnsi="Trebuchet MS"/>
          <w:bCs/>
          <w:iCs/>
        </w:rPr>
        <w:t>de u</w:t>
      </w:r>
      <w:r w:rsidR="00C565CC">
        <w:rPr>
          <w:rFonts w:ascii="Trebuchet MS" w:hAnsi="Trebuchet MS"/>
          <w:bCs/>
          <w:iCs/>
        </w:rPr>
        <w:t xml:space="preserve">m homem que foi buscar charutos </w:t>
      </w:r>
      <w:r w:rsidRPr="004A08A5">
        <w:rPr>
          <w:rFonts w:ascii="Trebuchet MS" w:hAnsi="Trebuchet MS"/>
          <w:bCs/>
          <w:iCs/>
        </w:rPr>
        <w:t>especiais pa</w:t>
      </w:r>
      <w:r w:rsidR="00C565CC">
        <w:rPr>
          <w:rFonts w:ascii="Trebuchet MS" w:hAnsi="Trebuchet MS"/>
          <w:bCs/>
          <w:iCs/>
        </w:rPr>
        <w:t xml:space="preserve">ra oferecer a Ega; os encontros </w:t>
      </w:r>
      <w:r w:rsidRPr="004A08A5">
        <w:rPr>
          <w:rFonts w:ascii="Trebuchet MS" w:hAnsi="Trebuchet MS"/>
          <w:bCs/>
          <w:iCs/>
        </w:rPr>
        <w:t>no cemit</w:t>
      </w:r>
      <w:r w:rsidR="00C565CC">
        <w:rPr>
          <w:rFonts w:ascii="Trebuchet MS" w:hAnsi="Trebuchet MS"/>
          <w:bCs/>
          <w:iCs/>
        </w:rPr>
        <w:t xml:space="preserve">ério, com as «pressões ardentes à sombra dos ciprestes» e os </w:t>
      </w:r>
      <w:r w:rsidRPr="004A08A5">
        <w:rPr>
          <w:rFonts w:ascii="Trebuchet MS" w:hAnsi="Trebuchet MS"/>
          <w:bCs/>
          <w:iCs/>
        </w:rPr>
        <w:t>«pla</w:t>
      </w:r>
      <w:r w:rsidR="00C565CC">
        <w:rPr>
          <w:rFonts w:ascii="Trebuchet MS" w:hAnsi="Trebuchet MS"/>
          <w:bCs/>
          <w:iCs/>
        </w:rPr>
        <w:t xml:space="preserve">nos de voluptuosidade» entre as </w:t>
      </w:r>
      <w:r w:rsidRPr="004A08A5">
        <w:rPr>
          <w:rFonts w:ascii="Trebuchet MS" w:hAnsi="Trebuchet MS"/>
          <w:bCs/>
          <w:iCs/>
        </w:rPr>
        <w:t>frias lápides.</w:t>
      </w:r>
    </w:p>
    <w:p w:rsidR="004A08A5" w:rsidRP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/>
          <w:bCs/>
          <w:iCs/>
          <w:color w:val="00B0F0"/>
        </w:rPr>
        <w:t xml:space="preserve">5. </w:t>
      </w:r>
      <w:r w:rsidRPr="004A08A5">
        <w:rPr>
          <w:rFonts w:ascii="Trebuchet MS" w:hAnsi="Trebuchet MS"/>
          <w:bCs/>
          <w:iCs/>
        </w:rPr>
        <w:t>O opositor radical do sen</w:t>
      </w:r>
      <w:r w:rsidR="00C565CC">
        <w:rPr>
          <w:rFonts w:ascii="Trebuchet MS" w:hAnsi="Trebuchet MS"/>
          <w:bCs/>
          <w:iCs/>
        </w:rPr>
        <w:t xml:space="preserve">timentalismo </w:t>
      </w:r>
      <w:r w:rsidRPr="004A08A5">
        <w:rPr>
          <w:rFonts w:ascii="Trebuchet MS" w:hAnsi="Trebuchet MS"/>
          <w:bCs/>
          <w:iCs/>
        </w:rPr>
        <w:t>românt</w:t>
      </w:r>
      <w:r w:rsidR="00C565CC">
        <w:rPr>
          <w:rFonts w:ascii="Trebuchet MS" w:hAnsi="Trebuchet MS"/>
          <w:bCs/>
          <w:iCs/>
        </w:rPr>
        <w:t xml:space="preserve">ico vive uma paixão obsessiva e </w:t>
      </w:r>
      <w:r w:rsidRPr="004A08A5">
        <w:rPr>
          <w:rFonts w:ascii="Trebuchet MS" w:hAnsi="Trebuchet MS"/>
          <w:bCs/>
          <w:iCs/>
        </w:rPr>
        <w:t>inte</w:t>
      </w:r>
      <w:r w:rsidR="00C565CC">
        <w:rPr>
          <w:rFonts w:ascii="Trebuchet MS" w:hAnsi="Trebuchet MS"/>
          <w:bCs/>
          <w:iCs/>
        </w:rPr>
        <w:t xml:space="preserve">nsa, romântica. Na verdade, uma </w:t>
      </w:r>
      <w:r w:rsidRPr="004A08A5">
        <w:rPr>
          <w:rFonts w:ascii="Trebuchet MS" w:hAnsi="Trebuchet MS"/>
          <w:bCs/>
          <w:iCs/>
        </w:rPr>
        <w:t>boa p</w:t>
      </w:r>
      <w:r w:rsidR="00C565CC">
        <w:rPr>
          <w:rFonts w:ascii="Trebuchet MS" w:hAnsi="Trebuchet MS"/>
          <w:bCs/>
          <w:iCs/>
        </w:rPr>
        <w:t xml:space="preserve">arte da vida de Ega é vivida em </w:t>
      </w:r>
      <w:r w:rsidRPr="004A08A5">
        <w:rPr>
          <w:rFonts w:ascii="Trebuchet MS" w:hAnsi="Trebuchet MS"/>
          <w:bCs/>
          <w:iCs/>
        </w:rPr>
        <w:t>fun</w:t>
      </w:r>
      <w:r w:rsidR="00C565CC">
        <w:rPr>
          <w:rFonts w:ascii="Trebuchet MS" w:hAnsi="Trebuchet MS"/>
          <w:bCs/>
          <w:iCs/>
        </w:rPr>
        <w:t xml:space="preserve">ção de Raquel, como se confirma </w:t>
      </w:r>
      <w:r w:rsidRPr="004A08A5">
        <w:rPr>
          <w:rFonts w:ascii="Trebuchet MS" w:hAnsi="Trebuchet MS"/>
          <w:bCs/>
          <w:iCs/>
        </w:rPr>
        <w:t xml:space="preserve">pela escrita do (único) capítulo </w:t>
      </w:r>
      <w:proofErr w:type="gramStart"/>
      <w:r w:rsidRPr="004A08A5">
        <w:rPr>
          <w:rFonts w:ascii="Trebuchet MS" w:hAnsi="Trebuchet MS"/>
          <w:bCs/>
          <w:iCs/>
        </w:rPr>
        <w:t xml:space="preserve">de </w:t>
      </w:r>
      <w:r w:rsidRPr="004A08A5">
        <w:rPr>
          <w:rFonts w:ascii="Trebuchet MS" w:hAnsi="Trebuchet MS"/>
          <w:bCs/>
          <w:i/>
          <w:iCs/>
        </w:rPr>
        <w:t>As</w:t>
      </w:r>
      <w:proofErr w:type="gramEnd"/>
      <w:r w:rsidR="00C565CC">
        <w:rPr>
          <w:rFonts w:ascii="Trebuchet MS" w:hAnsi="Trebuchet MS"/>
          <w:bCs/>
          <w:iCs/>
        </w:rPr>
        <w:t xml:space="preserve"> </w:t>
      </w:r>
      <w:r w:rsidRPr="004A08A5">
        <w:rPr>
          <w:rFonts w:ascii="Trebuchet MS" w:hAnsi="Trebuchet MS"/>
          <w:bCs/>
          <w:i/>
          <w:iCs/>
        </w:rPr>
        <w:t>memórias de um Átomo</w:t>
      </w:r>
      <w:r w:rsidR="00C565CC">
        <w:rPr>
          <w:rFonts w:ascii="Trebuchet MS" w:hAnsi="Trebuchet MS"/>
          <w:bCs/>
          <w:iCs/>
        </w:rPr>
        <w:t xml:space="preserve">, a realização do </w:t>
      </w:r>
      <w:r w:rsidRPr="004A08A5">
        <w:rPr>
          <w:rFonts w:ascii="Trebuchet MS" w:hAnsi="Trebuchet MS"/>
          <w:bCs/>
          <w:iCs/>
        </w:rPr>
        <w:t>jantar no Hotel Cent</w:t>
      </w:r>
      <w:r w:rsidR="00C565CC">
        <w:rPr>
          <w:rFonts w:ascii="Trebuchet MS" w:hAnsi="Trebuchet MS"/>
          <w:bCs/>
          <w:iCs/>
        </w:rPr>
        <w:t xml:space="preserve">ral, as longas conversas </w:t>
      </w:r>
      <w:r w:rsidRPr="004A08A5">
        <w:rPr>
          <w:rFonts w:ascii="Trebuchet MS" w:hAnsi="Trebuchet MS"/>
          <w:bCs/>
          <w:iCs/>
        </w:rPr>
        <w:t>com</w:t>
      </w:r>
      <w:r w:rsidR="00C565CC">
        <w:rPr>
          <w:rFonts w:ascii="Trebuchet MS" w:hAnsi="Trebuchet MS"/>
          <w:bCs/>
          <w:iCs/>
        </w:rPr>
        <w:t xml:space="preserve"> o banqueiro Cohen, a decoração </w:t>
      </w:r>
      <w:r w:rsidRPr="004A08A5">
        <w:rPr>
          <w:rFonts w:ascii="Trebuchet MS" w:hAnsi="Trebuchet MS"/>
          <w:bCs/>
          <w:iCs/>
        </w:rPr>
        <w:t>d</w:t>
      </w:r>
      <w:r w:rsidR="00C565CC">
        <w:rPr>
          <w:rFonts w:ascii="Trebuchet MS" w:hAnsi="Trebuchet MS"/>
          <w:bCs/>
          <w:iCs/>
        </w:rPr>
        <w:t xml:space="preserve">a Vila Balzac, o entusiasmo com </w:t>
      </w:r>
      <w:r w:rsidRPr="004A08A5">
        <w:rPr>
          <w:rFonts w:ascii="Trebuchet MS" w:hAnsi="Trebuchet MS"/>
          <w:bCs/>
          <w:iCs/>
        </w:rPr>
        <w:t>que se prep</w:t>
      </w:r>
      <w:r w:rsidR="00C565CC">
        <w:rPr>
          <w:rFonts w:ascii="Trebuchet MS" w:hAnsi="Trebuchet MS"/>
          <w:bCs/>
          <w:iCs/>
        </w:rPr>
        <w:t xml:space="preserve">arara para o baile de máscaras, </w:t>
      </w:r>
      <w:r w:rsidRPr="004A08A5">
        <w:rPr>
          <w:rFonts w:ascii="Trebuchet MS" w:hAnsi="Trebuchet MS"/>
          <w:bCs/>
          <w:iCs/>
        </w:rPr>
        <w:t>o impulso que o levou a publicar a</w:t>
      </w:r>
    </w:p>
    <w:p w:rsidR="004A08A5" w:rsidRDefault="004A08A5" w:rsidP="004A08A5">
      <w:pPr>
        <w:spacing w:after="0"/>
        <w:jc w:val="both"/>
        <w:rPr>
          <w:rFonts w:ascii="Trebuchet MS" w:hAnsi="Trebuchet MS"/>
          <w:bCs/>
          <w:iCs/>
        </w:rPr>
      </w:pPr>
      <w:r w:rsidRPr="004A08A5">
        <w:rPr>
          <w:rFonts w:ascii="Trebuchet MS" w:hAnsi="Trebuchet MS"/>
          <w:bCs/>
          <w:iCs/>
        </w:rPr>
        <w:t>carta de Dâmaso.</w:t>
      </w:r>
    </w:p>
    <w:p w:rsidR="00C565CC" w:rsidRDefault="00C565CC" w:rsidP="004A08A5">
      <w:pPr>
        <w:spacing w:after="0"/>
        <w:jc w:val="both"/>
        <w:rPr>
          <w:rFonts w:ascii="Trebuchet MS" w:hAnsi="Trebuchet MS"/>
          <w:bCs/>
          <w:iCs/>
        </w:rPr>
      </w:pPr>
    </w:p>
    <w:p w:rsidR="00C565CC" w:rsidRPr="00D52223" w:rsidRDefault="00C565CC" w:rsidP="00C565CC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89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/>
          <w:bCs/>
          <w:iCs/>
          <w:color w:val="00B0F0"/>
        </w:rPr>
        <w:t xml:space="preserve">1. </w:t>
      </w:r>
      <w:r w:rsidRPr="00C565CC">
        <w:rPr>
          <w:rFonts w:ascii="Trebuchet MS" w:hAnsi="Trebuchet MS"/>
          <w:bCs/>
          <w:iCs/>
        </w:rPr>
        <w:t>Capítulo VI, jantar do Hotel Central;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momento em que Carlos conhece Alencar.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/>
          <w:bCs/>
          <w:iCs/>
          <w:color w:val="00B0F0"/>
        </w:rPr>
        <w:t xml:space="preserve">1.1 </w:t>
      </w:r>
      <w:r w:rsidRPr="00C565CC">
        <w:rPr>
          <w:rFonts w:ascii="Trebuchet MS" w:hAnsi="Trebuchet MS"/>
          <w:bCs/>
          <w:iCs/>
        </w:rPr>
        <w:t>Este é um episódio da crítica de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costumes; no entanto, grande parte da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conversa entre Carlos e Alencar é sobre o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passado dos Maias, sobre Pedro da Maia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e Maria Monforte. Além disso, como sabemos,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é ao entrar no hotel que Carlos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vê Maria Eduarda pela primeira vez.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/>
          <w:bCs/>
          <w:iCs/>
          <w:color w:val="00B0F0"/>
        </w:rPr>
        <w:t>2.1</w:t>
      </w:r>
      <w:r w:rsidRPr="00C565CC">
        <w:rPr>
          <w:rFonts w:ascii="Trebuchet MS" w:hAnsi="Trebuchet MS"/>
          <w:bCs/>
          <w:iCs/>
        </w:rPr>
        <w:t xml:space="preserve"> A impressão visual: o aspeto lúgubre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de poeta romântico.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/>
          <w:bCs/>
          <w:iCs/>
          <w:color w:val="00B0F0"/>
        </w:rPr>
        <w:t xml:space="preserve">2.2 </w:t>
      </w:r>
      <w:r w:rsidRPr="00C565CC">
        <w:rPr>
          <w:rFonts w:ascii="Trebuchet MS" w:hAnsi="Trebuchet MS"/>
          <w:bCs/>
          <w:iCs/>
        </w:rPr>
        <w:t>O adjetivo «românticos» sugere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uma característica ideológica, estética,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um estilo, mais do que um traço físico. O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advérbio «inspiradamente» sublinha,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como os «românticos bigodes», a postura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assumida por Alencar de poeta romântico.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  <w:iCs/>
        </w:rPr>
      </w:pPr>
      <w:proofErr w:type="gramStart"/>
      <w:r w:rsidRPr="00C565CC">
        <w:rPr>
          <w:rFonts w:ascii="Trebuchet MS" w:hAnsi="Trebuchet MS"/>
          <w:b/>
          <w:bCs/>
          <w:iCs/>
          <w:color w:val="00B0F0"/>
        </w:rPr>
        <w:lastRenderedPageBreak/>
        <w:t>2.3</w:t>
      </w:r>
      <w:r w:rsidRPr="00C565CC">
        <w:rPr>
          <w:rFonts w:ascii="Trebuchet MS" w:hAnsi="Trebuchet MS"/>
          <w:bCs/>
          <w:iCs/>
        </w:rPr>
        <w:t xml:space="preserve"> Tudo</w:t>
      </w:r>
      <w:proofErr w:type="gramEnd"/>
      <w:r w:rsidRPr="00C565CC">
        <w:rPr>
          <w:rFonts w:ascii="Trebuchet MS" w:hAnsi="Trebuchet MS"/>
          <w:bCs/>
          <w:iCs/>
        </w:rPr>
        <w:t xml:space="preserve"> é teatral em Alencar: os gestos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largos e solenes, o tom de voz expressivamente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exagerado nas exclamações e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adjetivação, o exagero na expressão dos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estados de alma.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/>
          <w:bCs/>
          <w:iCs/>
          <w:color w:val="00B0F0"/>
        </w:rPr>
        <w:t>3.</w:t>
      </w:r>
      <w:r w:rsidRPr="00C565CC">
        <w:rPr>
          <w:rFonts w:ascii="Trebuchet MS" w:hAnsi="Trebuchet MS"/>
          <w:bCs/>
          <w:iCs/>
        </w:rPr>
        <w:t xml:space="preserve"> O excesso de sentimentalismo é evidenciado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pela forma como exprime as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emoções, e pela maneira como recorda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Pedro e o passado. Revela-se ainda por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tudo aquilo que ele diz.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  <w:iCs/>
        </w:rPr>
      </w:pPr>
    </w:p>
    <w:p w:rsidR="00C565CC" w:rsidRPr="00D52223" w:rsidRDefault="00C565CC" w:rsidP="00C565CC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90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Cs/>
          <w:iCs/>
        </w:rPr>
        <w:t xml:space="preserve">Os </w:t>
      </w:r>
      <w:r w:rsidRPr="00C565CC">
        <w:rPr>
          <w:rFonts w:ascii="Trebuchet MS" w:hAnsi="Trebuchet MS"/>
          <w:b/>
          <w:bCs/>
          <w:iCs/>
        </w:rPr>
        <w:t>cartões</w:t>
      </w:r>
      <w:r w:rsidRPr="00C565CC">
        <w:rPr>
          <w:rFonts w:ascii="Trebuchet MS" w:hAnsi="Trebuchet MS"/>
          <w:bCs/>
          <w:iCs/>
        </w:rPr>
        <w:t xml:space="preserve"> são «objetos complicados e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vistosos», decorados com dobras fingidas,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um «</w:t>
      </w:r>
      <w:proofErr w:type="spellStart"/>
      <w:r w:rsidRPr="00C565CC">
        <w:rPr>
          <w:rFonts w:ascii="Trebuchet MS" w:hAnsi="Trebuchet MS"/>
          <w:bCs/>
          <w:iCs/>
        </w:rPr>
        <w:t>retratozinho</w:t>
      </w:r>
      <w:proofErr w:type="spellEnd"/>
      <w:r w:rsidRPr="00C565CC">
        <w:rPr>
          <w:rFonts w:ascii="Trebuchet MS" w:hAnsi="Trebuchet MS"/>
          <w:bCs/>
          <w:iCs/>
        </w:rPr>
        <w:t>», um capacete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com plumas, a morada «aparatosa» de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Paris, evidenciando o seu mau gosto e o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desejo de ostentação de um estatuto social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elevado.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Cs/>
          <w:iCs/>
        </w:rPr>
        <w:t xml:space="preserve">A </w:t>
      </w:r>
      <w:r w:rsidRPr="00C565CC">
        <w:rPr>
          <w:rFonts w:ascii="Trebuchet MS" w:hAnsi="Trebuchet MS"/>
          <w:b/>
          <w:bCs/>
          <w:iCs/>
        </w:rPr>
        <w:t>linguagem</w:t>
      </w:r>
      <w:r w:rsidRPr="00C565CC">
        <w:rPr>
          <w:rFonts w:ascii="Trebuchet MS" w:hAnsi="Trebuchet MS"/>
          <w:bCs/>
          <w:iCs/>
        </w:rPr>
        <w:t xml:space="preserve"> denuncia-o, pelo uso de um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registo pouco cuidado, roçando o calão,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em termos ou expressões como «chinfrim», «género» «fêmea»,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apanhava-se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muita espiga, «ninguém o pilhava». O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bordão que usa para exprimir admiração,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o inevitável «chique a valer», mostra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também a pobreza do seu discurso.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Por outro lado, a obsessão com a imagem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e a provinciana veneração de tudo o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que vinha do estrangeiro são enfatizadas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pelo uso de estrangeirismos, como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 xml:space="preserve">em «dias </w:t>
      </w:r>
      <w:proofErr w:type="spellStart"/>
      <w:r w:rsidRPr="00C565CC">
        <w:rPr>
          <w:rFonts w:ascii="Trebuchet MS" w:hAnsi="Trebuchet MS"/>
          <w:bCs/>
          <w:iCs/>
        </w:rPr>
        <w:t>duples</w:t>
      </w:r>
      <w:proofErr w:type="spellEnd"/>
      <w:r w:rsidRPr="00C565CC">
        <w:rPr>
          <w:rFonts w:ascii="Trebuchet MS" w:hAnsi="Trebuchet MS"/>
          <w:bCs/>
          <w:iCs/>
        </w:rPr>
        <w:t>», ou «</w:t>
      </w:r>
      <w:proofErr w:type="spellStart"/>
      <w:r w:rsidRPr="00C565CC">
        <w:rPr>
          <w:rFonts w:ascii="Trebuchet MS" w:hAnsi="Trebuchet MS"/>
          <w:bCs/>
          <w:iCs/>
        </w:rPr>
        <w:t>cab</w:t>
      </w:r>
      <w:proofErr w:type="spellEnd"/>
      <w:r w:rsidRPr="00C565CC">
        <w:rPr>
          <w:rFonts w:ascii="Trebuchet MS" w:hAnsi="Trebuchet MS"/>
          <w:bCs/>
          <w:iCs/>
        </w:rPr>
        <w:t xml:space="preserve"> inglês».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Cs/>
          <w:iCs/>
        </w:rPr>
        <w:t xml:space="preserve">Sabe que devia ter alguma </w:t>
      </w:r>
      <w:r w:rsidRPr="00C565CC">
        <w:rPr>
          <w:rFonts w:ascii="Trebuchet MS" w:hAnsi="Trebuchet MS"/>
          <w:b/>
          <w:bCs/>
          <w:iCs/>
        </w:rPr>
        <w:t>cultura</w:t>
      </w:r>
      <w:r w:rsidRPr="00C565CC">
        <w:rPr>
          <w:rFonts w:ascii="Trebuchet MS" w:hAnsi="Trebuchet MS"/>
          <w:bCs/>
          <w:iCs/>
        </w:rPr>
        <w:t>, ou,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pelo menos, mostrá-la, e gaba-se do seu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gosto pelos livros, mas, logo de seguida,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confessa ler um autor por pensar que era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«chique» e, também, que o acha «</w:t>
      </w:r>
      <w:proofErr w:type="spellStart"/>
      <w:r w:rsidRPr="00C565CC">
        <w:rPr>
          <w:rFonts w:ascii="Trebuchet MS" w:hAnsi="Trebuchet MS"/>
          <w:bCs/>
          <w:iCs/>
        </w:rPr>
        <w:t>confusote</w:t>
      </w:r>
      <w:proofErr w:type="spellEnd"/>
      <w:r w:rsidRPr="00C565CC">
        <w:rPr>
          <w:rFonts w:ascii="Trebuchet MS" w:hAnsi="Trebuchet MS"/>
          <w:bCs/>
          <w:iCs/>
        </w:rPr>
        <w:t>».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  <w:iCs/>
        </w:rPr>
      </w:pPr>
      <w:r w:rsidRPr="00C565CC">
        <w:rPr>
          <w:rFonts w:ascii="Trebuchet MS" w:hAnsi="Trebuchet MS"/>
          <w:bCs/>
          <w:iCs/>
        </w:rPr>
        <w:t xml:space="preserve">A </w:t>
      </w:r>
      <w:r w:rsidRPr="00C565CC">
        <w:rPr>
          <w:rFonts w:ascii="Trebuchet MS" w:hAnsi="Trebuchet MS"/>
          <w:b/>
          <w:bCs/>
          <w:iCs/>
        </w:rPr>
        <w:t>falta de discrição</w:t>
      </w:r>
      <w:r w:rsidRPr="00C565CC">
        <w:rPr>
          <w:rFonts w:ascii="Trebuchet MS" w:hAnsi="Trebuchet MS"/>
          <w:bCs/>
          <w:iCs/>
        </w:rPr>
        <w:t>, bem patente nos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«bilhetes», confirma-se no hábito de se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vangloriar de tudo: da sua superioridade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em relação à sociedade lisboeta às suas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conquistas amorosas. Classifica-se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como «rapaz de sociedade», ao consultar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Carlos sobre o destino de férias mais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 xml:space="preserve">elegante, sendo Nice e </w:t>
      </w:r>
      <w:proofErr w:type="spellStart"/>
      <w:r w:rsidRPr="00C565CC">
        <w:rPr>
          <w:rFonts w:ascii="Trebuchet MS" w:hAnsi="Trebuchet MS"/>
          <w:bCs/>
          <w:iCs/>
        </w:rPr>
        <w:t>Trouville</w:t>
      </w:r>
      <w:proofErr w:type="spellEnd"/>
      <w:r w:rsidRPr="00C565CC">
        <w:rPr>
          <w:rFonts w:ascii="Trebuchet MS" w:hAnsi="Trebuchet MS"/>
          <w:bCs/>
          <w:iCs/>
        </w:rPr>
        <w:t>, na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época, lugares de férias para os mais</w:t>
      </w:r>
      <w:r>
        <w:rPr>
          <w:rFonts w:ascii="Trebuchet MS" w:hAnsi="Trebuchet MS"/>
          <w:bCs/>
          <w:iCs/>
        </w:rPr>
        <w:t xml:space="preserve"> </w:t>
      </w:r>
      <w:r w:rsidRPr="00C565CC">
        <w:rPr>
          <w:rFonts w:ascii="Trebuchet MS" w:hAnsi="Trebuchet MS"/>
          <w:bCs/>
          <w:iCs/>
        </w:rPr>
        <w:t>ricos.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  <w:iCs/>
        </w:rPr>
      </w:pPr>
    </w:p>
    <w:p w:rsidR="00C565CC" w:rsidRPr="00D52223" w:rsidRDefault="00C565CC" w:rsidP="00C565CC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91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ORALIDADE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/>
          <w:bCs/>
        </w:rPr>
      </w:pPr>
      <w:proofErr w:type="spellStart"/>
      <w:r w:rsidRPr="00C565CC">
        <w:rPr>
          <w:rFonts w:ascii="Trebuchet MS" w:hAnsi="Trebuchet MS"/>
          <w:b/>
          <w:bCs/>
        </w:rPr>
        <w:t>Cruges</w:t>
      </w:r>
      <w:proofErr w:type="spellEnd"/>
      <w:r w:rsidRPr="00C565CC">
        <w:rPr>
          <w:rFonts w:ascii="Trebuchet MS" w:hAnsi="Trebuchet MS"/>
          <w:b/>
          <w:bCs/>
        </w:rPr>
        <w:t xml:space="preserve"> </w:t>
      </w:r>
      <w:r w:rsidR="00E346CE">
        <w:rPr>
          <w:rFonts w:ascii="Trebuchet MS" w:hAnsi="Trebuchet MS"/>
        </w:rPr>
        <w:t>−</w:t>
      </w:r>
      <w:r w:rsidRPr="00C565CC">
        <w:rPr>
          <w:rFonts w:ascii="Trebuchet MS" w:hAnsi="Trebuchet MS"/>
          <w:b/>
          <w:bCs/>
        </w:rPr>
        <w:t xml:space="preserve"> o artista incompreendido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Cs/>
        </w:rPr>
        <w:t xml:space="preserve">Ao longo do romance, o maestro e pianista Vitorino </w:t>
      </w:r>
      <w:proofErr w:type="spellStart"/>
      <w:r w:rsidRPr="00C565CC">
        <w:rPr>
          <w:rFonts w:ascii="Trebuchet MS" w:hAnsi="Trebuchet MS"/>
          <w:bCs/>
        </w:rPr>
        <w:t>Cruges</w:t>
      </w:r>
      <w:proofErr w:type="spellEnd"/>
      <w:r w:rsidRPr="00C565CC">
        <w:rPr>
          <w:rFonts w:ascii="Trebuchet MS" w:hAnsi="Trebuchet MS"/>
          <w:bCs/>
        </w:rPr>
        <w:t xml:space="preserve"> vai vivendo timidamente o seu talento, consciente de que nunca será reconhecido. Essa consciência é bem clara no diálogo travado com Carlos, no cap.</w:t>
      </w:r>
      <w:r>
        <w:rPr>
          <w:rFonts w:ascii="Trebuchet MS" w:hAnsi="Trebuchet MS"/>
          <w:bCs/>
        </w:rPr>
        <w:t xml:space="preserve"> </w:t>
      </w:r>
      <w:r w:rsidRPr="00C565CC">
        <w:rPr>
          <w:rFonts w:ascii="Trebuchet MS" w:hAnsi="Trebuchet MS"/>
          <w:bCs/>
        </w:rPr>
        <w:t xml:space="preserve">VIII. No episódio do Sarau do Teatro da Trindade, essa consciência é confirmada pela forma ignorante e provinciana como é recebida a sua interpretação da 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Cs/>
        </w:rPr>
        <w:t>«Patética»</w:t>
      </w:r>
      <w:r>
        <w:rPr>
          <w:rFonts w:ascii="Trebuchet MS" w:hAnsi="Trebuchet MS"/>
          <w:bCs/>
        </w:rPr>
        <w:t xml:space="preserve"> </w:t>
      </w:r>
      <w:r w:rsidRPr="00C565CC">
        <w:rPr>
          <w:rFonts w:ascii="Trebuchet MS" w:hAnsi="Trebuchet MS"/>
          <w:bCs/>
        </w:rPr>
        <w:t xml:space="preserve">de Beethoven que quase ninguém </w:t>
      </w:r>
      <w:proofErr w:type="gramStart"/>
      <w:r w:rsidRPr="00C565CC">
        <w:rPr>
          <w:rFonts w:ascii="Trebuchet MS" w:hAnsi="Trebuchet MS"/>
          <w:bCs/>
        </w:rPr>
        <w:t>conhecia</w:t>
      </w:r>
      <w:proofErr w:type="gramEnd"/>
      <w:r w:rsidRPr="00C565CC">
        <w:rPr>
          <w:rFonts w:ascii="Trebuchet MS" w:hAnsi="Trebuchet MS"/>
          <w:bCs/>
        </w:rPr>
        <w:t xml:space="preserve"> mas detestou.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Cs/>
        </w:rPr>
        <w:t>No final do romance, no entanto, quando 10 anos mais tarde Carlos</w:t>
      </w:r>
      <w:r>
        <w:rPr>
          <w:rFonts w:ascii="Trebuchet MS" w:hAnsi="Trebuchet MS"/>
          <w:bCs/>
        </w:rPr>
        <w:t xml:space="preserve"> regressa, ficamos a saber </w:t>
      </w:r>
      <w:r w:rsidRPr="00C565CC">
        <w:rPr>
          <w:rFonts w:ascii="Trebuchet MS" w:hAnsi="Trebuchet MS"/>
          <w:bCs/>
        </w:rPr>
        <w:t xml:space="preserve">que </w:t>
      </w:r>
      <w:proofErr w:type="spellStart"/>
      <w:r w:rsidRPr="00C565CC">
        <w:rPr>
          <w:rFonts w:ascii="Trebuchet MS" w:hAnsi="Trebuchet MS"/>
          <w:bCs/>
        </w:rPr>
        <w:t>Cruges</w:t>
      </w:r>
      <w:proofErr w:type="spellEnd"/>
      <w:r w:rsidRPr="00C565CC">
        <w:rPr>
          <w:rFonts w:ascii="Trebuchet MS" w:hAnsi="Trebuchet MS"/>
          <w:bCs/>
        </w:rPr>
        <w:t xml:space="preserve"> se transformara numa glória nacional. Como? Abandonando a música de qualidade e cedendo à falta de gosto e de cultura do público. Escrevera </w:t>
      </w:r>
      <w:r>
        <w:rPr>
          <w:rFonts w:ascii="Trebuchet MS" w:hAnsi="Trebuchet MS"/>
          <w:bCs/>
        </w:rPr>
        <w:t xml:space="preserve">uma opereta espanholada e todos </w:t>
      </w:r>
      <w:r w:rsidRPr="00C565CC">
        <w:rPr>
          <w:rFonts w:ascii="Trebuchet MS" w:hAnsi="Trebuchet MS"/>
          <w:bCs/>
        </w:rPr>
        <w:t>aplaudiram. O diálogo final reflete uma terrível realidade, várias vezes repetida ao longo do romance: o país é atrasado e mesmo que novos valores surjam, os portugueses não têm cultura suficiente para os compreender.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proofErr w:type="spellStart"/>
      <w:r w:rsidRPr="00C565CC">
        <w:rPr>
          <w:rFonts w:ascii="Trebuchet MS" w:hAnsi="Trebuchet MS"/>
          <w:bCs/>
        </w:rPr>
        <w:t>Cruges</w:t>
      </w:r>
      <w:proofErr w:type="spellEnd"/>
      <w:r>
        <w:rPr>
          <w:rFonts w:ascii="Trebuchet MS" w:hAnsi="Trebuchet MS"/>
          <w:bCs/>
        </w:rPr>
        <w:t xml:space="preserve"> </w:t>
      </w:r>
      <w:r w:rsidRPr="00C565CC">
        <w:rPr>
          <w:rFonts w:ascii="Trebuchet MS" w:hAnsi="Trebuchet MS"/>
          <w:bCs/>
        </w:rPr>
        <w:t>representa, assim, o artista incompreendido por uma sociedade atrasada culturalmente.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/>
          <w:bCs/>
        </w:rPr>
      </w:pPr>
      <w:r w:rsidRPr="00C565CC">
        <w:rPr>
          <w:rFonts w:ascii="Trebuchet MS" w:hAnsi="Trebuchet MS"/>
          <w:b/>
          <w:bCs/>
        </w:rPr>
        <w:t xml:space="preserve">Conde de Gouvarinho </w:t>
      </w:r>
      <w:r w:rsidR="00E346CE">
        <w:rPr>
          <w:rFonts w:ascii="Trebuchet MS" w:hAnsi="Trebuchet MS"/>
        </w:rPr>
        <w:t>−</w:t>
      </w:r>
      <w:r w:rsidRPr="00C565CC">
        <w:rPr>
          <w:rFonts w:ascii="Trebuchet MS" w:hAnsi="Trebuchet MS"/>
          <w:b/>
          <w:bCs/>
        </w:rPr>
        <w:t xml:space="preserve"> repr</w:t>
      </w:r>
      <w:r>
        <w:rPr>
          <w:rFonts w:ascii="Trebuchet MS" w:hAnsi="Trebuchet MS"/>
          <w:b/>
          <w:bCs/>
        </w:rPr>
        <w:t>esentante da atividade política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Cs/>
        </w:rPr>
        <w:t xml:space="preserve">Ministro e par do reino, casado por conveniência com uma burguesa rica, o conde é caracterizado pela mediocridade vaidosa, pela incultura e espírito retrógrado. Uma sua intervenção no Parlamento, a propósito da introdução da ginástica nos liceus, é plenamente ilustrativa, quando se orgulha da provocação feita ao seu oponente político, ao perguntar-lhe se pretendia ver substituída nas nossas escolas «a cruz pelo trapézio». Defende, igualmente, que o lugar da mulher é «junto ao berço, não na biblioteca» 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/>
          <w:bCs/>
        </w:rPr>
      </w:pPr>
      <w:r w:rsidRPr="00C565CC">
        <w:rPr>
          <w:rFonts w:ascii="Trebuchet MS" w:hAnsi="Trebuchet MS"/>
          <w:b/>
          <w:bCs/>
        </w:rPr>
        <w:lastRenderedPageBreak/>
        <w:t xml:space="preserve">Sousa Neto </w:t>
      </w:r>
      <w:r w:rsidR="00E346CE">
        <w:rPr>
          <w:rFonts w:ascii="Trebuchet MS" w:hAnsi="Trebuchet MS"/>
        </w:rPr>
        <w:t>−</w:t>
      </w:r>
      <w:r w:rsidRPr="00C565CC">
        <w:rPr>
          <w:rFonts w:ascii="Trebuchet MS" w:hAnsi="Trebuchet MS"/>
          <w:b/>
          <w:bCs/>
        </w:rPr>
        <w:t xml:space="preserve"> represe</w:t>
      </w:r>
      <w:r>
        <w:rPr>
          <w:rFonts w:ascii="Trebuchet MS" w:hAnsi="Trebuchet MS"/>
          <w:b/>
          <w:bCs/>
        </w:rPr>
        <w:t>ntante da administração pública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Cs/>
        </w:rPr>
        <w:t>Oficial superior de uma grande repartição do Estado, precisamente a da «Instrução Pública», o traço mais evidente de Sousa Neto é a sua atroz ignorância («cheio de curiosidade inteligente» pergunta a Carlos da Maia se «em Inglaterra havia também literatura»). É impiedosamente ridicularizado por Ega.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/>
          <w:bCs/>
        </w:rPr>
      </w:pPr>
      <w:r w:rsidRPr="00C565CC">
        <w:rPr>
          <w:rFonts w:ascii="Trebuchet MS" w:hAnsi="Trebuchet MS"/>
          <w:b/>
          <w:bCs/>
        </w:rPr>
        <w:t xml:space="preserve">Jacob Cohen </w:t>
      </w:r>
      <w:r w:rsidR="00E346CE">
        <w:rPr>
          <w:rFonts w:ascii="Trebuchet MS" w:hAnsi="Trebuchet MS"/>
        </w:rPr>
        <w:t>−</w:t>
      </w:r>
      <w:r w:rsidRPr="00C565CC">
        <w:rPr>
          <w:rFonts w:ascii="Trebuchet MS" w:hAnsi="Trebuchet MS"/>
          <w:b/>
          <w:bCs/>
        </w:rPr>
        <w:t xml:space="preserve"> representante da alta finança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Cs/>
        </w:rPr>
        <w:t>O diretor do Banco Nacional exibe as suas opiniões no jantar</w:t>
      </w:r>
      <w:r>
        <w:rPr>
          <w:rFonts w:ascii="Trebuchet MS" w:hAnsi="Trebuchet MS"/>
          <w:bCs/>
        </w:rPr>
        <w:t xml:space="preserve"> do Hotel Central. Pragmático e </w:t>
      </w:r>
      <w:r w:rsidRPr="00C565CC">
        <w:rPr>
          <w:rFonts w:ascii="Trebuchet MS" w:hAnsi="Trebuchet MS"/>
          <w:bCs/>
        </w:rPr>
        <w:t>sem preocupações de natureza patriótica, afirma calmamente que «a bancarrota é inevitável», depois de ter afirmado que a única ocupação dos ministérios era «cobrar o imposto e fazer o empréstimo». Marido traído, resolve à bengalada a infidelidade da mulher.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/>
          <w:bCs/>
        </w:rPr>
      </w:pPr>
      <w:proofErr w:type="spellStart"/>
      <w:r w:rsidRPr="00C565CC">
        <w:rPr>
          <w:rFonts w:ascii="Trebuchet MS" w:hAnsi="Trebuchet MS"/>
          <w:b/>
          <w:bCs/>
        </w:rPr>
        <w:t>Steinbr</w:t>
      </w:r>
      <w:r>
        <w:rPr>
          <w:rFonts w:ascii="Trebuchet MS" w:hAnsi="Trebuchet MS"/>
          <w:b/>
          <w:bCs/>
        </w:rPr>
        <w:t>oken</w:t>
      </w:r>
      <w:proofErr w:type="spellEnd"/>
      <w:r>
        <w:rPr>
          <w:rFonts w:ascii="Trebuchet MS" w:hAnsi="Trebuchet MS"/>
          <w:b/>
          <w:bCs/>
        </w:rPr>
        <w:t xml:space="preserve"> </w:t>
      </w:r>
      <w:r w:rsidR="00E346CE">
        <w:rPr>
          <w:rFonts w:ascii="Trebuchet MS" w:hAnsi="Trebuchet MS"/>
        </w:rPr>
        <w:t>−</w:t>
      </w:r>
      <w:r>
        <w:rPr>
          <w:rFonts w:ascii="Trebuchet MS" w:hAnsi="Trebuchet MS"/>
          <w:b/>
          <w:bCs/>
        </w:rPr>
        <w:t xml:space="preserve"> a diplomacia estrangeira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Cs/>
        </w:rPr>
        <w:t xml:space="preserve">Um dos frequentadores do Ramalhete, </w:t>
      </w:r>
      <w:proofErr w:type="gramStart"/>
      <w:r w:rsidRPr="00C565CC">
        <w:rPr>
          <w:rFonts w:ascii="Trebuchet MS" w:hAnsi="Trebuchet MS"/>
          <w:bCs/>
        </w:rPr>
        <w:t>cujos serões animava</w:t>
      </w:r>
      <w:proofErr w:type="gramEnd"/>
      <w:r w:rsidRPr="00C565CC">
        <w:rPr>
          <w:rFonts w:ascii="Trebuchet MS" w:hAnsi="Trebuchet MS"/>
          <w:bCs/>
        </w:rPr>
        <w:t xml:space="preserve"> por vezes com a sua voz de</w:t>
      </w:r>
      <w:r>
        <w:rPr>
          <w:rFonts w:ascii="Trebuchet MS" w:hAnsi="Trebuchet MS"/>
          <w:bCs/>
        </w:rPr>
        <w:t xml:space="preserve"> barítono, o ministro da Finlân</w:t>
      </w:r>
      <w:r w:rsidRPr="00C565CC">
        <w:rPr>
          <w:rFonts w:ascii="Trebuchet MS" w:hAnsi="Trebuchet MS"/>
          <w:bCs/>
        </w:rPr>
        <w:t>dia em Lisboa é um distinto cavalheiro, mas completamente destituído de opiniões. Ap</w:t>
      </w:r>
      <w:r>
        <w:rPr>
          <w:rFonts w:ascii="Trebuchet MS" w:hAnsi="Trebuchet MS"/>
          <w:bCs/>
        </w:rPr>
        <w:t>enas se lhe conhecem as aprecia</w:t>
      </w:r>
      <w:r w:rsidRPr="00C565CC">
        <w:rPr>
          <w:rFonts w:ascii="Trebuchet MS" w:hAnsi="Trebuchet MS"/>
          <w:bCs/>
        </w:rPr>
        <w:t>ções, caricaturalmente repetidas, «</w:t>
      </w:r>
      <w:proofErr w:type="spellStart"/>
      <w:r w:rsidRPr="00C565CC">
        <w:rPr>
          <w:rFonts w:ascii="Trebuchet MS" w:hAnsi="Trebuchet MS"/>
          <w:bCs/>
        </w:rPr>
        <w:t>Il</w:t>
      </w:r>
      <w:proofErr w:type="spellEnd"/>
      <w:r w:rsidRPr="00C565CC">
        <w:rPr>
          <w:rFonts w:ascii="Trebuchet MS" w:hAnsi="Trebuchet MS"/>
          <w:bCs/>
        </w:rPr>
        <w:t xml:space="preserve"> </w:t>
      </w:r>
      <w:proofErr w:type="spellStart"/>
      <w:r w:rsidRPr="00C565CC">
        <w:rPr>
          <w:rFonts w:ascii="Trebuchet MS" w:hAnsi="Trebuchet MS"/>
          <w:bCs/>
        </w:rPr>
        <w:t>est</w:t>
      </w:r>
      <w:proofErr w:type="spellEnd"/>
      <w:r w:rsidRPr="00C565CC">
        <w:rPr>
          <w:rFonts w:ascii="Trebuchet MS" w:hAnsi="Trebuchet MS"/>
          <w:bCs/>
        </w:rPr>
        <w:t xml:space="preserve"> três </w:t>
      </w:r>
      <w:proofErr w:type="spellStart"/>
      <w:r w:rsidRPr="00C565CC">
        <w:rPr>
          <w:rFonts w:ascii="Trebuchet MS" w:hAnsi="Trebuchet MS"/>
          <w:bCs/>
        </w:rPr>
        <w:t>fort</w:t>
      </w:r>
      <w:proofErr w:type="spellEnd"/>
      <w:r w:rsidRPr="00C565CC">
        <w:rPr>
          <w:rFonts w:ascii="Trebuchet MS" w:hAnsi="Trebuchet MS"/>
          <w:bCs/>
        </w:rPr>
        <w:t xml:space="preserve">, </w:t>
      </w:r>
      <w:proofErr w:type="spellStart"/>
      <w:r w:rsidRPr="00C565CC">
        <w:rPr>
          <w:rFonts w:ascii="Trebuchet MS" w:hAnsi="Trebuchet MS"/>
          <w:bCs/>
        </w:rPr>
        <w:t>il</w:t>
      </w:r>
      <w:proofErr w:type="spellEnd"/>
      <w:r w:rsidRPr="00C565CC">
        <w:rPr>
          <w:rFonts w:ascii="Trebuchet MS" w:hAnsi="Trebuchet MS"/>
          <w:bCs/>
        </w:rPr>
        <w:t xml:space="preserve"> </w:t>
      </w:r>
      <w:proofErr w:type="spellStart"/>
      <w:r w:rsidRPr="00C565CC">
        <w:rPr>
          <w:rFonts w:ascii="Trebuchet MS" w:hAnsi="Trebuchet MS"/>
          <w:bCs/>
        </w:rPr>
        <w:t>est</w:t>
      </w:r>
      <w:proofErr w:type="spellEnd"/>
      <w:r w:rsidRPr="00C565CC">
        <w:rPr>
          <w:rFonts w:ascii="Trebuchet MS" w:hAnsi="Trebuchet MS"/>
          <w:bCs/>
        </w:rPr>
        <w:t xml:space="preserve"> </w:t>
      </w:r>
      <w:proofErr w:type="spellStart"/>
      <w:r w:rsidRPr="00C565CC">
        <w:rPr>
          <w:rFonts w:ascii="Trebuchet MS" w:hAnsi="Trebuchet MS"/>
          <w:bCs/>
        </w:rPr>
        <w:t>excessivement</w:t>
      </w:r>
      <w:proofErr w:type="spellEnd"/>
      <w:r w:rsidRPr="00C565CC">
        <w:rPr>
          <w:rFonts w:ascii="Trebuchet MS" w:hAnsi="Trebuchet MS"/>
          <w:bCs/>
        </w:rPr>
        <w:t xml:space="preserve"> </w:t>
      </w:r>
      <w:proofErr w:type="spellStart"/>
      <w:r w:rsidRPr="00C565CC">
        <w:rPr>
          <w:rFonts w:ascii="Trebuchet MS" w:hAnsi="Trebuchet MS"/>
          <w:bCs/>
        </w:rPr>
        <w:t>fort</w:t>
      </w:r>
      <w:proofErr w:type="spellEnd"/>
      <w:r w:rsidRPr="00C565CC">
        <w:rPr>
          <w:rFonts w:ascii="Trebuchet MS" w:hAnsi="Trebuchet MS"/>
          <w:bCs/>
        </w:rPr>
        <w:t xml:space="preserve">» e «C’ </w:t>
      </w:r>
      <w:proofErr w:type="spellStart"/>
      <w:r w:rsidRPr="00C565CC">
        <w:rPr>
          <w:rFonts w:ascii="Trebuchet MS" w:hAnsi="Trebuchet MS"/>
          <w:bCs/>
        </w:rPr>
        <w:t>est</w:t>
      </w:r>
      <w:proofErr w:type="spellEnd"/>
      <w:r w:rsidRPr="00C565CC">
        <w:rPr>
          <w:rFonts w:ascii="Trebuchet MS" w:hAnsi="Trebuchet MS"/>
          <w:bCs/>
        </w:rPr>
        <w:t xml:space="preserve"> grave, c ’</w:t>
      </w:r>
      <w:proofErr w:type="spellStart"/>
      <w:r w:rsidRPr="00C565CC">
        <w:rPr>
          <w:rFonts w:ascii="Trebuchet MS" w:hAnsi="Trebuchet MS"/>
          <w:bCs/>
        </w:rPr>
        <w:t>est</w:t>
      </w:r>
      <w:proofErr w:type="spellEnd"/>
      <w:r w:rsidRPr="00C565CC">
        <w:rPr>
          <w:rFonts w:ascii="Trebuchet MS" w:hAnsi="Trebuchet MS"/>
          <w:bCs/>
        </w:rPr>
        <w:t xml:space="preserve"> </w:t>
      </w:r>
      <w:proofErr w:type="spellStart"/>
      <w:r w:rsidRPr="00C565CC">
        <w:rPr>
          <w:rFonts w:ascii="Trebuchet MS" w:hAnsi="Trebuchet MS"/>
          <w:bCs/>
        </w:rPr>
        <w:t>excessivement</w:t>
      </w:r>
      <w:proofErr w:type="spellEnd"/>
      <w:r w:rsidRPr="00C565CC">
        <w:rPr>
          <w:rFonts w:ascii="Trebuchet MS" w:hAnsi="Trebuchet MS"/>
          <w:bCs/>
        </w:rPr>
        <w:t xml:space="preserve"> grave». 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/>
          <w:bCs/>
        </w:rPr>
      </w:pPr>
      <w:proofErr w:type="spellStart"/>
      <w:r w:rsidRPr="00C565CC">
        <w:rPr>
          <w:rFonts w:ascii="Trebuchet MS" w:hAnsi="Trebuchet MS"/>
          <w:b/>
          <w:bCs/>
        </w:rPr>
        <w:t>Craft</w:t>
      </w:r>
      <w:proofErr w:type="spellEnd"/>
      <w:r w:rsidRPr="00C565CC">
        <w:rPr>
          <w:rFonts w:ascii="Trebuchet MS" w:hAnsi="Trebuchet MS"/>
          <w:b/>
          <w:bCs/>
        </w:rPr>
        <w:t xml:space="preserve"> </w:t>
      </w:r>
      <w:r w:rsidR="00E346CE">
        <w:rPr>
          <w:rFonts w:ascii="Trebuchet MS" w:hAnsi="Trebuchet MS"/>
        </w:rPr>
        <w:t>−</w:t>
      </w:r>
      <w:r w:rsidRPr="00C565CC">
        <w:rPr>
          <w:rFonts w:ascii="Trebuchet MS" w:hAnsi="Trebuchet MS"/>
          <w:b/>
          <w:bCs/>
        </w:rPr>
        <w:t xml:space="preserve"> um olhar estrangeiro (inglês) sobre a sociedade portuguesa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Cs/>
        </w:rPr>
        <w:t>O nobre e fleumático inglês, homem reto, culto, com quem Carlos da Maia estabelece de imediato uma relação de grande empatia, olha com uma curiosidade irónica as manifestações do temperamento nacional.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/>
          <w:bCs/>
        </w:rPr>
      </w:pPr>
      <w:r w:rsidRPr="00C565CC">
        <w:rPr>
          <w:rFonts w:ascii="Trebuchet MS" w:hAnsi="Trebuchet MS"/>
          <w:b/>
          <w:bCs/>
        </w:rPr>
        <w:t>Raquel Cohen e Condessa de Gou</w:t>
      </w:r>
      <w:r>
        <w:rPr>
          <w:rFonts w:ascii="Trebuchet MS" w:hAnsi="Trebuchet MS"/>
          <w:b/>
          <w:bCs/>
        </w:rPr>
        <w:t xml:space="preserve">varinho </w:t>
      </w:r>
      <w:r w:rsidR="00E346CE">
        <w:rPr>
          <w:rFonts w:ascii="Trebuchet MS" w:hAnsi="Trebuchet MS"/>
        </w:rPr>
        <w:t>−</w:t>
      </w:r>
      <w:r>
        <w:rPr>
          <w:rFonts w:ascii="Trebuchet MS" w:hAnsi="Trebuchet MS"/>
          <w:b/>
          <w:bCs/>
        </w:rPr>
        <w:t xml:space="preserve"> as mulheres adúlteras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Cs/>
        </w:rPr>
        <w:t>A amada de João da Ega, a bela judia Raquel Cohen, quebra o tédio do casamento c</w:t>
      </w:r>
      <w:r>
        <w:rPr>
          <w:rFonts w:ascii="Trebuchet MS" w:hAnsi="Trebuchet MS"/>
          <w:bCs/>
        </w:rPr>
        <w:t>om aventuras, que exibe publica</w:t>
      </w:r>
      <w:r w:rsidRPr="00C565CC">
        <w:rPr>
          <w:rFonts w:ascii="Trebuchet MS" w:hAnsi="Trebuchet MS"/>
          <w:bCs/>
        </w:rPr>
        <w:t>mente, embora, segundo a criada, tivesse «muitos ciúmes do senhor». Depois da sova, reconcilia-se com o marido e, algum tempo depois, é vista frequentemente na companhia do odioso Dâmaso.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Cs/>
        </w:rPr>
        <w:t>A condessa de Gouvarinho vive u</w:t>
      </w:r>
      <w:r>
        <w:rPr>
          <w:rFonts w:ascii="Trebuchet MS" w:hAnsi="Trebuchet MS"/>
          <w:bCs/>
        </w:rPr>
        <w:t>ma paixão romântica por Carlos.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Cs/>
        </w:rPr>
        <w:t>«A ligação é breve, mas a senhora condessa não deixa, por isso, de ser uma amante nervosa e exigente; tão exigente que Carlos rapidamente se farta. Assim eram as coisas...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Cs/>
        </w:rPr>
        <w:t>Na galeria queirosiana, a condessa vale pouco, mas significa, ainda assim, alguma cois</w:t>
      </w:r>
      <w:r>
        <w:rPr>
          <w:rFonts w:ascii="Trebuchet MS" w:hAnsi="Trebuchet MS"/>
          <w:bCs/>
        </w:rPr>
        <w:t>a. Ela é parte de uma vida cole</w:t>
      </w:r>
      <w:r w:rsidRPr="00C565CC">
        <w:rPr>
          <w:rFonts w:ascii="Trebuchet MS" w:hAnsi="Trebuchet MS"/>
          <w:bCs/>
        </w:rPr>
        <w:t>tiva em que a mulher aristocrata – neste caso aristocrata pelo casamento – tinha a expressão pública que lhe era concedida pela vontade masculina: o casamento, as obrigações sociais (receber, estar, conversar), uma ou outra leitura e, quando calhava, o adultério». (Carlos Reis, Expresso, Revista, 12 de agosto de 2000).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</w:rPr>
      </w:pPr>
    </w:p>
    <w:p w:rsidR="00C565CC" w:rsidRPr="00D52223" w:rsidRDefault="00C565CC" w:rsidP="00C565CC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93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/>
          <w:bCs/>
          <w:color w:val="00B0F0"/>
        </w:rPr>
        <w:t xml:space="preserve">1.1 </w:t>
      </w:r>
      <w:r w:rsidRPr="00C565CC">
        <w:rPr>
          <w:rFonts w:ascii="Trebuchet MS" w:hAnsi="Trebuchet MS"/>
          <w:bCs/>
        </w:rPr>
        <w:t>«reverberações da cal»; «relva já um</w:t>
      </w:r>
      <w:r>
        <w:rPr>
          <w:rFonts w:ascii="Trebuchet MS" w:hAnsi="Trebuchet MS"/>
          <w:bCs/>
        </w:rPr>
        <w:t xml:space="preserve"> </w:t>
      </w:r>
      <w:r w:rsidRPr="00C565CC">
        <w:rPr>
          <w:rFonts w:ascii="Trebuchet MS" w:hAnsi="Trebuchet MS"/>
          <w:bCs/>
        </w:rPr>
        <w:t>pouco crestada pelo sol»; «vermelhejando»; «verde»; «negrejava»; «brilho do</w:t>
      </w:r>
      <w:r>
        <w:rPr>
          <w:rFonts w:ascii="Trebuchet MS" w:hAnsi="Trebuchet MS"/>
          <w:bCs/>
        </w:rPr>
        <w:t xml:space="preserve"> </w:t>
      </w:r>
      <w:r w:rsidRPr="00C565CC">
        <w:rPr>
          <w:rFonts w:ascii="Trebuchet MS" w:hAnsi="Trebuchet MS"/>
          <w:bCs/>
        </w:rPr>
        <w:t>sol»; «tons claros»; «faiscar de um vidro</w:t>
      </w:r>
      <w:r>
        <w:rPr>
          <w:rFonts w:ascii="Trebuchet MS" w:hAnsi="Trebuchet MS"/>
          <w:bCs/>
        </w:rPr>
        <w:t xml:space="preserve"> </w:t>
      </w:r>
      <w:r w:rsidRPr="00C565CC">
        <w:rPr>
          <w:rFonts w:ascii="Trebuchet MS" w:hAnsi="Trebuchet MS"/>
          <w:bCs/>
        </w:rPr>
        <w:t>de lanterna»; «branco»; «vermelho»;</w:t>
      </w:r>
      <w:r>
        <w:rPr>
          <w:rFonts w:ascii="Trebuchet MS" w:hAnsi="Trebuchet MS"/>
          <w:bCs/>
        </w:rPr>
        <w:t xml:space="preserve"> </w:t>
      </w:r>
      <w:r w:rsidRPr="00C565CC">
        <w:rPr>
          <w:rFonts w:ascii="Trebuchet MS" w:hAnsi="Trebuchet MS"/>
          <w:bCs/>
        </w:rPr>
        <w:t>«por pintar»; «luz azul-claro»; «escuro»;</w:t>
      </w:r>
      <w:r>
        <w:rPr>
          <w:rFonts w:ascii="Trebuchet MS" w:hAnsi="Trebuchet MS"/>
          <w:bCs/>
        </w:rPr>
        <w:t xml:space="preserve"> </w:t>
      </w:r>
      <w:r w:rsidRPr="00C565CC">
        <w:rPr>
          <w:rFonts w:ascii="Trebuchet MS" w:hAnsi="Trebuchet MS"/>
          <w:bCs/>
        </w:rPr>
        <w:t>«tom alvadio»; «cores alegres»; «azul»;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Cs/>
        </w:rPr>
        <w:t>«faiscante»; «lampejando ao sol»;</w:t>
      </w:r>
      <w:r>
        <w:rPr>
          <w:rFonts w:ascii="Trebuchet MS" w:hAnsi="Trebuchet MS"/>
          <w:bCs/>
        </w:rPr>
        <w:t xml:space="preserve"> </w:t>
      </w:r>
      <w:r w:rsidRPr="00C565CC">
        <w:rPr>
          <w:rFonts w:ascii="Trebuchet MS" w:hAnsi="Trebuchet MS"/>
          <w:bCs/>
        </w:rPr>
        <w:t>«branco»; «claros»; «sol»; «faiscava»;</w:t>
      </w:r>
      <w:r>
        <w:rPr>
          <w:rFonts w:ascii="Trebuchet MS" w:hAnsi="Trebuchet MS"/>
          <w:bCs/>
        </w:rPr>
        <w:t xml:space="preserve"> </w:t>
      </w:r>
      <w:r w:rsidRPr="00C565CC">
        <w:rPr>
          <w:rFonts w:ascii="Trebuchet MS" w:hAnsi="Trebuchet MS"/>
          <w:bCs/>
        </w:rPr>
        <w:t>«azul»; «azul»; «luz»; «sombra»; «tom</w:t>
      </w:r>
      <w:r>
        <w:rPr>
          <w:rFonts w:ascii="Trebuchet MS" w:hAnsi="Trebuchet MS"/>
          <w:bCs/>
        </w:rPr>
        <w:t xml:space="preserve"> </w:t>
      </w:r>
      <w:r w:rsidRPr="00C565CC">
        <w:rPr>
          <w:rFonts w:ascii="Trebuchet MS" w:hAnsi="Trebuchet MS"/>
          <w:bCs/>
        </w:rPr>
        <w:t>trigueiro»; «luz».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/>
          <w:bCs/>
          <w:color w:val="00B0F0"/>
        </w:rPr>
        <w:t>1.2</w:t>
      </w:r>
      <w:r w:rsidRPr="00C565CC">
        <w:rPr>
          <w:rFonts w:ascii="Trebuchet MS" w:hAnsi="Trebuchet MS"/>
          <w:bCs/>
        </w:rPr>
        <w:t xml:space="preserve"> «cruas reverberações»; «leves fumaraças»; «o azul das bandeirolas».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/>
          <w:bCs/>
          <w:color w:val="00B0F0"/>
        </w:rPr>
        <w:t>1.3</w:t>
      </w:r>
      <w:r w:rsidRPr="00C565CC">
        <w:rPr>
          <w:rFonts w:ascii="Trebuchet MS" w:hAnsi="Trebuchet MS"/>
          <w:bCs/>
        </w:rPr>
        <w:t xml:space="preserve"> «poeirada quente»; «faiscar dum</w:t>
      </w:r>
      <w:r>
        <w:rPr>
          <w:rFonts w:ascii="Trebuchet MS" w:hAnsi="Trebuchet MS"/>
          <w:bCs/>
        </w:rPr>
        <w:t xml:space="preserve"> </w:t>
      </w:r>
      <w:r w:rsidRPr="00C565CC">
        <w:rPr>
          <w:rFonts w:ascii="Trebuchet MS" w:hAnsi="Trebuchet MS"/>
          <w:bCs/>
        </w:rPr>
        <w:t>vidro de lanterna»; «leves fumaraças de</w:t>
      </w:r>
      <w:r>
        <w:rPr>
          <w:rFonts w:ascii="Trebuchet MS" w:hAnsi="Trebuchet MS"/>
          <w:bCs/>
        </w:rPr>
        <w:t xml:space="preserve"> </w:t>
      </w:r>
      <w:r w:rsidRPr="00C565CC">
        <w:rPr>
          <w:rFonts w:ascii="Trebuchet MS" w:hAnsi="Trebuchet MS"/>
          <w:bCs/>
        </w:rPr>
        <w:t>cigarro»; «pulverização fina de luz».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r w:rsidRPr="00C565CC">
        <w:rPr>
          <w:rFonts w:ascii="Trebuchet MS" w:hAnsi="Trebuchet MS"/>
          <w:b/>
          <w:bCs/>
          <w:color w:val="00B0F0"/>
        </w:rPr>
        <w:t>1.4</w:t>
      </w:r>
      <w:r w:rsidRPr="00C565CC">
        <w:rPr>
          <w:rFonts w:ascii="Trebuchet MS" w:hAnsi="Trebuchet MS"/>
          <w:bCs/>
        </w:rPr>
        <w:t xml:space="preserve"> «com passos lentos»; «voz dolente».</w:t>
      </w:r>
    </w:p>
    <w:p w:rsidR="00C565CC" w:rsidRPr="00C565CC" w:rsidRDefault="00C565CC" w:rsidP="00C565CC">
      <w:pPr>
        <w:spacing w:after="0"/>
        <w:jc w:val="both"/>
        <w:rPr>
          <w:rFonts w:ascii="Trebuchet MS" w:hAnsi="Trebuchet MS"/>
          <w:bCs/>
        </w:rPr>
      </w:pPr>
      <w:proofErr w:type="gramStart"/>
      <w:r w:rsidRPr="00C565CC">
        <w:rPr>
          <w:rFonts w:ascii="Trebuchet MS" w:hAnsi="Trebuchet MS"/>
          <w:b/>
          <w:bCs/>
          <w:color w:val="00B0F0"/>
        </w:rPr>
        <w:t>1.5</w:t>
      </w:r>
      <w:r w:rsidRPr="00C565CC">
        <w:rPr>
          <w:rFonts w:ascii="Trebuchet MS" w:hAnsi="Trebuchet MS"/>
          <w:bCs/>
        </w:rPr>
        <w:t xml:space="preserve"> É</w:t>
      </w:r>
      <w:proofErr w:type="gramEnd"/>
      <w:r w:rsidRPr="00C565CC">
        <w:rPr>
          <w:rFonts w:ascii="Trebuchet MS" w:hAnsi="Trebuchet MS"/>
          <w:bCs/>
        </w:rPr>
        <w:t xml:space="preserve"> uma descrição fortemente impressionista.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</w:rPr>
      </w:pPr>
      <w:r w:rsidRPr="003941A8">
        <w:rPr>
          <w:rFonts w:ascii="Trebuchet MS" w:hAnsi="Trebuchet MS"/>
          <w:b/>
          <w:bCs/>
          <w:color w:val="00B0F0"/>
        </w:rPr>
        <w:lastRenderedPageBreak/>
        <w:t>2.1</w:t>
      </w:r>
      <w:r w:rsidRPr="003941A8">
        <w:rPr>
          <w:rFonts w:ascii="Trebuchet MS" w:hAnsi="Trebuchet MS"/>
          <w:bCs/>
        </w:rPr>
        <w:t xml:space="preserve"> «dos dois lados da tribuna real forrada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de um baetão vermelho de mesa de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repartição, erguiam-se as duas tribunas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públicas, com o feitio de traves mal pregadas,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como palanques de arraial. A da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esquerda vazia, por pintar, mostrava à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luz as fendas do tabuado. Na da direita,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besuntada por fora de azul-claro»; «recinto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da tribuna, fechado por um tapume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de madeira».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</w:rPr>
      </w:pPr>
      <w:r w:rsidRPr="003941A8">
        <w:rPr>
          <w:rFonts w:ascii="Trebuchet MS" w:hAnsi="Trebuchet MS"/>
          <w:b/>
          <w:bCs/>
          <w:color w:val="00B0F0"/>
        </w:rPr>
        <w:t>2.2</w:t>
      </w:r>
      <w:r w:rsidRPr="003941A8">
        <w:rPr>
          <w:rFonts w:ascii="Trebuchet MS" w:hAnsi="Trebuchet MS"/>
          <w:bCs/>
        </w:rPr>
        <w:t xml:space="preserve"> «uma fila de senhoras quase todas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de escuro»; «as cores alegres dos raros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vestidos de verão»; «metido dentro de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um enorme colete [...] que lhe chegava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até aos joelhos»; «outros mais em estilo,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de sobrecasaca e binóculo a tiracolo,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pareciam embaraçados e quase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arrependidos do seu chique»; «A maior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parte tinha vestidos sérios de missa»;</w:t>
      </w:r>
      <w:r>
        <w:rPr>
          <w:rFonts w:ascii="Trebuchet MS" w:hAnsi="Trebuchet MS"/>
          <w:bCs/>
        </w:rPr>
        <w:t xml:space="preserve"> «a condessa de </w:t>
      </w:r>
      <w:proofErr w:type="spellStart"/>
      <w:r w:rsidRPr="003941A8">
        <w:rPr>
          <w:rFonts w:ascii="Trebuchet MS" w:hAnsi="Trebuchet MS"/>
          <w:bCs/>
        </w:rPr>
        <w:t>Soutal</w:t>
      </w:r>
      <w:proofErr w:type="spellEnd"/>
      <w:r w:rsidRPr="003941A8">
        <w:rPr>
          <w:rFonts w:ascii="Trebuchet MS" w:hAnsi="Trebuchet MS"/>
          <w:bCs/>
        </w:rPr>
        <w:t>, desarranjada,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com um ar de ter lama nas saias».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/>
          <w:bCs/>
          <w:color w:val="00B0F0"/>
        </w:rPr>
      </w:pPr>
      <w:r w:rsidRPr="003941A8">
        <w:rPr>
          <w:rFonts w:ascii="Trebuchet MS" w:hAnsi="Trebuchet MS"/>
          <w:b/>
          <w:bCs/>
          <w:color w:val="00B0F0"/>
        </w:rPr>
        <w:t xml:space="preserve">2.3 </w:t>
      </w:r>
      <w:r w:rsidRPr="003941A8">
        <w:rPr>
          <w:rFonts w:ascii="Trebuchet MS" w:hAnsi="Trebuchet MS"/>
          <w:bCs/>
        </w:rPr>
        <w:t>«E no homem triste [...] o servente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do seu laboratório»; «uma sensaboria de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rachar»; «numa pasmaceira tristonha»;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«numa fila muda, olhando vagamente,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 xml:space="preserve">como de uma janela em dia de </w:t>
      </w:r>
      <w:r w:rsidRPr="003941A8">
        <w:rPr>
          <w:rFonts w:ascii="Trebuchet MS" w:hAnsi="Trebuchet MS"/>
          <w:bCs/>
          <w:color w:val="000000" w:themeColor="text1"/>
        </w:rPr>
        <w:t>procissão».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</w:rPr>
      </w:pPr>
      <w:r w:rsidRPr="003941A8">
        <w:rPr>
          <w:rFonts w:ascii="Trebuchet MS" w:hAnsi="Trebuchet MS"/>
          <w:b/>
          <w:bCs/>
          <w:color w:val="00B0F0"/>
        </w:rPr>
        <w:t>2.4</w:t>
      </w:r>
      <w:r w:rsidRPr="003941A8">
        <w:rPr>
          <w:rFonts w:ascii="Trebuchet MS" w:hAnsi="Trebuchet MS"/>
          <w:bCs/>
        </w:rPr>
        <w:t xml:space="preserve"> Este episódio visa criticar o provincianismo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e atraso português, com vontade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de imitar o estrangeiro, mas fazendo-o de uma forma parola e desajeitada.</w:t>
      </w:r>
    </w:p>
    <w:p w:rsidR="00C565CC" w:rsidRDefault="003941A8" w:rsidP="003941A8">
      <w:pPr>
        <w:spacing w:after="0"/>
        <w:jc w:val="both"/>
        <w:rPr>
          <w:rFonts w:ascii="Trebuchet MS" w:hAnsi="Trebuchet MS"/>
          <w:bCs/>
        </w:rPr>
      </w:pPr>
      <w:r w:rsidRPr="003941A8">
        <w:rPr>
          <w:rFonts w:ascii="Trebuchet MS" w:hAnsi="Trebuchet MS"/>
          <w:b/>
          <w:bCs/>
          <w:color w:val="00B0F0"/>
        </w:rPr>
        <w:t xml:space="preserve">3. </w:t>
      </w:r>
      <w:r w:rsidRPr="003941A8">
        <w:rPr>
          <w:rFonts w:ascii="Trebuchet MS" w:hAnsi="Trebuchet MS"/>
          <w:bCs/>
        </w:rPr>
        <w:t>É o país todo que tem de ser criticado,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ou, pelo menos, a elite social. Segundo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Carlos, é esse o «lodaçal».</w:t>
      </w:r>
    </w:p>
    <w:p w:rsidR="003941A8" w:rsidRDefault="003941A8" w:rsidP="003941A8">
      <w:pPr>
        <w:spacing w:after="0"/>
        <w:jc w:val="both"/>
        <w:rPr>
          <w:rFonts w:ascii="Trebuchet MS" w:hAnsi="Trebuchet MS"/>
          <w:bCs/>
        </w:rPr>
      </w:pPr>
    </w:p>
    <w:p w:rsidR="003941A8" w:rsidRPr="00D52223" w:rsidRDefault="003941A8" w:rsidP="003941A8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95</w:t>
      </w:r>
    </w:p>
    <w:p w:rsidR="003941A8" w:rsidRDefault="003941A8" w:rsidP="003941A8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</w:rPr>
      </w:pPr>
      <w:r w:rsidRPr="003941A8">
        <w:rPr>
          <w:rFonts w:ascii="Trebuchet MS" w:hAnsi="Trebuchet MS"/>
          <w:b/>
          <w:bCs/>
          <w:color w:val="00B0F0"/>
        </w:rPr>
        <w:t>1.</w:t>
      </w:r>
      <w:r w:rsidRPr="003941A8">
        <w:rPr>
          <w:rFonts w:ascii="Trebuchet MS" w:hAnsi="Trebuchet MS"/>
          <w:bCs/>
        </w:rPr>
        <w:t xml:space="preserve"> A baronesa que gostara da ridícula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declamação do Rufino e afirma, com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 xml:space="preserve">desdém, que o </w:t>
      </w:r>
      <w:proofErr w:type="spellStart"/>
      <w:r w:rsidRPr="003941A8">
        <w:rPr>
          <w:rFonts w:ascii="Trebuchet MS" w:hAnsi="Trebuchet MS"/>
          <w:bCs/>
        </w:rPr>
        <w:t>Cruges</w:t>
      </w:r>
      <w:proofErr w:type="spellEnd"/>
      <w:r w:rsidRPr="003941A8">
        <w:rPr>
          <w:rFonts w:ascii="Trebuchet MS" w:hAnsi="Trebuchet MS"/>
          <w:bCs/>
        </w:rPr>
        <w:t xml:space="preserve"> está a fazer música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clássica e que deveria era tocar o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«Pirolito»; as outras senhoras que perguntam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a Ega se aquela música triste é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 xml:space="preserve">do próprio </w:t>
      </w:r>
      <w:proofErr w:type="spellStart"/>
      <w:r w:rsidRPr="003941A8">
        <w:rPr>
          <w:rFonts w:ascii="Trebuchet MS" w:hAnsi="Trebuchet MS"/>
          <w:bCs/>
        </w:rPr>
        <w:t>Cruges</w:t>
      </w:r>
      <w:proofErr w:type="spellEnd"/>
      <w:r w:rsidRPr="003941A8">
        <w:rPr>
          <w:rFonts w:ascii="Trebuchet MS" w:hAnsi="Trebuchet MS"/>
          <w:bCs/>
        </w:rPr>
        <w:t xml:space="preserve"> (é de Beethoven); a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confusão que fazem com o nome da sonata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«Patética» a que chamam pateta;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o riso que tudo isso provoca e a desatenção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e desrespeito de todos são elementos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que denunciam, satiricamente, o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atraso cultural e o provincianismo do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país.</w:t>
      </w:r>
    </w:p>
    <w:p w:rsidR="003941A8" w:rsidRDefault="003941A8" w:rsidP="003941A8">
      <w:pPr>
        <w:spacing w:after="0"/>
        <w:jc w:val="both"/>
        <w:rPr>
          <w:rFonts w:ascii="Trebuchet MS" w:hAnsi="Trebuchet MS"/>
          <w:bCs/>
        </w:rPr>
      </w:pPr>
      <w:r w:rsidRPr="003941A8">
        <w:rPr>
          <w:rFonts w:ascii="Trebuchet MS" w:hAnsi="Trebuchet MS"/>
          <w:b/>
          <w:bCs/>
          <w:color w:val="00B0F0"/>
        </w:rPr>
        <w:t xml:space="preserve">2. </w:t>
      </w:r>
      <w:r w:rsidRPr="003941A8">
        <w:rPr>
          <w:rFonts w:ascii="Trebuchet MS" w:hAnsi="Trebuchet MS"/>
          <w:bCs/>
        </w:rPr>
        <w:t>Precisamente todo o desajuste entre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a emoção que a obra de Beethoven deveria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causar e o riso que realmente provoca,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é um fator de cómico. Depois, a</w:t>
      </w:r>
      <w:r>
        <w:rPr>
          <w:rFonts w:ascii="Trebuchet MS" w:hAnsi="Trebuchet MS"/>
          <w:bCs/>
        </w:rPr>
        <w:t xml:space="preserve"> </w:t>
      </w:r>
      <w:r w:rsidRPr="003941A8">
        <w:rPr>
          <w:rFonts w:ascii="Trebuchet MS" w:hAnsi="Trebuchet MS"/>
          <w:bCs/>
        </w:rPr>
        <w:t>confusão com o nome da sonata.</w:t>
      </w:r>
    </w:p>
    <w:p w:rsidR="00C565CC" w:rsidRDefault="00C565CC" w:rsidP="00C565CC">
      <w:pPr>
        <w:spacing w:after="0"/>
        <w:jc w:val="both"/>
        <w:rPr>
          <w:rFonts w:ascii="Trebuchet MS" w:hAnsi="Trebuchet MS"/>
          <w:bCs/>
          <w:iCs/>
        </w:rPr>
      </w:pPr>
    </w:p>
    <w:p w:rsidR="003941A8" w:rsidRPr="00D52223" w:rsidRDefault="003941A8" w:rsidP="003941A8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96</w:t>
      </w:r>
    </w:p>
    <w:p w:rsidR="003941A8" w:rsidRDefault="003941A8" w:rsidP="003941A8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>1.</w:t>
      </w:r>
      <w:r w:rsidRPr="003941A8">
        <w:rPr>
          <w:rFonts w:ascii="Trebuchet MS" w:hAnsi="Trebuchet MS"/>
          <w:bCs/>
          <w:iCs/>
        </w:rPr>
        <w:t xml:space="preserve"> A estátua de Camões simboliza 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grandeza passada, o tempo de conquista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 realização nacionais. A tristeza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resulta do contraste entre esse passado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 a decadência do presente.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 xml:space="preserve">2. </w:t>
      </w:r>
      <w:r w:rsidRPr="003941A8">
        <w:rPr>
          <w:rFonts w:ascii="Trebuchet MS" w:hAnsi="Trebuchet MS"/>
          <w:bCs/>
          <w:iCs/>
        </w:rPr>
        <w:t>Acentua a ideia de estagnação.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>2.1</w:t>
      </w:r>
      <w:r w:rsidRPr="003941A8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/>
          <w:iCs/>
        </w:rPr>
        <w:t>«</w:t>
      </w:r>
      <w:r w:rsidRPr="003941A8">
        <w:rPr>
          <w:rFonts w:ascii="Trebuchet MS" w:hAnsi="Trebuchet MS"/>
          <w:bCs/>
          <w:iCs/>
        </w:rPr>
        <w:t>Nada mudara»; «conservava»;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«reconhecia […) «sujeitos que lá deixara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havia dez anos, já assim encostados,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já assim melancólicos»; «lá estacionavam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ainda».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 xml:space="preserve">3. </w:t>
      </w:r>
      <w:r w:rsidRPr="003941A8">
        <w:rPr>
          <w:rFonts w:ascii="Trebuchet MS" w:hAnsi="Trebuchet MS"/>
          <w:bCs/>
          <w:iCs/>
        </w:rPr>
        <w:t>É a roupa, logo a condição social, 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que os distingue. A crítica atinge, obviamente,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os segundos, os que politicavam,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tão inúteis socialmente como os primeiros.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 xml:space="preserve">4. </w:t>
      </w:r>
      <w:r w:rsidRPr="003941A8">
        <w:rPr>
          <w:rFonts w:ascii="Trebuchet MS" w:hAnsi="Trebuchet MS"/>
          <w:bCs/>
          <w:iCs/>
        </w:rPr>
        <w:t>A descrição do obelisco, «cor de açúcar», com «borrões de bronze no pedestal», rodeado por candeeiros semelhantes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 «grandes bolas de sabão»,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desagrada notoriamente a Carlos. Observe-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Cs/>
          <w:iCs/>
        </w:rPr>
        <w:t>se ainda algum vocabulário usado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para descrever os edifícios, em particular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o nome «catitismo» e a adjetivação,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«hirtos», «ajanotadas»; os pobres arbustos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«encolhiam a sua folhagem pálida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 rara</w:t>
      </w:r>
      <w:r w:rsidRPr="003941A8">
        <w:rPr>
          <w:rFonts w:ascii="Trebuchet MS" w:hAnsi="Trebuchet MS"/>
          <w:bCs/>
          <w:i/>
          <w:iCs/>
        </w:rPr>
        <w:t>»</w:t>
      </w:r>
      <w:r w:rsidRPr="003941A8">
        <w:rPr>
          <w:rFonts w:ascii="Trebuchet MS" w:hAnsi="Trebuchet MS"/>
          <w:bCs/>
          <w:iCs/>
        </w:rPr>
        <w:t>; a última frase exprime 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apreciação sobre aquela transformação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da cidade, que, afinal, apenas fora começada.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>5.</w:t>
      </w:r>
      <w:r w:rsidRPr="003941A8">
        <w:rPr>
          <w:rFonts w:ascii="Trebuchet MS" w:hAnsi="Trebuchet MS"/>
          <w:bCs/>
          <w:iCs/>
        </w:rPr>
        <w:t xml:space="preserve"> Simboliza a paragem no tempo, a ausência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de renovação, de progresso da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sociedade portuguesa.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 xml:space="preserve">6. </w:t>
      </w:r>
      <w:r w:rsidR="00E346CE">
        <w:rPr>
          <w:rFonts w:ascii="Trebuchet MS" w:hAnsi="Trebuchet MS"/>
        </w:rPr>
        <w:t>−</w:t>
      </w:r>
      <w:r w:rsidRPr="003941A8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/>
          <w:bCs/>
          <w:iCs/>
        </w:rPr>
        <w:t>Jantar e serão em Santa Olávia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Cs/>
          <w:iCs/>
        </w:rPr>
        <w:lastRenderedPageBreak/>
        <w:t>Tema: Educação</w:t>
      </w:r>
    </w:p>
    <w:p w:rsidR="003941A8" w:rsidRPr="003941A8" w:rsidRDefault="00E346CE" w:rsidP="003941A8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</w:rPr>
        <w:t>−</w:t>
      </w:r>
      <w:r w:rsidR="003941A8" w:rsidRPr="003941A8">
        <w:rPr>
          <w:rFonts w:ascii="Trebuchet MS" w:hAnsi="Trebuchet MS"/>
          <w:bCs/>
          <w:iCs/>
        </w:rPr>
        <w:t xml:space="preserve"> </w:t>
      </w:r>
      <w:r w:rsidR="003941A8" w:rsidRPr="003941A8">
        <w:rPr>
          <w:rFonts w:ascii="Trebuchet MS" w:hAnsi="Trebuchet MS"/>
          <w:b/>
          <w:bCs/>
          <w:iCs/>
        </w:rPr>
        <w:t>Jantar do Hotel Central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Cs/>
          <w:iCs/>
        </w:rPr>
        <w:t>Temas: política, economia, literatura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 xml:space="preserve">(Romantismo </w:t>
      </w:r>
      <w:r w:rsidRPr="003941A8">
        <w:rPr>
          <w:rFonts w:ascii="Trebuchet MS" w:hAnsi="Trebuchet MS"/>
          <w:bCs/>
          <w:i/>
          <w:iCs/>
        </w:rPr>
        <w:t xml:space="preserve">versus </w:t>
      </w:r>
      <w:r w:rsidRPr="003941A8">
        <w:rPr>
          <w:rFonts w:ascii="Trebuchet MS" w:hAnsi="Trebuchet MS"/>
          <w:bCs/>
          <w:iCs/>
        </w:rPr>
        <w:t>Realismo)</w:t>
      </w:r>
    </w:p>
    <w:p w:rsidR="003941A8" w:rsidRPr="003941A8" w:rsidRDefault="00E346CE" w:rsidP="003941A8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</w:rPr>
        <w:t>−</w:t>
      </w:r>
      <w:r w:rsidR="003941A8" w:rsidRPr="003941A8">
        <w:rPr>
          <w:rFonts w:ascii="Trebuchet MS" w:hAnsi="Trebuchet MS"/>
          <w:bCs/>
          <w:iCs/>
        </w:rPr>
        <w:t xml:space="preserve"> </w:t>
      </w:r>
      <w:r w:rsidR="003941A8" w:rsidRPr="003941A8">
        <w:rPr>
          <w:rFonts w:ascii="Trebuchet MS" w:hAnsi="Trebuchet MS"/>
          <w:b/>
          <w:bCs/>
          <w:iCs/>
        </w:rPr>
        <w:t>Corridas do hipódromo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Cs/>
          <w:iCs/>
        </w:rPr>
        <w:t>Temas: atraso do país, imitação pindérica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 parola do estrangeiro</w:t>
      </w:r>
    </w:p>
    <w:p w:rsidR="003941A8" w:rsidRPr="003941A8" w:rsidRDefault="00E346CE" w:rsidP="003941A8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</w:rPr>
        <w:t>−</w:t>
      </w:r>
      <w:r w:rsidR="003941A8" w:rsidRPr="003941A8">
        <w:rPr>
          <w:rFonts w:ascii="Trebuchet MS" w:hAnsi="Trebuchet MS"/>
          <w:bCs/>
          <w:iCs/>
        </w:rPr>
        <w:t xml:space="preserve"> </w:t>
      </w:r>
      <w:r w:rsidR="003941A8" w:rsidRPr="003941A8">
        <w:rPr>
          <w:rFonts w:ascii="Trebuchet MS" w:hAnsi="Trebuchet MS"/>
          <w:b/>
          <w:bCs/>
          <w:iCs/>
        </w:rPr>
        <w:t>Jantar dos Gouvarinho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Cs/>
          <w:iCs/>
        </w:rPr>
        <w:t>Tema: mediocridade intelectual da aristocracia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lisboeta</w:t>
      </w:r>
    </w:p>
    <w:p w:rsidR="003941A8" w:rsidRPr="003941A8" w:rsidRDefault="00E346CE" w:rsidP="003941A8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</w:rPr>
        <w:t>−</w:t>
      </w:r>
      <w:r w:rsidR="003941A8" w:rsidRPr="003941A8">
        <w:rPr>
          <w:rFonts w:ascii="Trebuchet MS" w:hAnsi="Trebuchet MS"/>
          <w:bCs/>
          <w:iCs/>
        </w:rPr>
        <w:t xml:space="preserve"> </w:t>
      </w:r>
      <w:r w:rsidR="003941A8" w:rsidRPr="003941A8">
        <w:rPr>
          <w:rFonts w:ascii="Trebuchet MS" w:hAnsi="Trebuchet MS"/>
          <w:b/>
          <w:bCs/>
          <w:iCs/>
        </w:rPr>
        <w:t>Episódio do jornal «A Tarde»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Cs/>
          <w:iCs/>
        </w:rPr>
        <w:t>Tema: jornalismo corrupto e sensacionalista</w:t>
      </w:r>
    </w:p>
    <w:p w:rsidR="003941A8" w:rsidRPr="003941A8" w:rsidRDefault="00E346CE" w:rsidP="003941A8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</w:rPr>
        <w:t>−</w:t>
      </w:r>
      <w:r w:rsidR="003941A8" w:rsidRPr="003941A8">
        <w:rPr>
          <w:rFonts w:ascii="Trebuchet MS" w:hAnsi="Trebuchet MS"/>
          <w:bCs/>
          <w:iCs/>
        </w:rPr>
        <w:t xml:space="preserve"> </w:t>
      </w:r>
      <w:r w:rsidR="003941A8" w:rsidRPr="003941A8">
        <w:rPr>
          <w:rFonts w:ascii="Trebuchet MS" w:hAnsi="Trebuchet MS"/>
          <w:b/>
          <w:bCs/>
          <w:iCs/>
        </w:rPr>
        <w:t>Sarau no Teatro da Trindade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Cs/>
          <w:iCs/>
        </w:rPr>
        <w:t>Tema: atraso cultural do país</w:t>
      </w:r>
    </w:p>
    <w:p w:rsidR="003941A8" w:rsidRPr="003941A8" w:rsidRDefault="00E346CE" w:rsidP="003941A8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</w:rPr>
        <w:t>−</w:t>
      </w:r>
      <w:r w:rsidR="003941A8" w:rsidRPr="003941A8">
        <w:rPr>
          <w:rFonts w:ascii="Trebuchet MS" w:hAnsi="Trebuchet MS"/>
          <w:bCs/>
          <w:iCs/>
        </w:rPr>
        <w:t xml:space="preserve"> </w:t>
      </w:r>
      <w:r w:rsidR="003941A8" w:rsidRPr="003941A8">
        <w:rPr>
          <w:rFonts w:ascii="Trebuchet MS" w:hAnsi="Trebuchet MS"/>
          <w:b/>
          <w:bCs/>
          <w:iCs/>
        </w:rPr>
        <w:t>Passeio de Ega e Carlos</w:t>
      </w:r>
    </w:p>
    <w:p w:rsid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Cs/>
          <w:iCs/>
        </w:rPr>
        <w:t>Temas: ociosidade e decadência</w:t>
      </w:r>
    </w:p>
    <w:p w:rsid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</w:p>
    <w:p w:rsidR="003941A8" w:rsidRPr="00D52223" w:rsidRDefault="003941A8" w:rsidP="003941A8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PÁG. 2</w:t>
      </w:r>
      <w:r>
        <w:rPr>
          <w:rFonts w:ascii="Trebuchet MS" w:hAnsi="Trebuchet MS"/>
          <w:b/>
          <w:color w:val="00B0F0"/>
          <w:sz w:val="28"/>
          <w:szCs w:val="28"/>
        </w:rPr>
        <w:t>98</w:t>
      </w:r>
    </w:p>
    <w:p w:rsidR="003941A8" w:rsidRDefault="003941A8" w:rsidP="003941A8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 xml:space="preserve">1. </w:t>
      </w:r>
      <w:r w:rsidRPr="003941A8">
        <w:rPr>
          <w:rFonts w:ascii="Trebuchet MS" w:hAnsi="Trebuchet MS"/>
          <w:b/>
          <w:bCs/>
          <w:iCs/>
        </w:rPr>
        <w:t>Personificação:</w:t>
      </w:r>
      <w:r w:rsidRPr="003941A8">
        <w:rPr>
          <w:rFonts w:ascii="Trebuchet MS" w:hAnsi="Trebuchet MS"/>
          <w:bCs/>
          <w:iCs/>
        </w:rPr>
        <w:t xml:space="preserve"> «a antecâmara entristecia,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toda despida» (</w:t>
      </w:r>
      <w:proofErr w:type="spellStart"/>
      <w:r w:rsidRPr="003941A8">
        <w:rPr>
          <w:rFonts w:ascii="Trebuchet MS" w:hAnsi="Trebuchet MS"/>
          <w:bCs/>
          <w:iCs/>
        </w:rPr>
        <w:t>ll</w:t>
      </w:r>
      <w:proofErr w:type="spellEnd"/>
      <w:r w:rsidRPr="003941A8">
        <w:rPr>
          <w:rFonts w:ascii="Trebuchet MS" w:hAnsi="Trebuchet MS"/>
          <w:bCs/>
          <w:iCs/>
        </w:rPr>
        <w:t xml:space="preserve">. 5 a 7); </w:t>
      </w:r>
      <w:r w:rsidRPr="003941A8">
        <w:rPr>
          <w:rFonts w:ascii="Trebuchet MS" w:hAnsi="Trebuchet MS"/>
          <w:bCs/>
          <w:i/>
          <w:iCs/>
        </w:rPr>
        <w:t>«</w:t>
      </w:r>
      <w:r w:rsidRPr="003941A8">
        <w:rPr>
          <w:rFonts w:ascii="Trebuchet MS" w:hAnsi="Trebuchet MS"/>
          <w:bCs/>
          <w:iCs/>
        </w:rPr>
        <w:t>a estátua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da «Friorenta» rindo e arrepiando</w:t>
      </w:r>
      <w:r>
        <w:rPr>
          <w:rFonts w:ascii="Trebuchet MS" w:hAnsi="Trebuchet MS"/>
          <w:bCs/>
          <w:iCs/>
        </w:rPr>
        <w:t>-</w:t>
      </w:r>
      <w:r w:rsidRPr="003941A8">
        <w:rPr>
          <w:rFonts w:ascii="Trebuchet MS" w:hAnsi="Trebuchet MS"/>
          <w:bCs/>
          <w:iCs/>
        </w:rPr>
        <w:t>se,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na sua nudez de mármore, ao meter 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pezinho na água» (</w:t>
      </w:r>
      <w:proofErr w:type="spellStart"/>
      <w:r w:rsidRPr="003941A8">
        <w:rPr>
          <w:rFonts w:ascii="Trebuchet MS" w:hAnsi="Trebuchet MS"/>
          <w:bCs/>
          <w:iCs/>
        </w:rPr>
        <w:t>ll</w:t>
      </w:r>
      <w:proofErr w:type="spellEnd"/>
      <w:r w:rsidRPr="003941A8">
        <w:rPr>
          <w:rFonts w:ascii="Trebuchet MS" w:hAnsi="Trebuchet MS"/>
          <w:bCs/>
          <w:iCs/>
        </w:rPr>
        <w:t>. 12 a 16)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As duas personificações criam um contraste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entre a tristeza do Ramalhete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abandonado e a nova vida de Carlos em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Paris.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</w:rPr>
        <w:t>Comparação:</w:t>
      </w:r>
      <w:r w:rsidRPr="003941A8">
        <w:rPr>
          <w:rFonts w:ascii="Trebuchet MS" w:hAnsi="Trebuchet MS"/>
          <w:bCs/>
          <w:iCs/>
        </w:rPr>
        <w:t xml:space="preserve"> «Tapeçarias orientais que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pendiam como numa tenda» (</w:t>
      </w:r>
      <w:proofErr w:type="spellStart"/>
      <w:r w:rsidRPr="003941A8">
        <w:rPr>
          <w:rFonts w:ascii="Trebuchet MS" w:hAnsi="Trebuchet MS"/>
          <w:bCs/>
          <w:iCs/>
        </w:rPr>
        <w:t>ll</w:t>
      </w:r>
      <w:proofErr w:type="spellEnd"/>
      <w:r w:rsidRPr="003941A8">
        <w:rPr>
          <w:rFonts w:ascii="Trebuchet MS" w:hAnsi="Trebuchet MS"/>
          <w:bCs/>
          <w:iCs/>
        </w:rPr>
        <w:t>. 9 a 11);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«os seus passos soaram como num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 xml:space="preserve">claustro abandonado» (l. 21); </w:t>
      </w:r>
      <w:r w:rsidRPr="003941A8">
        <w:rPr>
          <w:rFonts w:ascii="Trebuchet MS" w:hAnsi="Trebuchet MS"/>
          <w:bCs/>
          <w:i/>
          <w:iCs/>
        </w:rPr>
        <w:t>«</w:t>
      </w:r>
      <w:r w:rsidRPr="003941A8">
        <w:rPr>
          <w:rFonts w:ascii="Trebuchet MS" w:hAnsi="Trebuchet MS"/>
          <w:bCs/>
          <w:iCs/>
        </w:rPr>
        <w:t>como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 xml:space="preserve">amortalhados» (l. 26); </w:t>
      </w:r>
      <w:r w:rsidRPr="003941A8">
        <w:rPr>
          <w:rFonts w:ascii="Trebuchet MS" w:hAnsi="Trebuchet MS"/>
          <w:bCs/>
          <w:i/>
          <w:iCs/>
        </w:rPr>
        <w:t>«</w:t>
      </w:r>
      <w:r w:rsidRPr="003941A8">
        <w:rPr>
          <w:rFonts w:ascii="Trebuchet MS" w:hAnsi="Trebuchet MS"/>
          <w:bCs/>
          <w:iCs/>
        </w:rPr>
        <w:t>– parecia ir dar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Cs/>
          <w:iCs/>
        </w:rPr>
        <w:t>um passo» (l. 28)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 primeira comparação remete para 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luxo oriental da vida de Carlos em Paris.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As restantes sublinham o ambiente de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morte e desolação do Ramalhete.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 xml:space="preserve">2. </w:t>
      </w:r>
      <w:r w:rsidRPr="003941A8">
        <w:rPr>
          <w:rFonts w:ascii="Trebuchet MS" w:hAnsi="Trebuchet MS"/>
          <w:b/>
          <w:bCs/>
          <w:iCs/>
        </w:rPr>
        <w:t>Visuais:</w:t>
      </w:r>
      <w:r w:rsidRPr="003941A8">
        <w:rPr>
          <w:rFonts w:ascii="Trebuchet MS" w:hAnsi="Trebuchet MS"/>
          <w:bCs/>
          <w:iCs/>
        </w:rPr>
        <w:t xml:space="preserve"> «tom negro»; «luz escassa»;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«lividez»; «névoa»; «lençóis brancos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como mortalhas»; «sudários ferrugem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verde».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</w:rPr>
        <w:t>Auditivas:</w:t>
      </w:r>
      <w:r w:rsidRPr="003941A8">
        <w:rPr>
          <w:rFonts w:ascii="Trebuchet MS" w:hAnsi="Trebuchet MS"/>
          <w:bCs/>
          <w:iCs/>
        </w:rPr>
        <w:t xml:space="preserve"> «som de passos de claustro».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</w:rPr>
        <w:t>Olfativas:</w:t>
      </w:r>
      <w:r w:rsidRPr="003941A8">
        <w:rPr>
          <w:rFonts w:ascii="Trebuchet MS" w:hAnsi="Trebuchet MS"/>
          <w:bCs/>
          <w:iCs/>
        </w:rPr>
        <w:t xml:space="preserve"> «cheiro a múmia»; «a terebentina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 cânfora»; «cheiro a pimenta».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</w:rPr>
        <w:t>Táteis:</w:t>
      </w:r>
      <w:r w:rsidRPr="003941A8">
        <w:rPr>
          <w:rFonts w:ascii="Trebuchet MS" w:hAnsi="Trebuchet MS"/>
          <w:bCs/>
          <w:iCs/>
        </w:rPr>
        <w:t xml:space="preserve"> «friagem que enregelava».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 xml:space="preserve">3. </w:t>
      </w:r>
      <w:r w:rsidRPr="003941A8">
        <w:rPr>
          <w:rFonts w:ascii="Trebuchet MS" w:hAnsi="Trebuchet MS"/>
          <w:b/>
          <w:bCs/>
          <w:iCs/>
        </w:rPr>
        <w:t>Campo lexical de morte</w:t>
      </w:r>
      <w:r w:rsidR="00E346CE">
        <w:rPr>
          <w:rFonts w:ascii="Trebuchet MS" w:hAnsi="Trebuchet MS"/>
          <w:b/>
          <w:bCs/>
          <w:iCs/>
        </w:rPr>
        <w:t>:</w:t>
      </w:r>
      <w:r w:rsidRPr="003941A8">
        <w:rPr>
          <w:rFonts w:ascii="Trebuchet MS" w:hAnsi="Trebuchet MS"/>
          <w:bCs/>
          <w:iCs/>
        </w:rPr>
        <w:t xml:space="preserve"> «Entristecia»; «caixões»; «mancha lívida de uma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caveira»; «friagem regelava»; «amortalhados»; «cheiro de múmia»; «sufocados»; «estrangulados»; «morria um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resto de sol»; «envelheciam»; «</w:t>
      </w:r>
      <w:proofErr w:type="spellStart"/>
      <w:r w:rsidRPr="003941A8">
        <w:rPr>
          <w:rFonts w:ascii="Trebuchet MS" w:hAnsi="Trebuchet MS"/>
          <w:bCs/>
          <w:iCs/>
        </w:rPr>
        <w:t>prantozinho</w:t>
      </w:r>
      <w:proofErr w:type="spellEnd"/>
      <w:r w:rsidRPr="003941A8">
        <w:rPr>
          <w:rFonts w:ascii="Trebuchet MS" w:hAnsi="Trebuchet MS"/>
          <w:bCs/>
          <w:iCs/>
        </w:rPr>
        <w:t>»; «saudosamente»; desaparecendo»; «devorado pelo mar incerto»;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«parara»; «morria»; «sumido»; «esvaído»; «cinza do crepúsculo».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</w:rPr>
        <w:t>O desmoronar da família</w:t>
      </w:r>
      <w:r w:rsidR="00E346CE">
        <w:rPr>
          <w:rFonts w:ascii="Trebuchet MS" w:hAnsi="Trebuchet MS"/>
          <w:b/>
          <w:bCs/>
          <w:iCs/>
        </w:rPr>
        <w:t>:</w:t>
      </w:r>
      <w:r w:rsidRPr="003941A8">
        <w:rPr>
          <w:rFonts w:ascii="Trebuchet MS" w:hAnsi="Trebuchet MS"/>
          <w:bCs/>
          <w:iCs/>
        </w:rPr>
        <w:t xml:space="preserve"> A referência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ao retrato da condessa Runa, que parecia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partir, para «consumar a dispersão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da sua raça»; as comparações com espaços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religiosos, como o «claustro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Cs/>
          <w:iCs/>
        </w:rPr>
        <w:t>abandonado»; a tristeza do jardim, «retiro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esquecido, que já ninguém ama».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 xml:space="preserve">4. </w:t>
      </w:r>
      <w:r w:rsidRPr="003941A8">
        <w:rPr>
          <w:rFonts w:ascii="Trebuchet MS" w:hAnsi="Trebuchet MS"/>
          <w:bCs/>
          <w:iCs/>
        </w:rPr>
        <w:t>Carlos levou para Paris parte do recheio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 xml:space="preserve">do Ramalhete. A casa </w:t>
      </w:r>
      <w:proofErr w:type="gramStart"/>
      <w:r w:rsidRPr="003941A8">
        <w:rPr>
          <w:rFonts w:ascii="Trebuchet MS" w:hAnsi="Trebuchet MS"/>
          <w:bCs/>
          <w:iCs/>
        </w:rPr>
        <w:t>é, passados</w:t>
      </w:r>
      <w:proofErr w:type="gramEnd"/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dez anos, um espaço frio, decadente,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«amortalhado» sob lençóis. No jardim, 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Vénus enferrujada e a cascata sem água</w:t>
      </w:r>
      <w:r>
        <w:rPr>
          <w:rFonts w:ascii="Trebuchet MS" w:hAnsi="Trebuchet MS"/>
          <w:bCs/>
          <w:iCs/>
        </w:rPr>
        <w:t xml:space="preserve"> </w:t>
      </w:r>
      <w:proofErr w:type="gramStart"/>
      <w:r w:rsidRPr="003941A8">
        <w:rPr>
          <w:rFonts w:ascii="Trebuchet MS" w:hAnsi="Trebuchet MS"/>
          <w:bCs/>
          <w:iCs/>
        </w:rPr>
        <w:t>sublinha</w:t>
      </w:r>
      <w:proofErr w:type="gramEnd"/>
      <w:r w:rsidRPr="003941A8">
        <w:rPr>
          <w:rFonts w:ascii="Trebuchet MS" w:hAnsi="Trebuchet MS"/>
          <w:bCs/>
          <w:iCs/>
        </w:rPr>
        <w:t xml:space="preserve"> a decadência. O Ramalhete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 xml:space="preserve">acompanha e </w:t>
      </w:r>
      <w:r w:rsidRPr="003941A8">
        <w:rPr>
          <w:rFonts w:ascii="Trebuchet MS" w:hAnsi="Trebuchet MS"/>
          <w:b/>
          <w:bCs/>
          <w:iCs/>
        </w:rPr>
        <w:t>simboliza a glória e o fim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/>
          <w:bCs/>
          <w:iCs/>
        </w:rPr>
        <w:t>dos Maias</w:t>
      </w:r>
      <w:r w:rsidRPr="003941A8">
        <w:rPr>
          <w:rFonts w:ascii="Trebuchet MS" w:hAnsi="Trebuchet MS"/>
          <w:bCs/>
          <w:iCs/>
        </w:rPr>
        <w:t>.</w:t>
      </w:r>
    </w:p>
    <w:p w:rsid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 xml:space="preserve">5. </w:t>
      </w:r>
      <w:r w:rsidRPr="003941A8">
        <w:rPr>
          <w:rFonts w:ascii="Trebuchet MS" w:hAnsi="Trebuchet MS"/>
          <w:bCs/>
          <w:iCs/>
        </w:rPr>
        <w:t>A crise de espirros provocada pela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pimenta serve de contraponto cómico ao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dramatismo da situação.</w:t>
      </w:r>
    </w:p>
    <w:p w:rsid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</w:p>
    <w:p w:rsidR="003941A8" w:rsidRPr="00D52223" w:rsidRDefault="003941A8" w:rsidP="003941A8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00B0F0"/>
          <w:sz w:val="28"/>
          <w:szCs w:val="28"/>
        </w:rPr>
        <w:t>300</w:t>
      </w:r>
    </w:p>
    <w:p w:rsidR="003941A8" w:rsidRDefault="003941A8" w:rsidP="003941A8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>1.</w:t>
      </w:r>
      <w:r w:rsidRPr="003941A8">
        <w:rPr>
          <w:rFonts w:ascii="Trebuchet MS" w:hAnsi="Trebuchet MS"/>
          <w:bCs/>
          <w:iCs/>
        </w:rPr>
        <w:t xml:space="preserve"> O excerto corresponde, exatamente,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ao final do romance.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lastRenderedPageBreak/>
        <w:t>2.</w:t>
      </w:r>
      <w:r w:rsidRPr="003941A8">
        <w:rPr>
          <w:rFonts w:ascii="Trebuchet MS" w:hAnsi="Trebuchet MS"/>
          <w:bCs/>
          <w:iCs/>
        </w:rPr>
        <w:t xml:space="preserve"> Carlos considera o falhanço inevitável,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pois, segundo ele, faça-se o que se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fizer, a vida nunca corresponde ao que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dela se esperava.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 xml:space="preserve">3.1 </w:t>
      </w:r>
      <w:r w:rsidRPr="003941A8">
        <w:rPr>
          <w:rFonts w:ascii="Trebuchet MS" w:hAnsi="Trebuchet MS"/>
          <w:bCs/>
          <w:iCs/>
        </w:rPr>
        <w:t>Concorrem para a ideia de decadência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 adjetivação, «crepúsculo frio e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melancólico»; «com um ar baço de ferrugem»; «mudo»; «para sempre desabitado»; a metáfora, «cobrindo-se já de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tons de ruína».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>3.2</w:t>
      </w:r>
      <w:r w:rsidRPr="003941A8">
        <w:rPr>
          <w:rFonts w:ascii="Trebuchet MS" w:hAnsi="Trebuchet MS"/>
          <w:bCs/>
          <w:iCs/>
        </w:rPr>
        <w:t xml:space="preserve"> A decadência da casa é o perfeito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espelho do espírito decadente que as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palavras das personagens refletem.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proofErr w:type="gramStart"/>
      <w:r w:rsidRPr="003941A8">
        <w:rPr>
          <w:rFonts w:ascii="Trebuchet MS" w:hAnsi="Trebuchet MS"/>
          <w:b/>
          <w:bCs/>
          <w:iCs/>
          <w:color w:val="00B0F0"/>
        </w:rPr>
        <w:t>4.1</w:t>
      </w:r>
      <w:r w:rsidRPr="003941A8">
        <w:rPr>
          <w:rFonts w:ascii="Trebuchet MS" w:hAnsi="Trebuchet MS"/>
          <w:bCs/>
          <w:iCs/>
        </w:rPr>
        <w:t xml:space="preserve"> Objetivamente</w:t>
      </w:r>
      <w:proofErr w:type="gramEnd"/>
      <w:r w:rsidRPr="003941A8">
        <w:rPr>
          <w:rFonts w:ascii="Trebuchet MS" w:hAnsi="Trebuchet MS"/>
          <w:bCs/>
          <w:iCs/>
        </w:rPr>
        <w:t>, o tempo ali vivido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foi breve, mas, do ponto de vista subjetivo,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tendo em conta a intensidade e importância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daquele período, esse tempo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parece muito mais longo, parece a vida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inteira.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  <w:b/>
          <w:bCs/>
          <w:iCs/>
          <w:color w:val="00B0F0"/>
        </w:rPr>
        <w:t>4.2</w:t>
      </w:r>
      <w:r w:rsidRPr="003941A8">
        <w:rPr>
          <w:rFonts w:ascii="Trebuchet MS" w:hAnsi="Trebuchet MS"/>
          <w:bCs/>
          <w:iCs/>
        </w:rPr>
        <w:t xml:space="preserve"> Não me admiro. Só aqui, no Ramalhete,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viveste realmente aquilo que dá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 xml:space="preserve">sabor e relevo à vida </w:t>
      </w:r>
      <w:r w:rsidR="00E346CE">
        <w:rPr>
          <w:rFonts w:ascii="Trebuchet MS" w:hAnsi="Trebuchet MS"/>
        </w:rPr>
        <w:t>−</w:t>
      </w:r>
      <w:r w:rsidRPr="003941A8">
        <w:rPr>
          <w:rFonts w:ascii="Trebuchet MS" w:hAnsi="Trebuchet MS"/>
          <w:bCs/>
          <w:iCs/>
        </w:rPr>
        <w:t xml:space="preserve"> a paixão!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>5.</w:t>
      </w:r>
      <w:r w:rsidRPr="003941A8">
        <w:rPr>
          <w:rFonts w:ascii="Trebuchet MS" w:hAnsi="Trebuchet MS"/>
          <w:bCs/>
          <w:iCs/>
        </w:rPr>
        <w:t xml:space="preserve"> Ser romântico, no entender de ambos,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era sinónimo de ser insensato, dominado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pelos sentimentos, ignorando os caminhos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indicados pela razão; por outro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lado, ser racional, o oposto de romântico,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tinha como consequência inevitável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viver sem emoções, ser inflexível, sempre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lógico, portanto, sem sabor.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>6.</w:t>
      </w:r>
      <w:r w:rsidRPr="003941A8">
        <w:rPr>
          <w:rFonts w:ascii="Trebuchet MS" w:hAnsi="Trebuchet MS"/>
          <w:bCs/>
          <w:iCs/>
        </w:rPr>
        <w:t xml:space="preserve"> Está inteiramente de acordo: assumindo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que a vida é sempre frustrante,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Carlos defende que mais vale não ter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expectativas, evitando, assim, as contrariedades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 as desilusões.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 xml:space="preserve">7. </w:t>
      </w:r>
      <w:r w:rsidRPr="003941A8">
        <w:rPr>
          <w:rFonts w:ascii="Trebuchet MS" w:hAnsi="Trebuchet MS"/>
          <w:bCs/>
          <w:iCs/>
        </w:rPr>
        <w:t>Tinham chegado ao segredo da felicidade: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nada desejar, não fazer nenhum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esforço, para anular as deceções. Mas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lembram-se do jantar e continuam 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afirmar não valer a pena correr para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nada, metaforicamente, enquanto, literalmente,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correm desesperados para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apanhar o americano, desabafando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ainda Carlos a sua contrariedade por ter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 xml:space="preserve">esquecido «o </w:t>
      </w:r>
      <w:proofErr w:type="spellStart"/>
      <w:r w:rsidRPr="003941A8">
        <w:rPr>
          <w:rFonts w:ascii="Trebuchet MS" w:hAnsi="Trebuchet MS"/>
          <w:bCs/>
          <w:iCs/>
        </w:rPr>
        <w:t>paiozinho</w:t>
      </w:r>
      <w:proofErr w:type="spellEnd"/>
      <w:r w:rsidRPr="003941A8">
        <w:rPr>
          <w:rFonts w:ascii="Trebuchet MS" w:hAnsi="Trebuchet MS"/>
          <w:bCs/>
          <w:iCs/>
        </w:rPr>
        <w:t>».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>7.1</w:t>
      </w:r>
      <w:r w:rsidRPr="003941A8">
        <w:rPr>
          <w:rFonts w:ascii="Trebuchet MS" w:hAnsi="Trebuchet MS"/>
          <w:bCs/>
          <w:iCs/>
        </w:rPr>
        <w:t xml:space="preserve"> O último episódio resume e explicita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 incoerência marcante nos percursos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dos dois amigos.</w:t>
      </w:r>
    </w:p>
    <w:p w:rsid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/>
          <w:bCs/>
          <w:iCs/>
          <w:color w:val="00B0F0"/>
        </w:rPr>
        <w:t xml:space="preserve">8. </w:t>
      </w:r>
      <w:r w:rsidRPr="003941A8">
        <w:rPr>
          <w:rFonts w:ascii="Trebuchet MS" w:hAnsi="Trebuchet MS"/>
          <w:bCs/>
          <w:iCs/>
        </w:rPr>
        <w:t>A ironia resulta do contraste entre as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palavras e os movimentos das personagens,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sublinhados, por exemplo, em expressões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como «ajuntava, ofegante, atirando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as pernas magras»; «uma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esperança, outro esforço»; «romperam a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correr desesperadamente».</w:t>
      </w:r>
    </w:p>
    <w:p w:rsid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</w:p>
    <w:p w:rsidR="003941A8" w:rsidRPr="00D52223" w:rsidRDefault="003941A8" w:rsidP="003941A8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00B0F0"/>
          <w:sz w:val="28"/>
          <w:szCs w:val="28"/>
        </w:rPr>
        <w:t>303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>1.</w:t>
      </w:r>
      <w:r w:rsidRPr="003941A8"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/>
          <w:bCs/>
          <w:iCs/>
        </w:rPr>
        <w:t xml:space="preserve">A Lisboa de </w:t>
      </w:r>
      <w:r w:rsidRPr="00B8792B">
        <w:rPr>
          <w:rFonts w:ascii="Trebuchet MS" w:hAnsi="Trebuchet MS"/>
          <w:b/>
          <w:bCs/>
          <w:i/>
          <w:iCs/>
        </w:rPr>
        <w:t>Os Maias</w:t>
      </w:r>
      <w:r w:rsidRPr="003941A8">
        <w:rPr>
          <w:rFonts w:ascii="Trebuchet MS" w:hAnsi="Trebuchet MS"/>
          <w:bCs/>
          <w:i/>
          <w:iCs/>
        </w:rPr>
        <w:t xml:space="preserve"> </w:t>
      </w:r>
      <w:r w:rsidRPr="003941A8">
        <w:rPr>
          <w:rFonts w:ascii="Trebuchet MS" w:hAnsi="Trebuchet MS"/>
          <w:bCs/>
          <w:iCs/>
        </w:rPr>
        <w:t>é pouco mais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do que a Baixa e o Chiado (e o caminho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que vai do Chiado ao Ramalhete, passando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pelo Aterro). É este o cenário onde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se movimentam as personagens, com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raras exceções como os Olivais ou o hipódromo</w:t>
      </w:r>
      <w:r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em Belém.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Cs/>
          <w:iCs/>
        </w:rPr>
        <w:t>O espaço físico é subordinado ao espaço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social e, por isso, a Lisboa exibida é a da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Havanesa, do Grémio, do Tavares, do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Hotel Central, enfim, a Lisboa por onde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circula a aristocracia ociosa que protagoniza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o romance.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 xml:space="preserve">2. </w:t>
      </w:r>
      <w:r w:rsidRPr="003941A8">
        <w:rPr>
          <w:rFonts w:ascii="Trebuchet MS" w:hAnsi="Trebuchet MS"/>
          <w:bCs/>
          <w:iCs/>
        </w:rPr>
        <w:t>De acordo com o conceito de educação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 xml:space="preserve">de Afonso, </w:t>
      </w:r>
      <w:r w:rsidRPr="00B8792B">
        <w:rPr>
          <w:rFonts w:ascii="Trebuchet MS" w:hAnsi="Trebuchet MS"/>
          <w:b/>
          <w:bCs/>
          <w:iCs/>
        </w:rPr>
        <w:t>Santa Olávia</w:t>
      </w:r>
      <w:r w:rsidRPr="003941A8">
        <w:rPr>
          <w:rFonts w:ascii="Trebuchet MS" w:hAnsi="Trebuchet MS"/>
          <w:bCs/>
          <w:iCs/>
        </w:rPr>
        <w:t xml:space="preserve"> é o local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ideal para criar Carlos, pois permite-lhe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um contacto direto com a Natureza, liberdade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de movimentos e convívio com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outras crianças.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 xml:space="preserve">3. </w:t>
      </w:r>
      <w:r w:rsidRPr="00B8792B">
        <w:rPr>
          <w:rFonts w:ascii="Trebuchet MS" w:hAnsi="Trebuchet MS"/>
          <w:b/>
          <w:bCs/>
          <w:iCs/>
        </w:rPr>
        <w:t>Coimbra</w:t>
      </w:r>
      <w:r w:rsidRPr="003941A8">
        <w:rPr>
          <w:rFonts w:ascii="Trebuchet MS" w:hAnsi="Trebuchet MS"/>
          <w:bCs/>
          <w:iCs/>
        </w:rPr>
        <w:t xml:space="preserve"> foi o palco da «Questão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Coimbrã» (nascimento público da Geração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de 70) e foi em Coimbra que o próprio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Eça estudou. Sendo Carlos e Ega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representantes da Geração de 70, Carlos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3941A8">
        <w:rPr>
          <w:rFonts w:ascii="Trebuchet MS" w:hAnsi="Trebuchet MS"/>
          <w:bCs/>
          <w:iCs/>
        </w:rPr>
        <w:t>teria de passar, naturalmente, pela Universidade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de Coimbra.</w:t>
      </w:r>
    </w:p>
    <w:p w:rsidR="003941A8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 xml:space="preserve">4. </w:t>
      </w:r>
      <w:r w:rsidRPr="00B8792B">
        <w:rPr>
          <w:rFonts w:ascii="Trebuchet MS" w:hAnsi="Trebuchet MS"/>
          <w:b/>
          <w:bCs/>
          <w:iCs/>
        </w:rPr>
        <w:t>Sintra</w:t>
      </w:r>
      <w:r w:rsidRPr="003941A8">
        <w:rPr>
          <w:rFonts w:ascii="Trebuchet MS" w:hAnsi="Trebuchet MS"/>
          <w:bCs/>
          <w:iCs/>
        </w:rPr>
        <w:t xml:space="preserve"> é um lugar de refúgio, um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lugar propício ao sonho, aos amores românticos,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aos encontros mais ou menos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secretos.</w:t>
      </w:r>
    </w:p>
    <w:p w:rsidR="00B8792B" w:rsidRP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>5.</w:t>
      </w:r>
      <w:r w:rsidRPr="003941A8"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/>
          <w:bCs/>
          <w:iCs/>
        </w:rPr>
        <w:t>Paris</w:t>
      </w:r>
      <w:r w:rsidRPr="003941A8">
        <w:rPr>
          <w:rFonts w:ascii="Trebuchet MS" w:hAnsi="Trebuchet MS"/>
          <w:bCs/>
          <w:iCs/>
        </w:rPr>
        <w:t xml:space="preserve"> e </w:t>
      </w:r>
      <w:r w:rsidRPr="00B8792B">
        <w:rPr>
          <w:rFonts w:ascii="Trebuchet MS" w:hAnsi="Trebuchet MS"/>
          <w:b/>
          <w:bCs/>
          <w:iCs/>
        </w:rPr>
        <w:t>Londres</w:t>
      </w:r>
      <w:r w:rsidRPr="003941A8">
        <w:rPr>
          <w:rFonts w:ascii="Trebuchet MS" w:hAnsi="Trebuchet MS"/>
          <w:bCs/>
          <w:iCs/>
        </w:rPr>
        <w:t xml:space="preserve"> são, no imaginário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português, a Europa civilizada. Em Londres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se exilou Afonso, em Paris se «exilará» Carlos depois da morte do avô. Em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ambas as cidades viveu Maria Eduarda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 daí trouxe o requinte que a distingue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das demais. Para Dâmaso, é «chique» ir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a Paris.</w:t>
      </w:r>
    </w:p>
    <w:p w:rsidR="003941A8" w:rsidRDefault="003941A8" w:rsidP="003941A8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lastRenderedPageBreak/>
        <w:t xml:space="preserve">6. </w:t>
      </w:r>
      <w:r w:rsidRPr="003941A8">
        <w:rPr>
          <w:rFonts w:ascii="Trebuchet MS" w:hAnsi="Trebuchet MS"/>
          <w:bCs/>
          <w:iCs/>
        </w:rPr>
        <w:t>Os Hotéis Bragança e Central, o Tavares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 o Nunes, o Grémio, a Havanesa, os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Teatros da Trindade e de S. Carlos;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o Ramalhete, a casa dos Olivais e a da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Rua de S. Francisco, as casas dos Gouvarinho</w:t>
      </w:r>
      <w:r w:rsidR="00B8792B">
        <w:rPr>
          <w:rFonts w:ascii="Trebuchet MS" w:hAnsi="Trebuchet MS"/>
          <w:bCs/>
          <w:iCs/>
        </w:rPr>
        <w:t xml:space="preserve"> </w:t>
      </w:r>
      <w:r w:rsidRPr="003941A8">
        <w:rPr>
          <w:rFonts w:ascii="Trebuchet MS" w:hAnsi="Trebuchet MS"/>
          <w:bCs/>
          <w:iCs/>
        </w:rPr>
        <w:t>e a do Dâmaso.</w:t>
      </w:r>
    </w:p>
    <w:p w:rsidR="00B8792B" w:rsidRDefault="00B8792B" w:rsidP="003941A8">
      <w:pPr>
        <w:spacing w:after="0"/>
        <w:jc w:val="both"/>
        <w:rPr>
          <w:rFonts w:ascii="Trebuchet MS" w:hAnsi="Trebuchet MS"/>
          <w:bCs/>
          <w:iCs/>
        </w:rPr>
      </w:pPr>
    </w:p>
    <w:p w:rsidR="00B8792B" w:rsidRPr="00B8792B" w:rsidRDefault="00B8792B" w:rsidP="00B8792B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00B0F0"/>
          <w:sz w:val="28"/>
          <w:szCs w:val="28"/>
        </w:rPr>
        <w:t>304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proofErr w:type="gramStart"/>
      <w:r w:rsidRPr="00B8792B">
        <w:rPr>
          <w:rFonts w:ascii="Trebuchet MS" w:hAnsi="Trebuchet MS"/>
          <w:b/>
          <w:bCs/>
          <w:iCs/>
          <w:color w:val="00B0F0"/>
        </w:rPr>
        <w:t>1.1</w:t>
      </w:r>
      <w:r w:rsidRPr="00B8792B">
        <w:rPr>
          <w:rFonts w:ascii="Trebuchet MS" w:hAnsi="Trebuchet MS"/>
          <w:bCs/>
          <w:iCs/>
        </w:rPr>
        <w:t xml:space="preserve"> Os</w:t>
      </w:r>
      <w:proofErr w:type="gramEnd"/>
      <w:r w:rsidRPr="00B8792B">
        <w:rPr>
          <w:rFonts w:ascii="Trebuchet MS" w:hAnsi="Trebuchet MS"/>
          <w:bCs/>
          <w:iCs/>
        </w:rPr>
        <w:t xml:space="preserve"> cerca de 70 anos do tempo da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história são representados de forma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muito desigual: a intriga central corresponde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a um curto período (menos de 2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anos) e ocupa 12 dos 18 capítulos do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romance.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>1.2</w:t>
      </w:r>
      <w:r w:rsidRPr="00B8792B">
        <w:rPr>
          <w:rFonts w:ascii="Trebuchet MS" w:hAnsi="Trebuchet MS"/>
          <w:bCs/>
          <w:iCs/>
        </w:rPr>
        <w:t xml:space="preserve"> Além da primeira analepse, oportunamente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analisada, outras ocorrem,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sendo a mais relevante a que ocorre no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Cap. XV, quando Maria Eduarda revela o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seu passado.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 xml:space="preserve">2. </w:t>
      </w:r>
      <w:r w:rsidRPr="00B8792B">
        <w:rPr>
          <w:rFonts w:ascii="Trebuchet MS" w:hAnsi="Trebuchet MS"/>
          <w:bCs/>
          <w:iCs/>
        </w:rPr>
        <w:t>Na primeira transcrição, o passado é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revivido momentaneamente, neste caso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com a consciência da distância a que se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encontra, mais psicológica do que temporal.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A segunda refere-se à vivência qualitativa,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interior, do tempo, sempre diversa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das informações do calendário.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</w:p>
    <w:p w:rsidR="00B8792B" w:rsidRPr="00D52223" w:rsidRDefault="00B8792B" w:rsidP="00B8792B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00B0F0"/>
          <w:sz w:val="28"/>
          <w:szCs w:val="28"/>
        </w:rPr>
        <w:t>309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>1.</w:t>
      </w:r>
      <w:r w:rsidRPr="00B8792B">
        <w:rPr>
          <w:rFonts w:ascii="Trebuchet MS" w:hAnsi="Trebuchet MS"/>
          <w:bCs/>
          <w:iCs/>
        </w:rPr>
        <w:t xml:space="preserve"> A informação, por contraste, realça a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dificuldade de adaptar um texto com o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peso cultural do romance de Eça de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Queirós.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>2.</w:t>
      </w:r>
      <w:r w:rsidRPr="00B8792B">
        <w:rPr>
          <w:rFonts w:ascii="Trebuchet MS" w:hAnsi="Trebuchet MS"/>
          <w:bCs/>
          <w:iCs/>
        </w:rPr>
        <w:t xml:space="preserve"> A homenagem que presta ao romance,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pela fidelidade ao texto, a presença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de um narrador, os cenários pintados,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a aglutinação de diversas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linguagens (a do cinema, da ópera ou do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teatro), a conciliação da reconstituição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histórica com a atualidade.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>3.</w:t>
      </w:r>
      <w:r w:rsidRPr="00B8792B">
        <w:rPr>
          <w:rFonts w:ascii="Trebuchet MS" w:hAnsi="Trebuchet MS"/>
          <w:bCs/>
          <w:iCs/>
        </w:rPr>
        <w:t xml:space="preserve"> Os painéis são da autoria do pintor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João Queirós, o narrador é Jorge Vaz de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Carvalho.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</w:p>
    <w:p w:rsidR="00B8792B" w:rsidRPr="00D52223" w:rsidRDefault="00B8792B" w:rsidP="00B8792B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00B0F0"/>
          <w:sz w:val="28"/>
          <w:szCs w:val="28"/>
        </w:rPr>
        <w:t>310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>1.1</w:t>
      </w:r>
      <w:r w:rsidRPr="00B8792B">
        <w:rPr>
          <w:rFonts w:ascii="Trebuchet MS" w:hAnsi="Trebuchet MS"/>
          <w:bCs/>
          <w:iCs/>
          <w:color w:val="00B0F0"/>
        </w:rPr>
        <w:t xml:space="preserve"> </w:t>
      </w:r>
      <w:r w:rsidRPr="00B8792B">
        <w:rPr>
          <w:rFonts w:ascii="Trebuchet MS" w:hAnsi="Trebuchet MS"/>
          <w:bCs/>
          <w:iCs/>
        </w:rPr>
        <w:t>Gonçalo M. Tavares brinca com a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noção de perspetiva e usa a distanciação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psicológica, ou mental. A posição física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de um observador é a metáfora do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ponto de vista adotado pelo narrador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Cs/>
          <w:iCs/>
        </w:rPr>
        <w:t>queirosiano.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Cs/>
          <w:iCs/>
        </w:rPr>
        <w:t>José Eduardo Agualusa compara a ironia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de Eça, o melhor da sua escrita, com a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melhor qualidade da chita, a sua velocidade.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</w:p>
    <w:p w:rsidR="00B8792B" w:rsidRPr="00D52223" w:rsidRDefault="00B8792B" w:rsidP="00B8792B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00B0F0"/>
          <w:sz w:val="28"/>
          <w:szCs w:val="28"/>
        </w:rPr>
        <w:t>311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>1.</w:t>
      </w:r>
      <w:r w:rsidRPr="00B8792B">
        <w:rPr>
          <w:rFonts w:ascii="Trebuchet MS" w:hAnsi="Trebuchet MS"/>
          <w:bCs/>
          <w:iCs/>
        </w:rPr>
        <w:t xml:space="preserve"> A intolerância é o tema do texto.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>2.</w:t>
      </w:r>
      <w:r w:rsidRPr="00B8792B">
        <w:rPr>
          <w:rFonts w:ascii="Trebuchet MS" w:hAnsi="Trebuchet MS"/>
          <w:bCs/>
          <w:iCs/>
        </w:rPr>
        <w:t xml:space="preserve"> Na introdução, afirma-se que a intolerância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é uma realidade permanente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que permanentemente tem de ser combatida.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>3.</w:t>
      </w:r>
      <w:r w:rsidRPr="00B8792B">
        <w:rPr>
          <w:rFonts w:ascii="Trebuchet MS" w:hAnsi="Trebuchet MS"/>
          <w:bCs/>
          <w:iCs/>
        </w:rPr>
        <w:t xml:space="preserve"> São dados exemplos, dos mais variados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âmbitos, de potenciais focos de intolerância,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desde a história dos povos às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desigualdades económicas, à ignorância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e ao isolamento, passando pelo desporto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ou a religião.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>4.</w:t>
      </w:r>
      <w:r w:rsidRPr="00B8792B">
        <w:rPr>
          <w:rFonts w:ascii="Trebuchet MS" w:hAnsi="Trebuchet MS"/>
          <w:bCs/>
          <w:iCs/>
        </w:rPr>
        <w:t xml:space="preserve"> O autor dá o exemplo do que a escola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pode fazer, dando a conhecer as consequências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devastadoras da intolerância e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do esforço que cada um de nós deve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fazer, para conhecer as causas da intolerância.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 xml:space="preserve">5. </w:t>
      </w:r>
      <w:r w:rsidR="00E346CE">
        <w:rPr>
          <w:rFonts w:ascii="Trebuchet MS" w:hAnsi="Trebuchet MS"/>
        </w:rPr>
        <w:t>−</w:t>
      </w:r>
      <w:r w:rsidRPr="00B8792B">
        <w:rPr>
          <w:rFonts w:ascii="Trebuchet MS" w:hAnsi="Trebuchet MS"/>
          <w:bCs/>
          <w:iCs/>
        </w:rPr>
        <w:t xml:space="preserve"> O ponto de vista do autor é claramente</w:t>
      </w:r>
      <w:r>
        <w:rPr>
          <w:rFonts w:ascii="Trebuchet MS" w:hAnsi="Trebuchet MS"/>
          <w:bCs/>
          <w:iCs/>
        </w:rPr>
        <w:t xml:space="preserve"> </w:t>
      </w:r>
      <w:r w:rsidRPr="00B8792B">
        <w:rPr>
          <w:rFonts w:ascii="Trebuchet MS" w:hAnsi="Trebuchet MS"/>
          <w:bCs/>
          <w:iCs/>
        </w:rPr>
        <w:t>explicitado.</w:t>
      </w:r>
    </w:p>
    <w:p w:rsidR="00B8792B" w:rsidRPr="00B8792B" w:rsidRDefault="00E346CE" w:rsidP="00B8792B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</w:rPr>
        <w:t>−</w:t>
      </w:r>
      <w:r w:rsidR="00B8792B" w:rsidRPr="00B8792B">
        <w:rPr>
          <w:rFonts w:ascii="Trebuchet MS" w:hAnsi="Trebuchet MS"/>
          <w:bCs/>
          <w:iCs/>
        </w:rPr>
        <w:t xml:space="preserve"> Parte de uma asserção: a intolerância</w:t>
      </w:r>
      <w:r w:rsidR="00B8792B">
        <w:rPr>
          <w:rFonts w:ascii="Trebuchet MS" w:hAnsi="Trebuchet MS"/>
          <w:bCs/>
          <w:iCs/>
        </w:rPr>
        <w:t xml:space="preserve"> </w:t>
      </w:r>
      <w:r w:rsidR="00B8792B" w:rsidRPr="00B8792B">
        <w:rPr>
          <w:rFonts w:ascii="Trebuchet MS" w:hAnsi="Trebuchet MS"/>
          <w:bCs/>
          <w:iCs/>
        </w:rPr>
        <w:t>existe, logo existe a necessidade de a</w:t>
      </w:r>
      <w:r w:rsidR="00B8792B">
        <w:rPr>
          <w:rFonts w:ascii="Trebuchet MS" w:hAnsi="Trebuchet MS"/>
          <w:bCs/>
          <w:iCs/>
        </w:rPr>
        <w:t xml:space="preserve"> </w:t>
      </w:r>
      <w:r w:rsidR="00B8792B" w:rsidRPr="00B8792B">
        <w:rPr>
          <w:rFonts w:ascii="Trebuchet MS" w:hAnsi="Trebuchet MS"/>
          <w:bCs/>
          <w:iCs/>
        </w:rPr>
        <w:t>combater.</w:t>
      </w:r>
    </w:p>
    <w:p w:rsidR="00B8792B" w:rsidRPr="00B8792B" w:rsidRDefault="00E346CE" w:rsidP="00B8792B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</w:rPr>
        <w:t>−</w:t>
      </w:r>
      <w:r w:rsidR="00B8792B" w:rsidRPr="00B8792B">
        <w:rPr>
          <w:rFonts w:ascii="Trebuchet MS" w:hAnsi="Trebuchet MS"/>
          <w:bCs/>
          <w:iCs/>
        </w:rPr>
        <w:t xml:space="preserve"> Dá exemplos confirmativos.</w:t>
      </w:r>
    </w:p>
    <w:p w:rsidR="00B8792B" w:rsidRPr="00B8792B" w:rsidRDefault="00E346CE" w:rsidP="00B8792B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</w:rPr>
        <w:lastRenderedPageBreak/>
        <w:t>−</w:t>
      </w:r>
      <w:r w:rsidR="00B8792B" w:rsidRPr="00B8792B">
        <w:rPr>
          <w:rFonts w:ascii="Trebuchet MS" w:hAnsi="Trebuchet MS"/>
          <w:bCs/>
          <w:iCs/>
        </w:rPr>
        <w:t xml:space="preserve"> Apresenta o argumento de que é possível</w:t>
      </w:r>
      <w:r w:rsidR="00B8792B">
        <w:rPr>
          <w:rFonts w:ascii="Trebuchet MS" w:hAnsi="Trebuchet MS"/>
          <w:bCs/>
          <w:iCs/>
        </w:rPr>
        <w:t xml:space="preserve"> </w:t>
      </w:r>
      <w:r w:rsidR="00B8792B" w:rsidRPr="00B8792B">
        <w:rPr>
          <w:rFonts w:ascii="Trebuchet MS" w:hAnsi="Trebuchet MS"/>
          <w:bCs/>
          <w:iCs/>
        </w:rPr>
        <w:t>defender a tolerância, seguido dos</w:t>
      </w:r>
      <w:r w:rsidR="00B8792B">
        <w:rPr>
          <w:rFonts w:ascii="Trebuchet MS" w:hAnsi="Trebuchet MS"/>
          <w:bCs/>
          <w:iCs/>
        </w:rPr>
        <w:t xml:space="preserve"> </w:t>
      </w:r>
      <w:r w:rsidR="00B8792B" w:rsidRPr="00B8792B">
        <w:rPr>
          <w:rFonts w:ascii="Trebuchet MS" w:hAnsi="Trebuchet MS"/>
          <w:bCs/>
          <w:iCs/>
        </w:rPr>
        <w:t>respetivos exemplos.</w:t>
      </w:r>
    </w:p>
    <w:p w:rsidR="00B8792B" w:rsidRDefault="00E346CE" w:rsidP="00B8792B">
      <w:pPr>
        <w:spacing w:after="0"/>
        <w:jc w:val="both"/>
        <w:rPr>
          <w:rFonts w:ascii="Trebuchet MS" w:hAnsi="Trebuchet MS"/>
          <w:bCs/>
          <w:iCs/>
        </w:rPr>
      </w:pPr>
      <w:r>
        <w:rPr>
          <w:rFonts w:ascii="Trebuchet MS" w:hAnsi="Trebuchet MS"/>
        </w:rPr>
        <w:t>−</w:t>
      </w:r>
      <w:r w:rsidR="00B8792B" w:rsidRPr="00B8792B">
        <w:rPr>
          <w:rFonts w:ascii="Trebuchet MS" w:hAnsi="Trebuchet MS"/>
          <w:bCs/>
          <w:iCs/>
        </w:rPr>
        <w:t xml:space="preserve"> O discurso é explicitamente valorativo</w:t>
      </w:r>
      <w:r w:rsidR="00B8792B">
        <w:rPr>
          <w:rFonts w:ascii="Trebuchet MS" w:hAnsi="Trebuchet MS"/>
          <w:bCs/>
          <w:iCs/>
        </w:rPr>
        <w:t xml:space="preserve"> </w:t>
      </w:r>
      <w:r w:rsidR="00B8792B" w:rsidRPr="00B8792B">
        <w:rPr>
          <w:rFonts w:ascii="Trebuchet MS" w:hAnsi="Trebuchet MS"/>
          <w:bCs/>
          <w:iCs/>
        </w:rPr>
        <w:t>(ao condenar a intolerância).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</w:p>
    <w:p w:rsidR="00B8792B" w:rsidRPr="00D52223" w:rsidRDefault="00B8792B" w:rsidP="00B8792B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00B0F0"/>
          <w:sz w:val="28"/>
          <w:szCs w:val="28"/>
        </w:rPr>
        <w:t>313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D52223">
        <w:rPr>
          <w:rFonts w:ascii="Trebuchet MS" w:hAnsi="Trebuchet MS"/>
          <w:bCs/>
        </w:rPr>
        <w:t>LEITURA DO TEXTO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 xml:space="preserve">1. </w:t>
      </w:r>
      <w:r w:rsidRPr="00B8792B">
        <w:rPr>
          <w:rFonts w:ascii="Trebuchet MS" w:hAnsi="Trebuchet MS"/>
          <w:bCs/>
          <w:iCs/>
        </w:rPr>
        <w:t>C.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 xml:space="preserve">2. </w:t>
      </w:r>
      <w:r w:rsidRPr="00B8792B">
        <w:rPr>
          <w:rFonts w:ascii="Trebuchet MS" w:hAnsi="Trebuchet MS"/>
          <w:bCs/>
          <w:iCs/>
        </w:rPr>
        <w:t>D.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 xml:space="preserve">3. </w:t>
      </w:r>
      <w:r w:rsidRPr="00B8792B">
        <w:rPr>
          <w:rFonts w:ascii="Trebuchet MS" w:hAnsi="Trebuchet MS"/>
          <w:bCs/>
          <w:iCs/>
        </w:rPr>
        <w:t>D.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>4.</w:t>
      </w:r>
      <w:r w:rsidRPr="00B8792B">
        <w:rPr>
          <w:rFonts w:ascii="Trebuchet MS" w:hAnsi="Trebuchet MS"/>
          <w:bCs/>
          <w:iCs/>
        </w:rPr>
        <w:t xml:space="preserve"> B.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 xml:space="preserve">5. </w:t>
      </w:r>
      <w:r w:rsidRPr="00B8792B">
        <w:rPr>
          <w:rFonts w:ascii="Trebuchet MS" w:hAnsi="Trebuchet MS"/>
          <w:bCs/>
          <w:iCs/>
        </w:rPr>
        <w:t>A.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  <w:r w:rsidRPr="00B8792B">
        <w:rPr>
          <w:rFonts w:ascii="Trebuchet MS" w:hAnsi="Trebuchet MS"/>
          <w:b/>
          <w:bCs/>
          <w:iCs/>
          <w:color w:val="00B0F0"/>
        </w:rPr>
        <w:t xml:space="preserve">6. </w:t>
      </w:r>
      <w:r w:rsidRPr="00B8792B">
        <w:rPr>
          <w:rFonts w:ascii="Trebuchet MS" w:hAnsi="Trebuchet MS"/>
          <w:bCs/>
          <w:iCs/>
        </w:rPr>
        <w:t>C.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</w:p>
    <w:p w:rsidR="00B8792B" w:rsidRPr="00D52223" w:rsidRDefault="00B8792B" w:rsidP="00B8792B">
      <w:pPr>
        <w:spacing w:after="0"/>
        <w:rPr>
          <w:rFonts w:ascii="Trebuchet MS" w:hAnsi="Trebuchet MS"/>
          <w:b/>
          <w:color w:val="00B0F0"/>
          <w:sz w:val="28"/>
          <w:szCs w:val="28"/>
        </w:rPr>
      </w:pPr>
      <w:r w:rsidRPr="00D52223">
        <w:rPr>
          <w:rFonts w:ascii="Trebuchet MS" w:hAnsi="Trebuchet MS"/>
          <w:b/>
          <w:color w:val="00B0F0"/>
          <w:sz w:val="28"/>
          <w:szCs w:val="28"/>
        </w:rPr>
        <w:t>PÁG</w:t>
      </w:r>
      <w:r>
        <w:rPr>
          <w:rFonts w:ascii="Trebuchet MS" w:hAnsi="Trebuchet MS"/>
          <w:b/>
          <w:color w:val="00B0F0"/>
          <w:sz w:val="28"/>
          <w:szCs w:val="28"/>
        </w:rPr>
        <w:t>S</w:t>
      </w:r>
      <w:r w:rsidRPr="00D52223">
        <w:rPr>
          <w:rFonts w:ascii="Trebuchet MS" w:hAnsi="Trebuchet MS"/>
          <w:b/>
          <w:color w:val="00B0F0"/>
          <w:sz w:val="28"/>
          <w:szCs w:val="28"/>
        </w:rPr>
        <w:t xml:space="preserve">. </w:t>
      </w:r>
      <w:r>
        <w:rPr>
          <w:rFonts w:ascii="Trebuchet MS" w:hAnsi="Trebuchet MS"/>
          <w:b/>
          <w:color w:val="00B0F0"/>
          <w:sz w:val="28"/>
          <w:szCs w:val="28"/>
        </w:rPr>
        <w:t>314-317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FICHA FORMATIVA</w:t>
      </w:r>
    </w:p>
    <w:p w:rsidR="00B8792B" w:rsidRPr="00B8792B" w:rsidRDefault="007A0391" w:rsidP="00B8792B">
      <w:pPr>
        <w:spacing w:after="0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Leitura/</w:t>
      </w:r>
      <w:r w:rsidR="00B8792B" w:rsidRPr="00B8792B">
        <w:rPr>
          <w:rFonts w:ascii="Trebuchet MS" w:hAnsi="Trebuchet MS"/>
          <w:b/>
          <w:bCs/>
        </w:rPr>
        <w:t>Escrita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 xml:space="preserve">1. </w:t>
      </w:r>
      <w:r w:rsidRPr="00B8792B">
        <w:rPr>
          <w:rFonts w:ascii="Trebuchet MS" w:hAnsi="Trebuchet MS"/>
          <w:bCs/>
        </w:rPr>
        <w:t>O excerto corresponde a um momento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da intriga principal, logo após a publicação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 xml:space="preserve">da carta de Dâmaso na </w:t>
      </w:r>
      <w:r w:rsidRPr="00B8792B">
        <w:rPr>
          <w:rFonts w:ascii="Trebuchet MS" w:hAnsi="Trebuchet MS"/>
          <w:bCs/>
          <w:i/>
          <w:iCs/>
        </w:rPr>
        <w:t>Corneta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  <w:i/>
          <w:iCs/>
        </w:rPr>
        <w:t>do Diabo</w:t>
      </w:r>
      <w:r w:rsidRPr="00B8792B">
        <w:rPr>
          <w:rFonts w:ascii="Trebuchet MS" w:hAnsi="Trebuchet MS"/>
          <w:bCs/>
        </w:rPr>
        <w:t>, o que levou Ega a chamar Carlos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a Lisboa.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 xml:space="preserve">2. </w:t>
      </w:r>
      <w:r w:rsidRPr="00B8792B">
        <w:rPr>
          <w:rFonts w:ascii="Trebuchet MS" w:hAnsi="Trebuchet MS"/>
          <w:bCs/>
        </w:rPr>
        <w:t>Guimarães representa o surgimento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do passado e da história familiar desconhecida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pelos protagonistas.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 xml:space="preserve">3. </w:t>
      </w:r>
      <w:r w:rsidRPr="00B8792B">
        <w:rPr>
          <w:rFonts w:ascii="Trebuchet MS" w:hAnsi="Trebuchet MS"/>
          <w:bCs/>
        </w:rPr>
        <w:t>O negro da roupa e das luvas, as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«longas barbas de apóstolo», a «face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pálida», o chapéu «à moda de 1830,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carregado de crepe», que tirou «assombrado» e «gravemente», tudo se conjuga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B8792B">
        <w:rPr>
          <w:rFonts w:ascii="Trebuchet MS" w:hAnsi="Trebuchet MS"/>
          <w:bCs/>
        </w:rPr>
        <w:t>para o caráter de mau presságio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deste inesperado encontro.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 xml:space="preserve">4. </w:t>
      </w:r>
      <w:r w:rsidRPr="00B8792B">
        <w:rPr>
          <w:rFonts w:ascii="Trebuchet MS" w:hAnsi="Trebuchet MS"/>
          <w:bCs/>
        </w:rPr>
        <w:t>A crítica de costumes está presente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através do modo como Ega anuncia o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sarau literário da Trindade.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>5.1</w:t>
      </w:r>
      <w:r w:rsidRPr="00B8792B">
        <w:rPr>
          <w:rFonts w:ascii="Trebuchet MS" w:hAnsi="Trebuchet MS"/>
          <w:bCs/>
        </w:rPr>
        <w:t xml:space="preserve"> O discurso indireto livre encontra-se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desde «Era uma vasta solenidade oficial.» até «tudo prenunciava uma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imensa orgia» (</w:t>
      </w:r>
      <w:proofErr w:type="spellStart"/>
      <w:r w:rsidRPr="00B8792B">
        <w:rPr>
          <w:rFonts w:ascii="Trebuchet MS" w:hAnsi="Trebuchet MS"/>
          <w:bCs/>
        </w:rPr>
        <w:t>ll</w:t>
      </w:r>
      <w:proofErr w:type="spellEnd"/>
      <w:r w:rsidRPr="00B8792B">
        <w:rPr>
          <w:rFonts w:ascii="Trebuchet MS" w:hAnsi="Trebuchet MS"/>
          <w:bCs/>
        </w:rPr>
        <w:t>. 2 a 10).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 xml:space="preserve">5.2 </w:t>
      </w:r>
      <w:r w:rsidRPr="00B8792B">
        <w:rPr>
          <w:rFonts w:ascii="Trebuchet MS" w:hAnsi="Trebuchet MS"/>
          <w:bCs/>
        </w:rPr>
        <w:t>O discurso indireto livre mantém a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vivacidade do discurso oral e a ironia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corrosiva de Ega; ao mesmo tempo, esbatendo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as fronteiras com o discurso do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narrador, torna-o «cúmplice» da perspetiva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da personagem.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>5.3</w:t>
      </w:r>
      <w:r w:rsidRPr="00B8792B"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/>
          <w:bCs/>
        </w:rPr>
        <w:t>Ironia</w:t>
      </w:r>
      <w:r w:rsidR="00E346CE">
        <w:rPr>
          <w:rFonts w:ascii="Trebuchet MS" w:hAnsi="Trebuchet MS"/>
          <w:b/>
          <w:bCs/>
        </w:rPr>
        <w:t>:</w:t>
      </w:r>
      <w:r w:rsidR="00E346CE"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 xml:space="preserve">«que, </w:t>
      </w:r>
      <w:r w:rsidRPr="00B8792B">
        <w:rPr>
          <w:rFonts w:ascii="Trebuchet MS" w:hAnsi="Trebuchet MS"/>
          <w:bCs/>
          <w:u w:val="single"/>
        </w:rPr>
        <w:t>em benefício</w:t>
      </w:r>
      <w:r w:rsidRPr="00B8792B">
        <w:rPr>
          <w:rFonts w:ascii="Trebuchet MS" w:hAnsi="Trebuchet MS"/>
          <w:bCs/>
        </w:rPr>
        <w:t xml:space="preserve"> deles,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se ia “</w:t>
      </w:r>
      <w:r w:rsidRPr="00B8792B">
        <w:rPr>
          <w:rFonts w:ascii="Trebuchet MS" w:hAnsi="Trebuchet MS"/>
          <w:bCs/>
          <w:u w:val="single"/>
        </w:rPr>
        <w:t>cometer</w:t>
      </w:r>
      <w:r w:rsidRPr="00B8792B">
        <w:rPr>
          <w:rFonts w:ascii="Trebuchet MS" w:hAnsi="Trebuchet MS"/>
          <w:bCs/>
        </w:rPr>
        <w:t>”» (criada pelo paradoxo);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«era uma vasta solenidade oficial»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 xml:space="preserve">(criada pelo adjetivo); «recusara-se, </w:t>
      </w:r>
      <w:r w:rsidRPr="00B8792B">
        <w:rPr>
          <w:rFonts w:ascii="Trebuchet MS" w:hAnsi="Trebuchet MS"/>
          <w:bCs/>
          <w:u w:val="single"/>
        </w:rPr>
        <w:t>por modéstia</w:t>
      </w:r>
      <w:r w:rsidRPr="00B8792B">
        <w:rPr>
          <w:rFonts w:ascii="Trebuchet MS" w:hAnsi="Trebuchet MS"/>
          <w:bCs/>
        </w:rPr>
        <w:t>, por não encontrar […] nada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  <w:u w:val="single"/>
        </w:rPr>
        <w:t>tão suficientemente palerma</w:t>
      </w:r>
      <w:r w:rsidRPr="00B8792B">
        <w:rPr>
          <w:rFonts w:ascii="Trebuchet MS" w:hAnsi="Trebuchet MS"/>
          <w:bCs/>
        </w:rPr>
        <w:t xml:space="preserve"> que agradasse» (incoerência entre as duas razões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apresentadas).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B8792B">
        <w:rPr>
          <w:rFonts w:ascii="Trebuchet MS" w:hAnsi="Trebuchet MS"/>
          <w:b/>
          <w:bCs/>
        </w:rPr>
        <w:t>Metáfora</w:t>
      </w:r>
      <w:r w:rsidR="00E346CE">
        <w:rPr>
          <w:rFonts w:ascii="Trebuchet MS" w:hAnsi="Trebuchet MS"/>
          <w:b/>
          <w:bCs/>
        </w:rPr>
        <w:t>:</w:t>
      </w:r>
      <w:r w:rsidR="00E346CE"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«tenores do Parlamento,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rouxinóis da literatura […] todo o pessoal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canoro e sentimental do constitucionalismo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«ia entrar em fogo».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B8792B">
        <w:rPr>
          <w:rFonts w:ascii="Trebuchet MS" w:hAnsi="Trebuchet MS"/>
          <w:b/>
          <w:bCs/>
        </w:rPr>
        <w:t>Antítese</w:t>
      </w:r>
      <w:r w:rsidRPr="00B8792B">
        <w:rPr>
          <w:rFonts w:ascii="Trebuchet MS" w:hAnsi="Trebuchet MS"/>
          <w:bCs/>
        </w:rPr>
        <w:t xml:space="preserve"> (de metáforas)</w:t>
      </w:r>
      <w:r w:rsidR="00E346CE">
        <w:rPr>
          <w:rFonts w:ascii="Trebuchet MS" w:hAnsi="Trebuchet MS"/>
          <w:bCs/>
        </w:rPr>
        <w:t xml:space="preserve">: </w:t>
      </w:r>
      <w:r w:rsidRPr="00B8792B">
        <w:rPr>
          <w:rFonts w:ascii="Trebuchet MS" w:hAnsi="Trebuchet MS"/>
          <w:bCs/>
        </w:rPr>
        <w:t>«o maestro ia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arrulhar ou ribombar».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B8792B">
        <w:rPr>
          <w:rFonts w:ascii="Trebuchet MS" w:hAnsi="Trebuchet MS"/>
          <w:b/>
          <w:bCs/>
        </w:rPr>
        <w:t>Galicismo</w:t>
      </w:r>
      <w:r w:rsidR="00E346CE">
        <w:rPr>
          <w:rFonts w:ascii="Trebuchet MS" w:hAnsi="Trebuchet MS"/>
          <w:b/>
          <w:bCs/>
        </w:rPr>
        <w:t>:</w:t>
      </w:r>
      <w:r w:rsidR="00E346CE"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«</w:t>
      </w:r>
      <w:r w:rsidRPr="00B8792B">
        <w:rPr>
          <w:rFonts w:ascii="Trebuchet MS" w:hAnsi="Trebuchet MS"/>
          <w:bCs/>
          <w:i/>
          <w:iCs/>
        </w:rPr>
        <w:t xml:space="preserve">à la </w:t>
      </w:r>
      <w:proofErr w:type="spellStart"/>
      <w:r w:rsidRPr="00B8792B">
        <w:rPr>
          <w:rFonts w:ascii="Trebuchet MS" w:hAnsi="Trebuchet MS"/>
          <w:bCs/>
          <w:i/>
          <w:iCs/>
        </w:rPr>
        <w:t>besogne</w:t>
      </w:r>
      <w:proofErr w:type="spellEnd"/>
      <w:r w:rsidRPr="00B8792B">
        <w:rPr>
          <w:rFonts w:ascii="Trebuchet MS" w:hAnsi="Trebuchet MS"/>
          <w:bCs/>
        </w:rPr>
        <w:t>».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B8792B">
        <w:rPr>
          <w:rFonts w:ascii="Trebuchet MS" w:hAnsi="Trebuchet MS"/>
          <w:bCs/>
        </w:rPr>
        <w:t>Entre outros, estes recursos concorrem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 xml:space="preserve">para o mesmo fim </w:t>
      </w:r>
      <w:r w:rsidR="00E346CE">
        <w:rPr>
          <w:rFonts w:ascii="Trebuchet MS" w:hAnsi="Trebuchet MS"/>
        </w:rPr>
        <w:t>−</w:t>
      </w:r>
      <w:bookmarkStart w:id="0" w:name="_GoBack"/>
      <w:bookmarkEnd w:id="0"/>
      <w:r w:rsidRPr="00B8792B">
        <w:rPr>
          <w:rFonts w:ascii="Trebuchet MS" w:hAnsi="Trebuchet MS"/>
          <w:bCs/>
        </w:rPr>
        <w:t xml:space="preserve"> a ridicularização de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um acontecimento, pelo vazio de ideias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que se antecipa, substituídas pela retórica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sentimental e pela solenidade das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indumentárias.</w:t>
      </w:r>
    </w:p>
    <w:p w:rsidR="00B8792B" w:rsidRP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>6.</w:t>
      </w:r>
      <w:r w:rsidRPr="00B8792B">
        <w:rPr>
          <w:rFonts w:ascii="Trebuchet MS" w:hAnsi="Trebuchet MS"/>
          <w:bCs/>
        </w:rPr>
        <w:t xml:space="preserve"> </w:t>
      </w:r>
      <w:proofErr w:type="spellStart"/>
      <w:r w:rsidRPr="00B8792B">
        <w:rPr>
          <w:rFonts w:ascii="Trebuchet MS" w:hAnsi="Trebuchet MS"/>
          <w:bCs/>
        </w:rPr>
        <w:t>Cruges</w:t>
      </w:r>
      <w:proofErr w:type="spellEnd"/>
      <w:r w:rsidRPr="00B8792B">
        <w:rPr>
          <w:rFonts w:ascii="Trebuchet MS" w:hAnsi="Trebuchet MS"/>
          <w:bCs/>
        </w:rPr>
        <w:t xml:space="preserve"> representa o artista «com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uma pontinha de génio», segundo Ega,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votado ao fracasso por uma sociedade</w:t>
      </w:r>
      <w:r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culturalmente atrasada.</w:t>
      </w:r>
    </w:p>
    <w:p w:rsidR="00B8792B" w:rsidRDefault="00B8792B" w:rsidP="00B8792B">
      <w:pPr>
        <w:spacing w:after="0"/>
        <w:jc w:val="both"/>
        <w:rPr>
          <w:rFonts w:ascii="Trebuchet MS" w:hAnsi="Trebuchet MS"/>
          <w:bCs/>
        </w:rPr>
      </w:pPr>
      <w:r w:rsidRPr="00B8792B">
        <w:rPr>
          <w:rFonts w:ascii="Trebuchet MS" w:hAnsi="Trebuchet MS"/>
          <w:bCs/>
        </w:rPr>
        <w:t>Alencar é o p</w:t>
      </w:r>
      <w:r w:rsidR="007A0391">
        <w:rPr>
          <w:rFonts w:ascii="Trebuchet MS" w:hAnsi="Trebuchet MS"/>
          <w:bCs/>
        </w:rPr>
        <w:t xml:space="preserve">oeta ultrarromântico, o inimigo </w:t>
      </w:r>
      <w:r w:rsidRPr="00B8792B">
        <w:rPr>
          <w:rFonts w:ascii="Trebuchet MS" w:hAnsi="Trebuchet MS"/>
          <w:bCs/>
        </w:rPr>
        <w:t>do Rea</w:t>
      </w:r>
      <w:r w:rsidR="007A0391">
        <w:rPr>
          <w:rFonts w:ascii="Trebuchet MS" w:hAnsi="Trebuchet MS"/>
          <w:bCs/>
        </w:rPr>
        <w:t xml:space="preserve">lismo, nostálgico e arrebatado. Depois de ter dedicado ao amor </w:t>
      </w:r>
      <w:r w:rsidRPr="00B8792B">
        <w:rPr>
          <w:rFonts w:ascii="Trebuchet MS" w:hAnsi="Trebuchet MS"/>
          <w:bCs/>
        </w:rPr>
        <w:t>grande p</w:t>
      </w:r>
      <w:r w:rsidR="007A0391">
        <w:rPr>
          <w:rFonts w:ascii="Trebuchet MS" w:hAnsi="Trebuchet MS"/>
          <w:bCs/>
        </w:rPr>
        <w:t xml:space="preserve">arte dos seus versos, virava-se </w:t>
      </w:r>
      <w:r w:rsidRPr="00B8792B">
        <w:rPr>
          <w:rFonts w:ascii="Trebuchet MS" w:hAnsi="Trebuchet MS"/>
          <w:bCs/>
        </w:rPr>
        <w:t>agora para uma poesia de teor mais social,</w:t>
      </w:r>
      <w:r w:rsidR="007A0391"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aspirando a uma República fraterna</w:t>
      </w:r>
      <w:r w:rsidR="007A0391">
        <w:rPr>
          <w:rFonts w:ascii="Trebuchet MS" w:hAnsi="Trebuchet MS"/>
          <w:bCs/>
        </w:rPr>
        <w:t xml:space="preserve"> </w:t>
      </w:r>
      <w:r w:rsidRPr="00B8792B">
        <w:rPr>
          <w:rFonts w:ascii="Trebuchet MS" w:hAnsi="Trebuchet MS"/>
          <w:bCs/>
        </w:rPr>
        <w:t>e de abundância universal.</w:t>
      </w:r>
    </w:p>
    <w:p w:rsidR="007A0391" w:rsidRPr="007A0391" w:rsidRDefault="007A0391" w:rsidP="007A0391">
      <w:pPr>
        <w:spacing w:after="0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lastRenderedPageBreak/>
        <w:t>Leitura/</w:t>
      </w:r>
      <w:r w:rsidRPr="007A0391">
        <w:rPr>
          <w:rFonts w:ascii="Trebuchet MS" w:hAnsi="Trebuchet MS"/>
          <w:b/>
          <w:bCs/>
        </w:rPr>
        <w:t>Gramática</w:t>
      </w:r>
    </w:p>
    <w:p w:rsidR="007A0391" w:rsidRPr="007A0391" w:rsidRDefault="007A0391" w:rsidP="007A0391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 xml:space="preserve">1.1 </w:t>
      </w:r>
      <w:r w:rsidRPr="007A0391">
        <w:rPr>
          <w:rFonts w:ascii="Trebuchet MS" w:hAnsi="Trebuchet MS"/>
          <w:bCs/>
        </w:rPr>
        <w:t>D.</w:t>
      </w:r>
    </w:p>
    <w:p w:rsidR="007A0391" w:rsidRPr="007A0391" w:rsidRDefault="007A0391" w:rsidP="007A0391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>1.2</w:t>
      </w:r>
      <w:r w:rsidRPr="007A0391">
        <w:rPr>
          <w:rFonts w:ascii="Trebuchet MS" w:hAnsi="Trebuchet MS"/>
          <w:bCs/>
        </w:rPr>
        <w:t xml:space="preserve"> B.</w:t>
      </w:r>
    </w:p>
    <w:p w:rsidR="007A0391" w:rsidRPr="007A0391" w:rsidRDefault="007A0391" w:rsidP="007A0391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>1.3</w:t>
      </w:r>
      <w:r w:rsidRPr="007A0391">
        <w:rPr>
          <w:rFonts w:ascii="Trebuchet MS" w:hAnsi="Trebuchet MS"/>
          <w:bCs/>
        </w:rPr>
        <w:t xml:space="preserve"> D.</w:t>
      </w:r>
    </w:p>
    <w:p w:rsidR="007A0391" w:rsidRPr="007A0391" w:rsidRDefault="007A0391" w:rsidP="007A0391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>1.4</w:t>
      </w:r>
      <w:r w:rsidRPr="007A0391">
        <w:rPr>
          <w:rFonts w:ascii="Trebuchet MS" w:hAnsi="Trebuchet MS"/>
          <w:bCs/>
        </w:rPr>
        <w:t xml:space="preserve"> A.</w:t>
      </w:r>
    </w:p>
    <w:p w:rsidR="007A0391" w:rsidRPr="007A0391" w:rsidRDefault="007A0391" w:rsidP="007A0391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 xml:space="preserve">1.5 </w:t>
      </w:r>
      <w:r w:rsidRPr="007A0391">
        <w:rPr>
          <w:rFonts w:ascii="Trebuchet MS" w:hAnsi="Trebuchet MS"/>
          <w:bCs/>
        </w:rPr>
        <w:t>C.</w:t>
      </w:r>
    </w:p>
    <w:p w:rsidR="007A0391" w:rsidRPr="007A0391" w:rsidRDefault="007A0391" w:rsidP="007A0391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>1.6</w:t>
      </w:r>
      <w:r w:rsidRPr="007A0391">
        <w:rPr>
          <w:rFonts w:ascii="Trebuchet MS" w:hAnsi="Trebuchet MS"/>
          <w:bCs/>
        </w:rPr>
        <w:t xml:space="preserve"> A.</w:t>
      </w:r>
    </w:p>
    <w:p w:rsidR="007A0391" w:rsidRPr="007A0391" w:rsidRDefault="007A0391" w:rsidP="007A0391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>1.7</w:t>
      </w:r>
      <w:r w:rsidRPr="007A0391">
        <w:rPr>
          <w:rFonts w:ascii="Trebuchet MS" w:hAnsi="Trebuchet MS"/>
          <w:bCs/>
        </w:rPr>
        <w:t xml:space="preserve"> B.</w:t>
      </w:r>
    </w:p>
    <w:p w:rsidR="007A0391" w:rsidRPr="007A0391" w:rsidRDefault="007A0391" w:rsidP="007A0391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>2.1</w:t>
      </w:r>
      <w:r w:rsidRPr="007A0391">
        <w:rPr>
          <w:rFonts w:ascii="Trebuchet MS" w:hAnsi="Trebuchet MS"/>
          <w:bCs/>
        </w:rPr>
        <w:t xml:space="preserve"> Oração subordinada adverbial comparativa.</w:t>
      </w:r>
    </w:p>
    <w:p w:rsidR="007A0391" w:rsidRPr="007A0391" w:rsidRDefault="007A0391" w:rsidP="007A0391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>2.2</w:t>
      </w:r>
      <w:r w:rsidRPr="007A0391">
        <w:rPr>
          <w:rFonts w:ascii="Trebuchet MS" w:hAnsi="Trebuchet MS"/>
          <w:bCs/>
        </w:rPr>
        <w:t xml:space="preserve"> Rafael Bordalo Pinheiro.</w:t>
      </w:r>
    </w:p>
    <w:p w:rsidR="007A0391" w:rsidRDefault="007A0391" w:rsidP="007A0391">
      <w:pPr>
        <w:spacing w:after="0"/>
        <w:jc w:val="both"/>
        <w:rPr>
          <w:rFonts w:ascii="Trebuchet MS" w:hAnsi="Trebuchet MS"/>
          <w:bCs/>
        </w:rPr>
      </w:pPr>
      <w:r w:rsidRPr="007A0391">
        <w:rPr>
          <w:rFonts w:ascii="Trebuchet MS" w:hAnsi="Trebuchet MS"/>
          <w:b/>
          <w:bCs/>
          <w:color w:val="00B0F0"/>
        </w:rPr>
        <w:t>2.3</w:t>
      </w:r>
      <w:r w:rsidRPr="007A0391">
        <w:rPr>
          <w:rFonts w:ascii="Trebuchet MS" w:hAnsi="Trebuchet MS"/>
          <w:bCs/>
        </w:rPr>
        <w:t xml:space="preserve"> Modificador do nome restritivo.</w:t>
      </w:r>
    </w:p>
    <w:p w:rsidR="007A0391" w:rsidRDefault="007A0391" w:rsidP="007A0391">
      <w:pPr>
        <w:spacing w:after="0"/>
        <w:jc w:val="both"/>
        <w:rPr>
          <w:rFonts w:ascii="Trebuchet MS" w:hAnsi="Trebuchet MS"/>
          <w:bCs/>
        </w:rPr>
      </w:pPr>
    </w:p>
    <w:p w:rsidR="00B8792B" w:rsidRPr="00C565CC" w:rsidRDefault="00B8792B" w:rsidP="00B8792B">
      <w:pPr>
        <w:spacing w:after="0"/>
        <w:jc w:val="both"/>
        <w:rPr>
          <w:rFonts w:ascii="Trebuchet MS" w:hAnsi="Trebuchet MS"/>
          <w:bCs/>
          <w:iCs/>
        </w:rPr>
      </w:pPr>
    </w:p>
    <w:sectPr w:rsidR="00B8792B" w:rsidRPr="00C565CC" w:rsidSect="00BB432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792B" w:rsidRDefault="00B8792B" w:rsidP="000D692A">
      <w:pPr>
        <w:spacing w:after="0" w:line="240" w:lineRule="auto"/>
      </w:pPr>
      <w:r>
        <w:separator/>
      </w:r>
    </w:p>
  </w:endnote>
  <w:endnote w:type="continuationSeparator" w:id="0">
    <w:p w:rsidR="00B8792B" w:rsidRDefault="00B8792B" w:rsidP="000D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792B" w:rsidRDefault="00B8792B">
    <w:pPr>
      <w:pStyle w:val="Rodap"/>
    </w:pPr>
    <w:r w:rsidRPr="00D3319D">
      <w:rPr>
        <w:rFonts w:cs="Arial"/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CE3E59" wp14:editId="153AB606">
              <wp:simplePos x="0" y="0"/>
              <wp:positionH relativeFrom="column">
                <wp:posOffset>-838200</wp:posOffset>
              </wp:positionH>
              <wp:positionV relativeFrom="page">
                <wp:posOffset>9526270</wp:posOffset>
              </wp:positionV>
              <wp:extent cx="7576185" cy="527685"/>
              <wp:effectExtent l="0" t="0" r="18415" b="571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76185" cy="5276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8792B" w:rsidRDefault="00E346CE" w:rsidP="000D692A">
                          <w:pPr>
                            <w:spacing w:after="0" w:line="240" w:lineRule="auto"/>
                            <w:jc w:val="center"/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B8792B" w:rsidRPr="00021AED">
                              <w:rPr>
                                <w:rStyle w:val="Hiperligao"/>
                                <w:rFonts w:cs="Arial"/>
                                <w:b/>
                                <w:sz w:val="20"/>
                                <w:szCs w:val="20"/>
                              </w:rPr>
                              <w:t>www.raizeditora.pt</w:t>
                            </w:r>
                          </w:hyperlink>
                          <w:r w:rsidR="00B8792B"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B8792B" w:rsidRPr="00265C18" w:rsidRDefault="00B8792B" w:rsidP="000D692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>©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Raiz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Editora, 20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17 </w:t>
                          </w:r>
                          <w:r>
                            <w:rPr>
                              <w:rFonts w:cs="Arial"/>
                              <w:color w:val="323E4F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>Todos os direitos reservados.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CE3E5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66pt;margin-top:750.1pt;width:596.55pt;height:4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" filled="f" stroked="f">
              <v:textbox inset="0,0,0,0">
                <w:txbxContent>
                  <w:p w:rsidR="00B8792B" w:rsidRDefault="00E346CE" w:rsidP="000D692A">
                    <w:pPr>
                      <w:spacing w:after="0" w:line="240" w:lineRule="auto"/>
                      <w:jc w:val="center"/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hyperlink r:id="rId2" w:history="1">
                      <w:r w:rsidR="00B8792B" w:rsidRPr="00021AED">
                        <w:rPr>
                          <w:rStyle w:val="Hiperligao"/>
                          <w:rFonts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B8792B"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</w:p>
                  <w:p w:rsidR="00B8792B" w:rsidRPr="00265C18" w:rsidRDefault="00B8792B" w:rsidP="000D692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 w:rsidRPr="008454A1">
                      <w:rPr>
                        <w:color w:val="323E4F"/>
                        <w:sz w:val="16"/>
                        <w:szCs w:val="16"/>
                      </w:rPr>
                      <w:t>©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>Raiz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 xml:space="preserve"> Editora, 20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 xml:space="preserve">17 </w:t>
                    </w:r>
                    <w:r>
                      <w:rPr>
                        <w:rFonts w:cs="Arial"/>
                        <w:color w:val="323E4F"/>
                        <w:sz w:val="16"/>
                        <w:szCs w:val="16"/>
                      </w:rPr>
                      <w:t>•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 xml:space="preserve"> 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>Todos os direitos reservados.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:rsidR="00B8792B" w:rsidRDefault="00B879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792B" w:rsidRDefault="00B8792B" w:rsidP="000D692A">
      <w:pPr>
        <w:spacing w:after="0" w:line="240" w:lineRule="auto"/>
      </w:pPr>
      <w:r>
        <w:separator/>
      </w:r>
    </w:p>
  </w:footnote>
  <w:footnote w:type="continuationSeparator" w:id="0">
    <w:p w:rsidR="00B8792B" w:rsidRDefault="00B8792B" w:rsidP="000D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792B" w:rsidRDefault="00B8792B">
    <w:pPr>
      <w:pStyle w:val="Cabealho"/>
    </w:pPr>
    <w:r w:rsidRPr="00D3319D">
      <w:rPr>
        <w:rFonts w:cs="Arial"/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2BD82B0" wp14:editId="2B4B6F22">
              <wp:simplePos x="0" y="0"/>
              <wp:positionH relativeFrom="column">
                <wp:posOffset>4495800</wp:posOffset>
              </wp:positionH>
              <wp:positionV relativeFrom="page">
                <wp:posOffset>352425</wp:posOffset>
              </wp:positionV>
              <wp:extent cx="1946910" cy="2476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691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8792B" w:rsidRDefault="00B8792B" w:rsidP="00A07B74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b/>
                              <w:color w:val="323E4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20"/>
                              <w:szCs w:val="20"/>
                            </w:rPr>
                            <w:t>NOVO PLURAL 11 • SOLUÇÕES</w:t>
                          </w:r>
                        </w:p>
                        <w:p w:rsidR="00B8792B" w:rsidRPr="000E3AC0" w:rsidRDefault="00B8792B" w:rsidP="000D692A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b/>
                              <w:color w:val="323E4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BD82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4pt;margin-top:27.75pt;width:153.3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" filled="f" stroked="f">
              <v:textbox inset="0,0,0,0">
                <w:txbxContent>
                  <w:p w:rsidR="00B8792B" w:rsidRDefault="00B8792B" w:rsidP="00A07B74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b/>
                        <w:color w:val="323E4F"/>
                        <w:sz w:val="20"/>
                        <w:szCs w:val="20"/>
                      </w:rPr>
                    </w:pPr>
                    <w:r>
                      <w:rPr>
                        <w:rFonts w:ascii="Trebuchet MS" w:hAnsi="Trebuchet MS"/>
                        <w:b/>
                        <w:sz w:val="20"/>
                        <w:szCs w:val="20"/>
                      </w:rPr>
                      <w:t>NOVO PLURAL 11 • SOLUÇÕES</w:t>
                    </w:r>
                  </w:p>
                  <w:p w:rsidR="00B8792B" w:rsidRPr="000E3AC0" w:rsidRDefault="00B8792B" w:rsidP="000D692A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b/>
                        <w:color w:val="323E4F"/>
                        <w:sz w:val="20"/>
                        <w:szCs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D3319D">
      <w:rPr>
        <w:rFonts w:cs="Arial"/>
        <w:b/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0A4B4C6F" wp14:editId="05BFF40D">
          <wp:simplePos x="0" y="0"/>
          <wp:positionH relativeFrom="column">
            <wp:posOffset>-714375</wp:posOffset>
          </wp:positionH>
          <wp:positionV relativeFrom="page">
            <wp:posOffset>152400</wp:posOffset>
          </wp:positionV>
          <wp:extent cx="536575" cy="657225"/>
          <wp:effectExtent l="0" t="0" r="0" b="9525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57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753A59"/>
    <w:multiLevelType w:val="hybridMultilevel"/>
    <w:tmpl w:val="8D34940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DD9"/>
    <w:rsid w:val="000038FB"/>
    <w:rsid w:val="00004520"/>
    <w:rsid w:val="000058E0"/>
    <w:rsid w:val="00006958"/>
    <w:rsid w:val="00006A59"/>
    <w:rsid w:val="0001039A"/>
    <w:rsid w:val="00011304"/>
    <w:rsid w:val="000118BD"/>
    <w:rsid w:val="000135EA"/>
    <w:rsid w:val="00016153"/>
    <w:rsid w:val="00016C1A"/>
    <w:rsid w:val="00017CF1"/>
    <w:rsid w:val="00017F15"/>
    <w:rsid w:val="000203C0"/>
    <w:rsid w:val="0002092B"/>
    <w:rsid w:val="0002197D"/>
    <w:rsid w:val="000242B3"/>
    <w:rsid w:val="00024811"/>
    <w:rsid w:val="00024A92"/>
    <w:rsid w:val="00024EE2"/>
    <w:rsid w:val="00026030"/>
    <w:rsid w:val="000260C8"/>
    <w:rsid w:val="00027AAB"/>
    <w:rsid w:val="00030B5D"/>
    <w:rsid w:val="00031A7B"/>
    <w:rsid w:val="00032F73"/>
    <w:rsid w:val="00033BD4"/>
    <w:rsid w:val="00034B76"/>
    <w:rsid w:val="00034CA1"/>
    <w:rsid w:val="00034D25"/>
    <w:rsid w:val="00036493"/>
    <w:rsid w:val="00037767"/>
    <w:rsid w:val="00037B36"/>
    <w:rsid w:val="00037F9A"/>
    <w:rsid w:val="00040448"/>
    <w:rsid w:val="00041794"/>
    <w:rsid w:val="00042F2E"/>
    <w:rsid w:val="000447C4"/>
    <w:rsid w:val="00044D41"/>
    <w:rsid w:val="00045438"/>
    <w:rsid w:val="0004684B"/>
    <w:rsid w:val="00046AC9"/>
    <w:rsid w:val="0004733F"/>
    <w:rsid w:val="000478A3"/>
    <w:rsid w:val="00051085"/>
    <w:rsid w:val="00051B21"/>
    <w:rsid w:val="00052D7F"/>
    <w:rsid w:val="00053D65"/>
    <w:rsid w:val="000557A4"/>
    <w:rsid w:val="0005710C"/>
    <w:rsid w:val="00057BE0"/>
    <w:rsid w:val="00057EB7"/>
    <w:rsid w:val="00063B2D"/>
    <w:rsid w:val="00063F34"/>
    <w:rsid w:val="00064C28"/>
    <w:rsid w:val="00065A1C"/>
    <w:rsid w:val="00067C8D"/>
    <w:rsid w:val="00070D02"/>
    <w:rsid w:val="00070E56"/>
    <w:rsid w:val="00073ABD"/>
    <w:rsid w:val="0007490E"/>
    <w:rsid w:val="00074C01"/>
    <w:rsid w:val="00074D34"/>
    <w:rsid w:val="00075BFC"/>
    <w:rsid w:val="000761CB"/>
    <w:rsid w:val="00076B66"/>
    <w:rsid w:val="00082767"/>
    <w:rsid w:val="00082D66"/>
    <w:rsid w:val="000845AA"/>
    <w:rsid w:val="00085C8B"/>
    <w:rsid w:val="00086686"/>
    <w:rsid w:val="00086ECB"/>
    <w:rsid w:val="0008783B"/>
    <w:rsid w:val="00090430"/>
    <w:rsid w:val="00090660"/>
    <w:rsid w:val="000917B0"/>
    <w:rsid w:val="00092C36"/>
    <w:rsid w:val="00094A6A"/>
    <w:rsid w:val="00096006"/>
    <w:rsid w:val="0009775E"/>
    <w:rsid w:val="00097C0C"/>
    <w:rsid w:val="000A076C"/>
    <w:rsid w:val="000A4C5D"/>
    <w:rsid w:val="000A7C25"/>
    <w:rsid w:val="000A7EC9"/>
    <w:rsid w:val="000B1F27"/>
    <w:rsid w:val="000B238D"/>
    <w:rsid w:val="000B28F3"/>
    <w:rsid w:val="000B2FE4"/>
    <w:rsid w:val="000B3B4C"/>
    <w:rsid w:val="000B4AA0"/>
    <w:rsid w:val="000B6918"/>
    <w:rsid w:val="000B76F4"/>
    <w:rsid w:val="000B7AEE"/>
    <w:rsid w:val="000B7FCB"/>
    <w:rsid w:val="000C28FE"/>
    <w:rsid w:val="000C2EB1"/>
    <w:rsid w:val="000C33B8"/>
    <w:rsid w:val="000C52EA"/>
    <w:rsid w:val="000C5F01"/>
    <w:rsid w:val="000C6471"/>
    <w:rsid w:val="000C719E"/>
    <w:rsid w:val="000D0F4B"/>
    <w:rsid w:val="000D24D2"/>
    <w:rsid w:val="000D2D73"/>
    <w:rsid w:val="000D39F1"/>
    <w:rsid w:val="000D5434"/>
    <w:rsid w:val="000D692A"/>
    <w:rsid w:val="000D6D49"/>
    <w:rsid w:val="000D7005"/>
    <w:rsid w:val="000D7862"/>
    <w:rsid w:val="000E2F12"/>
    <w:rsid w:val="000E3803"/>
    <w:rsid w:val="000E3FEC"/>
    <w:rsid w:val="000E6732"/>
    <w:rsid w:val="000E6AA9"/>
    <w:rsid w:val="000E7581"/>
    <w:rsid w:val="000F2425"/>
    <w:rsid w:val="000F292E"/>
    <w:rsid w:val="000F2BFC"/>
    <w:rsid w:val="000F45C4"/>
    <w:rsid w:val="000F4E68"/>
    <w:rsid w:val="000F56FD"/>
    <w:rsid w:val="000F6B56"/>
    <w:rsid w:val="000F6F3B"/>
    <w:rsid w:val="000F7810"/>
    <w:rsid w:val="000F7A5C"/>
    <w:rsid w:val="00100BEB"/>
    <w:rsid w:val="00100D9E"/>
    <w:rsid w:val="00100EEC"/>
    <w:rsid w:val="001022FD"/>
    <w:rsid w:val="00105DC4"/>
    <w:rsid w:val="00105DEF"/>
    <w:rsid w:val="00106228"/>
    <w:rsid w:val="001070EA"/>
    <w:rsid w:val="00110360"/>
    <w:rsid w:val="00111580"/>
    <w:rsid w:val="00111A72"/>
    <w:rsid w:val="0011232F"/>
    <w:rsid w:val="001144E8"/>
    <w:rsid w:val="001151D0"/>
    <w:rsid w:val="00116198"/>
    <w:rsid w:val="00116E56"/>
    <w:rsid w:val="00120CC6"/>
    <w:rsid w:val="00120EE9"/>
    <w:rsid w:val="001214AA"/>
    <w:rsid w:val="00124447"/>
    <w:rsid w:val="001254FA"/>
    <w:rsid w:val="00126470"/>
    <w:rsid w:val="00127554"/>
    <w:rsid w:val="0013280F"/>
    <w:rsid w:val="00132FB6"/>
    <w:rsid w:val="001346A9"/>
    <w:rsid w:val="00134CA1"/>
    <w:rsid w:val="001368CE"/>
    <w:rsid w:val="001372F5"/>
    <w:rsid w:val="0013760F"/>
    <w:rsid w:val="0013764B"/>
    <w:rsid w:val="001406C6"/>
    <w:rsid w:val="00141624"/>
    <w:rsid w:val="00141901"/>
    <w:rsid w:val="00141EC1"/>
    <w:rsid w:val="001435D8"/>
    <w:rsid w:val="00144209"/>
    <w:rsid w:val="00145733"/>
    <w:rsid w:val="00146D4F"/>
    <w:rsid w:val="00151E82"/>
    <w:rsid w:val="0015507C"/>
    <w:rsid w:val="0015581E"/>
    <w:rsid w:val="001573D8"/>
    <w:rsid w:val="0015787E"/>
    <w:rsid w:val="001605C7"/>
    <w:rsid w:val="00160C93"/>
    <w:rsid w:val="00161816"/>
    <w:rsid w:val="00161A0C"/>
    <w:rsid w:val="0016205D"/>
    <w:rsid w:val="00164125"/>
    <w:rsid w:val="00164146"/>
    <w:rsid w:val="001647BB"/>
    <w:rsid w:val="00167821"/>
    <w:rsid w:val="00167C78"/>
    <w:rsid w:val="0017135E"/>
    <w:rsid w:val="00171711"/>
    <w:rsid w:val="00171E6C"/>
    <w:rsid w:val="0017303D"/>
    <w:rsid w:val="0017321F"/>
    <w:rsid w:val="001732FC"/>
    <w:rsid w:val="0017401B"/>
    <w:rsid w:val="00174A9E"/>
    <w:rsid w:val="00175736"/>
    <w:rsid w:val="00180C87"/>
    <w:rsid w:val="001810DC"/>
    <w:rsid w:val="0018187F"/>
    <w:rsid w:val="001818C7"/>
    <w:rsid w:val="0018252C"/>
    <w:rsid w:val="00184C53"/>
    <w:rsid w:val="001865A2"/>
    <w:rsid w:val="00186CDD"/>
    <w:rsid w:val="001870BD"/>
    <w:rsid w:val="0018746B"/>
    <w:rsid w:val="00187A6E"/>
    <w:rsid w:val="00190EDD"/>
    <w:rsid w:val="00191595"/>
    <w:rsid w:val="00191D91"/>
    <w:rsid w:val="00192243"/>
    <w:rsid w:val="00192C5A"/>
    <w:rsid w:val="00193464"/>
    <w:rsid w:val="00194297"/>
    <w:rsid w:val="0019548B"/>
    <w:rsid w:val="0019579E"/>
    <w:rsid w:val="00195844"/>
    <w:rsid w:val="001977E0"/>
    <w:rsid w:val="001A17A9"/>
    <w:rsid w:val="001A1D62"/>
    <w:rsid w:val="001A3AB7"/>
    <w:rsid w:val="001A428C"/>
    <w:rsid w:val="001A734C"/>
    <w:rsid w:val="001A7D00"/>
    <w:rsid w:val="001B1D25"/>
    <w:rsid w:val="001B320D"/>
    <w:rsid w:val="001B457D"/>
    <w:rsid w:val="001B7CB6"/>
    <w:rsid w:val="001B7CE8"/>
    <w:rsid w:val="001C0015"/>
    <w:rsid w:val="001C0201"/>
    <w:rsid w:val="001C1893"/>
    <w:rsid w:val="001C2C23"/>
    <w:rsid w:val="001C640D"/>
    <w:rsid w:val="001C762B"/>
    <w:rsid w:val="001C7CA2"/>
    <w:rsid w:val="001C7CEB"/>
    <w:rsid w:val="001D0167"/>
    <w:rsid w:val="001D02F0"/>
    <w:rsid w:val="001D0BE7"/>
    <w:rsid w:val="001D13F1"/>
    <w:rsid w:val="001D44F6"/>
    <w:rsid w:val="001D5921"/>
    <w:rsid w:val="001D5EEA"/>
    <w:rsid w:val="001D68DB"/>
    <w:rsid w:val="001D7CF3"/>
    <w:rsid w:val="001E19AE"/>
    <w:rsid w:val="001E3672"/>
    <w:rsid w:val="001E4F76"/>
    <w:rsid w:val="001E51D4"/>
    <w:rsid w:val="001E6F31"/>
    <w:rsid w:val="001E7869"/>
    <w:rsid w:val="001F293E"/>
    <w:rsid w:val="001F760C"/>
    <w:rsid w:val="00200D3E"/>
    <w:rsid w:val="00201446"/>
    <w:rsid w:val="00201B27"/>
    <w:rsid w:val="002027B0"/>
    <w:rsid w:val="002047BE"/>
    <w:rsid w:val="00206470"/>
    <w:rsid w:val="002073BD"/>
    <w:rsid w:val="0020785D"/>
    <w:rsid w:val="00210187"/>
    <w:rsid w:val="00210872"/>
    <w:rsid w:val="00211733"/>
    <w:rsid w:val="00211FC6"/>
    <w:rsid w:val="00212EC9"/>
    <w:rsid w:val="0021644A"/>
    <w:rsid w:val="002168FC"/>
    <w:rsid w:val="002172A8"/>
    <w:rsid w:val="002201DC"/>
    <w:rsid w:val="002214CD"/>
    <w:rsid w:val="00221622"/>
    <w:rsid w:val="00221A77"/>
    <w:rsid w:val="00222B6B"/>
    <w:rsid w:val="00222B6D"/>
    <w:rsid w:val="0022307D"/>
    <w:rsid w:val="0022613E"/>
    <w:rsid w:val="0022723C"/>
    <w:rsid w:val="002306E5"/>
    <w:rsid w:val="00230CF8"/>
    <w:rsid w:val="00231471"/>
    <w:rsid w:val="00231CC3"/>
    <w:rsid w:val="00233F05"/>
    <w:rsid w:val="0023598E"/>
    <w:rsid w:val="0023658B"/>
    <w:rsid w:val="002367ED"/>
    <w:rsid w:val="00237637"/>
    <w:rsid w:val="00237D95"/>
    <w:rsid w:val="002407DD"/>
    <w:rsid w:val="00241BD1"/>
    <w:rsid w:val="00241CE5"/>
    <w:rsid w:val="00243D65"/>
    <w:rsid w:val="00244C12"/>
    <w:rsid w:val="0024635F"/>
    <w:rsid w:val="002467EA"/>
    <w:rsid w:val="00246EA7"/>
    <w:rsid w:val="00247616"/>
    <w:rsid w:val="00253144"/>
    <w:rsid w:val="00256410"/>
    <w:rsid w:val="002620CE"/>
    <w:rsid w:val="0026327E"/>
    <w:rsid w:val="002633CE"/>
    <w:rsid w:val="00263721"/>
    <w:rsid w:val="00266080"/>
    <w:rsid w:val="00266CE8"/>
    <w:rsid w:val="002722A1"/>
    <w:rsid w:val="00273005"/>
    <w:rsid w:val="002730A4"/>
    <w:rsid w:val="0027326C"/>
    <w:rsid w:val="00274AB7"/>
    <w:rsid w:val="0027656A"/>
    <w:rsid w:val="00276A67"/>
    <w:rsid w:val="0027717C"/>
    <w:rsid w:val="00277A61"/>
    <w:rsid w:val="00277CEF"/>
    <w:rsid w:val="00277E81"/>
    <w:rsid w:val="00281F67"/>
    <w:rsid w:val="002843BE"/>
    <w:rsid w:val="0028463A"/>
    <w:rsid w:val="002847C0"/>
    <w:rsid w:val="00285209"/>
    <w:rsid w:val="0028650A"/>
    <w:rsid w:val="00287C11"/>
    <w:rsid w:val="00291276"/>
    <w:rsid w:val="0029230E"/>
    <w:rsid w:val="00293277"/>
    <w:rsid w:val="0029328E"/>
    <w:rsid w:val="00294171"/>
    <w:rsid w:val="00294715"/>
    <w:rsid w:val="00294C17"/>
    <w:rsid w:val="0029599B"/>
    <w:rsid w:val="00297BFC"/>
    <w:rsid w:val="002A0336"/>
    <w:rsid w:val="002A187B"/>
    <w:rsid w:val="002A19A8"/>
    <w:rsid w:val="002A1C86"/>
    <w:rsid w:val="002A20BB"/>
    <w:rsid w:val="002A262E"/>
    <w:rsid w:val="002A3497"/>
    <w:rsid w:val="002A371C"/>
    <w:rsid w:val="002A3818"/>
    <w:rsid w:val="002A5AF0"/>
    <w:rsid w:val="002B1A28"/>
    <w:rsid w:val="002B1CC5"/>
    <w:rsid w:val="002B3CD0"/>
    <w:rsid w:val="002B4A45"/>
    <w:rsid w:val="002B4B70"/>
    <w:rsid w:val="002B54F4"/>
    <w:rsid w:val="002B6205"/>
    <w:rsid w:val="002B690E"/>
    <w:rsid w:val="002B7D83"/>
    <w:rsid w:val="002C07C8"/>
    <w:rsid w:val="002C19F1"/>
    <w:rsid w:val="002C1E79"/>
    <w:rsid w:val="002C2F8E"/>
    <w:rsid w:val="002C4AE2"/>
    <w:rsid w:val="002C4CE0"/>
    <w:rsid w:val="002C54E8"/>
    <w:rsid w:val="002C5AB1"/>
    <w:rsid w:val="002C6F60"/>
    <w:rsid w:val="002C712B"/>
    <w:rsid w:val="002D4E60"/>
    <w:rsid w:val="002D6E77"/>
    <w:rsid w:val="002D725C"/>
    <w:rsid w:val="002D7B03"/>
    <w:rsid w:val="002D7EEE"/>
    <w:rsid w:val="002E0A42"/>
    <w:rsid w:val="002E0CCB"/>
    <w:rsid w:val="002E1D9A"/>
    <w:rsid w:val="002E1ED9"/>
    <w:rsid w:val="002E2D33"/>
    <w:rsid w:val="002E3B85"/>
    <w:rsid w:val="002E40F1"/>
    <w:rsid w:val="002E4823"/>
    <w:rsid w:val="002E5035"/>
    <w:rsid w:val="002E5FC6"/>
    <w:rsid w:val="002E60FF"/>
    <w:rsid w:val="002E73B0"/>
    <w:rsid w:val="002F02AF"/>
    <w:rsid w:val="002F092D"/>
    <w:rsid w:val="002F33AD"/>
    <w:rsid w:val="002F3460"/>
    <w:rsid w:val="002F3D0A"/>
    <w:rsid w:val="002F42BE"/>
    <w:rsid w:val="002F4305"/>
    <w:rsid w:val="002F4935"/>
    <w:rsid w:val="002F51BD"/>
    <w:rsid w:val="002F7858"/>
    <w:rsid w:val="00300DAD"/>
    <w:rsid w:val="003020B7"/>
    <w:rsid w:val="00303A3B"/>
    <w:rsid w:val="003049D9"/>
    <w:rsid w:val="003104D3"/>
    <w:rsid w:val="00311137"/>
    <w:rsid w:val="0031187B"/>
    <w:rsid w:val="00311E67"/>
    <w:rsid w:val="00313163"/>
    <w:rsid w:val="003145B6"/>
    <w:rsid w:val="003145EF"/>
    <w:rsid w:val="003216E5"/>
    <w:rsid w:val="00322DDD"/>
    <w:rsid w:val="00323ED2"/>
    <w:rsid w:val="00324BF0"/>
    <w:rsid w:val="00326E43"/>
    <w:rsid w:val="00330571"/>
    <w:rsid w:val="00332E0C"/>
    <w:rsid w:val="00332F72"/>
    <w:rsid w:val="003335ED"/>
    <w:rsid w:val="00335493"/>
    <w:rsid w:val="00336F3F"/>
    <w:rsid w:val="003402E7"/>
    <w:rsid w:val="003426B9"/>
    <w:rsid w:val="00343D6E"/>
    <w:rsid w:val="00343D7F"/>
    <w:rsid w:val="00345A57"/>
    <w:rsid w:val="00346A25"/>
    <w:rsid w:val="00350B10"/>
    <w:rsid w:val="00351D13"/>
    <w:rsid w:val="00351F7C"/>
    <w:rsid w:val="00351F98"/>
    <w:rsid w:val="00355289"/>
    <w:rsid w:val="003554A2"/>
    <w:rsid w:val="00360515"/>
    <w:rsid w:val="003605D5"/>
    <w:rsid w:val="003619F0"/>
    <w:rsid w:val="00364721"/>
    <w:rsid w:val="00371AAD"/>
    <w:rsid w:val="00371EC7"/>
    <w:rsid w:val="003733FD"/>
    <w:rsid w:val="00374109"/>
    <w:rsid w:val="00374E7F"/>
    <w:rsid w:val="00376E94"/>
    <w:rsid w:val="0038174A"/>
    <w:rsid w:val="00381964"/>
    <w:rsid w:val="00381D4B"/>
    <w:rsid w:val="00381DF1"/>
    <w:rsid w:val="003820D1"/>
    <w:rsid w:val="00382477"/>
    <w:rsid w:val="00385B03"/>
    <w:rsid w:val="00386EA5"/>
    <w:rsid w:val="0038724E"/>
    <w:rsid w:val="0039041C"/>
    <w:rsid w:val="00391ABC"/>
    <w:rsid w:val="00391FE9"/>
    <w:rsid w:val="00392449"/>
    <w:rsid w:val="003941A8"/>
    <w:rsid w:val="003942CE"/>
    <w:rsid w:val="00394461"/>
    <w:rsid w:val="00395188"/>
    <w:rsid w:val="003A0B11"/>
    <w:rsid w:val="003A324F"/>
    <w:rsid w:val="003A510E"/>
    <w:rsid w:val="003A5846"/>
    <w:rsid w:val="003A5D70"/>
    <w:rsid w:val="003A6BA7"/>
    <w:rsid w:val="003B03F0"/>
    <w:rsid w:val="003B3C8B"/>
    <w:rsid w:val="003B433A"/>
    <w:rsid w:val="003B48BB"/>
    <w:rsid w:val="003B59BF"/>
    <w:rsid w:val="003B5AE4"/>
    <w:rsid w:val="003B69C2"/>
    <w:rsid w:val="003C0596"/>
    <w:rsid w:val="003C06A0"/>
    <w:rsid w:val="003C091E"/>
    <w:rsid w:val="003C1B32"/>
    <w:rsid w:val="003C23A3"/>
    <w:rsid w:val="003C25ED"/>
    <w:rsid w:val="003C59CB"/>
    <w:rsid w:val="003C5B60"/>
    <w:rsid w:val="003C5DBF"/>
    <w:rsid w:val="003C7212"/>
    <w:rsid w:val="003C797B"/>
    <w:rsid w:val="003D0029"/>
    <w:rsid w:val="003D056E"/>
    <w:rsid w:val="003D235F"/>
    <w:rsid w:val="003D26CD"/>
    <w:rsid w:val="003D3B62"/>
    <w:rsid w:val="003D4B5C"/>
    <w:rsid w:val="003D4BB2"/>
    <w:rsid w:val="003D5012"/>
    <w:rsid w:val="003D5514"/>
    <w:rsid w:val="003D69E6"/>
    <w:rsid w:val="003E1D23"/>
    <w:rsid w:val="003E1F24"/>
    <w:rsid w:val="003E3E86"/>
    <w:rsid w:val="003E4707"/>
    <w:rsid w:val="003E537A"/>
    <w:rsid w:val="003F01F4"/>
    <w:rsid w:val="003F0541"/>
    <w:rsid w:val="003F0D7B"/>
    <w:rsid w:val="003F1B32"/>
    <w:rsid w:val="003F1B8B"/>
    <w:rsid w:val="003F27B5"/>
    <w:rsid w:val="003F5033"/>
    <w:rsid w:val="003F51DB"/>
    <w:rsid w:val="003F64A1"/>
    <w:rsid w:val="003F70FE"/>
    <w:rsid w:val="003F7F56"/>
    <w:rsid w:val="00400250"/>
    <w:rsid w:val="0040295F"/>
    <w:rsid w:val="00402D1A"/>
    <w:rsid w:val="00403239"/>
    <w:rsid w:val="004033BF"/>
    <w:rsid w:val="004048AF"/>
    <w:rsid w:val="0040634A"/>
    <w:rsid w:val="0041079B"/>
    <w:rsid w:val="00412FF6"/>
    <w:rsid w:val="00413471"/>
    <w:rsid w:val="00413B31"/>
    <w:rsid w:val="00414979"/>
    <w:rsid w:val="004202C7"/>
    <w:rsid w:val="00420589"/>
    <w:rsid w:val="004227A8"/>
    <w:rsid w:val="00422C76"/>
    <w:rsid w:val="004236B7"/>
    <w:rsid w:val="00424764"/>
    <w:rsid w:val="00425345"/>
    <w:rsid w:val="00425EFC"/>
    <w:rsid w:val="0042601D"/>
    <w:rsid w:val="0042656C"/>
    <w:rsid w:val="00430211"/>
    <w:rsid w:val="00434736"/>
    <w:rsid w:val="00435680"/>
    <w:rsid w:val="00440084"/>
    <w:rsid w:val="00440A05"/>
    <w:rsid w:val="00440C7E"/>
    <w:rsid w:val="004417DE"/>
    <w:rsid w:val="004470FE"/>
    <w:rsid w:val="0044731F"/>
    <w:rsid w:val="00451424"/>
    <w:rsid w:val="00451632"/>
    <w:rsid w:val="004521B1"/>
    <w:rsid w:val="00452503"/>
    <w:rsid w:val="00452632"/>
    <w:rsid w:val="00452F51"/>
    <w:rsid w:val="004531CA"/>
    <w:rsid w:val="00454D74"/>
    <w:rsid w:val="0045593B"/>
    <w:rsid w:val="0045725C"/>
    <w:rsid w:val="004601CC"/>
    <w:rsid w:val="004603A0"/>
    <w:rsid w:val="00460423"/>
    <w:rsid w:val="00460991"/>
    <w:rsid w:val="004618B6"/>
    <w:rsid w:val="00461E57"/>
    <w:rsid w:val="004620FE"/>
    <w:rsid w:val="004634BC"/>
    <w:rsid w:val="004638A0"/>
    <w:rsid w:val="00464549"/>
    <w:rsid w:val="004646D8"/>
    <w:rsid w:val="00466C6F"/>
    <w:rsid w:val="0046749A"/>
    <w:rsid w:val="0047181E"/>
    <w:rsid w:val="0047332E"/>
    <w:rsid w:val="004734A2"/>
    <w:rsid w:val="0047363B"/>
    <w:rsid w:val="00473A20"/>
    <w:rsid w:val="00475439"/>
    <w:rsid w:val="00475CE6"/>
    <w:rsid w:val="004766EA"/>
    <w:rsid w:val="00477562"/>
    <w:rsid w:val="00480B94"/>
    <w:rsid w:val="0048185A"/>
    <w:rsid w:val="0048276C"/>
    <w:rsid w:val="004835BD"/>
    <w:rsid w:val="00483917"/>
    <w:rsid w:val="0048452E"/>
    <w:rsid w:val="00484932"/>
    <w:rsid w:val="00490804"/>
    <w:rsid w:val="0049095B"/>
    <w:rsid w:val="00491FEC"/>
    <w:rsid w:val="0049250B"/>
    <w:rsid w:val="00493656"/>
    <w:rsid w:val="00494999"/>
    <w:rsid w:val="0049577C"/>
    <w:rsid w:val="00496C35"/>
    <w:rsid w:val="004A08A5"/>
    <w:rsid w:val="004A12D2"/>
    <w:rsid w:val="004A232F"/>
    <w:rsid w:val="004A5345"/>
    <w:rsid w:val="004A60BE"/>
    <w:rsid w:val="004B0D07"/>
    <w:rsid w:val="004B479C"/>
    <w:rsid w:val="004B61C7"/>
    <w:rsid w:val="004C1B89"/>
    <w:rsid w:val="004C3CDC"/>
    <w:rsid w:val="004C400B"/>
    <w:rsid w:val="004C417D"/>
    <w:rsid w:val="004C43E2"/>
    <w:rsid w:val="004C5515"/>
    <w:rsid w:val="004C774E"/>
    <w:rsid w:val="004D0A31"/>
    <w:rsid w:val="004D3DEF"/>
    <w:rsid w:val="004D400A"/>
    <w:rsid w:val="004D4679"/>
    <w:rsid w:val="004D4AC7"/>
    <w:rsid w:val="004D6607"/>
    <w:rsid w:val="004D684D"/>
    <w:rsid w:val="004E00E8"/>
    <w:rsid w:val="004E044F"/>
    <w:rsid w:val="004E1570"/>
    <w:rsid w:val="004E7866"/>
    <w:rsid w:val="004E7C07"/>
    <w:rsid w:val="004F0A0A"/>
    <w:rsid w:val="004F13A6"/>
    <w:rsid w:val="004F14C3"/>
    <w:rsid w:val="004F17DA"/>
    <w:rsid w:val="004F2754"/>
    <w:rsid w:val="004F2DF2"/>
    <w:rsid w:val="004F34A0"/>
    <w:rsid w:val="004F492A"/>
    <w:rsid w:val="004F5D25"/>
    <w:rsid w:val="004F6BB6"/>
    <w:rsid w:val="004F7826"/>
    <w:rsid w:val="00500D69"/>
    <w:rsid w:val="00501147"/>
    <w:rsid w:val="005034A0"/>
    <w:rsid w:val="00503CE2"/>
    <w:rsid w:val="00504670"/>
    <w:rsid w:val="0050497F"/>
    <w:rsid w:val="00505DDE"/>
    <w:rsid w:val="00506261"/>
    <w:rsid w:val="00507033"/>
    <w:rsid w:val="005079A6"/>
    <w:rsid w:val="005137BE"/>
    <w:rsid w:val="00514DB9"/>
    <w:rsid w:val="005153F2"/>
    <w:rsid w:val="00516D82"/>
    <w:rsid w:val="005201DE"/>
    <w:rsid w:val="00520208"/>
    <w:rsid w:val="0052029A"/>
    <w:rsid w:val="00520362"/>
    <w:rsid w:val="0052066C"/>
    <w:rsid w:val="00520696"/>
    <w:rsid w:val="00520B1B"/>
    <w:rsid w:val="005213FC"/>
    <w:rsid w:val="00521526"/>
    <w:rsid w:val="00523D9D"/>
    <w:rsid w:val="00524155"/>
    <w:rsid w:val="0052664A"/>
    <w:rsid w:val="00527DE9"/>
    <w:rsid w:val="005313A7"/>
    <w:rsid w:val="005317FE"/>
    <w:rsid w:val="00531C4E"/>
    <w:rsid w:val="00531F72"/>
    <w:rsid w:val="005320E1"/>
    <w:rsid w:val="00535E2B"/>
    <w:rsid w:val="00536575"/>
    <w:rsid w:val="00536EEF"/>
    <w:rsid w:val="00537019"/>
    <w:rsid w:val="00537D5D"/>
    <w:rsid w:val="005400B6"/>
    <w:rsid w:val="0054028B"/>
    <w:rsid w:val="005431FD"/>
    <w:rsid w:val="00543929"/>
    <w:rsid w:val="00543FBF"/>
    <w:rsid w:val="005443F8"/>
    <w:rsid w:val="00544CB4"/>
    <w:rsid w:val="00545891"/>
    <w:rsid w:val="0054624F"/>
    <w:rsid w:val="00546FD0"/>
    <w:rsid w:val="005500C1"/>
    <w:rsid w:val="0055184F"/>
    <w:rsid w:val="00551A29"/>
    <w:rsid w:val="00553A5D"/>
    <w:rsid w:val="005545BF"/>
    <w:rsid w:val="005559FF"/>
    <w:rsid w:val="00556E4B"/>
    <w:rsid w:val="00560FBD"/>
    <w:rsid w:val="00561D7E"/>
    <w:rsid w:val="00562160"/>
    <w:rsid w:val="005628BC"/>
    <w:rsid w:val="00563BBB"/>
    <w:rsid w:val="00563C4A"/>
    <w:rsid w:val="00564100"/>
    <w:rsid w:val="00564ED2"/>
    <w:rsid w:val="00565184"/>
    <w:rsid w:val="00566FCE"/>
    <w:rsid w:val="005722B8"/>
    <w:rsid w:val="0057335F"/>
    <w:rsid w:val="005749AF"/>
    <w:rsid w:val="00580D71"/>
    <w:rsid w:val="00583940"/>
    <w:rsid w:val="005847EE"/>
    <w:rsid w:val="0059058F"/>
    <w:rsid w:val="00593876"/>
    <w:rsid w:val="0059563E"/>
    <w:rsid w:val="00595705"/>
    <w:rsid w:val="00595FB6"/>
    <w:rsid w:val="00596277"/>
    <w:rsid w:val="005A0B74"/>
    <w:rsid w:val="005A1241"/>
    <w:rsid w:val="005A1631"/>
    <w:rsid w:val="005A1D96"/>
    <w:rsid w:val="005A34EC"/>
    <w:rsid w:val="005A35A5"/>
    <w:rsid w:val="005A3EAA"/>
    <w:rsid w:val="005A4B1E"/>
    <w:rsid w:val="005A4F3B"/>
    <w:rsid w:val="005A58A7"/>
    <w:rsid w:val="005A7E6A"/>
    <w:rsid w:val="005A7EA3"/>
    <w:rsid w:val="005B0FE5"/>
    <w:rsid w:val="005B242B"/>
    <w:rsid w:val="005B28F0"/>
    <w:rsid w:val="005B3DCE"/>
    <w:rsid w:val="005B590E"/>
    <w:rsid w:val="005B5CCC"/>
    <w:rsid w:val="005B7B50"/>
    <w:rsid w:val="005C01F8"/>
    <w:rsid w:val="005C0E9D"/>
    <w:rsid w:val="005C155E"/>
    <w:rsid w:val="005C3432"/>
    <w:rsid w:val="005C34D4"/>
    <w:rsid w:val="005C3585"/>
    <w:rsid w:val="005C38EF"/>
    <w:rsid w:val="005C4BFE"/>
    <w:rsid w:val="005C6D09"/>
    <w:rsid w:val="005C76BC"/>
    <w:rsid w:val="005D11A8"/>
    <w:rsid w:val="005D213E"/>
    <w:rsid w:val="005D2778"/>
    <w:rsid w:val="005D5B90"/>
    <w:rsid w:val="005D72C4"/>
    <w:rsid w:val="005E04A4"/>
    <w:rsid w:val="005E0BFB"/>
    <w:rsid w:val="005E0EE8"/>
    <w:rsid w:val="005E1D2F"/>
    <w:rsid w:val="005E1FC5"/>
    <w:rsid w:val="005E3532"/>
    <w:rsid w:val="005E363C"/>
    <w:rsid w:val="005E56D4"/>
    <w:rsid w:val="005E67F6"/>
    <w:rsid w:val="005E6E9F"/>
    <w:rsid w:val="005E7425"/>
    <w:rsid w:val="005F0281"/>
    <w:rsid w:val="005F16D6"/>
    <w:rsid w:val="005F2354"/>
    <w:rsid w:val="005F26D3"/>
    <w:rsid w:val="005F3FE8"/>
    <w:rsid w:val="005F4C15"/>
    <w:rsid w:val="005F51F5"/>
    <w:rsid w:val="005F6EFE"/>
    <w:rsid w:val="005F7884"/>
    <w:rsid w:val="005F7F25"/>
    <w:rsid w:val="00600855"/>
    <w:rsid w:val="00600CFA"/>
    <w:rsid w:val="00601316"/>
    <w:rsid w:val="006041AF"/>
    <w:rsid w:val="0060462A"/>
    <w:rsid w:val="00604877"/>
    <w:rsid w:val="00604B29"/>
    <w:rsid w:val="00605367"/>
    <w:rsid w:val="00610439"/>
    <w:rsid w:val="006105FD"/>
    <w:rsid w:val="00610794"/>
    <w:rsid w:val="006115B2"/>
    <w:rsid w:val="00611E3A"/>
    <w:rsid w:val="0061313C"/>
    <w:rsid w:val="0061432A"/>
    <w:rsid w:val="00614A1C"/>
    <w:rsid w:val="006150A3"/>
    <w:rsid w:val="00616440"/>
    <w:rsid w:val="00616653"/>
    <w:rsid w:val="00617F96"/>
    <w:rsid w:val="00620549"/>
    <w:rsid w:val="00620629"/>
    <w:rsid w:val="00620C81"/>
    <w:rsid w:val="006212E0"/>
    <w:rsid w:val="0062177E"/>
    <w:rsid w:val="00621C41"/>
    <w:rsid w:val="00621C91"/>
    <w:rsid w:val="006230AD"/>
    <w:rsid w:val="00625D96"/>
    <w:rsid w:val="00626D7E"/>
    <w:rsid w:val="006300BD"/>
    <w:rsid w:val="00631605"/>
    <w:rsid w:val="00632188"/>
    <w:rsid w:val="006329E7"/>
    <w:rsid w:val="006344D4"/>
    <w:rsid w:val="00635E25"/>
    <w:rsid w:val="006365B1"/>
    <w:rsid w:val="00636C14"/>
    <w:rsid w:val="006465F4"/>
    <w:rsid w:val="00646FDF"/>
    <w:rsid w:val="00647B62"/>
    <w:rsid w:val="006519A3"/>
    <w:rsid w:val="00651D05"/>
    <w:rsid w:val="006522D7"/>
    <w:rsid w:val="00653534"/>
    <w:rsid w:val="00654411"/>
    <w:rsid w:val="00655971"/>
    <w:rsid w:val="006564E5"/>
    <w:rsid w:val="00657208"/>
    <w:rsid w:val="00660917"/>
    <w:rsid w:val="006612C4"/>
    <w:rsid w:val="0066376F"/>
    <w:rsid w:val="00663A10"/>
    <w:rsid w:val="00663BCD"/>
    <w:rsid w:val="0066424C"/>
    <w:rsid w:val="00666578"/>
    <w:rsid w:val="00666C88"/>
    <w:rsid w:val="00666EF2"/>
    <w:rsid w:val="00671682"/>
    <w:rsid w:val="00671F8A"/>
    <w:rsid w:val="006722E0"/>
    <w:rsid w:val="006736FA"/>
    <w:rsid w:val="00674061"/>
    <w:rsid w:val="00674743"/>
    <w:rsid w:val="00675E48"/>
    <w:rsid w:val="00675EAA"/>
    <w:rsid w:val="0067763A"/>
    <w:rsid w:val="006811DE"/>
    <w:rsid w:val="00681968"/>
    <w:rsid w:val="00686C82"/>
    <w:rsid w:val="0069159C"/>
    <w:rsid w:val="0069181C"/>
    <w:rsid w:val="00692BF0"/>
    <w:rsid w:val="00693F10"/>
    <w:rsid w:val="00694077"/>
    <w:rsid w:val="00695E2C"/>
    <w:rsid w:val="006A0A44"/>
    <w:rsid w:val="006A2E55"/>
    <w:rsid w:val="006A45F0"/>
    <w:rsid w:val="006A58A1"/>
    <w:rsid w:val="006B0670"/>
    <w:rsid w:val="006B1D8A"/>
    <w:rsid w:val="006B3DA8"/>
    <w:rsid w:val="006B5893"/>
    <w:rsid w:val="006B69C5"/>
    <w:rsid w:val="006C1F1E"/>
    <w:rsid w:val="006C35F5"/>
    <w:rsid w:val="006C3796"/>
    <w:rsid w:val="006C40E8"/>
    <w:rsid w:val="006C48FA"/>
    <w:rsid w:val="006C4CBA"/>
    <w:rsid w:val="006C687C"/>
    <w:rsid w:val="006C6B72"/>
    <w:rsid w:val="006C7F0E"/>
    <w:rsid w:val="006D0DCA"/>
    <w:rsid w:val="006D3BF5"/>
    <w:rsid w:val="006D478A"/>
    <w:rsid w:val="006D493A"/>
    <w:rsid w:val="006D5807"/>
    <w:rsid w:val="006D6BB8"/>
    <w:rsid w:val="006D6DB8"/>
    <w:rsid w:val="006D72AE"/>
    <w:rsid w:val="006D7437"/>
    <w:rsid w:val="006D757F"/>
    <w:rsid w:val="006D7A43"/>
    <w:rsid w:val="006E09C1"/>
    <w:rsid w:val="006E0FE2"/>
    <w:rsid w:val="006E2A87"/>
    <w:rsid w:val="006E362C"/>
    <w:rsid w:val="006E3904"/>
    <w:rsid w:val="006E4292"/>
    <w:rsid w:val="006E52BD"/>
    <w:rsid w:val="006E7615"/>
    <w:rsid w:val="006F0B07"/>
    <w:rsid w:val="006F2929"/>
    <w:rsid w:val="006F3E7E"/>
    <w:rsid w:val="006F47DF"/>
    <w:rsid w:val="006F5018"/>
    <w:rsid w:val="006F6CAF"/>
    <w:rsid w:val="007002D2"/>
    <w:rsid w:val="00700EF7"/>
    <w:rsid w:val="00701036"/>
    <w:rsid w:val="00701635"/>
    <w:rsid w:val="007023D4"/>
    <w:rsid w:val="007025DB"/>
    <w:rsid w:val="007038D5"/>
    <w:rsid w:val="0071001B"/>
    <w:rsid w:val="00711B2D"/>
    <w:rsid w:val="007140A8"/>
    <w:rsid w:val="00714529"/>
    <w:rsid w:val="00714B14"/>
    <w:rsid w:val="007166DA"/>
    <w:rsid w:val="00717484"/>
    <w:rsid w:val="007214C3"/>
    <w:rsid w:val="007226B7"/>
    <w:rsid w:val="0072432A"/>
    <w:rsid w:val="00726286"/>
    <w:rsid w:val="007264DA"/>
    <w:rsid w:val="00731A12"/>
    <w:rsid w:val="00732092"/>
    <w:rsid w:val="00732BE1"/>
    <w:rsid w:val="00733144"/>
    <w:rsid w:val="0073371A"/>
    <w:rsid w:val="0073454B"/>
    <w:rsid w:val="007347BA"/>
    <w:rsid w:val="007362C9"/>
    <w:rsid w:val="00737A3C"/>
    <w:rsid w:val="00737DF9"/>
    <w:rsid w:val="00741324"/>
    <w:rsid w:val="00741A13"/>
    <w:rsid w:val="00741C78"/>
    <w:rsid w:val="00742843"/>
    <w:rsid w:val="007428B3"/>
    <w:rsid w:val="00744BB5"/>
    <w:rsid w:val="00744E97"/>
    <w:rsid w:val="0074533A"/>
    <w:rsid w:val="0074731D"/>
    <w:rsid w:val="0074765B"/>
    <w:rsid w:val="007500E6"/>
    <w:rsid w:val="007507B5"/>
    <w:rsid w:val="007529F1"/>
    <w:rsid w:val="007546E9"/>
    <w:rsid w:val="007547FB"/>
    <w:rsid w:val="0075508F"/>
    <w:rsid w:val="00755E31"/>
    <w:rsid w:val="00756A96"/>
    <w:rsid w:val="0076007F"/>
    <w:rsid w:val="00760152"/>
    <w:rsid w:val="00761039"/>
    <w:rsid w:val="00761162"/>
    <w:rsid w:val="007614BA"/>
    <w:rsid w:val="007614D9"/>
    <w:rsid w:val="007619B6"/>
    <w:rsid w:val="00762CAC"/>
    <w:rsid w:val="0076369D"/>
    <w:rsid w:val="00767B2B"/>
    <w:rsid w:val="00767F51"/>
    <w:rsid w:val="00767FC7"/>
    <w:rsid w:val="00770A0C"/>
    <w:rsid w:val="00770F9D"/>
    <w:rsid w:val="007726D3"/>
    <w:rsid w:val="00774B84"/>
    <w:rsid w:val="00777FBD"/>
    <w:rsid w:val="00780A86"/>
    <w:rsid w:val="007813F2"/>
    <w:rsid w:val="007823B2"/>
    <w:rsid w:val="00782A0F"/>
    <w:rsid w:val="00782D08"/>
    <w:rsid w:val="00783292"/>
    <w:rsid w:val="00783798"/>
    <w:rsid w:val="00784F61"/>
    <w:rsid w:val="00785B9F"/>
    <w:rsid w:val="00785CB6"/>
    <w:rsid w:val="00787220"/>
    <w:rsid w:val="00787A51"/>
    <w:rsid w:val="00787DF4"/>
    <w:rsid w:val="00790CFB"/>
    <w:rsid w:val="00791815"/>
    <w:rsid w:val="00791863"/>
    <w:rsid w:val="00791956"/>
    <w:rsid w:val="00791A20"/>
    <w:rsid w:val="00791D58"/>
    <w:rsid w:val="0079474E"/>
    <w:rsid w:val="00797399"/>
    <w:rsid w:val="007975FA"/>
    <w:rsid w:val="00797E22"/>
    <w:rsid w:val="007A00FE"/>
    <w:rsid w:val="007A0391"/>
    <w:rsid w:val="007A1E03"/>
    <w:rsid w:val="007A4F96"/>
    <w:rsid w:val="007A5260"/>
    <w:rsid w:val="007B00F8"/>
    <w:rsid w:val="007B0967"/>
    <w:rsid w:val="007B5076"/>
    <w:rsid w:val="007B5142"/>
    <w:rsid w:val="007B5301"/>
    <w:rsid w:val="007B542A"/>
    <w:rsid w:val="007B5D54"/>
    <w:rsid w:val="007B6E23"/>
    <w:rsid w:val="007B70C9"/>
    <w:rsid w:val="007B7E70"/>
    <w:rsid w:val="007C30EA"/>
    <w:rsid w:val="007C415B"/>
    <w:rsid w:val="007C647A"/>
    <w:rsid w:val="007C7FF8"/>
    <w:rsid w:val="007D1964"/>
    <w:rsid w:val="007D1B9D"/>
    <w:rsid w:val="007D1BCF"/>
    <w:rsid w:val="007D267F"/>
    <w:rsid w:val="007D2C10"/>
    <w:rsid w:val="007D471D"/>
    <w:rsid w:val="007D6347"/>
    <w:rsid w:val="007D636F"/>
    <w:rsid w:val="007D6995"/>
    <w:rsid w:val="007E1365"/>
    <w:rsid w:val="007E150C"/>
    <w:rsid w:val="007E1602"/>
    <w:rsid w:val="007E2D10"/>
    <w:rsid w:val="007E30C9"/>
    <w:rsid w:val="007E4460"/>
    <w:rsid w:val="007E4B0F"/>
    <w:rsid w:val="007E565E"/>
    <w:rsid w:val="007E69E4"/>
    <w:rsid w:val="007E70CB"/>
    <w:rsid w:val="007E76BE"/>
    <w:rsid w:val="007E7E93"/>
    <w:rsid w:val="007F0E48"/>
    <w:rsid w:val="007F19FE"/>
    <w:rsid w:val="007F2149"/>
    <w:rsid w:val="007F27E0"/>
    <w:rsid w:val="007F4817"/>
    <w:rsid w:val="007F5317"/>
    <w:rsid w:val="007F5619"/>
    <w:rsid w:val="007F5B79"/>
    <w:rsid w:val="007F730B"/>
    <w:rsid w:val="007F7CBC"/>
    <w:rsid w:val="0080033F"/>
    <w:rsid w:val="00801C81"/>
    <w:rsid w:val="00802682"/>
    <w:rsid w:val="00802AD9"/>
    <w:rsid w:val="00803978"/>
    <w:rsid w:val="00803B76"/>
    <w:rsid w:val="00803C08"/>
    <w:rsid w:val="00804145"/>
    <w:rsid w:val="008051B3"/>
    <w:rsid w:val="00805471"/>
    <w:rsid w:val="0080547D"/>
    <w:rsid w:val="00805E24"/>
    <w:rsid w:val="00806452"/>
    <w:rsid w:val="008066B9"/>
    <w:rsid w:val="00806AA8"/>
    <w:rsid w:val="00807A53"/>
    <w:rsid w:val="00807ACC"/>
    <w:rsid w:val="00807D34"/>
    <w:rsid w:val="008103F8"/>
    <w:rsid w:val="00810982"/>
    <w:rsid w:val="008115D3"/>
    <w:rsid w:val="00811875"/>
    <w:rsid w:val="00813986"/>
    <w:rsid w:val="00813B98"/>
    <w:rsid w:val="00814188"/>
    <w:rsid w:val="00815A89"/>
    <w:rsid w:val="008160E3"/>
    <w:rsid w:val="0081701F"/>
    <w:rsid w:val="008203B3"/>
    <w:rsid w:val="00820659"/>
    <w:rsid w:val="00821C96"/>
    <w:rsid w:val="0082344F"/>
    <w:rsid w:val="0082440C"/>
    <w:rsid w:val="00824BE5"/>
    <w:rsid w:val="00824EEB"/>
    <w:rsid w:val="00826718"/>
    <w:rsid w:val="00826A45"/>
    <w:rsid w:val="008275A5"/>
    <w:rsid w:val="00831148"/>
    <w:rsid w:val="0083150F"/>
    <w:rsid w:val="008317EE"/>
    <w:rsid w:val="00831A2D"/>
    <w:rsid w:val="0083223F"/>
    <w:rsid w:val="0083446F"/>
    <w:rsid w:val="00834986"/>
    <w:rsid w:val="00836D6D"/>
    <w:rsid w:val="00840503"/>
    <w:rsid w:val="0084090B"/>
    <w:rsid w:val="008426C9"/>
    <w:rsid w:val="00843E3B"/>
    <w:rsid w:val="00846304"/>
    <w:rsid w:val="00850081"/>
    <w:rsid w:val="0085055B"/>
    <w:rsid w:val="00851D57"/>
    <w:rsid w:val="00852497"/>
    <w:rsid w:val="00852672"/>
    <w:rsid w:val="0085685B"/>
    <w:rsid w:val="00860038"/>
    <w:rsid w:val="00860ABA"/>
    <w:rsid w:val="00861968"/>
    <w:rsid w:val="00862D29"/>
    <w:rsid w:val="0086400F"/>
    <w:rsid w:val="00865356"/>
    <w:rsid w:val="00865B3F"/>
    <w:rsid w:val="00865C92"/>
    <w:rsid w:val="008701DE"/>
    <w:rsid w:val="0087028E"/>
    <w:rsid w:val="00870318"/>
    <w:rsid w:val="00871957"/>
    <w:rsid w:val="00871ADF"/>
    <w:rsid w:val="0087269F"/>
    <w:rsid w:val="00873490"/>
    <w:rsid w:val="0087703B"/>
    <w:rsid w:val="00877C78"/>
    <w:rsid w:val="00883689"/>
    <w:rsid w:val="008847C1"/>
    <w:rsid w:val="008848DD"/>
    <w:rsid w:val="00884B55"/>
    <w:rsid w:val="00885003"/>
    <w:rsid w:val="00886514"/>
    <w:rsid w:val="00890088"/>
    <w:rsid w:val="00890E74"/>
    <w:rsid w:val="00891249"/>
    <w:rsid w:val="00891B25"/>
    <w:rsid w:val="00892415"/>
    <w:rsid w:val="00893037"/>
    <w:rsid w:val="00893080"/>
    <w:rsid w:val="00893EC7"/>
    <w:rsid w:val="00895D21"/>
    <w:rsid w:val="00895E51"/>
    <w:rsid w:val="008967B5"/>
    <w:rsid w:val="00896BE5"/>
    <w:rsid w:val="00896C97"/>
    <w:rsid w:val="0089735E"/>
    <w:rsid w:val="008A072F"/>
    <w:rsid w:val="008A1049"/>
    <w:rsid w:val="008A267D"/>
    <w:rsid w:val="008A2939"/>
    <w:rsid w:val="008A34B5"/>
    <w:rsid w:val="008A4040"/>
    <w:rsid w:val="008A4128"/>
    <w:rsid w:val="008A4987"/>
    <w:rsid w:val="008A63A0"/>
    <w:rsid w:val="008B0A61"/>
    <w:rsid w:val="008B1AEE"/>
    <w:rsid w:val="008B3BC9"/>
    <w:rsid w:val="008B5791"/>
    <w:rsid w:val="008B5FF8"/>
    <w:rsid w:val="008C0082"/>
    <w:rsid w:val="008C212E"/>
    <w:rsid w:val="008C281E"/>
    <w:rsid w:val="008C330D"/>
    <w:rsid w:val="008C3552"/>
    <w:rsid w:val="008C4CB9"/>
    <w:rsid w:val="008C5AD9"/>
    <w:rsid w:val="008C5C23"/>
    <w:rsid w:val="008C79FE"/>
    <w:rsid w:val="008D00D3"/>
    <w:rsid w:val="008D054B"/>
    <w:rsid w:val="008D083B"/>
    <w:rsid w:val="008D1183"/>
    <w:rsid w:val="008D13B7"/>
    <w:rsid w:val="008D18BA"/>
    <w:rsid w:val="008D20B0"/>
    <w:rsid w:val="008D22DF"/>
    <w:rsid w:val="008D260F"/>
    <w:rsid w:val="008D506F"/>
    <w:rsid w:val="008D7405"/>
    <w:rsid w:val="008E07CB"/>
    <w:rsid w:val="008E0A77"/>
    <w:rsid w:val="008E0C58"/>
    <w:rsid w:val="008E0EEE"/>
    <w:rsid w:val="008E1E71"/>
    <w:rsid w:val="008E2670"/>
    <w:rsid w:val="008E2706"/>
    <w:rsid w:val="008E309F"/>
    <w:rsid w:val="008E390A"/>
    <w:rsid w:val="008E4051"/>
    <w:rsid w:val="008E4FA6"/>
    <w:rsid w:val="008E556C"/>
    <w:rsid w:val="008E63F8"/>
    <w:rsid w:val="008F00CF"/>
    <w:rsid w:val="008F1BC0"/>
    <w:rsid w:val="008F35B1"/>
    <w:rsid w:val="008F4931"/>
    <w:rsid w:val="008F5D9F"/>
    <w:rsid w:val="008F64EA"/>
    <w:rsid w:val="008F76DE"/>
    <w:rsid w:val="00900925"/>
    <w:rsid w:val="0090104A"/>
    <w:rsid w:val="009028E0"/>
    <w:rsid w:val="009035E6"/>
    <w:rsid w:val="00903949"/>
    <w:rsid w:val="00903EDC"/>
    <w:rsid w:val="009043DC"/>
    <w:rsid w:val="00906E32"/>
    <w:rsid w:val="0091079E"/>
    <w:rsid w:val="00910BDA"/>
    <w:rsid w:val="00913027"/>
    <w:rsid w:val="0091304D"/>
    <w:rsid w:val="00914742"/>
    <w:rsid w:val="009152D1"/>
    <w:rsid w:val="009158C4"/>
    <w:rsid w:val="00920184"/>
    <w:rsid w:val="0092095F"/>
    <w:rsid w:val="00921C6F"/>
    <w:rsid w:val="00922AC0"/>
    <w:rsid w:val="00923D12"/>
    <w:rsid w:val="00924452"/>
    <w:rsid w:val="00925667"/>
    <w:rsid w:val="00925F08"/>
    <w:rsid w:val="009275CE"/>
    <w:rsid w:val="00930319"/>
    <w:rsid w:val="00934814"/>
    <w:rsid w:val="0093484C"/>
    <w:rsid w:val="00935407"/>
    <w:rsid w:val="009354FF"/>
    <w:rsid w:val="0093570B"/>
    <w:rsid w:val="00935764"/>
    <w:rsid w:val="009358D5"/>
    <w:rsid w:val="00937200"/>
    <w:rsid w:val="00937657"/>
    <w:rsid w:val="009401DB"/>
    <w:rsid w:val="0094070F"/>
    <w:rsid w:val="009417DB"/>
    <w:rsid w:val="009455A9"/>
    <w:rsid w:val="00945681"/>
    <w:rsid w:val="0094687F"/>
    <w:rsid w:val="00947E50"/>
    <w:rsid w:val="0095018A"/>
    <w:rsid w:val="009509BB"/>
    <w:rsid w:val="0095298A"/>
    <w:rsid w:val="00952DB1"/>
    <w:rsid w:val="00961872"/>
    <w:rsid w:val="009622A0"/>
    <w:rsid w:val="009649DA"/>
    <w:rsid w:val="00965C0E"/>
    <w:rsid w:val="009661E9"/>
    <w:rsid w:val="009703A8"/>
    <w:rsid w:val="00970D07"/>
    <w:rsid w:val="00973109"/>
    <w:rsid w:val="00977B45"/>
    <w:rsid w:val="009807D2"/>
    <w:rsid w:val="00982B68"/>
    <w:rsid w:val="00982EC5"/>
    <w:rsid w:val="009850D2"/>
    <w:rsid w:val="009853C9"/>
    <w:rsid w:val="00985B41"/>
    <w:rsid w:val="00986647"/>
    <w:rsid w:val="00987CFB"/>
    <w:rsid w:val="00991DDC"/>
    <w:rsid w:val="00992203"/>
    <w:rsid w:val="00993925"/>
    <w:rsid w:val="00993AAA"/>
    <w:rsid w:val="009943B1"/>
    <w:rsid w:val="00995411"/>
    <w:rsid w:val="00995BF9"/>
    <w:rsid w:val="00996EBF"/>
    <w:rsid w:val="00997637"/>
    <w:rsid w:val="00997E73"/>
    <w:rsid w:val="009A02DD"/>
    <w:rsid w:val="009A244A"/>
    <w:rsid w:val="009A2A56"/>
    <w:rsid w:val="009A3094"/>
    <w:rsid w:val="009A3DE6"/>
    <w:rsid w:val="009A51C4"/>
    <w:rsid w:val="009A738E"/>
    <w:rsid w:val="009B052D"/>
    <w:rsid w:val="009B05A7"/>
    <w:rsid w:val="009B6923"/>
    <w:rsid w:val="009C0C5B"/>
    <w:rsid w:val="009C3272"/>
    <w:rsid w:val="009C36F7"/>
    <w:rsid w:val="009C5601"/>
    <w:rsid w:val="009C70BF"/>
    <w:rsid w:val="009D1371"/>
    <w:rsid w:val="009D2328"/>
    <w:rsid w:val="009D39FF"/>
    <w:rsid w:val="009D5499"/>
    <w:rsid w:val="009D662A"/>
    <w:rsid w:val="009E15B7"/>
    <w:rsid w:val="009E21E7"/>
    <w:rsid w:val="009E276C"/>
    <w:rsid w:val="009E30FC"/>
    <w:rsid w:val="009E7C3F"/>
    <w:rsid w:val="009F0209"/>
    <w:rsid w:val="009F0775"/>
    <w:rsid w:val="009F128E"/>
    <w:rsid w:val="009F186F"/>
    <w:rsid w:val="009F290A"/>
    <w:rsid w:val="009F2BB4"/>
    <w:rsid w:val="009F4D4A"/>
    <w:rsid w:val="009F5689"/>
    <w:rsid w:val="009F5EFF"/>
    <w:rsid w:val="009F681D"/>
    <w:rsid w:val="009F708E"/>
    <w:rsid w:val="00A015A9"/>
    <w:rsid w:val="00A031F2"/>
    <w:rsid w:val="00A03752"/>
    <w:rsid w:val="00A03C4B"/>
    <w:rsid w:val="00A062C6"/>
    <w:rsid w:val="00A065C6"/>
    <w:rsid w:val="00A0755E"/>
    <w:rsid w:val="00A07B74"/>
    <w:rsid w:val="00A122E9"/>
    <w:rsid w:val="00A1363E"/>
    <w:rsid w:val="00A14933"/>
    <w:rsid w:val="00A2062F"/>
    <w:rsid w:val="00A229D2"/>
    <w:rsid w:val="00A22F63"/>
    <w:rsid w:val="00A231D2"/>
    <w:rsid w:val="00A23932"/>
    <w:rsid w:val="00A25447"/>
    <w:rsid w:val="00A26399"/>
    <w:rsid w:val="00A26B2B"/>
    <w:rsid w:val="00A26C93"/>
    <w:rsid w:val="00A27528"/>
    <w:rsid w:val="00A31C4C"/>
    <w:rsid w:val="00A31D29"/>
    <w:rsid w:val="00A320C4"/>
    <w:rsid w:val="00A32155"/>
    <w:rsid w:val="00A32F20"/>
    <w:rsid w:val="00A3365C"/>
    <w:rsid w:val="00A36C05"/>
    <w:rsid w:val="00A42D25"/>
    <w:rsid w:val="00A46833"/>
    <w:rsid w:val="00A46B12"/>
    <w:rsid w:val="00A47244"/>
    <w:rsid w:val="00A47C4C"/>
    <w:rsid w:val="00A47E41"/>
    <w:rsid w:val="00A517E9"/>
    <w:rsid w:val="00A5505F"/>
    <w:rsid w:val="00A557DB"/>
    <w:rsid w:val="00A557F9"/>
    <w:rsid w:val="00A55DA4"/>
    <w:rsid w:val="00A5683E"/>
    <w:rsid w:val="00A56BC0"/>
    <w:rsid w:val="00A57137"/>
    <w:rsid w:val="00A57E87"/>
    <w:rsid w:val="00A60A6E"/>
    <w:rsid w:val="00A61055"/>
    <w:rsid w:val="00A61CA8"/>
    <w:rsid w:val="00A65656"/>
    <w:rsid w:val="00A70297"/>
    <w:rsid w:val="00A706E3"/>
    <w:rsid w:val="00A710A7"/>
    <w:rsid w:val="00A72BF2"/>
    <w:rsid w:val="00A73ACD"/>
    <w:rsid w:val="00A7530A"/>
    <w:rsid w:val="00A801F8"/>
    <w:rsid w:val="00A8060E"/>
    <w:rsid w:val="00A807D9"/>
    <w:rsid w:val="00A83239"/>
    <w:rsid w:val="00A83B8D"/>
    <w:rsid w:val="00A85A83"/>
    <w:rsid w:val="00A86916"/>
    <w:rsid w:val="00A869D3"/>
    <w:rsid w:val="00A86FE6"/>
    <w:rsid w:val="00A91900"/>
    <w:rsid w:val="00A92994"/>
    <w:rsid w:val="00A92B6C"/>
    <w:rsid w:val="00A92C5F"/>
    <w:rsid w:val="00A9348C"/>
    <w:rsid w:val="00A939BD"/>
    <w:rsid w:val="00A93B87"/>
    <w:rsid w:val="00A95403"/>
    <w:rsid w:val="00A969F2"/>
    <w:rsid w:val="00A96E4B"/>
    <w:rsid w:val="00AA1819"/>
    <w:rsid w:val="00AA343C"/>
    <w:rsid w:val="00AA3EB4"/>
    <w:rsid w:val="00AA4077"/>
    <w:rsid w:val="00AA4D83"/>
    <w:rsid w:val="00AA5C13"/>
    <w:rsid w:val="00AB3A57"/>
    <w:rsid w:val="00AB46A4"/>
    <w:rsid w:val="00AB6B53"/>
    <w:rsid w:val="00AC0DFC"/>
    <w:rsid w:val="00AC18A8"/>
    <w:rsid w:val="00AC3557"/>
    <w:rsid w:val="00AC47BC"/>
    <w:rsid w:val="00AC7C25"/>
    <w:rsid w:val="00AD17CD"/>
    <w:rsid w:val="00AD19FE"/>
    <w:rsid w:val="00AD2718"/>
    <w:rsid w:val="00AD2CE0"/>
    <w:rsid w:val="00AD31B5"/>
    <w:rsid w:val="00AD6125"/>
    <w:rsid w:val="00AD6131"/>
    <w:rsid w:val="00AD71A6"/>
    <w:rsid w:val="00AD7627"/>
    <w:rsid w:val="00AE06EF"/>
    <w:rsid w:val="00AE0828"/>
    <w:rsid w:val="00AE157D"/>
    <w:rsid w:val="00AE2F54"/>
    <w:rsid w:val="00AE5E5F"/>
    <w:rsid w:val="00AE6D50"/>
    <w:rsid w:val="00AE7681"/>
    <w:rsid w:val="00AF0CBA"/>
    <w:rsid w:val="00AF12AD"/>
    <w:rsid w:val="00AF1FAE"/>
    <w:rsid w:val="00AF42F1"/>
    <w:rsid w:val="00AF514D"/>
    <w:rsid w:val="00AF57F9"/>
    <w:rsid w:val="00AF5916"/>
    <w:rsid w:val="00AF79AC"/>
    <w:rsid w:val="00AF7C67"/>
    <w:rsid w:val="00B0364D"/>
    <w:rsid w:val="00B051D5"/>
    <w:rsid w:val="00B05DFA"/>
    <w:rsid w:val="00B06586"/>
    <w:rsid w:val="00B06884"/>
    <w:rsid w:val="00B07983"/>
    <w:rsid w:val="00B101FF"/>
    <w:rsid w:val="00B102FE"/>
    <w:rsid w:val="00B10A57"/>
    <w:rsid w:val="00B12162"/>
    <w:rsid w:val="00B1292A"/>
    <w:rsid w:val="00B14DFF"/>
    <w:rsid w:val="00B16072"/>
    <w:rsid w:val="00B1619F"/>
    <w:rsid w:val="00B21947"/>
    <w:rsid w:val="00B21A28"/>
    <w:rsid w:val="00B23097"/>
    <w:rsid w:val="00B23446"/>
    <w:rsid w:val="00B2344B"/>
    <w:rsid w:val="00B239C7"/>
    <w:rsid w:val="00B23E2F"/>
    <w:rsid w:val="00B253C5"/>
    <w:rsid w:val="00B26E7C"/>
    <w:rsid w:val="00B31370"/>
    <w:rsid w:val="00B3174E"/>
    <w:rsid w:val="00B31DE4"/>
    <w:rsid w:val="00B33178"/>
    <w:rsid w:val="00B37553"/>
    <w:rsid w:val="00B37FE8"/>
    <w:rsid w:val="00B403C8"/>
    <w:rsid w:val="00B412AD"/>
    <w:rsid w:val="00B413A5"/>
    <w:rsid w:val="00B41517"/>
    <w:rsid w:val="00B43A92"/>
    <w:rsid w:val="00B44994"/>
    <w:rsid w:val="00B45549"/>
    <w:rsid w:val="00B463B7"/>
    <w:rsid w:val="00B46A48"/>
    <w:rsid w:val="00B46C11"/>
    <w:rsid w:val="00B475BE"/>
    <w:rsid w:val="00B502D5"/>
    <w:rsid w:val="00B5061D"/>
    <w:rsid w:val="00B50C85"/>
    <w:rsid w:val="00B52C4F"/>
    <w:rsid w:val="00B545F7"/>
    <w:rsid w:val="00B55820"/>
    <w:rsid w:val="00B56670"/>
    <w:rsid w:val="00B56C60"/>
    <w:rsid w:val="00B57446"/>
    <w:rsid w:val="00B57CA6"/>
    <w:rsid w:val="00B6268F"/>
    <w:rsid w:val="00B64289"/>
    <w:rsid w:val="00B64C81"/>
    <w:rsid w:val="00B6619F"/>
    <w:rsid w:val="00B663F6"/>
    <w:rsid w:val="00B66B4E"/>
    <w:rsid w:val="00B70C96"/>
    <w:rsid w:val="00B71433"/>
    <w:rsid w:val="00B74E0A"/>
    <w:rsid w:val="00B764C5"/>
    <w:rsid w:val="00B77398"/>
    <w:rsid w:val="00B774B2"/>
    <w:rsid w:val="00B77585"/>
    <w:rsid w:val="00B82DD9"/>
    <w:rsid w:val="00B82E88"/>
    <w:rsid w:val="00B83C03"/>
    <w:rsid w:val="00B84C77"/>
    <w:rsid w:val="00B850AB"/>
    <w:rsid w:val="00B85BF5"/>
    <w:rsid w:val="00B87600"/>
    <w:rsid w:val="00B8792B"/>
    <w:rsid w:val="00B9080F"/>
    <w:rsid w:val="00B91EB3"/>
    <w:rsid w:val="00B949B9"/>
    <w:rsid w:val="00B94FE5"/>
    <w:rsid w:val="00B958AA"/>
    <w:rsid w:val="00B95C8A"/>
    <w:rsid w:val="00B95ECF"/>
    <w:rsid w:val="00B9617F"/>
    <w:rsid w:val="00B96D7E"/>
    <w:rsid w:val="00B97B9D"/>
    <w:rsid w:val="00B97CD6"/>
    <w:rsid w:val="00BA2A9F"/>
    <w:rsid w:val="00BA2B29"/>
    <w:rsid w:val="00BA3A97"/>
    <w:rsid w:val="00BA3E7B"/>
    <w:rsid w:val="00BA4604"/>
    <w:rsid w:val="00BA68CA"/>
    <w:rsid w:val="00BA78AC"/>
    <w:rsid w:val="00BA7CDD"/>
    <w:rsid w:val="00BB25F3"/>
    <w:rsid w:val="00BB4322"/>
    <w:rsid w:val="00BB4DC0"/>
    <w:rsid w:val="00BB555A"/>
    <w:rsid w:val="00BB77E7"/>
    <w:rsid w:val="00BB7DC2"/>
    <w:rsid w:val="00BC04FE"/>
    <w:rsid w:val="00BC0F32"/>
    <w:rsid w:val="00BC13C0"/>
    <w:rsid w:val="00BC1733"/>
    <w:rsid w:val="00BC1B9A"/>
    <w:rsid w:val="00BC1DFC"/>
    <w:rsid w:val="00BC34EF"/>
    <w:rsid w:val="00BC40B1"/>
    <w:rsid w:val="00BC44DB"/>
    <w:rsid w:val="00BC4A17"/>
    <w:rsid w:val="00BC5321"/>
    <w:rsid w:val="00BC5C45"/>
    <w:rsid w:val="00BC717C"/>
    <w:rsid w:val="00BD1712"/>
    <w:rsid w:val="00BD1FA1"/>
    <w:rsid w:val="00BD2331"/>
    <w:rsid w:val="00BD23CA"/>
    <w:rsid w:val="00BD3711"/>
    <w:rsid w:val="00BD42DA"/>
    <w:rsid w:val="00BD493B"/>
    <w:rsid w:val="00BD4D87"/>
    <w:rsid w:val="00BD5200"/>
    <w:rsid w:val="00BD535B"/>
    <w:rsid w:val="00BE2FCC"/>
    <w:rsid w:val="00BE3037"/>
    <w:rsid w:val="00BE4130"/>
    <w:rsid w:val="00BE536C"/>
    <w:rsid w:val="00BE57AC"/>
    <w:rsid w:val="00BE581B"/>
    <w:rsid w:val="00BE65D1"/>
    <w:rsid w:val="00BE733D"/>
    <w:rsid w:val="00BE753A"/>
    <w:rsid w:val="00BF2819"/>
    <w:rsid w:val="00BF47C2"/>
    <w:rsid w:val="00BF4955"/>
    <w:rsid w:val="00BF49A8"/>
    <w:rsid w:val="00BF5019"/>
    <w:rsid w:val="00BF566E"/>
    <w:rsid w:val="00BF601B"/>
    <w:rsid w:val="00C010CA"/>
    <w:rsid w:val="00C01851"/>
    <w:rsid w:val="00C01E50"/>
    <w:rsid w:val="00C02158"/>
    <w:rsid w:val="00C02AE6"/>
    <w:rsid w:val="00C052AC"/>
    <w:rsid w:val="00C06B09"/>
    <w:rsid w:val="00C070B3"/>
    <w:rsid w:val="00C07482"/>
    <w:rsid w:val="00C1018B"/>
    <w:rsid w:val="00C110C5"/>
    <w:rsid w:val="00C13B14"/>
    <w:rsid w:val="00C15A9F"/>
    <w:rsid w:val="00C1621A"/>
    <w:rsid w:val="00C17634"/>
    <w:rsid w:val="00C20080"/>
    <w:rsid w:val="00C20B72"/>
    <w:rsid w:val="00C231D2"/>
    <w:rsid w:val="00C236DB"/>
    <w:rsid w:val="00C23CA8"/>
    <w:rsid w:val="00C23FBB"/>
    <w:rsid w:val="00C255DF"/>
    <w:rsid w:val="00C261EC"/>
    <w:rsid w:val="00C26448"/>
    <w:rsid w:val="00C2787A"/>
    <w:rsid w:val="00C27AF6"/>
    <w:rsid w:val="00C30BD1"/>
    <w:rsid w:val="00C30CE9"/>
    <w:rsid w:val="00C310E3"/>
    <w:rsid w:val="00C311DD"/>
    <w:rsid w:val="00C3189C"/>
    <w:rsid w:val="00C33638"/>
    <w:rsid w:val="00C33B7E"/>
    <w:rsid w:val="00C33BF0"/>
    <w:rsid w:val="00C33E0E"/>
    <w:rsid w:val="00C3591F"/>
    <w:rsid w:val="00C3664C"/>
    <w:rsid w:val="00C40AE9"/>
    <w:rsid w:val="00C40F04"/>
    <w:rsid w:val="00C40FC9"/>
    <w:rsid w:val="00C42139"/>
    <w:rsid w:val="00C443CB"/>
    <w:rsid w:val="00C45587"/>
    <w:rsid w:val="00C50494"/>
    <w:rsid w:val="00C507AD"/>
    <w:rsid w:val="00C50821"/>
    <w:rsid w:val="00C50D5B"/>
    <w:rsid w:val="00C565CC"/>
    <w:rsid w:val="00C6116A"/>
    <w:rsid w:val="00C61ED6"/>
    <w:rsid w:val="00C62AD8"/>
    <w:rsid w:val="00C62EA1"/>
    <w:rsid w:val="00C636F1"/>
    <w:rsid w:val="00C64783"/>
    <w:rsid w:val="00C651ED"/>
    <w:rsid w:val="00C65F1B"/>
    <w:rsid w:val="00C65F6C"/>
    <w:rsid w:val="00C70ABB"/>
    <w:rsid w:val="00C710AD"/>
    <w:rsid w:val="00C71E97"/>
    <w:rsid w:val="00C7225A"/>
    <w:rsid w:val="00C728EC"/>
    <w:rsid w:val="00C74ED0"/>
    <w:rsid w:val="00C752ED"/>
    <w:rsid w:val="00C75C0C"/>
    <w:rsid w:val="00C75E66"/>
    <w:rsid w:val="00C7723F"/>
    <w:rsid w:val="00C801EB"/>
    <w:rsid w:val="00C82F47"/>
    <w:rsid w:val="00C82FA0"/>
    <w:rsid w:val="00C83258"/>
    <w:rsid w:val="00C8351D"/>
    <w:rsid w:val="00C86169"/>
    <w:rsid w:val="00C907A6"/>
    <w:rsid w:val="00C9201D"/>
    <w:rsid w:val="00C94FB1"/>
    <w:rsid w:val="00C9643E"/>
    <w:rsid w:val="00C96A76"/>
    <w:rsid w:val="00C9726F"/>
    <w:rsid w:val="00C97442"/>
    <w:rsid w:val="00C97DBD"/>
    <w:rsid w:val="00CA1A68"/>
    <w:rsid w:val="00CA469A"/>
    <w:rsid w:val="00CA5065"/>
    <w:rsid w:val="00CA6586"/>
    <w:rsid w:val="00CA7358"/>
    <w:rsid w:val="00CA74D9"/>
    <w:rsid w:val="00CA7D3D"/>
    <w:rsid w:val="00CB0053"/>
    <w:rsid w:val="00CB211F"/>
    <w:rsid w:val="00CB24CD"/>
    <w:rsid w:val="00CB28EF"/>
    <w:rsid w:val="00CB3044"/>
    <w:rsid w:val="00CB38DE"/>
    <w:rsid w:val="00CB5343"/>
    <w:rsid w:val="00CB5D50"/>
    <w:rsid w:val="00CB640F"/>
    <w:rsid w:val="00CB6B2B"/>
    <w:rsid w:val="00CB7EAC"/>
    <w:rsid w:val="00CC21A7"/>
    <w:rsid w:val="00CC2AD8"/>
    <w:rsid w:val="00CC5D94"/>
    <w:rsid w:val="00CC6F20"/>
    <w:rsid w:val="00CC71D8"/>
    <w:rsid w:val="00CD1347"/>
    <w:rsid w:val="00CD2A45"/>
    <w:rsid w:val="00CD3296"/>
    <w:rsid w:val="00CD5EDE"/>
    <w:rsid w:val="00CD6253"/>
    <w:rsid w:val="00CD6BAA"/>
    <w:rsid w:val="00CD760D"/>
    <w:rsid w:val="00CD7E15"/>
    <w:rsid w:val="00CE21B6"/>
    <w:rsid w:val="00CE4C76"/>
    <w:rsid w:val="00CE5D67"/>
    <w:rsid w:val="00CE6DC0"/>
    <w:rsid w:val="00CE77F9"/>
    <w:rsid w:val="00CF0122"/>
    <w:rsid w:val="00CF22B7"/>
    <w:rsid w:val="00CF2D55"/>
    <w:rsid w:val="00CF51E7"/>
    <w:rsid w:val="00CF5C3A"/>
    <w:rsid w:val="00CF6600"/>
    <w:rsid w:val="00CF7594"/>
    <w:rsid w:val="00CF793F"/>
    <w:rsid w:val="00D00BD3"/>
    <w:rsid w:val="00D013B6"/>
    <w:rsid w:val="00D01C9E"/>
    <w:rsid w:val="00D021D6"/>
    <w:rsid w:val="00D023D1"/>
    <w:rsid w:val="00D04568"/>
    <w:rsid w:val="00D06C46"/>
    <w:rsid w:val="00D073CA"/>
    <w:rsid w:val="00D076AB"/>
    <w:rsid w:val="00D11501"/>
    <w:rsid w:val="00D12EC3"/>
    <w:rsid w:val="00D1306D"/>
    <w:rsid w:val="00D14A9E"/>
    <w:rsid w:val="00D1620D"/>
    <w:rsid w:val="00D2035C"/>
    <w:rsid w:val="00D2041E"/>
    <w:rsid w:val="00D20AEE"/>
    <w:rsid w:val="00D210C8"/>
    <w:rsid w:val="00D2170B"/>
    <w:rsid w:val="00D26012"/>
    <w:rsid w:val="00D26027"/>
    <w:rsid w:val="00D27472"/>
    <w:rsid w:val="00D27B40"/>
    <w:rsid w:val="00D304AB"/>
    <w:rsid w:val="00D34743"/>
    <w:rsid w:val="00D35206"/>
    <w:rsid w:val="00D3639C"/>
    <w:rsid w:val="00D37EEB"/>
    <w:rsid w:val="00D4055E"/>
    <w:rsid w:val="00D41B66"/>
    <w:rsid w:val="00D42BA5"/>
    <w:rsid w:val="00D42CD0"/>
    <w:rsid w:val="00D4321A"/>
    <w:rsid w:val="00D432CA"/>
    <w:rsid w:val="00D439F3"/>
    <w:rsid w:val="00D446AD"/>
    <w:rsid w:val="00D46E15"/>
    <w:rsid w:val="00D51502"/>
    <w:rsid w:val="00D52223"/>
    <w:rsid w:val="00D524C4"/>
    <w:rsid w:val="00D53321"/>
    <w:rsid w:val="00D57D0E"/>
    <w:rsid w:val="00D61136"/>
    <w:rsid w:val="00D61C9E"/>
    <w:rsid w:val="00D62E3F"/>
    <w:rsid w:val="00D6394C"/>
    <w:rsid w:val="00D63BCB"/>
    <w:rsid w:val="00D67FBF"/>
    <w:rsid w:val="00D70BB0"/>
    <w:rsid w:val="00D7176F"/>
    <w:rsid w:val="00D72A4E"/>
    <w:rsid w:val="00D7349D"/>
    <w:rsid w:val="00D73698"/>
    <w:rsid w:val="00D7613B"/>
    <w:rsid w:val="00D80121"/>
    <w:rsid w:val="00D80437"/>
    <w:rsid w:val="00D806C1"/>
    <w:rsid w:val="00D8090D"/>
    <w:rsid w:val="00D81712"/>
    <w:rsid w:val="00D817AB"/>
    <w:rsid w:val="00D84918"/>
    <w:rsid w:val="00D85427"/>
    <w:rsid w:val="00D85437"/>
    <w:rsid w:val="00D85B64"/>
    <w:rsid w:val="00D8673F"/>
    <w:rsid w:val="00D872B7"/>
    <w:rsid w:val="00D8760F"/>
    <w:rsid w:val="00D90774"/>
    <w:rsid w:val="00D91391"/>
    <w:rsid w:val="00D92200"/>
    <w:rsid w:val="00D92D6D"/>
    <w:rsid w:val="00D93130"/>
    <w:rsid w:val="00D96348"/>
    <w:rsid w:val="00D96949"/>
    <w:rsid w:val="00DA0A59"/>
    <w:rsid w:val="00DA185F"/>
    <w:rsid w:val="00DA414A"/>
    <w:rsid w:val="00DA620C"/>
    <w:rsid w:val="00DA622D"/>
    <w:rsid w:val="00DB0B02"/>
    <w:rsid w:val="00DB25EE"/>
    <w:rsid w:val="00DB26D9"/>
    <w:rsid w:val="00DB4040"/>
    <w:rsid w:val="00DC17C3"/>
    <w:rsid w:val="00DC19BE"/>
    <w:rsid w:val="00DC2264"/>
    <w:rsid w:val="00DC2ECD"/>
    <w:rsid w:val="00DC56BE"/>
    <w:rsid w:val="00DC6652"/>
    <w:rsid w:val="00DC668F"/>
    <w:rsid w:val="00DC6A2E"/>
    <w:rsid w:val="00DC7EB7"/>
    <w:rsid w:val="00DD262A"/>
    <w:rsid w:val="00DD41AC"/>
    <w:rsid w:val="00DD526E"/>
    <w:rsid w:val="00DE18DF"/>
    <w:rsid w:val="00DE3008"/>
    <w:rsid w:val="00DE3731"/>
    <w:rsid w:val="00DE480A"/>
    <w:rsid w:val="00DE4B1B"/>
    <w:rsid w:val="00DE5AAE"/>
    <w:rsid w:val="00DF2C91"/>
    <w:rsid w:val="00DF3F57"/>
    <w:rsid w:val="00DF4A27"/>
    <w:rsid w:val="00DF59B3"/>
    <w:rsid w:val="00DF5AB9"/>
    <w:rsid w:val="00DF75B3"/>
    <w:rsid w:val="00E001C7"/>
    <w:rsid w:val="00E04046"/>
    <w:rsid w:val="00E04286"/>
    <w:rsid w:val="00E06088"/>
    <w:rsid w:val="00E064D0"/>
    <w:rsid w:val="00E0714E"/>
    <w:rsid w:val="00E07492"/>
    <w:rsid w:val="00E10910"/>
    <w:rsid w:val="00E120DE"/>
    <w:rsid w:val="00E1274C"/>
    <w:rsid w:val="00E137F3"/>
    <w:rsid w:val="00E15CE5"/>
    <w:rsid w:val="00E1632B"/>
    <w:rsid w:val="00E17C8D"/>
    <w:rsid w:val="00E20EF2"/>
    <w:rsid w:val="00E216FB"/>
    <w:rsid w:val="00E21E37"/>
    <w:rsid w:val="00E247A3"/>
    <w:rsid w:val="00E3009C"/>
    <w:rsid w:val="00E311D2"/>
    <w:rsid w:val="00E32061"/>
    <w:rsid w:val="00E321D8"/>
    <w:rsid w:val="00E33021"/>
    <w:rsid w:val="00E33075"/>
    <w:rsid w:val="00E346CE"/>
    <w:rsid w:val="00E3502A"/>
    <w:rsid w:val="00E35578"/>
    <w:rsid w:val="00E35CA8"/>
    <w:rsid w:val="00E35F82"/>
    <w:rsid w:val="00E37577"/>
    <w:rsid w:val="00E37D36"/>
    <w:rsid w:val="00E40003"/>
    <w:rsid w:val="00E41FC5"/>
    <w:rsid w:val="00E42C28"/>
    <w:rsid w:val="00E43EE1"/>
    <w:rsid w:val="00E43F6D"/>
    <w:rsid w:val="00E441C6"/>
    <w:rsid w:val="00E465CC"/>
    <w:rsid w:val="00E500F0"/>
    <w:rsid w:val="00E5380F"/>
    <w:rsid w:val="00E54955"/>
    <w:rsid w:val="00E550FB"/>
    <w:rsid w:val="00E55753"/>
    <w:rsid w:val="00E5768A"/>
    <w:rsid w:val="00E62DE3"/>
    <w:rsid w:val="00E6375C"/>
    <w:rsid w:val="00E708EE"/>
    <w:rsid w:val="00E73101"/>
    <w:rsid w:val="00E7495B"/>
    <w:rsid w:val="00E74A2D"/>
    <w:rsid w:val="00E7506F"/>
    <w:rsid w:val="00E75BC6"/>
    <w:rsid w:val="00E76526"/>
    <w:rsid w:val="00E771DE"/>
    <w:rsid w:val="00E77717"/>
    <w:rsid w:val="00E77B71"/>
    <w:rsid w:val="00E819DC"/>
    <w:rsid w:val="00E82061"/>
    <w:rsid w:val="00E82966"/>
    <w:rsid w:val="00E84788"/>
    <w:rsid w:val="00E85466"/>
    <w:rsid w:val="00E85986"/>
    <w:rsid w:val="00E870AC"/>
    <w:rsid w:val="00E90C9F"/>
    <w:rsid w:val="00E90F8E"/>
    <w:rsid w:val="00E938F0"/>
    <w:rsid w:val="00E94662"/>
    <w:rsid w:val="00E9511C"/>
    <w:rsid w:val="00EA0042"/>
    <w:rsid w:val="00EA0A30"/>
    <w:rsid w:val="00EA1091"/>
    <w:rsid w:val="00EA1CEA"/>
    <w:rsid w:val="00EA3589"/>
    <w:rsid w:val="00EA4FE2"/>
    <w:rsid w:val="00EA5CF0"/>
    <w:rsid w:val="00EA63BC"/>
    <w:rsid w:val="00EA6859"/>
    <w:rsid w:val="00EA7663"/>
    <w:rsid w:val="00EB0220"/>
    <w:rsid w:val="00EB0653"/>
    <w:rsid w:val="00EB0951"/>
    <w:rsid w:val="00EB1774"/>
    <w:rsid w:val="00EB242F"/>
    <w:rsid w:val="00EB27BE"/>
    <w:rsid w:val="00EB3ABC"/>
    <w:rsid w:val="00EB608C"/>
    <w:rsid w:val="00EC07E7"/>
    <w:rsid w:val="00EC0CE9"/>
    <w:rsid w:val="00EC2695"/>
    <w:rsid w:val="00EC2817"/>
    <w:rsid w:val="00EC47B5"/>
    <w:rsid w:val="00EC5D20"/>
    <w:rsid w:val="00ED0A48"/>
    <w:rsid w:val="00ED2FA6"/>
    <w:rsid w:val="00ED6ECF"/>
    <w:rsid w:val="00ED7A7B"/>
    <w:rsid w:val="00EE104B"/>
    <w:rsid w:val="00EE161E"/>
    <w:rsid w:val="00EE1B25"/>
    <w:rsid w:val="00EE1C92"/>
    <w:rsid w:val="00EE211D"/>
    <w:rsid w:val="00EE2E64"/>
    <w:rsid w:val="00EE37F4"/>
    <w:rsid w:val="00EE465A"/>
    <w:rsid w:val="00EE47C9"/>
    <w:rsid w:val="00EE5FD7"/>
    <w:rsid w:val="00EE6571"/>
    <w:rsid w:val="00EE697F"/>
    <w:rsid w:val="00EE6D81"/>
    <w:rsid w:val="00EF0896"/>
    <w:rsid w:val="00EF09E1"/>
    <w:rsid w:val="00EF0ED5"/>
    <w:rsid w:val="00EF1124"/>
    <w:rsid w:val="00EF16E7"/>
    <w:rsid w:val="00EF32E8"/>
    <w:rsid w:val="00EF3E67"/>
    <w:rsid w:val="00EF4C3B"/>
    <w:rsid w:val="00EF6095"/>
    <w:rsid w:val="00EF61E8"/>
    <w:rsid w:val="00EF66BD"/>
    <w:rsid w:val="00EF6777"/>
    <w:rsid w:val="00EF6EC2"/>
    <w:rsid w:val="00EF7F4C"/>
    <w:rsid w:val="00F00407"/>
    <w:rsid w:val="00F00F4D"/>
    <w:rsid w:val="00F01CA2"/>
    <w:rsid w:val="00F023F1"/>
    <w:rsid w:val="00F04305"/>
    <w:rsid w:val="00F06719"/>
    <w:rsid w:val="00F0736F"/>
    <w:rsid w:val="00F073B4"/>
    <w:rsid w:val="00F076D4"/>
    <w:rsid w:val="00F11E24"/>
    <w:rsid w:val="00F16090"/>
    <w:rsid w:val="00F1762A"/>
    <w:rsid w:val="00F262DF"/>
    <w:rsid w:val="00F27DA9"/>
    <w:rsid w:val="00F30391"/>
    <w:rsid w:val="00F30FD0"/>
    <w:rsid w:val="00F31039"/>
    <w:rsid w:val="00F360A8"/>
    <w:rsid w:val="00F37FDA"/>
    <w:rsid w:val="00F4061B"/>
    <w:rsid w:val="00F407DB"/>
    <w:rsid w:val="00F41975"/>
    <w:rsid w:val="00F41F03"/>
    <w:rsid w:val="00F447E6"/>
    <w:rsid w:val="00F45AD9"/>
    <w:rsid w:val="00F46433"/>
    <w:rsid w:val="00F4749C"/>
    <w:rsid w:val="00F5034F"/>
    <w:rsid w:val="00F518ED"/>
    <w:rsid w:val="00F51F19"/>
    <w:rsid w:val="00F530C6"/>
    <w:rsid w:val="00F53768"/>
    <w:rsid w:val="00F53B90"/>
    <w:rsid w:val="00F53EA9"/>
    <w:rsid w:val="00F54F9B"/>
    <w:rsid w:val="00F554A8"/>
    <w:rsid w:val="00F55CF3"/>
    <w:rsid w:val="00F57666"/>
    <w:rsid w:val="00F617F8"/>
    <w:rsid w:val="00F61E82"/>
    <w:rsid w:val="00F62957"/>
    <w:rsid w:val="00F638AE"/>
    <w:rsid w:val="00F63F84"/>
    <w:rsid w:val="00F6409C"/>
    <w:rsid w:val="00F651D2"/>
    <w:rsid w:val="00F70A1B"/>
    <w:rsid w:val="00F73FEB"/>
    <w:rsid w:val="00F74DBA"/>
    <w:rsid w:val="00F75AE6"/>
    <w:rsid w:val="00F76051"/>
    <w:rsid w:val="00F7656F"/>
    <w:rsid w:val="00F76611"/>
    <w:rsid w:val="00F77B16"/>
    <w:rsid w:val="00F80C15"/>
    <w:rsid w:val="00F84B7B"/>
    <w:rsid w:val="00F84C3E"/>
    <w:rsid w:val="00F84D1C"/>
    <w:rsid w:val="00F84D4D"/>
    <w:rsid w:val="00F85306"/>
    <w:rsid w:val="00F8532E"/>
    <w:rsid w:val="00F85A4F"/>
    <w:rsid w:val="00F85A72"/>
    <w:rsid w:val="00F86F21"/>
    <w:rsid w:val="00F87222"/>
    <w:rsid w:val="00F90D9F"/>
    <w:rsid w:val="00F914B7"/>
    <w:rsid w:val="00F9178A"/>
    <w:rsid w:val="00F92656"/>
    <w:rsid w:val="00F92FA6"/>
    <w:rsid w:val="00F95EE9"/>
    <w:rsid w:val="00F96758"/>
    <w:rsid w:val="00F97329"/>
    <w:rsid w:val="00FA04E3"/>
    <w:rsid w:val="00FA08CC"/>
    <w:rsid w:val="00FA116B"/>
    <w:rsid w:val="00FA159E"/>
    <w:rsid w:val="00FA2169"/>
    <w:rsid w:val="00FA29D6"/>
    <w:rsid w:val="00FA34A6"/>
    <w:rsid w:val="00FA41D8"/>
    <w:rsid w:val="00FA50A6"/>
    <w:rsid w:val="00FA511A"/>
    <w:rsid w:val="00FA6A23"/>
    <w:rsid w:val="00FA73A4"/>
    <w:rsid w:val="00FA788C"/>
    <w:rsid w:val="00FB0798"/>
    <w:rsid w:val="00FB0970"/>
    <w:rsid w:val="00FB20A6"/>
    <w:rsid w:val="00FB2D74"/>
    <w:rsid w:val="00FB330E"/>
    <w:rsid w:val="00FB3C5E"/>
    <w:rsid w:val="00FB52C8"/>
    <w:rsid w:val="00FB5948"/>
    <w:rsid w:val="00FB6726"/>
    <w:rsid w:val="00FB6776"/>
    <w:rsid w:val="00FB7425"/>
    <w:rsid w:val="00FB74DC"/>
    <w:rsid w:val="00FB76FD"/>
    <w:rsid w:val="00FC064F"/>
    <w:rsid w:val="00FC1E19"/>
    <w:rsid w:val="00FC2833"/>
    <w:rsid w:val="00FC3DF8"/>
    <w:rsid w:val="00FC50BC"/>
    <w:rsid w:val="00FC5B05"/>
    <w:rsid w:val="00FC5C2D"/>
    <w:rsid w:val="00FC6963"/>
    <w:rsid w:val="00FD11A0"/>
    <w:rsid w:val="00FD1E93"/>
    <w:rsid w:val="00FD3BD6"/>
    <w:rsid w:val="00FD687C"/>
    <w:rsid w:val="00FD6FDF"/>
    <w:rsid w:val="00FD72C3"/>
    <w:rsid w:val="00FE0E1B"/>
    <w:rsid w:val="00FE2E59"/>
    <w:rsid w:val="00FE2F66"/>
    <w:rsid w:val="00FE3122"/>
    <w:rsid w:val="00FE4559"/>
    <w:rsid w:val="00FF04D6"/>
    <w:rsid w:val="00FF06A9"/>
    <w:rsid w:val="00FF09CD"/>
    <w:rsid w:val="00FF0AA2"/>
    <w:rsid w:val="00FF1ABC"/>
    <w:rsid w:val="00FF2C66"/>
    <w:rsid w:val="00FF36E5"/>
    <w:rsid w:val="00FF581F"/>
    <w:rsid w:val="00FF5853"/>
    <w:rsid w:val="00FF5997"/>
    <w:rsid w:val="00FF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926382E"/>
  <w15:chartTrackingRefBased/>
  <w15:docId w15:val="{7041B8C3-258E-4519-986F-694C17BF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D6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D692A"/>
  </w:style>
  <w:style w:type="paragraph" w:styleId="Rodap">
    <w:name w:val="footer"/>
    <w:basedOn w:val="Normal"/>
    <w:link w:val="RodapCarter"/>
    <w:uiPriority w:val="99"/>
    <w:unhideWhenUsed/>
    <w:rsid w:val="000D6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D692A"/>
  </w:style>
  <w:style w:type="character" w:styleId="Hiperligao">
    <w:name w:val="Hyperlink"/>
    <w:basedOn w:val="Tipodeletrapredefinidodopargrafo"/>
    <w:uiPriority w:val="99"/>
    <w:unhideWhenUsed/>
    <w:rsid w:val="000D692A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E0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9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3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2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6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1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3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0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4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0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1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6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2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3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6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5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6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3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16</Pages>
  <Words>6552</Words>
  <Characters>35385</Characters>
  <Application>Microsoft Office Word</Application>
  <DocSecurity>0</DocSecurity>
  <Lines>294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Moura de Oliveira</dc:creator>
  <cp:keywords/>
  <dc:description/>
  <cp:lastModifiedBy>Rita Moura de Oliveira</cp:lastModifiedBy>
  <cp:revision>7</cp:revision>
  <dcterms:created xsi:type="dcterms:W3CDTF">2017-10-18T13:33:00Z</dcterms:created>
  <dcterms:modified xsi:type="dcterms:W3CDTF">2017-10-23T15:08:00Z</dcterms:modified>
</cp:coreProperties>
</file>