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64E" w:rsidRPr="004C564E" w:rsidRDefault="004C564E" w:rsidP="004C564E">
      <w:pPr>
        <w:autoSpaceDE w:val="0"/>
        <w:autoSpaceDN w:val="0"/>
        <w:adjustRightInd w:val="0"/>
        <w:spacing w:after="0"/>
        <w:ind w:right="6"/>
        <w:rPr>
          <w:rFonts w:cs="Flama-Book"/>
          <w:bCs/>
          <w:sz w:val="16"/>
          <w:szCs w:val="16"/>
        </w:rPr>
      </w:pPr>
    </w:p>
    <w:p w:rsidR="00B671F2" w:rsidRPr="004C564E" w:rsidRDefault="00B671F2" w:rsidP="004C564E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ind w:left="851" w:right="6" w:hanging="284"/>
        <w:rPr>
          <w:rFonts w:cs="Flama-Book"/>
          <w:bCs/>
          <w:szCs w:val="21"/>
        </w:rPr>
      </w:pPr>
      <w:r w:rsidRPr="00B671F2"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4DB5E039" wp14:editId="5567BF73">
            <wp:simplePos x="0" y="0"/>
            <wp:positionH relativeFrom="column">
              <wp:posOffset>481330</wp:posOffset>
            </wp:positionH>
            <wp:positionV relativeFrom="paragraph">
              <wp:posOffset>254635</wp:posOffset>
            </wp:positionV>
            <wp:extent cx="5537835" cy="3109595"/>
            <wp:effectExtent l="0" t="0" r="0" b="0"/>
            <wp:wrapTopAndBottom/>
            <wp:docPr id="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835" cy="310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564E">
        <w:rPr>
          <w:rFonts w:cs="Flama-Book"/>
          <w:bCs/>
          <w:szCs w:val="21"/>
        </w:rPr>
        <w:t>Na figura estão representadas várias etapas do ciclo hidrológico.</w:t>
      </w:r>
    </w:p>
    <w:p w:rsidR="004C564E" w:rsidRPr="004C564E" w:rsidRDefault="004C564E" w:rsidP="004C564E">
      <w:pPr>
        <w:autoSpaceDE w:val="0"/>
        <w:autoSpaceDN w:val="0"/>
        <w:adjustRightInd w:val="0"/>
        <w:spacing w:after="0"/>
        <w:ind w:right="6"/>
        <w:rPr>
          <w:rFonts w:cs="Flama-Book"/>
          <w:bCs/>
          <w:sz w:val="8"/>
          <w:szCs w:val="8"/>
        </w:rPr>
      </w:pPr>
    </w:p>
    <w:p w:rsidR="00B671F2" w:rsidRPr="004C564E" w:rsidRDefault="00B671F2" w:rsidP="004C564E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/>
        <w:ind w:left="1276" w:right="6" w:hanging="425"/>
        <w:rPr>
          <w:rFonts w:cs="Flama-Book"/>
          <w:bCs/>
        </w:rPr>
      </w:pPr>
      <w:r w:rsidRPr="004C564E">
        <w:rPr>
          <w:rFonts w:cs="Flama-Book"/>
          <w:bCs/>
          <w:szCs w:val="21"/>
        </w:rPr>
        <w:t>Legenda os números (de 1 a 6) da figura com a ajuda da seguinte chave:</w:t>
      </w:r>
    </w:p>
    <w:p w:rsidR="00FA02A2" w:rsidRPr="00DF3FD1" w:rsidRDefault="00FA02A2" w:rsidP="004C564E">
      <w:pPr>
        <w:autoSpaceDE w:val="0"/>
        <w:autoSpaceDN w:val="0"/>
        <w:adjustRightInd w:val="0"/>
        <w:spacing w:after="0"/>
        <w:ind w:left="1077" w:right="6"/>
        <w:rPr>
          <w:rFonts w:cs="Flama-Book"/>
          <w:bCs/>
          <w:sz w:val="10"/>
          <w:szCs w:val="10"/>
        </w:rPr>
      </w:pPr>
    </w:p>
    <w:p w:rsidR="004C564E" w:rsidRDefault="00151667" w:rsidP="004C564E">
      <w:pPr>
        <w:autoSpaceDE w:val="0"/>
        <w:autoSpaceDN w:val="0"/>
        <w:adjustRightInd w:val="0"/>
        <w:spacing w:after="0"/>
        <w:ind w:left="1276"/>
        <w:rPr>
          <w:rFonts w:asciiTheme="minorHAnsi" w:hAnsiTheme="minorHAnsi" w:cs="Flama-Book"/>
          <w:color w:val="A7A8AB"/>
          <w:szCs w:val="21"/>
        </w:rPr>
      </w:pPr>
      <w:r>
        <w:rPr>
          <w:rFonts w:asciiTheme="minorHAnsi" w:hAnsiTheme="minorHAnsi" w:cs="Flama-Book"/>
          <w:color w:val="A7A8AB"/>
          <w:szCs w:val="21"/>
        </w:rPr>
      </w:r>
      <w:r>
        <w:rPr>
          <w:rFonts w:asciiTheme="minorHAnsi" w:hAnsiTheme="minorHAnsi" w:cs="Flama-Book"/>
          <w:color w:val="A7A8AB"/>
          <w:szCs w:val="21"/>
        </w:rPr>
        <w:pict>
          <v:roundrect id="_x0000_s1027" style="width:349.25pt;height:51.45pt;mso-left-percent:-10001;mso-top-percent:-10001;mso-position-horizontal:absolute;mso-position-horizontal-relative:char;mso-position-vertical:absolute;mso-position-vertical-relative:line;mso-left-percent:-10001;mso-top-percent:-10001;v-text-anchor:middle" arcsize="10923f" fillcolor="#d8d8d8 [2732]" strokecolor="#d8d8d8 [2732]">
            <v:textbox style="mso-next-textbox:#_x0000_s1027">
              <w:txbxContent>
                <w:p w:rsidR="00F625E4" w:rsidRPr="00F625E4" w:rsidRDefault="00F625E4" w:rsidP="004C564E">
                  <w:pPr>
                    <w:spacing w:before="120" w:after="0"/>
                    <w:jc w:val="center"/>
                    <w:rPr>
                      <w:b/>
                    </w:rPr>
                  </w:pPr>
                  <w:r w:rsidRPr="00F625E4">
                    <w:rPr>
                      <w:b/>
                    </w:rPr>
                    <w:t>Precipitação</w:t>
                  </w:r>
                  <w:r w:rsidRPr="00F625E4">
                    <w:rPr>
                      <w:b/>
                    </w:rPr>
                    <w:tab/>
                  </w:r>
                  <w:r w:rsidRPr="00F625E4">
                    <w:rPr>
                      <w:b/>
                    </w:rPr>
                    <w:tab/>
                    <w:t>Transpiração</w:t>
                  </w:r>
                  <w:r w:rsidRPr="00F625E4">
                    <w:rPr>
                      <w:b/>
                    </w:rPr>
                    <w:tab/>
                  </w:r>
                  <w:r w:rsidRPr="00F625E4">
                    <w:rPr>
                      <w:b/>
                    </w:rPr>
                    <w:tab/>
                    <w:t>Infiltração</w:t>
                  </w:r>
                </w:p>
                <w:p w:rsidR="00F625E4" w:rsidRPr="00F625E4" w:rsidRDefault="00F625E4" w:rsidP="004C564E">
                  <w:pPr>
                    <w:ind w:firstLine="709"/>
                    <w:jc w:val="center"/>
                    <w:rPr>
                      <w:b/>
                    </w:rPr>
                  </w:pPr>
                  <w:r w:rsidRPr="00F625E4">
                    <w:rPr>
                      <w:b/>
                    </w:rPr>
                    <w:t>Evaporação</w:t>
                  </w:r>
                  <w:r w:rsidRPr="00F625E4">
                    <w:rPr>
                      <w:b/>
                    </w:rPr>
                    <w:tab/>
                  </w:r>
                  <w:r w:rsidRPr="00F625E4">
                    <w:rPr>
                      <w:b/>
                    </w:rPr>
                    <w:tab/>
                    <w:t>Condensação</w:t>
                  </w:r>
                  <w:r w:rsidRPr="00F625E4">
                    <w:rPr>
                      <w:b/>
                    </w:rPr>
                    <w:tab/>
                  </w:r>
                  <w:r w:rsidRPr="00F625E4">
                    <w:rPr>
                      <w:b/>
                    </w:rPr>
                    <w:tab/>
                    <w:t>Escorrência</w:t>
                  </w:r>
                </w:p>
              </w:txbxContent>
            </v:textbox>
            <w10:wrap type="none"/>
            <w10:anchorlock/>
          </v:roundrect>
        </w:pic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276"/>
        <w:rPr>
          <w:rFonts w:asciiTheme="minorHAnsi" w:hAnsiTheme="minorHAnsi" w:cs="Flama-Book"/>
          <w:color w:val="A7A8AB"/>
          <w:szCs w:val="21"/>
        </w:rPr>
      </w:pPr>
      <w:r w:rsidRPr="00B671F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B671F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4C564E" w:rsidRPr="004C564E" w:rsidRDefault="004C564E" w:rsidP="004C564E">
      <w:pPr>
        <w:pStyle w:val="ListParagraph"/>
        <w:autoSpaceDE w:val="0"/>
        <w:autoSpaceDN w:val="0"/>
        <w:adjustRightInd w:val="0"/>
        <w:spacing w:after="0"/>
        <w:ind w:left="1276" w:right="6"/>
        <w:jc w:val="both"/>
        <w:rPr>
          <w:rFonts w:cs="Flama-Book"/>
          <w:bCs/>
          <w:sz w:val="12"/>
          <w:szCs w:val="12"/>
        </w:rPr>
      </w:pPr>
    </w:p>
    <w:p w:rsidR="00B671F2" w:rsidRPr="004C564E" w:rsidRDefault="00B671F2" w:rsidP="004C564E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</w:rPr>
      </w:pPr>
      <w:r w:rsidRPr="004C564E">
        <w:rPr>
          <w:rFonts w:cs="Flama-Book"/>
          <w:bCs/>
        </w:rPr>
        <w:t>Indica, com a ajuda dos números da figura, um local onde ocorre a passagem do estado líquido para o estado gasoso.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77" w:right="6" w:firstLine="199"/>
        <w:jc w:val="both"/>
        <w:rPr>
          <w:rFonts w:cs="Flama-Book"/>
          <w:bCs/>
        </w:rPr>
      </w:pPr>
      <w:r w:rsidRPr="00B671F2">
        <w:rPr>
          <w:rFonts w:asciiTheme="minorHAnsi" w:hAnsiTheme="minorHAnsi" w:cs="Flama-Book"/>
          <w:bCs/>
          <w:color w:val="A7A8AB"/>
          <w:szCs w:val="21"/>
        </w:rPr>
        <w:t>_________________________________________________________________________________</w:t>
      </w:r>
    </w:p>
    <w:p w:rsidR="00FA02A2" w:rsidRPr="004C564E" w:rsidRDefault="00FA02A2" w:rsidP="004C564E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12"/>
          <w:szCs w:val="12"/>
        </w:rPr>
      </w:pPr>
    </w:p>
    <w:p w:rsidR="00B671F2" w:rsidRPr="00B671F2" w:rsidRDefault="00B671F2" w:rsidP="004C564E">
      <w:pPr>
        <w:numPr>
          <w:ilvl w:val="1"/>
          <w:numId w:val="26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</w:rPr>
      </w:pPr>
      <w:r w:rsidRPr="00B671F2">
        <w:rPr>
          <w:rFonts w:cs="Flama-Book"/>
          <w:bCs/>
        </w:rPr>
        <w:t>Refere o nome dos reservatórios representados pelas letras A, B e C.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B671F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94" w:firstLine="182"/>
        <w:rPr>
          <w:rFonts w:asciiTheme="minorHAnsi" w:hAnsiTheme="minorHAnsi" w:cs="Flama-Book"/>
          <w:color w:val="A7A8AB"/>
          <w:szCs w:val="21"/>
        </w:rPr>
      </w:pPr>
      <w:r w:rsidRPr="00B671F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</w:t>
      </w:r>
    </w:p>
    <w:p w:rsidR="00FA02A2" w:rsidRPr="004C564E" w:rsidRDefault="00FA02A2" w:rsidP="004C564E">
      <w:pPr>
        <w:autoSpaceDE w:val="0"/>
        <w:autoSpaceDN w:val="0"/>
        <w:adjustRightInd w:val="0"/>
        <w:spacing w:after="0"/>
        <w:ind w:left="1077" w:right="6" w:firstLine="204"/>
        <w:jc w:val="both"/>
        <w:rPr>
          <w:rFonts w:cs="Flama-Book"/>
          <w:bCs/>
          <w:sz w:val="12"/>
          <w:szCs w:val="12"/>
        </w:rPr>
      </w:pPr>
    </w:p>
    <w:p w:rsidR="004C564E" w:rsidRDefault="00B671F2" w:rsidP="004C564E">
      <w:pPr>
        <w:numPr>
          <w:ilvl w:val="1"/>
          <w:numId w:val="26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</w:rPr>
      </w:pPr>
      <w:r w:rsidRPr="00B671F2">
        <w:rPr>
          <w:rFonts w:cs="Flama-Book"/>
          <w:bCs/>
        </w:rPr>
        <w:t>Seleciona a opção que completa a seguinte frase corretamente:</w:t>
      </w:r>
    </w:p>
    <w:p w:rsidR="00B671F2" w:rsidRPr="004C564E" w:rsidRDefault="00B671F2" w:rsidP="004C564E">
      <w:pPr>
        <w:autoSpaceDE w:val="0"/>
        <w:autoSpaceDN w:val="0"/>
        <w:adjustRightInd w:val="0"/>
        <w:spacing w:after="0"/>
        <w:ind w:left="1276" w:right="6"/>
        <w:jc w:val="both"/>
        <w:rPr>
          <w:rFonts w:cs="Flama-Book"/>
          <w:bCs/>
        </w:rPr>
      </w:pPr>
      <w:r w:rsidRPr="004C564E">
        <w:rPr>
          <w:rFonts w:cs="Flama-Book"/>
          <w:bCs/>
        </w:rPr>
        <w:t xml:space="preserve">No reservatório A, a água está no estado </w:t>
      </w:r>
      <w:r w:rsidRPr="004C564E">
        <w:rPr>
          <w:rFonts w:cs="Flama-Book"/>
          <w:bCs/>
          <w:color w:val="A6A6A6" w:themeColor="background1" w:themeShade="A6"/>
          <w:szCs w:val="21"/>
        </w:rPr>
        <w:t>________________</w:t>
      </w:r>
      <w:r w:rsidRPr="004C564E">
        <w:rPr>
          <w:rFonts w:cs="Flama-Book"/>
          <w:bCs/>
        </w:rPr>
        <w:t xml:space="preserve">. No reservatório C, a água está no estado </w:t>
      </w:r>
      <w:r w:rsidRPr="004C564E">
        <w:rPr>
          <w:rFonts w:cs="Flama-Book"/>
          <w:bCs/>
          <w:color w:val="A6A6A6" w:themeColor="background1" w:themeShade="A6"/>
          <w:szCs w:val="21"/>
        </w:rPr>
        <w:t>________________</w:t>
      </w:r>
      <w:r w:rsidRPr="004C564E">
        <w:rPr>
          <w:rFonts w:cs="Flama-Book"/>
          <w:bCs/>
        </w:rPr>
        <w:t xml:space="preserve"> e é </w:t>
      </w:r>
      <w:r w:rsidRPr="004C564E">
        <w:rPr>
          <w:rFonts w:cs="Flama-Book"/>
          <w:bCs/>
          <w:color w:val="A6A6A6" w:themeColor="background1" w:themeShade="A6"/>
          <w:szCs w:val="21"/>
        </w:rPr>
        <w:t>________________</w:t>
      </w:r>
      <w:r w:rsidRPr="004C564E">
        <w:rPr>
          <w:rFonts w:cs="Flama-Book"/>
          <w:bCs/>
        </w:rPr>
        <w:t>.</w:t>
      </w:r>
    </w:p>
    <w:p w:rsidR="00FA02A2" w:rsidRPr="004C564E" w:rsidRDefault="004C564E" w:rsidP="004C564E">
      <w:pPr>
        <w:autoSpaceDE w:val="0"/>
        <w:autoSpaceDN w:val="0"/>
        <w:adjustRightInd w:val="0"/>
        <w:spacing w:after="0"/>
        <w:ind w:left="1072" w:right="6" w:firstLine="62"/>
        <w:jc w:val="both"/>
        <w:rPr>
          <w:rFonts w:cs="Flama-Book"/>
          <w:bCs/>
          <w:sz w:val="10"/>
          <w:szCs w:val="10"/>
        </w:rPr>
      </w:pPr>
      <w:r>
        <w:rPr>
          <w:rFonts w:cs="Flama-Book"/>
          <w:bCs/>
          <w:sz w:val="10"/>
          <w:szCs w:val="10"/>
        </w:rPr>
        <w:t>.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72" w:right="6" w:firstLine="204"/>
        <w:jc w:val="both"/>
        <w:rPr>
          <w:rFonts w:cs="Flama-Book"/>
          <w:bCs/>
        </w:rPr>
      </w:pPr>
      <w:r w:rsidRPr="00B671F2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B671F2">
        <w:rPr>
          <w:rFonts w:cs="Flama-Book"/>
          <w:b/>
          <w:bCs/>
        </w:rPr>
        <w:t xml:space="preserve"> (A)</w:t>
      </w:r>
      <w:r w:rsidRPr="00B671F2">
        <w:rPr>
          <w:rFonts w:cs="Flama-Book"/>
          <w:bCs/>
        </w:rPr>
        <w:t xml:space="preserve"> </w:t>
      </w:r>
      <w:proofErr w:type="gramStart"/>
      <w:r w:rsidRPr="00B671F2">
        <w:rPr>
          <w:rFonts w:cs="Flama-Book"/>
          <w:bCs/>
        </w:rPr>
        <w:t>sólido ...</w:t>
      </w:r>
      <w:proofErr w:type="gramEnd"/>
      <w:r w:rsidRPr="00B671F2">
        <w:rPr>
          <w:rFonts w:cs="Flama-Book"/>
          <w:bCs/>
        </w:rPr>
        <w:t xml:space="preserve"> </w:t>
      </w:r>
      <w:proofErr w:type="gramStart"/>
      <w:r w:rsidRPr="00B671F2">
        <w:rPr>
          <w:rFonts w:cs="Flama-Book"/>
          <w:bCs/>
        </w:rPr>
        <w:t>líquido</w:t>
      </w:r>
      <w:proofErr w:type="gramEnd"/>
      <w:r w:rsidRPr="00B671F2">
        <w:rPr>
          <w:rFonts w:cs="Flama-Book"/>
          <w:bCs/>
        </w:rPr>
        <w:t xml:space="preserve"> … salgada.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72" w:right="6" w:firstLine="204"/>
        <w:jc w:val="both"/>
        <w:rPr>
          <w:rFonts w:cs="Flama-Book"/>
          <w:bCs/>
        </w:rPr>
      </w:pPr>
      <w:r w:rsidRPr="00B671F2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B671F2">
        <w:rPr>
          <w:rFonts w:cs="Flama-Book"/>
          <w:b/>
          <w:bCs/>
        </w:rPr>
        <w:t xml:space="preserve"> (B)</w:t>
      </w:r>
      <w:r w:rsidRPr="00B671F2">
        <w:rPr>
          <w:rFonts w:cs="Flama-Book"/>
          <w:bCs/>
        </w:rPr>
        <w:t xml:space="preserve"> </w:t>
      </w:r>
      <w:proofErr w:type="gramStart"/>
      <w:r w:rsidRPr="00B671F2">
        <w:rPr>
          <w:rFonts w:cs="Flama-Book"/>
          <w:bCs/>
        </w:rPr>
        <w:t>líquido ...</w:t>
      </w:r>
      <w:proofErr w:type="gramEnd"/>
      <w:r w:rsidRPr="00B671F2">
        <w:rPr>
          <w:rFonts w:cs="Flama-Book"/>
          <w:bCs/>
        </w:rPr>
        <w:t xml:space="preserve"> </w:t>
      </w:r>
      <w:proofErr w:type="gramStart"/>
      <w:r w:rsidRPr="00B671F2">
        <w:rPr>
          <w:rFonts w:cs="Flama-Book"/>
          <w:bCs/>
        </w:rPr>
        <w:t>líquido</w:t>
      </w:r>
      <w:proofErr w:type="gramEnd"/>
      <w:r w:rsidRPr="00B671F2">
        <w:rPr>
          <w:rFonts w:cs="Flama-Book"/>
          <w:bCs/>
        </w:rPr>
        <w:t xml:space="preserve"> … salgada.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72" w:right="6" w:firstLine="204"/>
        <w:jc w:val="both"/>
        <w:rPr>
          <w:rFonts w:cs="Flama-Book"/>
          <w:bCs/>
        </w:rPr>
      </w:pPr>
      <w:r w:rsidRPr="00B671F2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B671F2">
        <w:rPr>
          <w:rFonts w:cs="Flama-Book"/>
          <w:b/>
          <w:bCs/>
        </w:rPr>
        <w:t xml:space="preserve"> (C)</w:t>
      </w:r>
      <w:r w:rsidRPr="00B671F2">
        <w:rPr>
          <w:rFonts w:cs="Flama-Book"/>
          <w:bCs/>
        </w:rPr>
        <w:t xml:space="preserve"> </w:t>
      </w:r>
      <w:proofErr w:type="gramStart"/>
      <w:r w:rsidRPr="00B671F2">
        <w:rPr>
          <w:rFonts w:cs="Flama-Book"/>
          <w:bCs/>
        </w:rPr>
        <w:t>sólido ...</w:t>
      </w:r>
      <w:proofErr w:type="gramEnd"/>
      <w:r w:rsidRPr="00B671F2">
        <w:rPr>
          <w:rFonts w:cs="Flama-Book"/>
          <w:bCs/>
        </w:rPr>
        <w:t xml:space="preserve"> </w:t>
      </w:r>
      <w:proofErr w:type="gramStart"/>
      <w:r w:rsidRPr="00B671F2">
        <w:rPr>
          <w:rFonts w:cs="Flama-Book"/>
          <w:bCs/>
        </w:rPr>
        <w:t>líquido</w:t>
      </w:r>
      <w:proofErr w:type="gramEnd"/>
      <w:r w:rsidRPr="00B671F2">
        <w:rPr>
          <w:rFonts w:cs="Flama-Book"/>
          <w:bCs/>
        </w:rPr>
        <w:t xml:space="preserve"> … doce.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72" w:right="6" w:firstLine="204"/>
        <w:jc w:val="both"/>
        <w:rPr>
          <w:rFonts w:cs="Flama-Book"/>
          <w:bCs/>
        </w:rPr>
      </w:pPr>
      <w:r w:rsidRPr="00B671F2">
        <w:rPr>
          <w:rFonts w:cs="TitlingGothicFBCond-Medium"/>
          <w:bCs/>
          <w:color w:val="272525"/>
          <w:szCs w:val="21"/>
          <w:bdr w:val="single" w:sz="4" w:space="0" w:color="auto"/>
        </w:rPr>
        <w:t xml:space="preserve">     </w:t>
      </w:r>
      <w:r w:rsidRPr="00B671F2">
        <w:rPr>
          <w:rFonts w:cs="Flama-Book"/>
          <w:b/>
          <w:bCs/>
        </w:rPr>
        <w:t xml:space="preserve"> (D)</w:t>
      </w:r>
      <w:r w:rsidRPr="00B671F2">
        <w:rPr>
          <w:rFonts w:cs="Flama-Book"/>
          <w:bCs/>
        </w:rPr>
        <w:t xml:space="preserve"> </w:t>
      </w:r>
      <w:proofErr w:type="gramStart"/>
      <w:r w:rsidRPr="00B671F2">
        <w:rPr>
          <w:rFonts w:cs="Flama-Book"/>
          <w:bCs/>
        </w:rPr>
        <w:t>sólido ...</w:t>
      </w:r>
      <w:proofErr w:type="gramEnd"/>
      <w:r w:rsidRPr="00B671F2">
        <w:rPr>
          <w:rFonts w:cs="Flama-Book"/>
          <w:bCs/>
        </w:rPr>
        <w:t xml:space="preserve"> </w:t>
      </w:r>
      <w:proofErr w:type="gramStart"/>
      <w:r w:rsidRPr="00B671F2">
        <w:rPr>
          <w:rFonts w:cs="Flama-Book"/>
          <w:bCs/>
        </w:rPr>
        <w:t>sólido</w:t>
      </w:r>
      <w:proofErr w:type="gramEnd"/>
      <w:r w:rsidRPr="00B671F2">
        <w:rPr>
          <w:rFonts w:cs="Flama-Book"/>
          <w:bCs/>
        </w:rPr>
        <w:t xml:space="preserve"> … salgada.</w:t>
      </w:r>
    </w:p>
    <w:p w:rsidR="00B671F2" w:rsidRPr="00464A4E" w:rsidRDefault="00464A4E" w:rsidP="004C564E">
      <w:pPr>
        <w:autoSpaceDE w:val="0"/>
        <w:autoSpaceDN w:val="0"/>
        <w:adjustRightInd w:val="0"/>
        <w:spacing w:after="0"/>
        <w:ind w:right="6"/>
        <w:jc w:val="both"/>
        <w:rPr>
          <w:rFonts w:cs="Flama-Book"/>
          <w:bCs/>
          <w:sz w:val="2"/>
          <w:szCs w:val="2"/>
        </w:rPr>
      </w:pPr>
      <w:r w:rsidRPr="00464A4E">
        <w:rPr>
          <w:rFonts w:cs="Flama-Book"/>
          <w:bCs/>
          <w:noProof/>
          <w:sz w:val="2"/>
          <w:szCs w:val="2"/>
          <w:lang w:eastAsia="pt-PT"/>
        </w:rPr>
        <w:lastRenderedPageBreak/>
        <w:drawing>
          <wp:anchor distT="0" distB="0" distL="114300" distR="114300" simplePos="0" relativeHeight="251662336" behindDoc="1" locked="0" layoutInCell="1" allowOverlap="1" wp14:anchorId="4D0A38C0" wp14:editId="1C2FF4BF">
            <wp:simplePos x="0" y="0"/>
            <wp:positionH relativeFrom="column">
              <wp:posOffset>3811270</wp:posOffset>
            </wp:positionH>
            <wp:positionV relativeFrom="paragraph">
              <wp:posOffset>-135255</wp:posOffset>
            </wp:positionV>
            <wp:extent cx="2825115" cy="2601595"/>
            <wp:effectExtent l="0" t="0" r="0" b="0"/>
            <wp:wrapTight wrapText="bothSides">
              <wp:wrapPolygon edited="0">
                <wp:start x="0" y="0"/>
                <wp:lineTo x="0" y="21510"/>
                <wp:lineTo x="21411" y="21510"/>
                <wp:lineTo x="21411" y="0"/>
                <wp:lineTo x="0" y="0"/>
              </wp:wrapPolygon>
            </wp:wrapTight>
            <wp:docPr id="1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5115" cy="260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71F2" w:rsidRPr="00B671F2" w:rsidRDefault="00B671F2" w:rsidP="004C564E">
      <w:pPr>
        <w:numPr>
          <w:ilvl w:val="0"/>
          <w:numId w:val="26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cs="Flama-Book"/>
          <w:bCs/>
          <w:szCs w:val="21"/>
        </w:rPr>
      </w:pPr>
      <w:r w:rsidRPr="00B671F2">
        <w:rPr>
          <w:rFonts w:cs="Flama-Book"/>
          <w:bCs/>
          <w:szCs w:val="21"/>
        </w:rPr>
        <w:t xml:space="preserve">Na figura está representado um rótulo de uma água mineral. </w:t>
      </w:r>
    </w:p>
    <w:p w:rsidR="00464A4E" w:rsidRDefault="00464A4E" w:rsidP="004C564E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Cs w:val="21"/>
        </w:rPr>
      </w:pPr>
    </w:p>
    <w:p w:rsidR="00B671F2" w:rsidRDefault="00B671F2" w:rsidP="004C564E">
      <w:pPr>
        <w:numPr>
          <w:ilvl w:val="1"/>
          <w:numId w:val="26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B671F2">
        <w:rPr>
          <w:rFonts w:cs="Flama-Book"/>
          <w:bCs/>
          <w:szCs w:val="21"/>
        </w:rPr>
        <w:t>Indica o mineral:</w:t>
      </w:r>
    </w:p>
    <w:p w:rsidR="00464A4E" w:rsidRPr="004C564E" w:rsidRDefault="00464A4E" w:rsidP="004C564E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 w:val="6"/>
          <w:szCs w:val="6"/>
        </w:rPr>
      </w:pP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70" w:right="6" w:firstLine="206"/>
        <w:jc w:val="both"/>
        <w:rPr>
          <w:rFonts w:cs="Flama-Book"/>
          <w:bCs/>
          <w:szCs w:val="21"/>
        </w:rPr>
      </w:pPr>
      <w:r w:rsidRPr="00B671F2">
        <w:rPr>
          <w:rFonts w:cs="Flama-Book"/>
          <w:b/>
          <w:bCs/>
          <w:szCs w:val="21"/>
        </w:rPr>
        <w:t>(A)</w:t>
      </w:r>
      <w:r w:rsidRPr="00B671F2">
        <w:rPr>
          <w:rFonts w:cs="Flama-Book"/>
          <w:bCs/>
          <w:szCs w:val="21"/>
        </w:rPr>
        <w:t xml:space="preserve"> mais abundante. </w:t>
      </w:r>
      <w:r w:rsidRPr="00B671F2">
        <w:rPr>
          <w:rFonts w:cs="Flama-Book"/>
          <w:bCs/>
          <w:color w:val="A6A6A6" w:themeColor="background1" w:themeShade="A6"/>
          <w:szCs w:val="21"/>
        </w:rPr>
        <w:t>_____________</w:t>
      </w:r>
      <w:r w:rsidR="00FE4782">
        <w:rPr>
          <w:rFonts w:cs="Flama-Book"/>
          <w:bCs/>
          <w:color w:val="A6A6A6" w:themeColor="background1" w:themeShade="A6"/>
          <w:szCs w:val="21"/>
        </w:rPr>
        <w:t>________</w:t>
      </w:r>
      <w:r w:rsidRPr="00B671F2">
        <w:rPr>
          <w:rFonts w:cs="Flama-Book"/>
          <w:bCs/>
          <w:color w:val="A6A6A6" w:themeColor="background1" w:themeShade="A6"/>
          <w:szCs w:val="21"/>
        </w:rPr>
        <w:t>___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70" w:right="6" w:firstLine="206"/>
        <w:rPr>
          <w:rFonts w:cs="Flama-Book"/>
          <w:bCs/>
          <w:szCs w:val="21"/>
        </w:rPr>
      </w:pPr>
      <w:r w:rsidRPr="00B671F2">
        <w:rPr>
          <w:rFonts w:cs="Flama-Book"/>
          <w:b/>
          <w:bCs/>
          <w:szCs w:val="21"/>
        </w:rPr>
        <w:t>(B)</w:t>
      </w:r>
      <w:r w:rsidRPr="00B671F2">
        <w:rPr>
          <w:rFonts w:cs="Flama-Book"/>
          <w:bCs/>
          <w:szCs w:val="21"/>
        </w:rPr>
        <w:t xml:space="preserve"> menos abundante. </w:t>
      </w:r>
      <w:r w:rsidRPr="00B671F2">
        <w:rPr>
          <w:rFonts w:cs="Flama-Book"/>
          <w:bCs/>
          <w:color w:val="A6A6A6" w:themeColor="background1" w:themeShade="A6"/>
          <w:szCs w:val="21"/>
        </w:rPr>
        <w:t>_______________</w:t>
      </w:r>
      <w:r w:rsidR="004C564E">
        <w:rPr>
          <w:rFonts w:cs="Flama-Book"/>
          <w:bCs/>
          <w:color w:val="A6A6A6" w:themeColor="background1" w:themeShade="A6"/>
          <w:szCs w:val="21"/>
        </w:rPr>
        <w:t>_______</w:t>
      </w:r>
    </w:p>
    <w:p w:rsidR="00464A4E" w:rsidRDefault="00464A4E" w:rsidP="004C564E">
      <w:pPr>
        <w:autoSpaceDE w:val="0"/>
        <w:autoSpaceDN w:val="0"/>
        <w:adjustRightInd w:val="0"/>
        <w:spacing w:after="0"/>
        <w:ind w:left="1077" w:right="6"/>
        <w:jc w:val="both"/>
        <w:rPr>
          <w:rFonts w:cs="Flama-Book"/>
          <w:bCs/>
          <w:szCs w:val="21"/>
        </w:rPr>
      </w:pPr>
    </w:p>
    <w:p w:rsidR="00B671F2" w:rsidRPr="00B671F2" w:rsidRDefault="00B671F2" w:rsidP="004C564E">
      <w:pPr>
        <w:numPr>
          <w:ilvl w:val="1"/>
          <w:numId w:val="26"/>
        </w:numPr>
        <w:autoSpaceDE w:val="0"/>
        <w:autoSpaceDN w:val="0"/>
        <w:adjustRightInd w:val="0"/>
        <w:spacing w:after="0"/>
        <w:ind w:left="1276" w:right="6" w:hanging="425"/>
        <w:jc w:val="both"/>
        <w:rPr>
          <w:rFonts w:cs="Flama-Book"/>
          <w:bCs/>
          <w:szCs w:val="21"/>
        </w:rPr>
      </w:pPr>
      <w:r w:rsidRPr="00B671F2">
        <w:rPr>
          <w:rFonts w:cs="Flama-Book"/>
          <w:bCs/>
          <w:szCs w:val="21"/>
        </w:rPr>
        <w:t>A água mineral que tem este rótulo é uma solução.</w:t>
      </w:r>
    </w:p>
    <w:p w:rsidR="00464A4E" w:rsidRPr="00464A4E" w:rsidRDefault="00464A4E" w:rsidP="004C564E">
      <w:pPr>
        <w:autoSpaceDE w:val="0"/>
        <w:autoSpaceDN w:val="0"/>
        <w:adjustRightInd w:val="0"/>
        <w:spacing w:after="0"/>
        <w:ind w:left="1070" w:right="6"/>
        <w:rPr>
          <w:rFonts w:cs="Flama-Book"/>
          <w:b/>
          <w:bCs/>
          <w:sz w:val="10"/>
          <w:szCs w:val="10"/>
        </w:rPr>
      </w:pP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418" w:right="6" w:hanging="142"/>
        <w:rPr>
          <w:rFonts w:cs="Flama-Book"/>
          <w:bCs/>
          <w:szCs w:val="21"/>
        </w:rPr>
      </w:pPr>
      <w:r w:rsidRPr="00B671F2">
        <w:rPr>
          <w:rFonts w:cs="Flama-Book"/>
          <w:b/>
          <w:bCs/>
          <w:szCs w:val="21"/>
        </w:rPr>
        <w:t>2.2.1.</w:t>
      </w:r>
      <w:r w:rsidRPr="00B671F2">
        <w:rPr>
          <w:rFonts w:cs="Flama-Book"/>
          <w:bCs/>
          <w:szCs w:val="21"/>
        </w:rPr>
        <w:t xml:space="preserve"> Refere o solvente. </w:t>
      </w:r>
      <w:r w:rsidRPr="00B671F2">
        <w:rPr>
          <w:rFonts w:cs="Flama-Book"/>
          <w:bCs/>
          <w:color w:val="A6A6A6" w:themeColor="background1" w:themeShade="A6"/>
          <w:szCs w:val="21"/>
        </w:rPr>
        <w:t>______</w:t>
      </w:r>
      <w:r w:rsidR="00464A4E">
        <w:rPr>
          <w:rFonts w:cs="Flama-Book"/>
          <w:bCs/>
          <w:color w:val="A6A6A6" w:themeColor="background1" w:themeShade="A6"/>
          <w:szCs w:val="21"/>
        </w:rPr>
        <w:t>_____</w:t>
      </w:r>
      <w:r w:rsidRPr="00B671F2">
        <w:rPr>
          <w:rFonts w:cs="Flama-Book"/>
          <w:bCs/>
          <w:color w:val="A6A6A6" w:themeColor="background1" w:themeShade="A6"/>
          <w:szCs w:val="21"/>
        </w:rPr>
        <w:t>__________</w:t>
      </w:r>
    </w:p>
    <w:p w:rsidR="004C564E" w:rsidRPr="004C564E" w:rsidRDefault="004C564E" w:rsidP="004C564E">
      <w:pPr>
        <w:autoSpaceDE w:val="0"/>
        <w:autoSpaceDN w:val="0"/>
        <w:adjustRightInd w:val="0"/>
        <w:spacing w:after="0"/>
        <w:ind w:left="1070" w:right="6"/>
        <w:rPr>
          <w:rFonts w:cs="Flama-Book"/>
          <w:b/>
          <w:bCs/>
          <w:sz w:val="10"/>
          <w:szCs w:val="10"/>
        </w:rPr>
      </w:pP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70" w:right="6" w:firstLine="206"/>
        <w:rPr>
          <w:rFonts w:cs="Flama-Book"/>
          <w:bCs/>
          <w:szCs w:val="21"/>
        </w:rPr>
      </w:pPr>
      <w:r w:rsidRPr="00B671F2">
        <w:rPr>
          <w:rFonts w:cs="Flama-Book"/>
          <w:b/>
          <w:bCs/>
          <w:szCs w:val="21"/>
        </w:rPr>
        <w:t>2.2.2.</w:t>
      </w:r>
      <w:r w:rsidRPr="00B671F2">
        <w:rPr>
          <w:rFonts w:cs="Flama-Book"/>
          <w:bCs/>
          <w:szCs w:val="21"/>
        </w:rPr>
        <w:t xml:space="preserve"> Indica um exemplo de soluto.</w:t>
      </w:r>
      <w:r w:rsidR="004C564E">
        <w:rPr>
          <w:rFonts w:cs="Flama-Book"/>
          <w:bCs/>
          <w:szCs w:val="21"/>
        </w:rPr>
        <w:t xml:space="preserve"> </w:t>
      </w:r>
      <w:r w:rsidR="004C564E">
        <w:rPr>
          <w:rFonts w:cs="Flama-Book"/>
          <w:bCs/>
          <w:color w:val="A6A6A6" w:themeColor="background1" w:themeShade="A6"/>
          <w:szCs w:val="21"/>
        </w:rPr>
        <w:t>___________</w:t>
      </w:r>
    </w:p>
    <w:p w:rsidR="00464A4E" w:rsidRPr="004C564E" w:rsidRDefault="00464A4E" w:rsidP="004C564E">
      <w:pPr>
        <w:autoSpaceDE w:val="0"/>
        <w:autoSpaceDN w:val="0"/>
        <w:adjustRightInd w:val="0"/>
        <w:spacing w:after="0"/>
        <w:ind w:left="1077"/>
        <w:contextualSpacing/>
        <w:rPr>
          <w:sz w:val="16"/>
          <w:szCs w:val="16"/>
          <w:lang w:eastAsia="pt-PT"/>
        </w:rPr>
      </w:pPr>
    </w:p>
    <w:p w:rsidR="00B671F2" w:rsidRPr="006328E3" w:rsidRDefault="00B671F2" w:rsidP="004C564E">
      <w:pPr>
        <w:numPr>
          <w:ilvl w:val="1"/>
          <w:numId w:val="26"/>
        </w:numPr>
        <w:autoSpaceDE w:val="0"/>
        <w:autoSpaceDN w:val="0"/>
        <w:adjustRightInd w:val="0"/>
        <w:spacing w:after="0"/>
        <w:ind w:left="1276" w:hanging="425"/>
        <w:contextualSpacing/>
        <w:rPr>
          <w:sz w:val="24"/>
          <w:lang w:eastAsia="pt-PT"/>
        </w:rPr>
      </w:pPr>
      <w:r w:rsidRPr="00B671F2">
        <w:rPr>
          <w:rFonts w:cs="Flama-Book"/>
          <w:color w:val="272525"/>
          <w:szCs w:val="21"/>
        </w:rPr>
        <w:t>Faz a correspondência entre os minerais da coluna I e as afirmações da coluna II.</w:t>
      </w:r>
    </w:p>
    <w:p w:rsidR="006328E3" w:rsidRPr="00FE4782" w:rsidRDefault="006328E3" w:rsidP="004C564E">
      <w:pPr>
        <w:autoSpaceDE w:val="0"/>
        <w:autoSpaceDN w:val="0"/>
        <w:adjustRightInd w:val="0"/>
        <w:spacing w:after="0"/>
        <w:contextualSpacing/>
        <w:rPr>
          <w:sz w:val="10"/>
          <w:szCs w:val="10"/>
          <w:lang w:eastAsia="pt-PT"/>
        </w:rPr>
      </w:pPr>
    </w:p>
    <w:tbl>
      <w:tblPr>
        <w:tblStyle w:val="TableGrid"/>
        <w:tblW w:w="0" w:type="auto"/>
        <w:jc w:val="center"/>
        <w:tblInd w:w="145" w:type="dxa"/>
        <w:tblLook w:val="04A0" w:firstRow="1" w:lastRow="0" w:firstColumn="1" w:lastColumn="0" w:noHBand="0" w:noVBand="1"/>
      </w:tblPr>
      <w:tblGrid>
        <w:gridCol w:w="2374"/>
        <w:gridCol w:w="5458"/>
      </w:tblGrid>
      <w:tr w:rsidR="00EA4ED7" w:rsidTr="004C564E">
        <w:trPr>
          <w:jc w:val="center"/>
        </w:trPr>
        <w:tc>
          <w:tcPr>
            <w:tcW w:w="2374" w:type="dxa"/>
            <w:tcBorders>
              <w:bottom w:val="nil"/>
            </w:tcBorders>
            <w:shd w:val="clear" w:color="auto" w:fill="000000" w:themeFill="text1"/>
          </w:tcPr>
          <w:p w:rsidR="00EA4ED7" w:rsidRPr="00EA4ED7" w:rsidRDefault="00EA4ED7" w:rsidP="004C564E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b/>
                <w:color w:val="FFFFFF" w:themeColor="background1"/>
                <w:lang w:eastAsia="pt-PT"/>
              </w:rPr>
            </w:pPr>
            <w:r w:rsidRPr="00EA4ED7">
              <w:rPr>
                <w:b/>
                <w:color w:val="FFFFFF" w:themeColor="background1"/>
                <w:lang w:eastAsia="pt-PT"/>
              </w:rPr>
              <w:t>Coluna I</w:t>
            </w:r>
          </w:p>
        </w:tc>
        <w:tc>
          <w:tcPr>
            <w:tcW w:w="5458" w:type="dxa"/>
            <w:tcBorders>
              <w:bottom w:val="nil"/>
            </w:tcBorders>
            <w:shd w:val="clear" w:color="auto" w:fill="000000" w:themeFill="text1"/>
          </w:tcPr>
          <w:p w:rsidR="00EA4ED7" w:rsidRPr="00EA4ED7" w:rsidRDefault="00EA4ED7" w:rsidP="004C564E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b/>
                <w:color w:val="FFFFFF" w:themeColor="background1"/>
                <w:lang w:eastAsia="pt-PT"/>
              </w:rPr>
            </w:pPr>
            <w:r w:rsidRPr="00EA4ED7">
              <w:rPr>
                <w:b/>
                <w:color w:val="FFFFFF" w:themeColor="background1"/>
                <w:lang w:eastAsia="pt-PT"/>
              </w:rPr>
              <w:t>Coluna II</w:t>
            </w:r>
          </w:p>
        </w:tc>
      </w:tr>
      <w:tr w:rsidR="00EA4ED7" w:rsidTr="004C564E">
        <w:trPr>
          <w:trHeight w:val="344"/>
          <w:jc w:val="center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EA4ED7" w:rsidRPr="0066601B" w:rsidRDefault="00EA4ED7" w:rsidP="004C564E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lang w:eastAsia="pt-PT"/>
              </w:rPr>
            </w:pPr>
            <w:r w:rsidRPr="00A92A89">
              <w:rPr>
                <w:b/>
                <w:lang w:eastAsia="pt-PT"/>
              </w:rPr>
              <w:t>1.</w:t>
            </w:r>
            <w:r w:rsidR="0066601B">
              <w:rPr>
                <w:b/>
                <w:lang w:eastAsia="pt-PT"/>
              </w:rPr>
              <w:t xml:space="preserve"> </w:t>
            </w:r>
            <w:proofErr w:type="gramStart"/>
            <w:r>
              <w:rPr>
                <w:lang w:eastAsia="pt-PT"/>
              </w:rPr>
              <w:t xml:space="preserve">Cálcio </w:t>
            </w:r>
            <w:r w:rsidR="0066601B">
              <w:rPr>
                <w:lang w:eastAsia="pt-PT"/>
              </w:rPr>
              <w:t xml:space="preserve">    </w:t>
            </w:r>
            <w:r w:rsidRPr="00EA4ED7">
              <w:rPr>
                <w:lang w:eastAsia="pt-PT"/>
              </w:rPr>
              <w:t>•</w:t>
            </w:r>
            <w:proofErr w:type="gramEnd"/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EA4ED7" w:rsidRPr="006328E3" w:rsidRDefault="00EA4ED7" w:rsidP="004C564E">
            <w:pPr>
              <w:autoSpaceDE w:val="0"/>
              <w:autoSpaceDN w:val="0"/>
              <w:adjustRightInd w:val="0"/>
              <w:spacing w:after="0"/>
              <w:rPr>
                <w:lang w:eastAsia="pt-PT"/>
              </w:rPr>
            </w:pPr>
            <w:r w:rsidRPr="00EA4ED7">
              <w:rPr>
                <w:lang w:eastAsia="pt-PT"/>
              </w:rPr>
              <w:t>•</w:t>
            </w:r>
            <w:r>
              <w:rPr>
                <w:lang w:eastAsia="pt-PT"/>
              </w:rPr>
              <w:t xml:space="preserve"> </w:t>
            </w:r>
            <w:r w:rsidRPr="00A92A89">
              <w:rPr>
                <w:b/>
                <w:lang w:eastAsia="pt-PT"/>
              </w:rPr>
              <w:t>(</w:t>
            </w:r>
            <w:proofErr w:type="gramStart"/>
            <w:r w:rsidRPr="00A92A89">
              <w:rPr>
                <w:b/>
                <w:lang w:eastAsia="pt-PT"/>
              </w:rPr>
              <w:t xml:space="preserve">A)  </w:t>
            </w:r>
            <w:r w:rsidRPr="00A92A89">
              <w:rPr>
                <w:lang w:eastAsia="pt-PT"/>
              </w:rPr>
              <w:t>Fortalece</w:t>
            </w:r>
            <w:proofErr w:type="gramEnd"/>
            <w:r w:rsidRPr="00A92A89">
              <w:rPr>
                <w:lang w:eastAsia="pt-PT"/>
              </w:rPr>
              <w:t xml:space="preserve"> os dentes e evita cáries dentárias.</w:t>
            </w:r>
          </w:p>
        </w:tc>
      </w:tr>
      <w:tr w:rsidR="00EA4ED7" w:rsidTr="004C564E">
        <w:trPr>
          <w:trHeight w:val="344"/>
          <w:jc w:val="center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EA4ED7" w:rsidRPr="0066601B" w:rsidRDefault="00EA4ED7" w:rsidP="004C564E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lang w:eastAsia="pt-PT"/>
              </w:rPr>
            </w:pPr>
            <w:r w:rsidRPr="00A92A89">
              <w:rPr>
                <w:b/>
                <w:lang w:eastAsia="pt-PT"/>
              </w:rPr>
              <w:t>2.</w:t>
            </w:r>
            <w:r w:rsidR="0066601B">
              <w:rPr>
                <w:b/>
                <w:lang w:eastAsia="pt-PT"/>
              </w:rPr>
              <w:t xml:space="preserve"> </w:t>
            </w:r>
            <w:proofErr w:type="gramStart"/>
            <w:r>
              <w:rPr>
                <w:lang w:eastAsia="pt-PT"/>
              </w:rPr>
              <w:t xml:space="preserve">Fluor </w:t>
            </w:r>
            <w:r w:rsidR="0066601B">
              <w:rPr>
                <w:lang w:eastAsia="pt-PT"/>
              </w:rPr>
              <w:t xml:space="preserve">      </w:t>
            </w:r>
            <w:r w:rsidRPr="00EA4ED7">
              <w:rPr>
                <w:lang w:eastAsia="pt-PT"/>
              </w:rPr>
              <w:t>•</w:t>
            </w:r>
            <w:proofErr w:type="gramEnd"/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EA4ED7" w:rsidRPr="006328E3" w:rsidRDefault="00EA4ED7" w:rsidP="004C564E">
            <w:pPr>
              <w:autoSpaceDE w:val="0"/>
              <w:autoSpaceDN w:val="0"/>
              <w:adjustRightInd w:val="0"/>
              <w:spacing w:after="0"/>
              <w:contextualSpacing/>
              <w:rPr>
                <w:lang w:eastAsia="pt-PT"/>
              </w:rPr>
            </w:pPr>
            <w:r w:rsidRPr="00EA4ED7">
              <w:rPr>
                <w:lang w:eastAsia="pt-PT"/>
              </w:rPr>
              <w:t>•</w:t>
            </w:r>
            <w:r>
              <w:rPr>
                <w:lang w:eastAsia="pt-PT"/>
              </w:rPr>
              <w:t xml:space="preserve"> </w:t>
            </w:r>
            <w:r w:rsidRPr="00A92A89">
              <w:rPr>
                <w:b/>
                <w:lang w:eastAsia="pt-PT"/>
              </w:rPr>
              <w:t>(</w:t>
            </w:r>
            <w:proofErr w:type="gramStart"/>
            <w:r w:rsidRPr="00A92A89">
              <w:rPr>
                <w:b/>
                <w:lang w:eastAsia="pt-PT"/>
              </w:rPr>
              <w:t xml:space="preserve">B)  </w:t>
            </w:r>
            <w:r w:rsidRPr="00A92A89">
              <w:rPr>
                <w:lang w:eastAsia="pt-PT"/>
              </w:rPr>
              <w:t>Evita</w:t>
            </w:r>
            <w:proofErr w:type="gramEnd"/>
            <w:r w:rsidRPr="00A92A89">
              <w:rPr>
                <w:lang w:eastAsia="pt-PT"/>
              </w:rPr>
              <w:t xml:space="preserve"> cãibras  musculares.</w:t>
            </w:r>
          </w:p>
        </w:tc>
      </w:tr>
      <w:tr w:rsidR="00EA4ED7" w:rsidTr="004C564E">
        <w:trPr>
          <w:trHeight w:val="344"/>
          <w:jc w:val="center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EA4ED7" w:rsidRPr="0066601B" w:rsidRDefault="00EA4ED7" w:rsidP="004C564E">
            <w:pPr>
              <w:autoSpaceDE w:val="0"/>
              <w:autoSpaceDN w:val="0"/>
              <w:adjustRightInd w:val="0"/>
              <w:spacing w:after="0"/>
              <w:contextualSpacing/>
              <w:rPr>
                <w:b/>
                <w:lang w:eastAsia="pt-PT"/>
              </w:rPr>
            </w:pPr>
            <w:r w:rsidRPr="00A92A89">
              <w:rPr>
                <w:b/>
                <w:lang w:eastAsia="pt-PT"/>
              </w:rPr>
              <w:t>3.</w:t>
            </w:r>
            <w:r w:rsidR="0066601B">
              <w:rPr>
                <w:b/>
                <w:lang w:eastAsia="pt-PT"/>
              </w:rPr>
              <w:t xml:space="preserve"> </w:t>
            </w:r>
            <w:proofErr w:type="gramStart"/>
            <w:r>
              <w:rPr>
                <w:lang w:eastAsia="pt-PT"/>
              </w:rPr>
              <w:t xml:space="preserve">Sódio </w:t>
            </w:r>
            <w:r w:rsidR="0066601B">
              <w:rPr>
                <w:lang w:eastAsia="pt-PT"/>
              </w:rPr>
              <w:t xml:space="preserve">     </w:t>
            </w:r>
            <w:r w:rsidRPr="00EA4ED7">
              <w:rPr>
                <w:lang w:eastAsia="pt-PT"/>
              </w:rPr>
              <w:t>•</w:t>
            </w:r>
            <w:proofErr w:type="gramEnd"/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EA4ED7" w:rsidRPr="006328E3" w:rsidRDefault="00EA4ED7" w:rsidP="004C564E">
            <w:pPr>
              <w:autoSpaceDE w:val="0"/>
              <w:autoSpaceDN w:val="0"/>
              <w:adjustRightInd w:val="0"/>
              <w:spacing w:after="0"/>
              <w:contextualSpacing/>
              <w:rPr>
                <w:lang w:eastAsia="pt-PT"/>
              </w:rPr>
            </w:pPr>
            <w:r w:rsidRPr="00EA4ED7">
              <w:rPr>
                <w:lang w:eastAsia="pt-PT"/>
              </w:rPr>
              <w:t>•</w:t>
            </w:r>
            <w:r>
              <w:rPr>
                <w:lang w:eastAsia="pt-PT"/>
              </w:rPr>
              <w:t xml:space="preserve"> </w:t>
            </w:r>
            <w:r w:rsidRPr="00A92A89">
              <w:rPr>
                <w:b/>
                <w:lang w:eastAsia="pt-PT"/>
              </w:rPr>
              <w:t>(</w:t>
            </w:r>
            <w:proofErr w:type="gramStart"/>
            <w:r w:rsidRPr="00A92A89">
              <w:rPr>
                <w:b/>
                <w:lang w:eastAsia="pt-PT"/>
              </w:rPr>
              <w:t xml:space="preserve">C)  </w:t>
            </w:r>
            <w:r w:rsidRPr="00A92A89">
              <w:rPr>
                <w:lang w:eastAsia="pt-PT"/>
              </w:rPr>
              <w:t>Facilita</w:t>
            </w:r>
            <w:proofErr w:type="gramEnd"/>
            <w:r w:rsidRPr="00A92A89">
              <w:rPr>
                <w:lang w:eastAsia="pt-PT"/>
              </w:rPr>
              <w:t xml:space="preserve"> a digestão.</w:t>
            </w:r>
          </w:p>
        </w:tc>
      </w:tr>
      <w:tr w:rsidR="00EA4ED7" w:rsidTr="004C564E">
        <w:trPr>
          <w:trHeight w:val="344"/>
          <w:jc w:val="center"/>
        </w:trPr>
        <w:tc>
          <w:tcPr>
            <w:tcW w:w="2374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EA4ED7" w:rsidRPr="0066601B" w:rsidRDefault="0066601B" w:rsidP="004C564E">
            <w:pPr>
              <w:autoSpaceDE w:val="0"/>
              <w:autoSpaceDN w:val="0"/>
              <w:adjustRightInd w:val="0"/>
              <w:spacing w:after="0"/>
              <w:rPr>
                <w:b/>
                <w:lang w:eastAsia="pt-PT"/>
              </w:rPr>
            </w:pPr>
            <w:r w:rsidRPr="0066601B">
              <w:rPr>
                <w:b/>
                <w:lang w:eastAsia="pt-PT"/>
              </w:rPr>
              <w:t>4.</w:t>
            </w:r>
            <w:r>
              <w:rPr>
                <w:lang w:eastAsia="pt-PT"/>
              </w:rPr>
              <w:t xml:space="preserve"> </w:t>
            </w:r>
            <w:r w:rsidR="00EA4ED7">
              <w:rPr>
                <w:lang w:eastAsia="pt-PT"/>
              </w:rPr>
              <w:t xml:space="preserve">Potássio </w:t>
            </w:r>
            <w:r w:rsidR="00EA4ED7" w:rsidRPr="00EA4ED7">
              <w:rPr>
                <w:lang w:eastAsia="pt-PT"/>
              </w:rPr>
              <w:t>•</w:t>
            </w:r>
          </w:p>
        </w:tc>
        <w:tc>
          <w:tcPr>
            <w:tcW w:w="5458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  <w:vAlign w:val="center"/>
          </w:tcPr>
          <w:p w:rsidR="00EA4ED7" w:rsidRPr="006328E3" w:rsidRDefault="00EA4ED7" w:rsidP="004C564E">
            <w:pPr>
              <w:autoSpaceDE w:val="0"/>
              <w:autoSpaceDN w:val="0"/>
              <w:adjustRightInd w:val="0"/>
              <w:spacing w:after="0"/>
              <w:contextualSpacing/>
              <w:rPr>
                <w:lang w:eastAsia="pt-PT"/>
              </w:rPr>
            </w:pPr>
            <w:r w:rsidRPr="00EA4ED7">
              <w:rPr>
                <w:lang w:eastAsia="pt-PT"/>
              </w:rPr>
              <w:t>•</w:t>
            </w:r>
            <w:r>
              <w:rPr>
                <w:lang w:eastAsia="pt-PT"/>
              </w:rPr>
              <w:t xml:space="preserve"> </w:t>
            </w:r>
            <w:r w:rsidRPr="00A92A89">
              <w:rPr>
                <w:b/>
                <w:lang w:eastAsia="pt-PT"/>
              </w:rPr>
              <w:t>(</w:t>
            </w:r>
            <w:proofErr w:type="gramStart"/>
            <w:r w:rsidRPr="00A92A89">
              <w:rPr>
                <w:b/>
                <w:lang w:eastAsia="pt-PT"/>
              </w:rPr>
              <w:t xml:space="preserve">D)  </w:t>
            </w:r>
            <w:r w:rsidRPr="00A92A89">
              <w:rPr>
                <w:lang w:eastAsia="pt-PT"/>
              </w:rPr>
              <w:t>Fortalece</w:t>
            </w:r>
            <w:proofErr w:type="gramEnd"/>
            <w:r w:rsidRPr="00A92A89">
              <w:rPr>
                <w:lang w:eastAsia="pt-PT"/>
              </w:rPr>
              <w:t xml:space="preserve"> os ossos.</w:t>
            </w:r>
          </w:p>
        </w:tc>
      </w:tr>
    </w:tbl>
    <w:p w:rsidR="00464A4E" w:rsidRPr="009258EB" w:rsidRDefault="00464A4E" w:rsidP="004C564E">
      <w:pPr>
        <w:autoSpaceDE w:val="0"/>
        <w:autoSpaceDN w:val="0"/>
        <w:adjustRightInd w:val="0"/>
        <w:spacing w:after="0"/>
        <w:ind w:left="794" w:right="6"/>
        <w:jc w:val="both"/>
        <w:rPr>
          <w:rFonts w:cs="Flama-Book"/>
          <w:bCs/>
          <w:sz w:val="16"/>
          <w:szCs w:val="16"/>
        </w:rPr>
      </w:pPr>
    </w:p>
    <w:p w:rsidR="00B671F2" w:rsidRDefault="00B671F2" w:rsidP="009258EB">
      <w:pPr>
        <w:numPr>
          <w:ilvl w:val="0"/>
          <w:numId w:val="26"/>
        </w:numPr>
        <w:autoSpaceDE w:val="0"/>
        <w:autoSpaceDN w:val="0"/>
        <w:adjustRightInd w:val="0"/>
        <w:spacing w:after="0"/>
        <w:ind w:left="851" w:right="6" w:hanging="284"/>
        <w:jc w:val="both"/>
        <w:rPr>
          <w:rFonts w:cs="Flama-Book"/>
          <w:bCs/>
          <w:szCs w:val="21"/>
        </w:rPr>
      </w:pPr>
      <w:r w:rsidRPr="00B671F2">
        <w:rPr>
          <w:rFonts w:cs="Flama-Book"/>
          <w:bCs/>
          <w:szCs w:val="21"/>
        </w:rPr>
        <w:t>Lê com atenção a notícia.</w:t>
      </w:r>
    </w:p>
    <w:p w:rsidR="00464A4E" w:rsidRPr="009258EB" w:rsidRDefault="00464A4E" w:rsidP="004C564E">
      <w:pPr>
        <w:autoSpaceDE w:val="0"/>
        <w:autoSpaceDN w:val="0"/>
        <w:adjustRightInd w:val="0"/>
        <w:spacing w:after="0"/>
        <w:ind w:left="794" w:right="6"/>
        <w:jc w:val="both"/>
        <w:rPr>
          <w:rFonts w:cs="Flama-Book"/>
          <w:bCs/>
          <w:sz w:val="10"/>
          <w:szCs w:val="10"/>
        </w:rPr>
      </w:pPr>
    </w:p>
    <w:p w:rsidR="00464A4E" w:rsidRDefault="00151667" w:rsidP="004C564E">
      <w:pPr>
        <w:autoSpaceDE w:val="0"/>
        <w:autoSpaceDN w:val="0"/>
        <w:adjustRightInd w:val="0"/>
        <w:spacing w:after="0"/>
        <w:ind w:left="794" w:right="6"/>
        <w:jc w:val="both"/>
        <w:rPr>
          <w:rFonts w:cs="Flama-Book"/>
          <w:bCs/>
          <w:szCs w:val="21"/>
        </w:rPr>
      </w:pPr>
      <w:r>
        <w:rPr>
          <w:rFonts w:cs="Flama-Book"/>
          <w:bCs/>
          <w:szCs w:val="21"/>
        </w:rPr>
      </w:r>
      <w:r>
        <w:rPr>
          <w:rFonts w:cs="Flama-Book"/>
          <w:bCs/>
          <w:szCs w:val="21"/>
        </w:rPr>
        <w:pict>
          <v:roundrect id="_x0000_s1026" style="width:476.15pt;height:110.95pt;visibility:visible;mso-left-percent:-10001;mso-top-percent:-10001;mso-position-horizontal:absolute;mso-position-horizontal-relative:char;mso-position-vertical:absolute;mso-position-vertical-relative:line;mso-left-percent:-10001;mso-top-percent:-10001;mso-width-relative:margin;mso-height-relative:margin;v-text-anchor:middle" arcsize="4151f" wrapcoords="170 -159 -34 318 -34 21124 136 21600 21430 21600 21498 21600 21634 20647 21634 953 21566 159 21396 -159 170 -159" filled="f" strokecolor="black [3213]">
            <v:textbox style="mso-next-textbox:#_x0000_s1026">
              <w:txbxContent>
                <w:p w:rsidR="00464A4E" w:rsidRPr="00464A4E" w:rsidRDefault="00464A4E" w:rsidP="00464A4E">
                  <w:pPr>
                    <w:spacing w:after="0" w:line="240" w:lineRule="auto"/>
                    <w:ind w:right="57" w:firstLine="363"/>
                    <w:jc w:val="both"/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</w:pPr>
                  <w:r w:rsidRPr="00464A4E"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  <w:t>A água que corre nas torneiras do Centro de Saúde da Feira Nova, em Marco de Canaveses, está inquinada há cerca de meio ano. A qualidade da água que sai das torneiras está de tal forma imprópria para consumo que as autoridades sanitárias foram obrigadas a proibir os utentes de a usar, até para lavar as mãos.</w:t>
                  </w:r>
                </w:p>
                <w:p w:rsidR="00464A4E" w:rsidRPr="00464A4E" w:rsidRDefault="00464A4E" w:rsidP="00464A4E">
                  <w:pPr>
                    <w:spacing w:after="0" w:line="240" w:lineRule="auto"/>
                    <w:ind w:right="57" w:firstLine="363"/>
                    <w:jc w:val="both"/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</w:pPr>
                  <w:r w:rsidRPr="00464A4E"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  <w:t xml:space="preserve">A água terá sido contaminada pelas fossas de habitações da freguesia. O sistema de desinfeção do centro de saúde está ligado ao poço onde a água é captada, adicionando cloro. </w:t>
                  </w:r>
                </w:p>
                <w:p w:rsidR="00464A4E" w:rsidRPr="00464A4E" w:rsidRDefault="00464A4E" w:rsidP="00464A4E">
                  <w:pPr>
                    <w:spacing w:after="0" w:line="240" w:lineRule="auto"/>
                    <w:ind w:right="57" w:firstLine="363"/>
                    <w:jc w:val="both"/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</w:pPr>
                  <w:r w:rsidRPr="00464A4E">
                    <w:rPr>
                      <w:rFonts w:asciiTheme="minorHAnsi" w:hAnsiTheme="minorHAnsi" w:cs="Flama-Book"/>
                      <w:color w:val="272525"/>
                      <w:sz w:val="20"/>
                      <w:szCs w:val="20"/>
                    </w:rPr>
                    <w:t>Este sistema avariou. A água que deveria passar pelo sistema ia diretamente do poço para as torneiras.</w:t>
                  </w:r>
                </w:p>
                <w:p w:rsidR="00464A4E" w:rsidRDefault="00464A4E" w:rsidP="00464A4E">
                  <w:pPr>
                    <w:spacing w:after="0" w:line="240" w:lineRule="auto"/>
                    <w:ind w:left="363" w:right="57" w:firstLine="363"/>
                    <w:jc w:val="right"/>
                    <w:rPr>
                      <w:rFonts w:asciiTheme="minorHAnsi" w:hAnsiTheme="minorHAnsi" w:cs="Flama-Book"/>
                      <w:i/>
                      <w:iCs/>
                      <w:color w:val="272525"/>
                      <w:sz w:val="18"/>
                      <w:szCs w:val="18"/>
                    </w:rPr>
                  </w:pPr>
                </w:p>
                <w:p w:rsidR="00464A4E" w:rsidRPr="00464A4E" w:rsidRDefault="00464A4E" w:rsidP="00464A4E">
                  <w:pPr>
                    <w:spacing w:after="0" w:line="240" w:lineRule="auto"/>
                    <w:ind w:left="363" w:right="57" w:firstLine="363"/>
                    <w:jc w:val="right"/>
                    <w:rPr>
                      <w:sz w:val="18"/>
                      <w:szCs w:val="18"/>
                    </w:rPr>
                  </w:pPr>
                  <w:r w:rsidRPr="00464A4E">
                    <w:rPr>
                      <w:rFonts w:asciiTheme="minorHAnsi" w:hAnsiTheme="minorHAnsi" w:cs="Flama-Book"/>
                      <w:i/>
                      <w:iCs/>
                      <w:color w:val="272525"/>
                      <w:sz w:val="18"/>
                      <w:szCs w:val="18"/>
                    </w:rPr>
                    <w:t>Correio da Manhã</w:t>
                  </w:r>
                  <w:r w:rsidRPr="00464A4E">
                    <w:rPr>
                      <w:rFonts w:asciiTheme="minorHAnsi" w:hAnsiTheme="minorHAnsi" w:cs="Flama-Book"/>
                      <w:color w:val="272525"/>
                      <w:sz w:val="18"/>
                      <w:szCs w:val="18"/>
                    </w:rPr>
                    <w:t>, 05.04.2009 (texto adaptado)</w:t>
                  </w:r>
                </w:p>
              </w:txbxContent>
            </v:textbox>
            <w10:wrap type="none" anchorx="margin" anchory="margin"/>
            <w10:anchorlock/>
          </v:roundrect>
        </w:pict>
      </w:r>
    </w:p>
    <w:p w:rsidR="00464A4E" w:rsidRPr="009258EB" w:rsidRDefault="00464A4E" w:rsidP="004C564E">
      <w:pPr>
        <w:autoSpaceDE w:val="0"/>
        <w:autoSpaceDN w:val="0"/>
        <w:adjustRightInd w:val="0"/>
        <w:spacing w:after="0"/>
        <w:ind w:left="794" w:right="6"/>
        <w:jc w:val="both"/>
        <w:rPr>
          <w:rFonts w:cs="Flama-Book"/>
          <w:bCs/>
          <w:sz w:val="10"/>
          <w:szCs w:val="10"/>
        </w:rPr>
      </w:pPr>
    </w:p>
    <w:p w:rsidR="00B671F2" w:rsidRPr="00B671F2" w:rsidRDefault="00B671F2" w:rsidP="009258EB">
      <w:pPr>
        <w:numPr>
          <w:ilvl w:val="1"/>
          <w:numId w:val="26"/>
        </w:numPr>
        <w:tabs>
          <w:tab w:val="left" w:pos="4211"/>
        </w:tabs>
        <w:spacing w:after="0"/>
        <w:ind w:left="1276" w:hanging="425"/>
        <w:contextualSpacing/>
        <w:rPr>
          <w:lang w:eastAsia="pt-PT"/>
        </w:rPr>
      </w:pPr>
      <w:r w:rsidRPr="00B671F2">
        <w:rPr>
          <w:lang w:eastAsia="pt-PT"/>
        </w:rPr>
        <w:t>Indica o que aconteceu à água em Marco de Canaveses.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94"/>
        <w:rPr>
          <w:rFonts w:asciiTheme="minorHAnsi" w:hAnsiTheme="minorHAnsi" w:cs="Flama-Book"/>
          <w:color w:val="A7A8AB"/>
          <w:szCs w:val="21"/>
        </w:rPr>
      </w:pPr>
      <w:r w:rsidRPr="00B671F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94"/>
        <w:rPr>
          <w:rFonts w:asciiTheme="minorHAnsi" w:hAnsiTheme="minorHAnsi" w:cs="Flama-Book"/>
          <w:color w:val="A7A8AB"/>
          <w:szCs w:val="21"/>
        </w:rPr>
      </w:pPr>
      <w:r w:rsidRPr="00B671F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464A4E" w:rsidRPr="009258EB" w:rsidRDefault="00464A4E" w:rsidP="004C564E">
      <w:pPr>
        <w:spacing w:after="0"/>
        <w:ind w:left="1077"/>
        <w:contextualSpacing/>
        <w:rPr>
          <w:sz w:val="12"/>
          <w:szCs w:val="12"/>
          <w:lang w:eastAsia="pt-PT"/>
        </w:rPr>
      </w:pPr>
    </w:p>
    <w:p w:rsidR="00B671F2" w:rsidRPr="00B671F2" w:rsidRDefault="00B671F2" w:rsidP="009258EB">
      <w:pPr>
        <w:numPr>
          <w:ilvl w:val="1"/>
          <w:numId w:val="26"/>
        </w:numPr>
        <w:spacing w:after="0"/>
        <w:ind w:left="1276" w:hanging="425"/>
        <w:contextualSpacing/>
        <w:rPr>
          <w:lang w:eastAsia="pt-PT"/>
        </w:rPr>
      </w:pPr>
      <w:r w:rsidRPr="00B671F2">
        <w:rPr>
          <w:lang w:eastAsia="pt-PT"/>
        </w:rPr>
        <w:t>Explica o que é água inquinada.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94"/>
        <w:rPr>
          <w:rFonts w:asciiTheme="minorHAnsi" w:hAnsiTheme="minorHAnsi" w:cs="Flama-Book"/>
          <w:color w:val="A7A8AB"/>
          <w:szCs w:val="21"/>
        </w:rPr>
      </w:pPr>
      <w:r w:rsidRPr="00B671F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B671F2" w:rsidRPr="00B671F2" w:rsidRDefault="00B671F2" w:rsidP="004C564E">
      <w:pPr>
        <w:autoSpaceDE w:val="0"/>
        <w:autoSpaceDN w:val="0"/>
        <w:adjustRightInd w:val="0"/>
        <w:spacing w:after="0"/>
        <w:ind w:left="1094"/>
        <w:rPr>
          <w:rFonts w:asciiTheme="minorHAnsi" w:hAnsiTheme="minorHAnsi" w:cs="Flama-Book"/>
          <w:color w:val="A7A8AB"/>
          <w:szCs w:val="21"/>
        </w:rPr>
      </w:pPr>
      <w:r w:rsidRPr="00B671F2">
        <w:rPr>
          <w:rFonts w:asciiTheme="minorHAnsi" w:hAnsiTheme="minorHAnsi" w:cs="Flama-Book"/>
          <w:color w:val="A7A8AB"/>
          <w:szCs w:val="21"/>
        </w:rPr>
        <w:t>___________________________________________________________________________________</w:t>
      </w:r>
    </w:p>
    <w:p w:rsidR="00464A4E" w:rsidRPr="009258EB" w:rsidRDefault="00464A4E" w:rsidP="004C564E">
      <w:pPr>
        <w:spacing w:after="0"/>
        <w:ind w:left="1077"/>
        <w:contextualSpacing/>
        <w:rPr>
          <w:sz w:val="12"/>
          <w:szCs w:val="12"/>
          <w:lang w:eastAsia="pt-PT"/>
        </w:rPr>
      </w:pPr>
    </w:p>
    <w:p w:rsidR="00464A4E" w:rsidRDefault="00B671F2" w:rsidP="009258EB">
      <w:pPr>
        <w:numPr>
          <w:ilvl w:val="1"/>
          <w:numId w:val="26"/>
        </w:numPr>
        <w:spacing w:after="0"/>
        <w:ind w:left="1276" w:hanging="425"/>
        <w:contextualSpacing/>
        <w:rPr>
          <w:lang w:eastAsia="pt-PT"/>
        </w:rPr>
      </w:pPr>
      <w:r w:rsidRPr="00B671F2">
        <w:rPr>
          <w:lang w:eastAsia="pt-PT"/>
        </w:rPr>
        <w:t xml:space="preserve">Completa a frase seguinte de forma correta: A adição de cloro promove a eliminação de </w:t>
      </w:r>
      <w:r w:rsidRPr="00B671F2">
        <w:rPr>
          <w:b/>
          <w:lang w:eastAsia="pt-PT"/>
        </w:rPr>
        <w:t>(A)</w:t>
      </w:r>
      <w:r w:rsidRPr="00B671F2">
        <w:rPr>
          <w:lang w:eastAsia="pt-PT"/>
        </w:rPr>
        <w:t xml:space="preserve"> </w:t>
      </w:r>
      <w:r w:rsidRPr="00B671F2">
        <w:rPr>
          <w:rFonts w:cs="Flama-Book"/>
          <w:color w:val="A6A6A6" w:themeColor="background1" w:themeShade="A6"/>
          <w:szCs w:val="21"/>
        </w:rPr>
        <w:t xml:space="preserve">________ ______________ </w:t>
      </w:r>
      <w:r w:rsidRPr="00B671F2">
        <w:rPr>
          <w:lang w:eastAsia="pt-PT"/>
        </w:rPr>
        <w:t xml:space="preserve">existentes na água, ocorrendo a sua </w:t>
      </w:r>
      <w:r w:rsidRPr="00B671F2">
        <w:rPr>
          <w:b/>
          <w:lang w:eastAsia="pt-PT"/>
        </w:rPr>
        <w:t>(B)</w:t>
      </w:r>
      <w:r w:rsidRPr="00B671F2">
        <w:rPr>
          <w:lang w:eastAsia="pt-PT"/>
        </w:rPr>
        <w:t xml:space="preserve"> </w:t>
      </w:r>
      <w:r w:rsidRPr="00B671F2">
        <w:rPr>
          <w:rFonts w:cs="Flama-Book"/>
          <w:color w:val="A6A6A6" w:themeColor="background1" w:themeShade="A6"/>
          <w:szCs w:val="21"/>
        </w:rPr>
        <w:t>______________</w:t>
      </w:r>
      <w:r w:rsidRPr="00B671F2">
        <w:rPr>
          <w:lang w:eastAsia="pt-PT"/>
        </w:rPr>
        <w:t>.</w:t>
      </w:r>
    </w:p>
    <w:p w:rsidR="00464A4E" w:rsidRPr="009258EB" w:rsidRDefault="00464A4E" w:rsidP="009258EB">
      <w:pPr>
        <w:spacing w:after="0"/>
        <w:contextualSpacing/>
        <w:rPr>
          <w:sz w:val="12"/>
          <w:szCs w:val="12"/>
          <w:lang w:eastAsia="pt-PT"/>
        </w:rPr>
      </w:pPr>
    </w:p>
    <w:p w:rsidR="00B671F2" w:rsidRPr="00B671F2" w:rsidRDefault="00B671F2" w:rsidP="009258EB">
      <w:pPr>
        <w:numPr>
          <w:ilvl w:val="0"/>
          <w:numId w:val="26"/>
        </w:numPr>
        <w:spacing w:after="0"/>
        <w:ind w:left="851" w:hanging="284"/>
        <w:contextualSpacing/>
        <w:rPr>
          <w:lang w:eastAsia="pt-PT"/>
        </w:rPr>
      </w:pPr>
      <w:r w:rsidRPr="00B671F2">
        <w:rPr>
          <w:lang w:eastAsia="pt-PT"/>
        </w:rPr>
        <w:t>Seleciona a alínea que completa de forma correta a afirmação:</w:t>
      </w:r>
    </w:p>
    <w:p w:rsidR="00B671F2" w:rsidRDefault="00B671F2" w:rsidP="004C564E">
      <w:pPr>
        <w:spacing w:after="0"/>
        <w:ind w:left="793" w:hanging="84"/>
        <w:contextualSpacing/>
        <w:rPr>
          <w:lang w:eastAsia="pt-PT"/>
        </w:rPr>
      </w:pPr>
      <w:r w:rsidRPr="00B671F2">
        <w:rPr>
          <w:lang w:eastAsia="pt-PT"/>
        </w:rPr>
        <w:t xml:space="preserve">  O ser humano consome </w:t>
      </w:r>
      <w:r w:rsidRPr="00B671F2">
        <w:rPr>
          <w:rFonts w:cs="Flama-Book"/>
          <w:color w:val="A6A6A6" w:themeColor="background1" w:themeShade="A6"/>
          <w:szCs w:val="21"/>
        </w:rPr>
        <w:t>___</w:t>
      </w:r>
      <w:r w:rsidR="006F78B7">
        <w:rPr>
          <w:rFonts w:cs="Flama-Book"/>
          <w:color w:val="A6A6A6" w:themeColor="background1" w:themeShade="A6"/>
          <w:szCs w:val="21"/>
        </w:rPr>
        <w:t>___</w:t>
      </w:r>
      <w:r w:rsidRPr="00B671F2">
        <w:rPr>
          <w:rFonts w:cs="Flama-Book"/>
          <w:color w:val="A6A6A6" w:themeColor="background1" w:themeShade="A6"/>
          <w:szCs w:val="21"/>
        </w:rPr>
        <w:t>__</w:t>
      </w:r>
      <w:r w:rsidRPr="00B671F2">
        <w:rPr>
          <w:lang w:eastAsia="pt-PT"/>
        </w:rPr>
        <w:t xml:space="preserve"> água através dos alimentos do que através da ingestão direta de água.</w:t>
      </w:r>
    </w:p>
    <w:p w:rsidR="00464A4E" w:rsidRPr="009258EB" w:rsidRDefault="00464A4E" w:rsidP="004C564E">
      <w:pPr>
        <w:spacing w:after="0"/>
        <w:ind w:left="793" w:hanging="84"/>
        <w:contextualSpacing/>
        <w:rPr>
          <w:sz w:val="6"/>
          <w:szCs w:val="6"/>
          <w:lang w:eastAsia="pt-PT"/>
        </w:rPr>
      </w:pPr>
    </w:p>
    <w:p w:rsidR="00B671F2" w:rsidRPr="00B671F2" w:rsidRDefault="00B671F2" w:rsidP="004C564E">
      <w:pPr>
        <w:tabs>
          <w:tab w:val="left" w:pos="851"/>
        </w:tabs>
        <w:autoSpaceDE w:val="0"/>
        <w:autoSpaceDN w:val="0"/>
        <w:adjustRightInd w:val="0"/>
        <w:spacing w:after="0"/>
        <w:ind w:left="680" w:firstLine="171"/>
        <w:rPr>
          <w:rFonts w:cs="Flama-Book"/>
          <w:bCs/>
          <w:szCs w:val="21"/>
        </w:rPr>
      </w:pPr>
      <w:r w:rsidRPr="00B671F2">
        <w:rPr>
          <w:rFonts w:cs="TitlingGothicFBCond-Medium"/>
          <w:color w:val="272525"/>
          <w:szCs w:val="21"/>
          <w:bdr w:val="single" w:sz="4" w:space="0" w:color="auto"/>
        </w:rPr>
        <w:t xml:space="preserve">     </w:t>
      </w:r>
      <w:r w:rsidRPr="00B671F2">
        <w:rPr>
          <w:rFonts w:cs="TitlingGothicFBCond-Medium"/>
          <w:b/>
          <w:color w:val="272525"/>
          <w:szCs w:val="21"/>
        </w:rPr>
        <w:t xml:space="preserve"> </w:t>
      </w:r>
      <w:r w:rsidRPr="00B671F2">
        <w:rPr>
          <w:rFonts w:cs="TitlingGothicFBCond-Medium"/>
          <w:b/>
          <w:szCs w:val="21"/>
        </w:rPr>
        <w:t>(A)</w:t>
      </w:r>
      <w:r w:rsidRPr="00B671F2">
        <w:rPr>
          <w:rFonts w:cs="TitlingGothicFBCond-Medium"/>
          <w:color w:val="272525"/>
          <w:szCs w:val="21"/>
        </w:rPr>
        <w:t xml:space="preserve"> </w:t>
      </w:r>
      <w:proofErr w:type="gramStart"/>
      <w:r w:rsidRPr="00B671F2">
        <w:rPr>
          <w:rFonts w:cs="Flama-Book"/>
          <w:bCs/>
          <w:szCs w:val="21"/>
        </w:rPr>
        <w:t xml:space="preserve">menos                                             </w:t>
      </w:r>
      <w:r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Pr="00B671F2">
        <w:rPr>
          <w:rFonts w:cs="Flama-Book"/>
          <w:bCs/>
          <w:szCs w:val="21"/>
        </w:rPr>
        <w:t xml:space="preserve"> </w:t>
      </w:r>
      <w:r w:rsidRPr="00B671F2">
        <w:rPr>
          <w:rFonts w:cs="TitlingGothicFBCond-Medium"/>
          <w:b/>
          <w:szCs w:val="21"/>
        </w:rPr>
        <w:t>(C</w:t>
      </w:r>
      <w:proofErr w:type="gramEnd"/>
      <w:r w:rsidRPr="00B671F2">
        <w:rPr>
          <w:rFonts w:cs="TitlingGothicFBCond-Medium"/>
          <w:b/>
          <w:szCs w:val="21"/>
        </w:rPr>
        <w:t xml:space="preserve">) </w:t>
      </w:r>
      <w:r w:rsidRPr="00B671F2">
        <w:rPr>
          <w:rFonts w:cs="Flama-Book"/>
          <w:bCs/>
          <w:szCs w:val="21"/>
        </w:rPr>
        <w:t>igual</w:t>
      </w:r>
    </w:p>
    <w:p w:rsidR="00FD02D0" w:rsidRPr="00B671F2" w:rsidRDefault="00B671F2" w:rsidP="004C564E">
      <w:pPr>
        <w:tabs>
          <w:tab w:val="left" w:pos="851"/>
          <w:tab w:val="left" w:pos="4820"/>
        </w:tabs>
        <w:autoSpaceDE w:val="0"/>
        <w:autoSpaceDN w:val="0"/>
        <w:adjustRightInd w:val="0"/>
        <w:spacing w:after="0"/>
        <w:ind w:left="680"/>
        <w:rPr>
          <w:szCs w:val="21"/>
        </w:rPr>
      </w:pPr>
      <w:r w:rsidRPr="00B671F2">
        <w:rPr>
          <w:rFonts w:cs="TitlingGothicFBCond-Medium"/>
          <w:szCs w:val="21"/>
        </w:rPr>
        <w:tab/>
      </w:r>
      <w:r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Pr="00B671F2">
        <w:rPr>
          <w:rFonts w:cs="TitlingGothicFBCond-Medium"/>
          <w:b/>
          <w:szCs w:val="21"/>
        </w:rPr>
        <w:t xml:space="preserve"> (B)</w:t>
      </w:r>
      <w:r w:rsidRPr="00B671F2">
        <w:rPr>
          <w:rFonts w:cs="TitlingGothicFBCond-Medium"/>
          <w:szCs w:val="21"/>
        </w:rPr>
        <w:t xml:space="preserve"> </w:t>
      </w:r>
      <w:proofErr w:type="gramStart"/>
      <w:r w:rsidRPr="00B671F2">
        <w:rPr>
          <w:rFonts w:cs="Flama-Book"/>
          <w:szCs w:val="21"/>
        </w:rPr>
        <w:t xml:space="preserve">mais                                                 </w:t>
      </w:r>
      <w:r w:rsidRPr="00B671F2">
        <w:rPr>
          <w:rFonts w:cs="TitlingGothicFBCond-Medium"/>
          <w:szCs w:val="21"/>
          <w:bdr w:val="single" w:sz="4" w:space="0" w:color="auto"/>
        </w:rPr>
        <w:t xml:space="preserve">     </w:t>
      </w:r>
      <w:r w:rsidRPr="00B671F2">
        <w:rPr>
          <w:rFonts w:cs="Flama-Book"/>
          <w:szCs w:val="21"/>
        </w:rPr>
        <w:t xml:space="preserve"> </w:t>
      </w:r>
      <w:r w:rsidRPr="00B671F2">
        <w:rPr>
          <w:rFonts w:cs="TitlingGothicFBCond-Medium"/>
          <w:b/>
          <w:szCs w:val="21"/>
        </w:rPr>
        <w:t>(D</w:t>
      </w:r>
      <w:proofErr w:type="gramEnd"/>
      <w:r w:rsidRPr="00B671F2">
        <w:rPr>
          <w:rFonts w:cs="TitlingGothicFBCond-Medium"/>
          <w:b/>
          <w:szCs w:val="21"/>
        </w:rPr>
        <w:t xml:space="preserve">) </w:t>
      </w:r>
      <w:r w:rsidRPr="00B671F2">
        <w:rPr>
          <w:rFonts w:cs="Flama-Book"/>
          <w:szCs w:val="21"/>
        </w:rPr>
        <w:t>muito menos</w:t>
      </w:r>
      <w:r w:rsidR="00FD02D0" w:rsidRPr="00B671F2">
        <w:rPr>
          <w:szCs w:val="21"/>
        </w:rPr>
        <w:t xml:space="preserve"> </w:t>
      </w:r>
    </w:p>
    <w:sectPr w:rsidR="00FD02D0" w:rsidRPr="00B671F2" w:rsidSect="0066601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2" w:h="15842" w:code="1"/>
      <w:pgMar w:top="1134" w:right="1021" w:bottom="1021" w:left="1008" w:header="142" w:footer="760" w:gutter="0"/>
      <w:pgNumType w:start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667" w:rsidRDefault="00151667" w:rsidP="00796453">
      <w:pPr>
        <w:spacing w:after="0" w:line="240" w:lineRule="auto"/>
      </w:pPr>
      <w:r>
        <w:separator/>
      </w:r>
    </w:p>
  </w:endnote>
  <w:endnote w:type="continuationSeparator" w:id="0">
    <w:p w:rsidR="00151667" w:rsidRDefault="00151667" w:rsidP="007964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-Book">
    <w:panose1 w:val="02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lingGothicFBCond-Medium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mp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tlingGothicFBComp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lamaBook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611E5B" w:rsidP="00611E5B">
    <w:pPr>
      <w:pStyle w:val="Footer"/>
      <w:tabs>
        <w:tab w:val="clear" w:pos="8504"/>
        <w:tab w:val="right" w:pos="10206"/>
      </w:tabs>
    </w:pP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>
      <w:rPr>
        <w:rFonts w:ascii="FlamaBook-Italic" w:hAnsi="FlamaBook-Italic" w:cs="FlamaBook-Italic"/>
        <w:i/>
        <w:iCs/>
        <w:color w:val="272525"/>
        <w:sz w:val="14"/>
        <w:szCs w:val="14"/>
      </w:rPr>
      <w:tab/>
    </w:r>
    <w:r w:rsidRPr="001938FA">
      <w:rPr>
        <w:rFonts w:ascii="FlamaBook-Italic" w:hAnsi="FlamaBook-Italic" w:cs="FlamaBook-Italic"/>
        <w:i/>
        <w:iCs/>
        <w:color w:val="272525"/>
        <w:sz w:val="14"/>
        <w:szCs w:val="14"/>
      </w:rPr>
      <w:t>Biosfera CN5, Testes, ASA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E5B" w:rsidRDefault="00151667" w:rsidP="00611E5B">
    <w:pPr>
      <w:pStyle w:val="Footer"/>
      <w:tabs>
        <w:tab w:val="clear" w:pos="8504"/>
        <w:tab w:val="right" w:pos="10206"/>
      </w:tabs>
    </w:pPr>
    <w:sdt>
      <w:sdtPr>
        <w:id w:val="-1836680091"/>
        <w:docPartObj>
          <w:docPartGallery w:val="Page Numbers (Bottom of Page)"/>
          <w:docPartUnique/>
        </w:docPartObj>
      </w:sdtPr>
      <w:sdtEndPr/>
      <w:sdtContent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 xml:space="preserve">Biosfera </w:t>
        </w:r>
        <w:proofErr w:type="spellStart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CN5</w:t>
        </w:r>
        <w:proofErr w:type="spellEnd"/>
        <w:r w:rsidR="00611E5B" w:rsidRPr="001938FA">
          <w:rPr>
            <w:rFonts w:ascii="FlamaBook-Italic" w:hAnsi="FlamaBook-Italic" w:cs="FlamaBook-Italic"/>
            <w:i/>
            <w:iCs/>
            <w:color w:val="272525"/>
            <w:sz w:val="14"/>
            <w:szCs w:val="14"/>
          </w:rPr>
          <w:t>, Testes, ASA</w:t>
        </w:r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  <w:bookmarkStart w:id="5" w:name="OLE_LINK8"/>
        <w:r w:rsidR="00611E5B">
          <w:rPr>
            <w:rFonts w:ascii="Flama-Book" w:hAnsi="Flama-Book" w:cs="Flama-Book"/>
            <w:color w:val="272525"/>
            <w:sz w:val="14"/>
            <w:szCs w:val="14"/>
          </w:rPr>
          <w:tab/>
        </w:r>
      </w:sdtContent>
    </w:sdt>
    <w:bookmarkEnd w:id="5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B87" w:rsidRDefault="00641B8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667" w:rsidRDefault="00151667" w:rsidP="00796453">
      <w:pPr>
        <w:spacing w:after="0" w:line="240" w:lineRule="auto"/>
      </w:pPr>
      <w:r>
        <w:separator/>
      </w:r>
    </w:p>
  </w:footnote>
  <w:footnote w:type="continuationSeparator" w:id="0">
    <w:p w:rsidR="00151667" w:rsidRDefault="00151667" w:rsidP="007964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Ind w:w="-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15"/>
    </w:tblGrid>
    <w:tr w:rsidR="003F64A0" w:rsidTr="00F766F4">
      <w:trPr>
        <w:trHeight w:val="425"/>
      </w:trPr>
      <w:tc>
        <w:tcPr>
          <w:tcW w:w="10415" w:type="dxa"/>
          <w:tcBorders>
            <w:bottom w:val="single" w:sz="24" w:space="0" w:color="auto"/>
          </w:tcBorders>
          <w:vAlign w:val="bottom"/>
        </w:tcPr>
        <w:p w:rsidR="003F64A0" w:rsidRPr="00DD137F" w:rsidRDefault="003F64A0" w:rsidP="00F766F4">
          <w:pPr>
            <w:pStyle w:val="Header"/>
            <w:ind w:left="601"/>
            <w:rPr>
              <w:rFonts w:asciiTheme="minorHAnsi" w:hAnsiTheme="minorHAnsi"/>
              <w:b/>
            </w:rPr>
          </w:pPr>
        </w:p>
      </w:tc>
    </w:tr>
    <w:tr w:rsidR="003F64A0" w:rsidTr="00F766F4">
      <w:trPr>
        <w:trHeight w:val="229"/>
      </w:trPr>
      <w:tc>
        <w:tcPr>
          <w:tcW w:w="10415" w:type="dxa"/>
          <w:tcBorders>
            <w:top w:val="single" w:sz="24" w:space="0" w:color="auto"/>
          </w:tcBorders>
          <w:vAlign w:val="bottom"/>
        </w:tcPr>
        <w:p w:rsidR="003F64A0" w:rsidRPr="00DD137F" w:rsidRDefault="003F64A0" w:rsidP="00F766F4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A7A8AB"/>
              <w:sz w:val="24"/>
              <w:szCs w:val="24"/>
            </w:rPr>
          </w:pPr>
        </w:p>
      </w:tc>
    </w:tr>
  </w:tbl>
  <w:p w:rsidR="003F64A0" w:rsidRDefault="003F64A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6" w:type="dxa"/>
      <w:tblInd w:w="180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3"/>
      <w:gridCol w:w="7653"/>
    </w:tblGrid>
    <w:tr w:rsidR="00061482" w:rsidTr="00AC475C">
      <w:trPr>
        <w:trHeight w:val="431"/>
      </w:trPr>
      <w:tc>
        <w:tcPr>
          <w:tcW w:w="993" w:type="dxa"/>
          <w:tcBorders>
            <w:bottom w:val="single" w:sz="24" w:space="0" w:color="auto"/>
          </w:tcBorders>
          <w:vAlign w:val="bottom"/>
        </w:tcPr>
        <w:p w:rsidR="00061482" w:rsidRPr="00C20486" w:rsidRDefault="00AC475C" w:rsidP="00611E5B">
          <w:pPr>
            <w:pStyle w:val="Header"/>
            <w:ind w:left="176"/>
            <w:rPr>
              <w:rFonts w:asciiTheme="minorHAnsi" w:hAnsiTheme="minorHAnsi"/>
              <w:b/>
              <w:spacing w:val="-10"/>
            </w:rPr>
          </w:pPr>
          <w:bookmarkStart w:id="0" w:name="OLE_LINK20"/>
          <w:r>
            <w:rPr>
              <w:rFonts w:asciiTheme="minorHAnsi" w:hAnsiTheme="minorHAnsi" w:cs="Flama-Book"/>
              <w:noProof/>
              <w:color w:val="272525"/>
              <w:spacing w:val="-10"/>
              <w:sz w:val="20"/>
              <w:szCs w:val="21"/>
              <w:lang w:eastAsia="pt-PT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-1331595</wp:posOffset>
                </wp:positionH>
                <wp:positionV relativeFrom="paragraph">
                  <wp:posOffset>-109855</wp:posOffset>
                </wp:positionV>
                <wp:extent cx="1263015" cy="1407160"/>
                <wp:effectExtent l="0" t="0" r="0" b="2540"/>
                <wp:wrapNone/>
                <wp:docPr id="8" name="Image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3015" cy="14071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653" w:type="dxa"/>
          <w:tcBorders>
            <w:bottom w:val="single" w:sz="24" w:space="0" w:color="auto"/>
          </w:tcBorders>
          <w:vAlign w:val="bottom"/>
        </w:tcPr>
        <w:p w:rsidR="00061482" w:rsidRPr="00C20486" w:rsidRDefault="00D7670A" w:rsidP="00061482">
          <w:pPr>
            <w:pStyle w:val="Header"/>
            <w:ind w:left="34"/>
            <w:rPr>
              <w:rFonts w:asciiTheme="minorHAnsi" w:hAnsiTheme="minorHAnsi"/>
              <w:b/>
              <w:spacing w:val="-10"/>
            </w:rPr>
          </w:pPr>
          <w:r w:rsidRPr="00D7670A">
            <w:rPr>
              <w:rFonts w:asciiTheme="minorHAnsi" w:hAnsiTheme="minorHAnsi" w:cs="TitlingGothicFBComp-Medium"/>
              <w:b/>
              <w:color w:val="272525"/>
              <w:spacing w:val="-10"/>
              <w:sz w:val="24"/>
              <w:szCs w:val="28"/>
            </w:rPr>
            <w:t>A importância da água para os seres vivos</w:t>
          </w:r>
        </w:p>
      </w:tc>
    </w:tr>
    <w:tr w:rsidR="00061482" w:rsidRPr="00594544" w:rsidTr="00AC475C">
      <w:trPr>
        <w:trHeight w:val="178"/>
      </w:trPr>
      <w:tc>
        <w:tcPr>
          <w:tcW w:w="993" w:type="dxa"/>
          <w:vMerge w:val="restart"/>
          <w:tcBorders>
            <w:top w:val="single" w:sz="24" w:space="0" w:color="auto"/>
          </w:tcBorders>
          <w:vAlign w:val="center"/>
        </w:tcPr>
        <w:p w:rsidR="00061482" w:rsidRPr="00AC475C" w:rsidRDefault="00B671F2" w:rsidP="00611E5B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</w:pPr>
          <w:r>
            <w:rPr>
              <w:rFonts w:ascii="Arial Narrow" w:hAnsi="Arial Narrow"/>
              <w:color w:val="7F7F7F" w:themeColor="text1" w:themeTint="80"/>
              <w:spacing w:val="-20"/>
              <w:w w:val="66"/>
              <w:sz w:val="112"/>
              <w:szCs w:val="112"/>
            </w:rPr>
            <w:t>2B</w:t>
          </w: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 w:val="12"/>
              <w:szCs w:val="24"/>
            </w:rPr>
          </w:pP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12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Escola: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________________________________________________________________</w:t>
          </w:r>
        </w:p>
      </w:tc>
    </w:tr>
    <w:tr w:rsidR="00061482" w:rsidRPr="00594544" w:rsidTr="00AC475C">
      <w:trPr>
        <w:trHeight w:val="340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Nome: </w:t>
          </w:r>
          <w:bookmarkStart w:id="1" w:name="OLE_LINK17"/>
          <w:bookmarkStart w:id="2" w:name="OLE_LINK18"/>
          <w:bookmarkStart w:id="3" w:name="OLE_LINK19"/>
          <w:proofErr w:type="gramStart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____________</w:t>
          </w:r>
          <w:bookmarkEnd w:id="1"/>
          <w:bookmarkEnd w:id="2"/>
          <w:bookmarkEnd w:id="3"/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_______________________ 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N.</w:t>
          </w:r>
          <w:bookmarkStart w:id="4" w:name="_GoBack"/>
          <w:proofErr w:type="gramEnd"/>
          <w:r w:rsidRPr="00641B87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  <w:vertAlign w:val="superscript"/>
            </w:rPr>
            <w:t>o</w:t>
          </w:r>
          <w:bookmarkEnd w:id="4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 _________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Turma: _________</w:t>
          </w:r>
        </w:p>
      </w:tc>
    </w:tr>
    <w:tr w:rsidR="00061482" w:rsidRPr="00594544" w:rsidTr="00AC475C">
      <w:trPr>
        <w:trHeight w:val="322"/>
      </w:trPr>
      <w:tc>
        <w:tcPr>
          <w:tcW w:w="993" w:type="dxa"/>
          <w:vMerge/>
          <w:vAlign w:val="bottom"/>
        </w:tcPr>
        <w:p w:rsidR="00061482" w:rsidRPr="00594544" w:rsidRDefault="00061482" w:rsidP="004D1A6E">
          <w:pPr>
            <w:pStyle w:val="Header"/>
            <w:jc w:val="center"/>
            <w:rPr>
              <w:rFonts w:ascii="Arial Narrow" w:hAnsi="Arial Narrow"/>
              <w:color w:val="7F7F7F" w:themeColor="text1" w:themeTint="80"/>
              <w:spacing w:val="-10"/>
              <w:sz w:val="16"/>
              <w:szCs w:val="112"/>
            </w:rPr>
          </w:pPr>
        </w:p>
      </w:tc>
      <w:tc>
        <w:tcPr>
          <w:tcW w:w="7653" w:type="dxa"/>
          <w:vAlign w:val="bottom"/>
        </w:tcPr>
        <w:p w:rsidR="00061482" w:rsidRPr="00061482" w:rsidRDefault="00061482" w:rsidP="00061482">
          <w:pPr>
            <w:autoSpaceDE w:val="0"/>
            <w:autoSpaceDN w:val="0"/>
            <w:adjustRightInd w:val="0"/>
            <w:spacing w:after="0" w:line="240" w:lineRule="auto"/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</w:pP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Classificação: 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>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Professor: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_______________</w:t>
          </w:r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 xml:space="preserve"> Enc. </w:t>
          </w:r>
          <w:proofErr w:type="spellStart"/>
          <w:proofErr w:type="gramStart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Educ</w:t>
          </w:r>
          <w:proofErr w:type="spell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.</w:t>
          </w:r>
          <w:proofErr w:type="gramEnd"/>
          <w:r w:rsidRPr="00061482">
            <w:rPr>
              <w:rFonts w:asciiTheme="minorHAnsi" w:hAnsiTheme="minorHAnsi" w:cs="TitlingGothicFBComp-Regular"/>
              <w:color w:val="7F7F7F" w:themeColor="text1" w:themeTint="80"/>
              <w:spacing w:val="-10"/>
              <w:szCs w:val="20"/>
            </w:rPr>
            <w:t>:</w:t>
          </w:r>
          <w:r w:rsidRPr="00061482">
            <w:rPr>
              <w:rFonts w:asciiTheme="minorHAnsi" w:hAnsiTheme="minorHAnsi" w:cs="Flama-Book"/>
              <w:color w:val="7F7F7F" w:themeColor="text1" w:themeTint="80"/>
              <w:spacing w:val="-10"/>
              <w:szCs w:val="20"/>
            </w:rPr>
            <w:t xml:space="preserve"> ______________</w:t>
          </w:r>
        </w:p>
      </w:tc>
    </w:tr>
    <w:bookmarkEnd w:id="0"/>
  </w:tbl>
  <w:p w:rsidR="008A46B6" w:rsidRPr="00594544" w:rsidRDefault="008A46B6">
    <w:pPr>
      <w:pStyle w:val="Header"/>
      <w:rPr>
        <w:color w:val="7F7F7F" w:themeColor="text1" w:themeTint="80"/>
        <w:spacing w:val="-1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B87" w:rsidRDefault="00641B8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E489A"/>
    <w:multiLevelType w:val="hybridMultilevel"/>
    <w:tmpl w:val="DB5033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7FF5"/>
    <w:multiLevelType w:val="multilevel"/>
    <w:tmpl w:val="4F88804C"/>
    <w:styleLink w:val="ListaNumLEY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  <w:sz w:val="22"/>
      </w:rPr>
    </w:lvl>
    <w:lvl w:ilvl="1">
      <w:start w:val="1"/>
      <w:numFmt w:val="decimal"/>
      <w:lvlText w:val="%2.1"/>
      <w:lvlJc w:val="left"/>
      <w:pPr>
        <w:ind w:left="1080" w:hanging="360"/>
      </w:pPr>
      <w:rPr>
        <w:rFonts w:asciiTheme="minorHAnsi" w:hAnsiTheme="minorHAnsi" w:hint="default"/>
        <w:b/>
        <w:sz w:val="22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">
    <w:nsid w:val="17E27327"/>
    <w:multiLevelType w:val="hybridMultilevel"/>
    <w:tmpl w:val="043E1724"/>
    <w:lvl w:ilvl="0" w:tplc="1F5A42DA">
      <w:start w:val="1"/>
      <w:numFmt w:val="decimal"/>
      <w:pStyle w:val="L-NumeradoNiv1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062C88"/>
    <w:multiLevelType w:val="hybridMultilevel"/>
    <w:tmpl w:val="3A2620E4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860B04"/>
    <w:multiLevelType w:val="hybridMultilevel"/>
    <w:tmpl w:val="969ED75E"/>
    <w:lvl w:ilvl="0" w:tplc="6536401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350D8C"/>
    <w:multiLevelType w:val="hybridMultilevel"/>
    <w:tmpl w:val="E7D0CA12"/>
    <w:lvl w:ilvl="0" w:tplc="6536401E">
      <w:start w:val="1"/>
      <w:numFmt w:val="bullet"/>
      <w:lvlText w:val=""/>
      <w:lvlJc w:val="center"/>
      <w:pPr>
        <w:ind w:left="25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37050A8F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39437769"/>
    <w:multiLevelType w:val="hybridMultilevel"/>
    <w:tmpl w:val="97F64260"/>
    <w:lvl w:ilvl="0" w:tplc="A82AF7F8">
      <w:start w:val="1"/>
      <w:numFmt w:val="decimal"/>
      <w:pStyle w:val="Estilo1"/>
      <w:lvlText w:val="%1."/>
      <w:lvlJc w:val="left"/>
      <w:pPr>
        <w:ind w:left="1514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2"/>
        <w:vertAlign w:val="baseline"/>
      </w:rPr>
    </w:lvl>
    <w:lvl w:ilvl="1" w:tplc="08160019" w:tentative="1">
      <w:start w:val="1"/>
      <w:numFmt w:val="lowerLetter"/>
      <w:lvlText w:val="%2."/>
      <w:lvlJc w:val="left"/>
      <w:pPr>
        <w:ind w:left="2234" w:hanging="360"/>
      </w:pPr>
    </w:lvl>
    <w:lvl w:ilvl="2" w:tplc="0816001B" w:tentative="1">
      <w:start w:val="1"/>
      <w:numFmt w:val="lowerRoman"/>
      <w:lvlText w:val="%3."/>
      <w:lvlJc w:val="right"/>
      <w:pPr>
        <w:ind w:left="2954" w:hanging="180"/>
      </w:pPr>
    </w:lvl>
    <w:lvl w:ilvl="3" w:tplc="0816000F" w:tentative="1">
      <w:start w:val="1"/>
      <w:numFmt w:val="decimal"/>
      <w:lvlText w:val="%4."/>
      <w:lvlJc w:val="left"/>
      <w:pPr>
        <w:ind w:left="3674" w:hanging="360"/>
      </w:pPr>
    </w:lvl>
    <w:lvl w:ilvl="4" w:tplc="08160019" w:tentative="1">
      <w:start w:val="1"/>
      <w:numFmt w:val="lowerLetter"/>
      <w:lvlText w:val="%5."/>
      <w:lvlJc w:val="left"/>
      <w:pPr>
        <w:ind w:left="4394" w:hanging="360"/>
      </w:pPr>
    </w:lvl>
    <w:lvl w:ilvl="5" w:tplc="0816001B" w:tentative="1">
      <w:start w:val="1"/>
      <w:numFmt w:val="lowerRoman"/>
      <w:lvlText w:val="%6."/>
      <w:lvlJc w:val="right"/>
      <w:pPr>
        <w:ind w:left="5114" w:hanging="180"/>
      </w:pPr>
    </w:lvl>
    <w:lvl w:ilvl="6" w:tplc="0816000F" w:tentative="1">
      <w:start w:val="1"/>
      <w:numFmt w:val="decimal"/>
      <w:lvlText w:val="%7."/>
      <w:lvlJc w:val="left"/>
      <w:pPr>
        <w:ind w:left="5834" w:hanging="360"/>
      </w:pPr>
    </w:lvl>
    <w:lvl w:ilvl="7" w:tplc="08160019" w:tentative="1">
      <w:start w:val="1"/>
      <w:numFmt w:val="lowerLetter"/>
      <w:lvlText w:val="%8."/>
      <w:lvlJc w:val="left"/>
      <w:pPr>
        <w:ind w:left="6554" w:hanging="360"/>
      </w:pPr>
    </w:lvl>
    <w:lvl w:ilvl="8" w:tplc="0816001B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8">
    <w:nsid w:val="3D2D2C86"/>
    <w:multiLevelType w:val="hybridMultilevel"/>
    <w:tmpl w:val="9E3A9A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7A2D8D"/>
    <w:multiLevelType w:val="hybridMultilevel"/>
    <w:tmpl w:val="5AD2C6F2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A0710F"/>
    <w:multiLevelType w:val="hybridMultilevel"/>
    <w:tmpl w:val="48787D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5340C46"/>
    <w:multiLevelType w:val="hybridMultilevel"/>
    <w:tmpl w:val="F77CE616"/>
    <w:lvl w:ilvl="0" w:tplc="BDD8AB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EB0AD2"/>
    <w:multiLevelType w:val="multilevel"/>
    <w:tmpl w:val="C342703A"/>
    <w:lvl w:ilvl="0">
      <w:start w:val="1"/>
      <w:numFmt w:val="decimal"/>
      <w:pStyle w:val="L-ParagNum1"/>
      <w:suff w:val="nothing"/>
      <w:lvlText w:val="%1."/>
      <w:lvlJc w:val="left"/>
      <w:pPr>
        <w:ind w:left="255" w:hanging="255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2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53B51466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54AE5D39"/>
    <w:multiLevelType w:val="hybridMultilevel"/>
    <w:tmpl w:val="3050C038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551A1EC5"/>
    <w:multiLevelType w:val="multilevel"/>
    <w:tmpl w:val="21D67988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73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9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3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44" w:hanging="1440"/>
      </w:pPr>
      <w:rPr>
        <w:rFonts w:hint="default"/>
      </w:rPr>
    </w:lvl>
  </w:abstractNum>
  <w:abstractNum w:abstractNumId="16">
    <w:nsid w:val="56845219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5B616FFA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644F07BA"/>
    <w:multiLevelType w:val="multilevel"/>
    <w:tmpl w:val="83BE9D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1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12"/>
      </w:rPr>
    </w:lvl>
  </w:abstractNum>
  <w:abstractNum w:abstractNumId="19">
    <w:nsid w:val="692E52F0"/>
    <w:multiLevelType w:val="multilevel"/>
    <w:tmpl w:val="9E7CAAB8"/>
    <w:lvl w:ilvl="0">
      <w:start w:val="1"/>
      <w:numFmt w:val="decimal"/>
      <w:lvlText w:val="%1."/>
      <w:lvlJc w:val="right"/>
      <w:pPr>
        <w:ind w:left="794" w:hanging="114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%1.%2."/>
      <w:lvlJc w:val="right"/>
      <w:pPr>
        <w:ind w:left="1077" w:hanging="113"/>
      </w:pPr>
      <w:rPr>
        <w:rFonts w:ascii="Calibri" w:hAnsi="Calibri" w:hint="default"/>
        <w:b/>
        <w:i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6C0006D7"/>
    <w:multiLevelType w:val="hybridMultilevel"/>
    <w:tmpl w:val="21F4D3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1"/>
  </w:num>
  <w:num w:numId="5">
    <w:abstractNumId w:val="17"/>
  </w:num>
  <w:num w:numId="6">
    <w:abstractNumId w:val="2"/>
  </w:num>
  <w:num w:numId="7">
    <w:abstractNumId w:val="6"/>
    <w:lvlOverride w:ilvl="0">
      <w:lvl w:ilvl="0">
        <w:start w:val="1"/>
        <w:numFmt w:val="decimal"/>
        <w:lvlText w:val="%1."/>
        <w:lvlJc w:val="right"/>
        <w:pPr>
          <w:ind w:left="794" w:hanging="114"/>
        </w:pPr>
        <w:rPr>
          <w:rFonts w:ascii="Calibri" w:hAnsi="Calibri" w:hint="default"/>
          <w:b/>
          <w:i w:val="0"/>
          <w:sz w:val="22"/>
        </w:rPr>
      </w:lvl>
    </w:lvlOverride>
    <w:lvlOverride w:ilvl="1">
      <w:lvl w:ilvl="1">
        <w:start w:val="1"/>
        <w:numFmt w:val="decimal"/>
        <w:lvlText w:val="%1.%2."/>
        <w:lvlJc w:val="right"/>
        <w:pPr>
          <w:ind w:left="1077" w:hanging="113"/>
        </w:pPr>
        <w:rPr>
          <w:rFonts w:ascii="Calibri" w:hAnsi="Calibri" w:hint="default"/>
          <w:b/>
          <w:i w:val="0"/>
          <w:color w:val="auto"/>
          <w:sz w:val="22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260"/>
        </w:pPr>
        <w:rPr>
          <w:rFonts w:ascii="Calibri" w:hAnsi="Calibri" w:hint="default"/>
          <w:b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13"/>
  </w:num>
  <w:num w:numId="13">
    <w:abstractNumId w:val="16"/>
  </w:num>
  <w:num w:numId="14">
    <w:abstractNumId w:val="15"/>
  </w:num>
  <w:num w:numId="15">
    <w:abstractNumId w:val="19"/>
  </w:num>
  <w:num w:numId="16">
    <w:abstractNumId w:val="9"/>
  </w:num>
  <w:num w:numId="17">
    <w:abstractNumId w:val="8"/>
  </w:num>
  <w:num w:numId="18">
    <w:abstractNumId w:val="11"/>
  </w:num>
  <w:num w:numId="19">
    <w:abstractNumId w:val="10"/>
  </w:num>
  <w:num w:numId="20">
    <w:abstractNumId w:val="3"/>
  </w:num>
  <w:num w:numId="21">
    <w:abstractNumId w:val="0"/>
  </w:num>
  <w:num w:numId="22">
    <w:abstractNumId w:val="20"/>
  </w:num>
  <w:num w:numId="23">
    <w:abstractNumId w:val="14"/>
  </w:num>
  <w:num w:numId="24">
    <w:abstractNumId w:val="4"/>
  </w:num>
  <w:num w:numId="25">
    <w:abstractNumId w:val="5"/>
  </w:num>
  <w:num w:numId="26">
    <w:abstractNumId w:val="1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BF5"/>
    <w:rsid w:val="00046A3A"/>
    <w:rsid w:val="00061482"/>
    <w:rsid w:val="000875E9"/>
    <w:rsid w:val="00095C4F"/>
    <w:rsid w:val="000C1F9B"/>
    <w:rsid w:val="00151667"/>
    <w:rsid w:val="001938FA"/>
    <w:rsid w:val="001A3702"/>
    <w:rsid w:val="0021499E"/>
    <w:rsid w:val="002150DF"/>
    <w:rsid w:val="0023345B"/>
    <w:rsid w:val="00262B25"/>
    <w:rsid w:val="002927D2"/>
    <w:rsid w:val="003B4855"/>
    <w:rsid w:val="003C30EC"/>
    <w:rsid w:val="003F64A0"/>
    <w:rsid w:val="004036DF"/>
    <w:rsid w:val="00405909"/>
    <w:rsid w:val="004555AF"/>
    <w:rsid w:val="00464A4E"/>
    <w:rsid w:val="004836CD"/>
    <w:rsid w:val="004C564E"/>
    <w:rsid w:val="004D1A6E"/>
    <w:rsid w:val="004F5384"/>
    <w:rsid w:val="00515E0B"/>
    <w:rsid w:val="005411CB"/>
    <w:rsid w:val="0057011E"/>
    <w:rsid w:val="00594544"/>
    <w:rsid w:val="005A3185"/>
    <w:rsid w:val="005C2490"/>
    <w:rsid w:val="005C721E"/>
    <w:rsid w:val="00611E5B"/>
    <w:rsid w:val="006328E3"/>
    <w:rsid w:val="00641B87"/>
    <w:rsid w:val="0066601B"/>
    <w:rsid w:val="006B4F6E"/>
    <w:rsid w:val="006F7841"/>
    <w:rsid w:val="006F78B7"/>
    <w:rsid w:val="00723EEC"/>
    <w:rsid w:val="007379F1"/>
    <w:rsid w:val="00782C2A"/>
    <w:rsid w:val="00796453"/>
    <w:rsid w:val="008246AD"/>
    <w:rsid w:val="008368C9"/>
    <w:rsid w:val="008A46B6"/>
    <w:rsid w:val="009258EB"/>
    <w:rsid w:val="009731E3"/>
    <w:rsid w:val="009842B9"/>
    <w:rsid w:val="00993C66"/>
    <w:rsid w:val="00994E8B"/>
    <w:rsid w:val="00A25E0A"/>
    <w:rsid w:val="00A82F0A"/>
    <w:rsid w:val="00A92A89"/>
    <w:rsid w:val="00AC475C"/>
    <w:rsid w:val="00B57964"/>
    <w:rsid w:val="00B671F2"/>
    <w:rsid w:val="00BA175C"/>
    <w:rsid w:val="00BA2B76"/>
    <w:rsid w:val="00BD420F"/>
    <w:rsid w:val="00C20486"/>
    <w:rsid w:val="00C52FBC"/>
    <w:rsid w:val="00C55D50"/>
    <w:rsid w:val="00C806F1"/>
    <w:rsid w:val="00C80EA3"/>
    <w:rsid w:val="00CA6707"/>
    <w:rsid w:val="00D01878"/>
    <w:rsid w:val="00D12E7A"/>
    <w:rsid w:val="00D33E75"/>
    <w:rsid w:val="00D7670A"/>
    <w:rsid w:val="00D936C3"/>
    <w:rsid w:val="00DD137F"/>
    <w:rsid w:val="00DF3FD1"/>
    <w:rsid w:val="00DF62D4"/>
    <w:rsid w:val="00E01D2C"/>
    <w:rsid w:val="00E0597D"/>
    <w:rsid w:val="00E24068"/>
    <w:rsid w:val="00E27784"/>
    <w:rsid w:val="00E96358"/>
    <w:rsid w:val="00EA4ED7"/>
    <w:rsid w:val="00EF7CFF"/>
    <w:rsid w:val="00F47BF5"/>
    <w:rsid w:val="00F625E4"/>
    <w:rsid w:val="00FA02A2"/>
    <w:rsid w:val="00FD02D0"/>
    <w:rsid w:val="00FE0635"/>
    <w:rsid w:val="00FE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C4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0DF"/>
    <w:pPr>
      <w:ind w:left="720"/>
      <w:contextualSpacing/>
    </w:pPr>
  </w:style>
  <w:style w:type="paragraph" w:customStyle="1" w:styleId="L-TitSec">
    <w:name w:val="L-TitSec"/>
    <w:basedOn w:val="Normal"/>
    <w:qFormat/>
    <w:rsid w:val="001A3702"/>
    <w:pPr>
      <w:autoSpaceDE w:val="0"/>
      <w:autoSpaceDN w:val="0"/>
      <w:adjustRightInd w:val="0"/>
      <w:spacing w:before="840" w:after="120" w:line="240" w:lineRule="auto"/>
      <w:ind w:left="567" w:right="510"/>
      <w:jc w:val="both"/>
    </w:pPr>
    <w:rPr>
      <w:rFonts w:asciiTheme="minorHAnsi" w:eastAsiaTheme="minorHAnsi" w:hAnsiTheme="minorHAnsi" w:cs="Calibri-Bold"/>
      <w:b/>
      <w:bCs/>
      <w:color w:val="808080" w:themeColor="background1" w:themeShade="80"/>
      <w:sz w:val="28"/>
      <w:szCs w:val="28"/>
    </w:rPr>
  </w:style>
  <w:style w:type="paragraph" w:customStyle="1" w:styleId="L-NumeradoNiv1">
    <w:name w:val="L-NumeradoNiv1"/>
    <w:basedOn w:val="Normal"/>
    <w:qFormat/>
    <w:rsid w:val="001A3702"/>
    <w:pPr>
      <w:numPr>
        <w:numId w:val="1"/>
      </w:numPr>
      <w:autoSpaceDE w:val="0"/>
      <w:autoSpaceDN w:val="0"/>
      <w:adjustRightInd w:val="0"/>
      <w:spacing w:before="240" w:after="60" w:line="240" w:lineRule="auto"/>
      <w:ind w:right="510"/>
      <w:jc w:val="both"/>
    </w:pPr>
    <w:rPr>
      <w:bCs/>
    </w:rPr>
  </w:style>
  <w:style w:type="paragraph" w:customStyle="1" w:styleId="L-NumeradoNiv2">
    <w:name w:val="L-NumeradoNiv2"/>
    <w:basedOn w:val="L-NumeradoNiv1"/>
    <w:qFormat/>
    <w:rsid w:val="001A3702"/>
    <w:pPr>
      <w:numPr>
        <w:numId w:val="0"/>
      </w:numPr>
      <w:spacing w:before="120"/>
    </w:pPr>
    <w:rPr>
      <w:b/>
      <w:bCs w:val="0"/>
    </w:rPr>
  </w:style>
  <w:style w:type="paragraph" w:customStyle="1" w:styleId="Estilo1">
    <w:name w:val="Estilo1"/>
    <w:basedOn w:val="L-NumeradoNiv1"/>
    <w:qFormat/>
    <w:rsid w:val="001A3702"/>
    <w:pPr>
      <w:numPr>
        <w:numId w:val="2"/>
      </w:numPr>
      <w:spacing w:before="120"/>
    </w:pPr>
  </w:style>
  <w:style w:type="numbering" w:customStyle="1" w:styleId="ListaNumLEYA">
    <w:name w:val="ListaNum LEYA"/>
    <w:uiPriority w:val="99"/>
    <w:rsid w:val="00095C4F"/>
    <w:pPr>
      <w:numPr>
        <w:numId w:val="4"/>
      </w:numPr>
    </w:pPr>
  </w:style>
  <w:style w:type="paragraph" w:customStyle="1" w:styleId="L-ParagNum1">
    <w:name w:val="L-ParagNum1"/>
    <w:basedOn w:val="ListParagraph"/>
    <w:qFormat/>
    <w:rsid w:val="001A3702"/>
    <w:pPr>
      <w:numPr>
        <w:numId w:val="3"/>
      </w:numPr>
      <w:spacing w:before="240" w:after="60" w:line="240" w:lineRule="auto"/>
      <w:ind w:right="5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7B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F47BF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796453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7964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796453"/>
    <w:rPr>
      <w:sz w:val="22"/>
      <w:szCs w:val="22"/>
    </w:rPr>
  </w:style>
  <w:style w:type="table" w:styleId="TableGrid">
    <w:name w:val="Table Grid"/>
    <w:basedOn w:val="TableNormal"/>
    <w:uiPriority w:val="59"/>
    <w:rsid w:val="004D1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BCCF3-4BAE-48F3-9BE0-8CA762853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428</Words>
  <Characters>2312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</dc:creator>
  <cp:lastModifiedBy>Isabel Pinto</cp:lastModifiedBy>
  <cp:revision>13</cp:revision>
  <cp:lastPrinted>2016-04-26T15:25:00Z</cp:lastPrinted>
  <dcterms:created xsi:type="dcterms:W3CDTF">2016-05-03T11:41:00Z</dcterms:created>
  <dcterms:modified xsi:type="dcterms:W3CDTF">2016-06-02T10:19:00Z</dcterms:modified>
</cp:coreProperties>
</file>