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5C047E89" w:rsidR="00211BA0" w:rsidRPr="003E4650" w:rsidRDefault="00A36B1D" w:rsidP="00C72393">
      <w:pPr>
        <w:pStyle w:val="TtulosTextoSerifado"/>
      </w:pPr>
      <w:bookmarkStart w:id="0" w:name="_GoBack"/>
      <w:bookmarkEnd w:id="0"/>
      <w:r>
        <w:t>Plano de aula 17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3E4650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E6FDCE7" w14:textId="05B71D75" w:rsidR="008045A9" w:rsidRPr="003E4650" w:rsidRDefault="008045A9" w:rsidP="008045A9">
            <w:pPr>
              <w:pStyle w:val="textotabelascentrado"/>
            </w:pPr>
            <w:r w:rsidRPr="003E4650">
              <w:t>DOMÍNIO 2 − A PENÍNSULA IBÉRICA: DOS PRIMEIROS POVOS À FORMAÇÃO DE PORTUGAL (SÉCULO XII)</w:t>
            </w:r>
          </w:p>
          <w:p w14:paraId="03C67731" w14:textId="556B7BAD" w:rsidR="00F255A8" w:rsidRPr="00A36B1D" w:rsidRDefault="00A36B1D" w:rsidP="00A36B1D">
            <w:pPr>
              <w:pStyle w:val="textotabelascentrado"/>
            </w:pPr>
            <w:r>
              <w:t>SUBDOMÍNIO 2C – OS MUÇ</w:t>
            </w:r>
            <w:r w:rsidRPr="00A36B1D">
              <w:t>ULMANOS NA</w:t>
            </w:r>
            <w:r w:rsidR="00D36E26" w:rsidRPr="00A36B1D">
              <w:t xml:space="preserve"> PENÍNSULA IBÉRICA</w:t>
            </w:r>
          </w:p>
        </w:tc>
      </w:tr>
      <w:tr w:rsidR="00F255A8" w:rsidRPr="003E4650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34E5B679" w:rsidR="00F255A8" w:rsidRPr="00A36B1D" w:rsidRDefault="00A36B1D" w:rsidP="00A36B1D">
            <w:pPr>
              <w:pStyle w:val="textotabelascentrado"/>
            </w:pPr>
            <w:r>
              <w:t>A religião islâ</w:t>
            </w:r>
            <w:r w:rsidRPr="00A36B1D">
              <w:t>mica: ontem e hoje</w:t>
            </w:r>
          </w:p>
          <w:p w14:paraId="595A13FF" w14:textId="398DF2FD" w:rsidR="00F255A8" w:rsidRPr="003E4650" w:rsidRDefault="00A36B1D" w:rsidP="00A36B1D">
            <w:pPr>
              <w:pStyle w:val="textotabelascentrado"/>
              <w:tabs>
                <w:tab w:val="left" w:pos="5533"/>
              </w:tabs>
            </w:pPr>
            <w:r>
              <w:t>45</w:t>
            </w:r>
            <w:r w:rsidR="00F255A8" w:rsidRPr="003E4650">
              <w:t xml:space="preserve"> </w:t>
            </w:r>
            <w:proofErr w:type="gramStart"/>
            <w:r w:rsidR="00F255A8" w:rsidRPr="003E4650">
              <w:t>minutos</w:t>
            </w:r>
            <w:proofErr w:type="gramEnd"/>
          </w:p>
        </w:tc>
      </w:tr>
      <w:tr w:rsidR="00F255A8" w:rsidRPr="003E4650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3E4650" w:rsidRDefault="00F255A8" w:rsidP="005F2150">
            <w:pPr>
              <w:pStyle w:val="textotabelas0"/>
            </w:pPr>
            <w:r w:rsidRPr="003E4650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3E4650" w:rsidRDefault="00F255A8" w:rsidP="005F2150">
            <w:pPr>
              <w:pStyle w:val="textotabelas0"/>
            </w:pPr>
            <w:r w:rsidRPr="003E4650">
              <w:t>Antes de come</w:t>
            </w:r>
            <w:r w:rsidR="00436BD5" w:rsidRPr="003E4650">
              <w:t>ç</w:t>
            </w:r>
            <w:r w:rsidRPr="003E4650">
              <w:t>ar…</w:t>
            </w:r>
          </w:p>
        </w:tc>
      </w:tr>
      <w:tr w:rsidR="005F2150" w:rsidRPr="003E4650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6C087FF7" w14:textId="77777777" w:rsidR="00A36B1D" w:rsidRPr="00A36B1D" w:rsidRDefault="00A36B1D" w:rsidP="00A36B1D">
            <w:pPr>
              <w:pStyle w:val="Textotabelasregular1"/>
              <w:rPr>
                <w:rStyle w:val="1italico"/>
              </w:rPr>
            </w:pPr>
            <w:r w:rsidRPr="00A36B1D">
              <w:rPr>
                <w:rStyle w:val="1bolditalic"/>
              </w:rPr>
              <w:t>1.</w:t>
            </w:r>
            <w:r w:rsidRPr="00A36B1D">
              <w:rPr>
                <w:rStyle w:val="1italico"/>
              </w:rPr>
              <w:t xml:space="preserve"> Conhecer a religião islâmica.</w:t>
            </w:r>
          </w:p>
          <w:p w14:paraId="1D22122E" w14:textId="77777777" w:rsidR="00A36B1D" w:rsidRPr="00A36B1D" w:rsidRDefault="00A36B1D" w:rsidP="00A36B1D">
            <w:pPr>
              <w:pStyle w:val="Textotabelasregular1"/>
            </w:pPr>
            <w:r w:rsidRPr="00A36B1D">
              <w:rPr>
                <w:rStyle w:val="1bold"/>
              </w:rPr>
              <w:t>1.</w:t>
            </w:r>
            <w:r w:rsidRPr="00A36B1D">
              <w:t xml:space="preserve"> Localizar no tempo e no espaço a origem do Islamismo.</w:t>
            </w:r>
          </w:p>
          <w:p w14:paraId="3F203478" w14:textId="77777777" w:rsidR="00A36B1D" w:rsidRPr="00A36B1D" w:rsidRDefault="00A36B1D" w:rsidP="00A36B1D">
            <w:pPr>
              <w:pStyle w:val="Textotabelasregular1"/>
            </w:pPr>
            <w:r w:rsidRPr="0025528A">
              <w:rPr>
                <w:rStyle w:val="1bold"/>
              </w:rPr>
              <w:t>2.</w:t>
            </w:r>
            <w:r w:rsidRPr="00A36B1D">
              <w:t xml:space="preserve"> Indicar os princípios fundamentais do Islamismo.</w:t>
            </w:r>
          </w:p>
          <w:p w14:paraId="3ECFD803" w14:textId="0EAA6A1E" w:rsidR="00A36B1D" w:rsidRPr="00A36B1D" w:rsidRDefault="00A36B1D" w:rsidP="00A36B1D">
            <w:pPr>
              <w:pStyle w:val="Textotabelasregular1"/>
            </w:pPr>
            <w:r w:rsidRPr="0025528A">
              <w:rPr>
                <w:rStyle w:val="1bold"/>
              </w:rPr>
              <w:t>3.</w:t>
            </w:r>
            <w:r w:rsidRPr="00A36B1D">
              <w:t xml:space="preserve"> Localizar no mapa do mundo atual países de maioria</w:t>
            </w:r>
            <w:r>
              <w:t xml:space="preserve"> </w:t>
            </w:r>
            <w:r w:rsidRPr="00A36B1D">
              <w:t>islâmica, destacando o Islamismo como uma das religiões</w:t>
            </w:r>
            <w:r>
              <w:t xml:space="preserve"> </w:t>
            </w:r>
            <w:r w:rsidRPr="00A36B1D">
              <w:t>com mais crentes e diferenciando árabe de muçulmano.</w:t>
            </w:r>
          </w:p>
          <w:p w14:paraId="7C5A51E8" w14:textId="6814D5B3" w:rsidR="00A36B1D" w:rsidRPr="00A36B1D" w:rsidRDefault="00A36B1D" w:rsidP="00A36B1D">
            <w:pPr>
              <w:pStyle w:val="Textotabelasregular1"/>
            </w:pPr>
            <w:r w:rsidRPr="0025528A">
              <w:rPr>
                <w:rStyle w:val="1bold"/>
              </w:rPr>
              <w:t>4.</w:t>
            </w:r>
            <w:r w:rsidRPr="00A36B1D">
              <w:t xml:space="preserve"> Reconhecer a existência de uma comunidade islâmica em</w:t>
            </w:r>
            <w:r>
              <w:t xml:space="preserve"> </w:t>
            </w:r>
            <w:r w:rsidRPr="00A36B1D">
              <w:t>Portugal.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FA048C9" w14:textId="7F4E51E4" w:rsidR="00A36B1D" w:rsidRPr="00A36B1D" w:rsidRDefault="00A36B1D" w:rsidP="00A36B1D">
            <w:pPr>
              <w:pStyle w:val="Textotabelasregular0"/>
            </w:pPr>
            <w:r w:rsidRPr="00A36B1D">
              <w:t>• Realizar a tarefa «O que eu sei desta história…» para</w:t>
            </w:r>
            <w:r>
              <w:t xml:space="preserve"> </w:t>
            </w:r>
            <w:r w:rsidRPr="00A36B1D">
              <w:t>conhecer o que os que os alunos sabem acerca da diferença</w:t>
            </w:r>
            <w:r>
              <w:t xml:space="preserve"> </w:t>
            </w:r>
            <w:r w:rsidRPr="00A36B1D">
              <w:t>entre Árabes e Muçulmanos; como viviam e o que nos</w:t>
            </w:r>
            <w:r>
              <w:t xml:space="preserve"> </w:t>
            </w:r>
            <w:r w:rsidRPr="00A36B1D">
              <w:t>deixaram na Península Ibérica.</w:t>
            </w:r>
          </w:p>
          <w:p w14:paraId="39FBCB24" w14:textId="14EF7C65" w:rsidR="00A36B1D" w:rsidRPr="00A36B1D" w:rsidRDefault="00A36B1D" w:rsidP="00A36B1D">
            <w:pPr>
              <w:pStyle w:val="Textotabelasregular0"/>
            </w:pPr>
            <w:r w:rsidRPr="00A36B1D">
              <w:t>• Observar e analisar os documentos das páginas 78 e 79</w:t>
            </w:r>
            <w:r>
              <w:t xml:space="preserve"> </w:t>
            </w:r>
            <w:r w:rsidRPr="00A36B1D">
              <w:t>referentes ao «Onde? Quando? Quem?» que têm informação</w:t>
            </w:r>
            <w:r>
              <w:t xml:space="preserve"> </w:t>
            </w:r>
            <w:r w:rsidRPr="00A36B1D">
              <w:t>para a resolução das questões do «Para começar…» da</w:t>
            </w:r>
            <w:r>
              <w:t xml:space="preserve"> </w:t>
            </w:r>
            <w:r w:rsidRPr="00A36B1D">
              <w:t>página 79.</w:t>
            </w:r>
          </w:p>
          <w:p w14:paraId="3B1F4E7D" w14:textId="77777777" w:rsidR="0014503F" w:rsidRDefault="00A36B1D" w:rsidP="00A36B1D">
            <w:pPr>
              <w:pStyle w:val="Textotabelasregular0"/>
            </w:pPr>
            <w:r w:rsidRPr="00A36B1D">
              <w:t>• Contextualização da realidade em estudo através do</w:t>
            </w:r>
            <w:r>
              <w:t xml:space="preserve"> </w:t>
            </w:r>
            <w:r w:rsidRPr="00A36B1D">
              <w:t>«Era uma vez…»</w:t>
            </w:r>
          </w:p>
          <w:p w14:paraId="52E92C8D" w14:textId="3B12DAB1" w:rsidR="005F2150" w:rsidRPr="003E4650" w:rsidRDefault="00A36B1D" w:rsidP="0014503F">
            <w:pPr>
              <w:pStyle w:val="Textotabelasregular0"/>
              <w:spacing w:before="0"/>
              <w:ind w:left="357"/>
            </w:pPr>
            <w:r w:rsidRPr="00A36B1D">
              <w:t xml:space="preserve"> </w:t>
            </w:r>
            <w:proofErr w:type="gramStart"/>
            <w:r w:rsidRPr="00A36B1D">
              <w:t>da</w:t>
            </w:r>
            <w:proofErr w:type="gramEnd"/>
            <w:r w:rsidRPr="00A36B1D">
              <w:t xml:space="preserve"> página 80.</w:t>
            </w:r>
          </w:p>
        </w:tc>
      </w:tr>
      <w:tr w:rsidR="005F2150" w:rsidRPr="003E4650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3E4650" w:rsidRDefault="005F2150" w:rsidP="005F2150">
            <w:pPr>
              <w:pStyle w:val="textotabelas0"/>
            </w:pPr>
            <w:r w:rsidRPr="003E4650">
              <w:t>Agora, vamos trabalhar!</w:t>
            </w:r>
          </w:p>
        </w:tc>
      </w:tr>
      <w:tr w:rsidR="005F2150" w:rsidRPr="003E4650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5516192" w14:textId="4127288D" w:rsidR="00A36B1D" w:rsidRPr="00A36B1D" w:rsidRDefault="00A36B1D" w:rsidP="00A36B1D">
            <w:pPr>
              <w:pStyle w:val="Textotabelasregular0"/>
            </w:pPr>
            <w:r w:rsidRPr="00A36B1D">
              <w:t>• Realização, por escrito ou oralmente, das questões</w:t>
            </w:r>
            <w:r>
              <w:t xml:space="preserve"> </w:t>
            </w:r>
            <w:r w:rsidRPr="00A36B1D">
              <w:t>propostas para a interpretação dos documentos das páginas</w:t>
            </w:r>
            <w:r>
              <w:t xml:space="preserve"> </w:t>
            </w:r>
            <w:r w:rsidRPr="00A36B1D">
              <w:t>80 e 81 acerca: dos princípios do Islamismo, e da distribuição</w:t>
            </w:r>
            <w:r>
              <w:t xml:space="preserve"> </w:t>
            </w:r>
            <w:r w:rsidRPr="00A36B1D">
              <w:t>mundial e portuguesa da religião islâmica atualmente.</w:t>
            </w:r>
          </w:p>
          <w:p w14:paraId="04674E39" w14:textId="13AB3C48" w:rsidR="00A36B1D" w:rsidRPr="00A36B1D" w:rsidRDefault="00A36B1D" w:rsidP="00A36B1D">
            <w:pPr>
              <w:pStyle w:val="Textotabelasregular0"/>
            </w:pPr>
            <w:r w:rsidRPr="00A36B1D">
              <w:t>• Suscitar a curiosidade dos alunos com o desafio-pista</w:t>
            </w:r>
            <w:r>
              <w:t xml:space="preserve"> </w:t>
            </w:r>
            <w:r w:rsidRPr="00A36B1D">
              <w:t>«Porque será que muitos Muçulmanos se chamam</w:t>
            </w:r>
            <w:r>
              <w:t xml:space="preserve"> </w:t>
            </w:r>
            <w:r w:rsidRPr="00A36B1D">
              <w:t>Muhammad?».</w:t>
            </w:r>
          </w:p>
          <w:p w14:paraId="1018D3F5" w14:textId="0A30838D" w:rsidR="005F2150" w:rsidRPr="003E4650" w:rsidRDefault="00A36B1D" w:rsidP="00A36B1D">
            <w:pPr>
              <w:pStyle w:val="Textotabelasregular0"/>
            </w:pPr>
            <w:r w:rsidRPr="00A36B1D">
              <w:t>• Disponibilizam-se, ainda, diversos recursos multimédia.</w:t>
            </w:r>
          </w:p>
        </w:tc>
      </w:tr>
      <w:tr w:rsidR="005F2150" w:rsidRPr="003E4650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3E4650" w:rsidRDefault="005F2150" w:rsidP="005F2150">
            <w:pPr>
              <w:pStyle w:val="textotabelas0"/>
            </w:pPr>
            <w:r w:rsidRPr="003E4650">
              <w:t>Resumindo e avaliando</w:t>
            </w:r>
          </w:p>
        </w:tc>
      </w:tr>
      <w:tr w:rsidR="005F2150" w:rsidRPr="003E4650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73D717F8" w14:textId="237E8168" w:rsidR="00A36B1D" w:rsidRPr="00A36B1D" w:rsidRDefault="00A36B1D" w:rsidP="00A36B1D">
            <w:pPr>
              <w:pStyle w:val="Textotabelasregular0"/>
            </w:pPr>
            <w:r w:rsidRPr="00A36B1D">
              <w:t>• Individualmente ou a pares, resolução por escrito das</w:t>
            </w:r>
            <w:r>
              <w:t xml:space="preserve"> </w:t>
            </w:r>
            <w:r w:rsidRPr="00A36B1D">
              <w:t>tarefas associadas ao «Resumindo…», página 81 (esta tarefa</w:t>
            </w:r>
            <w:r>
              <w:t xml:space="preserve"> </w:t>
            </w:r>
            <w:r w:rsidRPr="00A36B1D">
              <w:t>pode ser, também, realizada em casa).</w:t>
            </w:r>
          </w:p>
          <w:p w14:paraId="5D5C8480" w14:textId="77777777" w:rsidR="0014503F" w:rsidRDefault="00A36B1D" w:rsidP="00A36B1D">
            <w:pPr>
              <w:pStyle w:val="Textotabelasregular0"/>
            </w:pPr>
            <w:r w:rsidRPr="00A36B1D">
              <w:t>• Na sala de aula realizar por escrito e individualmente a</w:t>
            </w:r>
            <w:r>
              <w:t xml:space="preserve"> </w:t>
            </w:r>
            <w:r w:rsidRPr="00A36B1D">
              <w:t xml:space="preserve">tarefa </w:t>
            </w:r>
          </w:p>
          <w:p w14:paraId="2C332E05" w14:textId="4154184A" w:rsidR="005F2150" w:rsidRPr="003E4650" w:rsidRDefault="00A36B1D" w:rsidP="0014503F">
            <w:pPr>
              <w:pStyle w:val="Textotabelasregular0"/>
              <w:spacing w:before="0"/>
              <w:ind w:left="357"/>
            </w:pPr>
            <w:r w:rsidRPr="00A36B1D">
              <w:t>«E agora...» da página 81.</w:t>
            </w:r>
          </w:p>
        </w:tc>
      </w:tr>
      <w:tr w:rsidR="00C72393" w:rsidRPr="003E4650" w14:paraId="2CC530B8" w14:textId="77777777" w:rsidTr="00A36B1D">
        <w:trPr>
          <w:trHeight w:val="4547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3E4650" w:rsidRDefault="00C72393" w:rsidP="005F2150">
            <w:pPr>
              <w:pStyle w:val="textotabelas0"/>
            </w:pPr>
            <w:r w:rsidRPr="003E4650">
              <w:t>Notas</w:t>
            </w:r>
          </w:p>
        </w:tc>
      </w:tr>
    </w:tbl>
    <w:p w14:paraId="08C42F47" w14:textId="77777777" w:rsidR="00806429" w:rsidRPr="003E4650" w:rsidRDefault="00806429" w:rsidP="005F2150">
      <w:pPr>
        <w:pStyle w:val="TextoArialNarrow"/>
      </w:pPr>
    </w:p>
    <w:sectPr w:rsidR="00806429" w:rsidRPr="003E4650" w:rsidSect="00A36B1D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14503F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68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EE00C1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67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28C77604" w:rsidR="009354D2" w:rsidRDefault="00EE00C1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139B08C" wp14:editId="7FD3E58E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36A959" w14:textId="77777777" w:rsidR="00EE00C1" w:rsidRPr="00EE00C1" w:rsidRDefault="00EE00C1" w:rsidP="00EE00C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650BA7E7" w14:textId="77777777" w:rsidR="00EE00C1" w:rsidRDefault="00EE00C1" w:rsidP="00EE00C1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B352A67" w14:textId="77777777" w:rsidR="00EE00C1" w:rsidRDefault="00EE00C1" w:rsidP="00EE00C1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11A870F6" w14:textId="77777777" w:rsidR="00EE00C1" w:rsidRDefault="00EE00C1" w:rsidP="00EE00C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6D36A959" w14:textId="77777777" w:rsidR="00EE00C1" w:rsidRPr="00EE00C1" w:rsidRDefault="00EE00C1" w:rsidP="00EE00C1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650BA7E7" w14:textId="77777777" w:rsidR="00EE00C1" w:rsidRDefault="00EE00C1" w:rsidP="00EE00C1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B352A67" w14:textId="77777777" w:rsidR="00EE00C1" w:rsidRDefault="00EE00C1" w:rsidP="00EE00C1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11A870F6" w14:textId="77777777" w:rsidR="00EE00C1" w:rsidRDefault="00EE00C1" w:rsidP="00EE00C1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7E5056F5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503F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528A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0C1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DA2D2C-740C-4716-9935-8EF13E0E4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279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71</cp:revision>
  <cp:lastPrinted>2015-05-20T00:30:00Z</cp:lastPrinted>
  <dcterms:created xsi:type="dcterms:W3CDTF">2016-05-11T15:20:00Z</dcterms:created>
  <dcterms:modified xsi:type="dcterms:W3CDTF">2016-06-20T15:02:00Z</dcterms:modified>
</cp:coreProperties>
</file>