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2B45A38F" w:rsidR="000913D0" w:rsidRPr="00F64F20" w:rsidRDefault="00F64F20" w:rsidP="000913D0">
      <w:pPr>
        <w:pStyle w:val="TtulosTextoSerifado"/>
      </w:pPr>
      <w:bookmarkStart w:id="0" w:name="_GoBack"/>
      <w:bookmarkEnd w:id="0"/>
      <w:r w:rsidRPr="00F64F20">
        <w:t>Plano de aula 4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F64F20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5DED4517" w14:textId="77777777" w:rsidR="000913D0" w:rsidRPr="00F64F20" w:rsidRDefault="000913D0" w:rsidP="000913D0">
            <w:pPr>
              <w:pStyle w:val="textotabelascentrado"/>
              <w:rPr>
                <w:lang w:val="pt-PT"/>
              </w:rPr>
            </w:pPr>
            <w:r w:rsidRPr="00F64F20">
              <w:rPr>
                <w:lang w:val="pt-PT"/>
              </w:rPr>
              <w:t>DOMÍNIO 1 − A PENÍNSULA IBÉRICA: LOCALIZAÇÃO E QUADRO NATURAL</w:t>
            </w:r>
          </w:p>
          <w:p w14:paraId="72807817" w14:textId="254E9DD4" w:rsidR="000913D0" w:rsidRPr="00F64F20" w:rsidRDefault="00F64F20" w:rsidP="000913D0">
            <w:pPr>
              <w:pStyle w:val="textotabelascentrado"/>
              <w:rPr>
                <w:lang w:val="pt-PT"/>
              </w:rPr>
            </w:pPr>
            <w:r w:rsidRPr="00F64F20">
              <w:rPr>
                <w:lang w:val="pt-PT"/>
              </w:rPr>
              <w:t>SUBDOMÍNIO 1B – A PENÍNSULA IBÉRICA – QUADRO NATURAL</w:t>
            </w:r>
          </w:p>
        </w:tc>
      </w:tr>
      <w:tr w:rsidR="000913D0" w:rsidRPr="00F64F20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0AF9EEC7" w:rsidR="000913D0" w:rsidRPr="00F64F20" w:rsidRDefault="00F64F20" w:rsidP="00F64F20">
            <w:pPr>
              <w:pStyle w:val="textotabelascentrado"/>
              <w:rPr>
                <w:lang w:val="pt-PT"/>
              </w:rPr>
            </w:pPr>
            <w:r w:rsidRPr="00F64F20">
              <w:rPr>
                <w:lang w:val="pt-PT"/>
              </w:rPr>
              <w:t>O clima: o caso da Península Ibérica</w:t>
            </w:r>
          </w:p>
          <w:p w14:paraId="23BB763E" w14:textId="77777777" w:rsidR="000913D0" w:rsidRPr="00F64F20" w:rsidRDefault="000913D0" w:rsidP="000913D0">
            <w:pPr>
              <w:pStyle w:val="textotabelascentrado"/>
              <w:rPr>
                <w:lang w:val="pt-PT"/>
              </w:rPr>
            </w:pPr>
            <w:r w:rsidRPr="00F64F20">
              <w:rPr>
                <w:lang w:val="pt-PT"/>
              </w:rPr>
              <w:t xml:space="preserve">90 </w:t>
            </w:r>
            <w:proofErr w:type="gramStart"/>
            <w:r w:rsidRPr="00F64F20">
              <w:rPr>
                <w:lang w:val="pt-PT"/>
              </w:rPr>
              <w:t>minutos</w:t>
            </w:r>
            <w:proofErr w:type="gramEnd"/>
          </w:p>
        </w:tc>
      </w:tr>
      <w:tr w:rsidR="000913D0" w:rsidRPr="00F64F20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F64F20" w:rsidRDefault="000913D0" w:rsidP="000913D0">
            <w:pPr>
              <w:pStyle w:val="textotabelas"/>
            </w:pPr>
            <w:r w:rsidRPr="00F64F20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F64F20" w:rsidRDefault="000913D0" w:rsidP="000913D0">
            <w:pPr>
              <w:pStyle w:val="textotabelas"/>
            </w:pPr>
            <w:r w:rsidRPr="00F64F20">
              <w:t>Antes de começar…</w:t>
            </w:r>
          </w:p>
        </w:tc>
      </w:tr>
      <w:tr w:rsidR="000913D0" w:rsidRPr="00F64F20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C945A60" w14:textId="77777777" w:rsidR="00F64F20" w:rsidRPr="00F64F20" w:rsidRDefault="00F64F20" w:rsidP="00F64F20">
            <w:pPr>
              <w:pStyle w:val="Textotabelasregular1"/>
              <w:rPr>
                <w:rStyle w:val="1italico"/>
              </w:rPr>
            </w:pPr>
            <w:r w:rsidRPr="00F64F20">
              <w:rPr>
                <w:rStyle w:val="1bolditalic"/>
              </w:rPr>
              <w:t>2.</w:t>
            </w:r>
            <w:r w:rsidRPr="00F64F20">
              <w:rPr>
                <w:rStyle w:val="1italico"/>
              </w:rPr>
              <w:t xml:space="preserve"> Compreender os elementos de clima.</w:t>
            </w:r>
          </w:p>
          <w:p w14:paraId="26F3CCEE" w14:textId="00EC658C" w:rsidR="00F64F20" w:rsidRPr="00F64F20" w:rsidRDefault="00F64F20" w:rsidP="00F64F20">
            <w:pPr>
              <w:pStyle w:val="Textotabelasregular1"/>
            </w:pPr>
            <w:r w:rsidRPr="00F64F20">
              <w:rPr>
                <w:rStyle w:val="1bold"/>
              </w:rPr>
              <w:t>1.</w:t>
            </w:r>
            <w:r w:rsidRPr="00F64F20">
              <w:t xml:space="preserve"> Descrever o estado de tempo num determinado lugar e</w:t>
            </w:r>
            <w:r>
              <w:t xml:space="preserve"> </w:t>
            </w:r>
            <w:r w:rsidRPr="00F64F20">
              <w:t>num dado momento.</w:t>
            </w:r>
          </w:p>
          <w:p w14:paraId="716F5428" w14:textId="10B53F29" w:rsidR="00F64F20" w:rsidRPr="00F64F20" w:rsidRDefault="00F64F20" w:rsidP="00F64F20">
            <w:pPr>
              <w:pStyle w:val="Textotabelasregular1"/>
            </w:pPr>
            <w:r w:rsidRPr="00BB55A7">
              <w:rPr>
                <w:rStyle w:val="1bold"/>
              </w:rPr>
              <w:t>2.</w:t>
            </w:r>
            <w:r w:rsidRPr="00F64F20">
              <w:t xml:space="preserve"> Identificar os principais elementos de clima: temperatura e</w:t>
            </w:r>
            <w:r>
              <w:t xml:space="preserve"> </w:t>
            </w:r>
            <w:r w:rsidRPr="00F64F20">
              <w:t>precipitação.</w:t>
            </w:r>
          </w:p>
          <w:p w14:paraId="56FC802F" w14:textId="77777777" w:rsidR="00F64F20" w:rsidRPr="00F64F20" w:rsidRDefault="00F64F20" w:rsidP="00F64F20">
            <w:pPr>
              <w:pStyle w:val="Textotabelasregular1"/>
            </w:pPr>
            <w:r w:rsidRPr="00BB55A7">
              <w:rPr>
                <w:rStyle w:val="1bold"/>
              </w:rPr>
              <w:t>3.</w:t>
            </w:r>
            <w:r w:rsidRPr="00F64F20">
              <w:t xml:space="preserve"> Distinguir estado de tempo de clima.</w:t>
            </w:r>
          </w:p>
          <w:p w14:paraId="348463D7" w14:textId="0E46D3E9" w:rsidR="00F64F20" w:rsidRPr="00F64F20" w:rsidRDefault="00F64F20" w:rsidP="00F64F20">
            <w:pPr>
              <w:pStyle w:val="Textotabelasregular1"/>
            </w:pPr>
            <w:r w:rsidRPr="00BB55A7">
              <w:rPr>
                <w:rStyle w:val="1bold"/>
              </w:rPr>
              <w:t>4.</w:t>
            </w:r>
            <w:r w:rsidRPr="00F64F20">
              <w:t xml:space="preserve"> Identificar os instrumentos utilizados para medir e registar</w:t>
            </w:r>
            <w:r>
              <w:t xml:space="preserve"> </w:t>
            </w:r>
            <w:r w:rsidRPr="00F64F20">
              <w:t>os principais elementos de clima (termómetro, pluviómetro)</w:t>
            </w:r>
            <w:r>
              <w:t xml:space="preserve"> </w:t>
            </w:r>
            <w:r w:rsidRPr="00F64F20">
              <w:t>e as respetivas unidades utilizadas para quantificar esses</w:t>
            </w:r>
            <w:r>
              <w:t xml:space="preserve"> </w:t>
            </w:r>
            <w:r w:rsidRPr="00F64F20">
              <w:t>elementos de clima.</w:t>
            </w:r>
          </w:p>
          <w:p w14:paraId="380F29E4" w14:textId="77777777" w:rsidR="00F64F20" w:rsidRDefault="00F64F20" w:rsidP="00F64F20">
            <w:pPr>
              <w:pStyle w:val="Textotabelasregular1"/>
            </w:pPr>
          </w:p>
          <w:p w14:paraId="00054A44" w14:textId="77E9F6CE" w:rsidR="00F64F20" w:rsidRPr="00F64F20" w:rsidRDefault="00F64F20" w:rsidP="00F64F20">
            <w:pPr>
              <w:pStyle w:val="Textotabelasregular1"/>
              <w:rPr>
                <w:rStyle w:val="1italico"/>
              </w:rPr>
            </w:pPr>
            <w:r w:rsidRPr="00F64F20">
              <w:rPr>
                <w:rStyle w:val="1bolditalic"/>
              </w:rPr>
              <w:t>3.</w:t>
            </w:r>
            <w:r w:rsidRPr="00F64F20">
              <w:rPr>
                <w:rStyle w:val="1italico"/>
              </w:rPr>
              <w:t xml:space="preserve"> Compreender os fatores que interferem no clima da Península Ibérica.</w:t>
            </w:r>
          </w:p>
          <w:p w14:paraId="714995F7" w14:textId="33E9849D" w:rsidR="00F64F20" w:rsidRPr="00F64F20" w:rsidRDefault="00BB55A7" w:rsidP="00F64F20">
            <w:pPr>
              <w:pStyle w:val="Textotabelasregular1"/>
            </w:pPr>
            <w:r w:rsidRPr="00F64F20">
              <w:rPr>
                <w:rStyle w:val="1bold"/>
              </w:rPr>
              <w:t>1.</w:t>
            </w:r>
            <w:r w:rsidR="00F64F20" w:rsidRPr="00F64F20">
              <w:t xml:space="preserve"> Localizar as zonas terrestres a partir dos elementos</w:t>
            </w:r>
            <w:r w:rsidR="00F64F20">
              <w:t xml:space="preserve"> </w:t>
            </w:r>
            <w:r w:rsidR="00F64F20" w:rsidRPr="00F64F20">
              <w:t>geométricos da esfera terrestre (zonas intertropical,</w:t>
            </w:r>
            <w:r w:rsidR="00F64F20">
              <w:t xml:space="preserve"> </w:t>
            </w:r>
            <w:r w:rsidR="00F64F20" w:rsidRPr="00F64F20">
              <w:t>temperadas e frias).</w:t>
            </w:r>
          </w:p>
          <w:p w14:paraId="58E83E54" w14:textId="0BB90AAB" w:rsidR="00F64F20" w:rsidRPr="00F64F20" w:rsidRDefault="00BB55A7" w:rsidP="00F64F20">
            <w:pPr>
              <w:pStyle w:val="Textotabelasregular1"/>
            </w:pPr>
            <w:r w:rsidRPr="00BB55A7">
              <w:rPr>
                <w:rStyle w:val="1bold"/>
              </w:rPr>
              <w:t>2.</w:t>
            </w:r>
            <w:r w:rsidR="00F64F20" w:rsidRPr="00F64F20">
              <w:t xml:space="preserve"> Relacionar as zonas terrestres com as zonas climáticas</w:t>
            </w:r>
            <w:r w:rsidR="00F64F20">
              <w:t xml:space="preserve"> </w:t>
            </w:r>
            <w:r w:rsidR="00F64F20" w:rsidRPr="00F64F20">
              <w:t>(quente, temperadas e frias)</w:t>
            </w:r>
          </w:p>
          <w:p w14:paraId="43A049FE" w14:textId="6CF45BF3" w:rsidR="00F64F20" w:rsidRPr="00F64F20" w:rsidRDefault="00BB55A7" w:rsidP="00F64F20">
            <w:pPr>
              <w:pStyle w:val="Textotabelasregular1"/>
            </w:pPr>
            <w:r w:rsidRPr="00BB55A7">
              <w:rPr>
                <w:rStyle w:val="1bold"/>
              </w:rPr>
              <w:t>3.</w:t>
            </w:r>
            <w:r w:rsidR="00F64F20" w:rsidRPr="00F64F20">
              <w:t xml:space="preserve"> Contextualizar a Península Ibérica na zona temperada do</w:t>
            </w:r>
            <w:r w:rsidR="00F64F20">
              <w:t xml:space="preserve"> </w:t>
            </w:r>
            <w:r w:rsidR="00F64F20" w:rsidRPr="00F64F20">
              <w:t>norte.</w:t>
            </w:r>
          </w:p>
          <w:p w14:paraId="38C6D80F" w14:textId="77777777" w:rsidR="00F64F20" w:rsidRDefault="00F64F20" w:rsidP="00F64F20">
            <w:pPr>
              <w:pStyle w:val="Textotabelasregular1"/>
            </w:pPr>
          </w:p>
          <w:p w14:paraId="774374E1" w14:textId="77777777" w:rsidR="00F64F20" w:rsidRPr="00F64F20" w:rsidRDefault="00F64F20" w:rsidP="00F64F20">
            <w:pPr>
              <w:pStyle w:val="Textotabelasregular1"/>
              <w:rPr>
                <w:rStyle w:val="1italico"/>
              </w:rPr>
            </w:pPr>
            <w:r w:rsidRPr="00F64F20">
              <w:rPr>
                <w:rStyle w:val="1bolditalic"/>
              </w:rPr>
              <w:t>5.</w:t>
            </w:r>
            <w:r w:rsidRPr="00F64F20">
              <w:rPr>
                <w:rStyle w:val="1italico"/>
              </w:rPr>
              <w:t xml:space="preserve"> Compreender a diversidade climática da Península Ibérica.</w:t>
            </w:r>
          </w:p>
          <w:p w14:paraId="65A00D4C" w14:textId="7E67159A" w:rsidR="00F64F20" w:rsidRPr="00F64F20" w:rsidRDefault="00BB55A7" w:rsidP="00F64F20">
            <w:pPr>
              <w:pStyle w:val="Textotabelasregular1"/>
            </w:pPr>
            <w:r w:rsidRPr="00F64F20">
              <w:rPr>
                <w:rStyle w:val="1bold"/>
              </w:rPr>
              <w:t>1.</w:t>
            </w:r>
            <w:r w:rsidR="00F64F20" w:rsidRPr="00F64F20">
              <w:t xml:space="preserve"> Localizar as principais regiões climáticas da Península</w:t>
            </w:r>
            <w:r w:rsidR="00F64F20">
              <w:t xml:space="preserve"> </w:t>
            </w:r>
            <w:r w:rsidR="00F64F20" w:rsidRPr="00F64F20">
              <w:t>Ibérica a partir da leitura de mapas.</w:t>
            </w:r>
          </w:p>
          <w:p w14:paraId="482B0EBA" w14:textId="6D26F61C" w:rsidR="00F64F20" w:rsidRPr="00F64F20" w:rsidRDefault="00BB55A7" w:rsidP="00F64F20">
            <w:pPr>
              <w:pStyle w:val="Textotabelasregular1"/>
            </w:pPr>
            <w:r w:rsidRPr="00BB55A7">
              <w:rPr>
                <w:rStyle w:val="1bold"/>
              </w:rPr>
              <w:t>2.</w:t>
            </w:r>
            <w:r w:rsidR="00F64F20" w:rsidRPr="00F64F20">
              <w:t xml:space="preserve"> Caracterizar o clima temperado marítimo.</w:t>
            </w:r>
          </w:p>
          <w:p w14:paraId="456EBE4D" w14:textId="27A2EEFC" w:rsidR="00F64F20" w:rsidRPr="00F64F20" w:rsidRDefault="00BB55A7" w:rsidP="00F64F20">
            <w:pPr>
              <w:pStyle w:val="Textotabelasregular1"/>
            </w:pPr>
            <w:r w:rsidRPr="00BB55A7">
              <w:rPr>
                <w:rStyle w:val="1bold"/>
              </w:rPr>
              <w:t>3.</w:t>
            </w:r>
            <w:r w:rsidR="00F64F20" w:rsidRPr="00F64F20">
              <w:t xml:space="preserve"> Caracterizar o clima temperado mediterrâneo.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48393AC1" w14:textId="77777777" w:rsidR="00B717F9" w:rsidRDefault="00F64F20" w:rsidP="00F64F20">
            <w:pPr>
              <w:pStyle w:val="Textotabelasregular"/>
            </w:pPr>
            <w:r w:rsidRPr="00F64F20">
              <w:t>• Apresentação e debate das ideias das respostas dos alunos</w:t>
            </w:r>
            <w:r>
              <w:t xml:space="preserve"> </w:t>
            </w:r>
            <w:r w:rsidRPr="00F64F20">
              <w:t xml:space="preserve">à tarefa </w:t>
            </w:r>
          </w:p>
          <w:p w14:paraId="34EFD3D7" w14:textId="568FCBF6" w:rsidR="00F64F20" w:rsidRPr="00F64F20" w:rsidRDefault="00F64F20" w:rsidP="00B717F9">
            <w:pPr>
              <w:pStyle w:val="Textotabelasregular"/>
              <w:spacing w:before="0"/>
              <w:ind w:left="357"/>
            </w:pPr>
            <w:r w:rsidRPr="00F64F20">
              <w:t>«E agora...» da página 21.</w:t>
            </w:r>
          </w:p>
          <w:p w14:paraId="65909201" w14:textId="77777777" w:rsidR="00B717F9" w:rsidRDefault="00F64F20" w:rsidP="00F64F20">
            <w:pPr>
              <w:pStyle w:val="Textotabelasregular"/>
            </w:pPr>
            <w:r w:rsidRPr="00F64F20">
              <w:t>• Contextualização da realidade em estudo através do</w:t>
            </w:r>
            <w:r>
              <w:t xml:space="preserve"> </w:t>
            </w:r>
            <w:r w:rsidRPr="00F64F20">
              <w:t xml:space="preserve">«Era uma vez…» </w:t>
            </w:r>
          </w:p>
          <w:p w14:paraId="09EDD2F4" w14:textId="763E10F1" w:rsidR="000913D0" w:rsidRPr="00F64F20" w:rsidRDefault="00F64F20" w:rsidP="00B717F9">
            <w:pPr>
              <w:pStyle w:val="Textotabelasregular"/>
              <w:spacing w:before="0"/>
              <w:ind w:left="357"/>
            </w:pPr>
            <w:proofErr w:type="gramStart"/>
            <w:r w:rsidRPr="00F64F20">
              <w:t>da</w:t>
            </w:r>
            <w:proofErr w:type="gramEnd"/>
            <w:r w:rsidRPr="00F64F20">
              <w:t xml:space="preserve"> página 22.</w:t>
            </w:r>
          </w:p>
        </w:tc>
      </w:tr>
      <w:tr w:rsidR="000913D0" w:rsidRPr="00F64F20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F64F2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F64F20" w:rsidRDefault="000913D0" w:rsidP="000913D0">
            <w:pPr>
              <w:pStyle w:val="textotabelas"/>
            </w:pPr>
            <w:r w:rsidRPr="00F64F20">
              <w:t>Agora, vamos trabalhar!</w:t>
            </w:r>
          </w:p>
        </w:tc>
      </w:tr>
      <w:tr w:rsidR="000913D0" w:rsidRPr="00F64F20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F64F2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74FA0AD7" w:rsidR="000913D0" w:rsidRPr="00F64F20" w:rsidRDefault="00F64F20" w:rsidP="00F64F20">
            <w:pPr>
              <w:pStyle w:val="Textotabelasregular"/>
            </w:pPr>
            <w:r w:rsidRPr="00F64F20">
              <w:t>• Realização, por escrito ou oralmente, das questões</w:t>
            </w:r>
            <w:r>
              <w:t xml:space="preserve"> </w:t>
            </w:r>
            <w:r w:rsidRPr="00F64F20">
              <w:t>propostas para a interpretação dos documentos das páginas</w:t>
            </w:r>
            <w:r>
              <w:t xml:space="preserve"> </w:t>
            </w:r>
            <w:r w:rsidRPr="00F64F20">
              <w:t>22 e 23 acerca: dos elementos que definem o clima; dos</w:t>
            </w:r>
            <w:r>
              <w:t xml:space="preserve"> </w:t>
            </w:r>
            <w:r w:rsidRPr="00F64F20">
              <w:t>aparelhos de medição utilizados no estudo do clima; das</w:t>
            </w:r>
            <w:r>
              <w:t xml:space="preserve"> </w:t>
            </w:r>
            <w:r w:rsidRPr="00F64F20">
              <w:t>zonas climáticas da Terra e das zonas terrestres; das zonas</w:t>
            </w:r>
            <w:r>
              <w:t xml:space="preserve"> </w:t>
            </w:r>
            <w:r w:rsidRPr="00F64F20">
              <w:t>climáticas da Península Ibérica.</w:t>
            </w:r>
          </w:p>
        </w:tc>
      </w:tr>
      <w:tr w:rsidR="000913D0" w:rsidRPr="00F64F20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F64F2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F64F20" w:rsidRDefault="000913D0" w:rsidP="000913D0">
            <w:pPr>
              <w:pStyle w:val="textotabelas"/>
            </w:pPr>
            <w:r w:rsidRPr="00F64F20">
              <w:t>Resumindo e avaliando</w:t>
            </w:r>
          </w:p>
        </w:tc>
      </w:tr>
      <w:tr w:rsidR="000913D0" w:rsidRPr="00F64F20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F64F2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50A230B2" w14:textId="0BD7736D" w:rsidR="00F64F20" w:rsidRPr="00F64F20" w:rsidRDefault="00F64F20" w:rsidP="00F64F20">
            <w:pPr>
              <w:pStyle w:val="Textotabelasregular"/>
            </w:pPr>
            <w:r w:rsidRPr="00F64F20">
              <w:t>• Individualmente ou a pares, resolução por escrito das</w:t>
            </w:r>
            <w:r>
              <w:t xml:space="preserve"> </w:t>
            </w:r>
            <w:r w:rsidRPr="00F64F20">
              <w:t>tarefas associadas ao «Resumindo…», página 23 (esta tarefa</w:t>
            </w:r>
            <w:r>
              <w:t xml:space="preserve"> </w:t>
            </w:r>
            <w:r w:rsidRPr="00F64F20">
              <w:t>pode ser, também, realizada em casa).</w:t>
            </w:r>
          </w:p>
          <w:p w14:paraId="461CF2EC" w14:textId="77777777" w:rsidR="00B717F9" w:rsidRDefault="00F64F20" w:rsidP="00F64F20">
            <w:pPr>
              <w:pStyle w:val="Textotabelasregular"/>
            </w:pPr>
            <w:r w:rsidRPr="00F64F20">
              <w:t>• Na sala de aula realizar por escrito e individualmente a</w:t>
            </w:r>
            <w:r>
              <w:t xml:space="preserve"> </w:t>
            </w:r>
            <w:r w:rsidRPr="00F64F20">
              <w:t xml:space="preserve">tarefa </w:t>
            </w:r>
          </w:p>
          <w:p w14:paraId="29728DEC" w14:textId="5FA02DDC" w:rsidR="000913D0" w:rsidRPr="00F64F20" w:rsidRDefault="00F64F20" w:rsidP="00B717F9">
            <w:pPr>
              <w:pStyle w:val="Textotabelasregular"/>
              <w:spacing w:before="0"/>
              <w:ind w:left="357"/>
            </w:pPr>
            <w:r w:rsidRPr="00F64F20">
              <w:t>«E agora...» da página 23.</w:t>
            </w:r>
          </w:p>
        </w:tc>
      </w:tr>
      <w:tr w:rsidR="000913D0" w:rsidRPr="00F64F20" w14:paraId="26902847" w14:textId="77777777" w:rsidTr="00F64F20">
        <w:trPr>
          <w:trHeight w:val="4560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F64F20" w:rsidRDefault="000913D0" w:rsidP="000913D0">
            <w:pPr>
              <w:pStyle w:val="textotabelas"/>
            </w:pPr>
            <w:r w:rsidRPr="00F64F20">
              <w:t>Notas</w:t>
            </w:r>
          </w:p>
        </w:tc>
      </w:tr>
    </w:tbl>
    <w:p w14:paraId="0365EBB6" w14:textId="77777777" w:rsidR="000913D0" w:rsidRPr="00F64F20" w:rsidRDefault="000913D0" w:rsidP="000913D0">
      <w:pPr>
        <w:pStyle w:val="TextoArialNarrow"/>
      </w:pPr>
    </w:p>
    <w:sectPr w:rsidR="000913D0" w:rsidRPr="00F64F20" w:rsidSect="00F64F20">
      <w:headerReference w:type="even" r:id="rId9"/>
      <w:headerReference w:type="default" r:id="rId10"/>
      <w:footerReference w:type="even" r:id="rId11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6473F2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861770">
      <w:rPr>
        <w:rFonts w:ascii="Times New Roman" w:hAnsi="Times New Roman"/>
        <w:b/>
        <w:noProof/>
        <w:color w:val="FF0000"/>
        <w:sz w:val="28"/>
        <w:szCs w:val="28"/>
      </w:rPr>
      <w:t>54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64A1572C" w:rsidR="00B50FF9" w:rsidRDefault="00861770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0DE7CB59" wp14:editId="0956FA2F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0D52D" w14:textId="77777777" w:rsidR="00861770" w:rsidRPr="00861770" w:rsidRDefault="00861770" w:rsidP="00861770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3AEC988" w14:textId="77777777" w:rsidR="00861770" w:rsidRDefault="00861770" w:rsidP="0086177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3764A5C" w14:textId="77777777" w:rsidR="00861770" w:rsidRDefault="00861770" w:rsidP="0086177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1C0F911A" w14:textId="77777777" w:rsidR="00861770" w:rsidRDefault="00861770" w:rsidP="0086177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margin-left:61.2pt;margin-top:-5.6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1070D52D" w14:textId="77777777" w:rsidR="00861770" w:rsidRPr="00861770" w:rsidRDefault="00861770" w:rsidP="00861770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3AEC988" w14:textId="77777777" w:rsidR="00861770" w:rsidRDefault="00861770" w:rsidP="0086177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3764A5C" w14:textId="77777777" w:rsidR="00861770" w:rsidRDefault="00861770" w:rsidP="0086177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1C0F911A" w14:textId="77777777" w:rsidR="00861770" w:rsidRDefault="00861770" w:rsidP="00861770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6E97E18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4E1604F5" w:rsidR="00B50FF9" w:rsidRPr="00760DE3" w:rsidRDefault="000F2110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4E1604F5" w:rsidR="00B50FF9" w:rsidRPr="00760DE3" w:rsidRDefault="000F2110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2110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1770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17F9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5A7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paragraph" w:styleId="Cabealho">
    <w:name w:val="header"/>
    <w:basedOn w:val="Normal"/>
    <w:link w:val="CabealhoCarcter"/>
    <w:uiPriority w:val="99"/>
    <w:unhideWhenUsed/>
    <w:rsid w:val="000F211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F2110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paragraph" w:styleId="Cabealho">
    <w:name w:val="header"/>
    <w:basedOn w:val="Normal"/>
    <w:link w:val="CabealhoCarcter"/>
    <w:uiPriority w:val="99"/>
    <w:unhideWhenUsed/>
    <w:rsid w:val="000F211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F2110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3CCB88-C7DD-470C-8FFA-9AFB9055D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324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72</cp:revision>
  <cp:lastPrinted>2015-05-20T00:30:00Z</cp:lastPrinted>
  <dcterms:created xsi:type="dcterms:W3CDTF">2016-05-11T15:20:00Z</dcterms:created>
  <dcterms:modified xsi:type="dcterms:W3CDTF">2016-06-20T14:59:00Z</dcterms:modified>
</cp:coreProperties>
</file>