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05F08" w14:textId="31F899D7" w:rsidR="00211BA0" w:rsidRPr="00733358" w:rsidRDefault="00A863C1" w:rsidP="00C72393">
      <w:pPr>
        <w:pStyle w:val="TtulosTextoSerifado"/>
      </w:pPr>
      <w:bookmarkStart w:id="0" w:name="_GoBack"/>
      <w:bookmarkEnd w:id="0"/>
      <w:r>
        <w:t>Plano de aula 41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F255A8" w:rsidRPr="00733358" w14:paraId="6FD73650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24099E1A" w14:textId="5AF3F8B2" w:rsidR="00733358" w:rsidRPr="00733358" w:rsidRDefault="00733358" w:rsidP="00186A42">
            <w:pPr>
              <w:pStyle w:val="textotabelascentrado"/>
              <w:tabs>
                <w:tab w:val="left" w:pos="5108"/>
              </w:tabs>
            </w:pPr>
            <w:r w:rsidRPr="00733358">
              <w:t>DOMÍNIO 3 − PORTUGAL DO SÉCULO XIII AO SÉCULO XVII</w:t>
            </w:r>
          </w:p>
          <w:p w14:paraId="03C67731" w14:textId="18B0330D" w:rsidR="00F255A8" w:rsidRPr="00186A42" w:rsidRDefault="00733358" w:rsidP="00306BA5">
            <w:pPr>
              <w:pStyle w:val="textotabelascentrado"/>
              <w:tabs>
                <w:tab w:val="left" w:pos="3265"/>
              </w:tabs>
            </w:pPr>
            <w:r w:rsidRPr="00186A42">
              <w:t>SUBDOMÍNIO 3</w:t>
            </w:r>
            <w:r w:rsidR="00186A42" w:rsidRPr="00186A42">
              <w:t>B</w:t>
            </w:r>
            <w:r w:rsidRPr="00186A42">
              <w:t xml:space="preserve"> – PORTUGAL NOS SÉCULOS </w:t>
            </w:r>
            <w:r w:rsidR="00186A42" w:rsidRPr="00186A42">
              <w:t>XV E XVI</w:t>
            </w:r>
          </w:p>
        </w:tc>
      </w:tr>
      <w:tr w:rsidR="00F255A8" w:rsidRPr="00733358" w14:paraId="6FBDFB98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5B622A50" w14:textId="1CFEE477" w:rsidR="00F255A8" w:rsidRPr="00A863C1" w:rsidRDefault="00A863C1" w:rsidP="00A863C1">
            <w:pPr>
              <w:pStyle w:val="textotabelascentrado"/>
            </w:pPr>
            <w:r w:rsidRPr="00A863C1">
              <w:t>O Império Português e a sua capital, a Lisboa quinhentista</w:t>
            </w:r>
          </w:p>
          <w:p w14:paraId="595A13FF" w14:textId="68C73413" w:rsidR="00F255A8" w:rsidRPr="00733358" w:rsidRDefault="00306BA5" w:rsidP="00A863C1">
            <w:pPr>
              <w:pStyle w:val="textotabelascentrado"/>
            </w:pPr>
            <w:r w:rsidRPr="00A863C1">
              <w:t>90</w:t>
            </w:r>
            <w:r w:rsidR="00F255A8" w:rsidRPr="00A863C1">
              <w:t xml:space="preserve"> </w:t>
            </w:r>
            <w:proofErr w:type="gramStart"/>
            <w:r w:rsidR="00F255A8" w:rsidRPr="00A863C1">
              <w:t>minutos</w:t>
            </w:r>
            <w:proofErr w:type="gramEnd"/>
          </w:p>
        </w:tc>
      </w:tr>
      <w:tr w:rsidR="00F255A8" w:rsidRPr="00733358" w14:paraId="22D605B5" w14:textId="77777777" w:rsidTr="00436BD5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6AE4DB87" w14:textId="7D5BFDEF" w:rsidR="00F255A8" w:rsidRPr="00733358" w:rsidRDefault="00F255A8" w:rsidP="005F2150">
            <w:pPr>
              <w:pStyle w:val="textotabelas0"/>
            </w:pPr>
            <w:r w:rsidRPr="00733358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2C35B10D" w14:textId="31276A87" w:rsidR="00F255A8" w:rsidRPr="00733358" w:rsidRDefault="00F255A8" w:rsidP="005F2150">
            <w:pPr>
              <w:pStyle w:val="textotabelas0"/>
            </w:pPr>
            <w:r w:rsidRPr="00733358">
              <w:t>Antes de come</w:t>
            </w:r>
            <w:r w:rsidR="00436BD5" w:rsidRPr="00733358">
              <w:t>ç</w:t>
            </w:r>
            <w:r w:rsidRPr="00733358">
              <w:t>ar…</w:t>
            </w:r>
          </w:p>
        </w:tc>
      </w:tr>
      <w:tr w:rsidR="005F2150" w:rsidRPr="00733358" w14:paraId="565EFCFB" w14:textId="77777777" w:rsidTr="00C72393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2675F3DB" w14:textId="47020A76" w:rsidR="00A863C1" w:rsidRPr="00A863C1" w:rsidRDefault="00A863C1" w:rsidP="00A863C1">
            <w:pPr>
              <w:pStyle w:val="Textotabelasregular1"/>
              <w:rPr>
                <w:rStyle w:val="1italico"/>
              </w:rPr>
            </w:pPr>
            <w:r w:rsidRPr="00A863C1">
              <w:rPr>
                <w:rStyle w:val="1bolditalic"/>
              </w:rPr>
              <w:t>4.</w:t>
            </w:r>
            <w:r w:rsidRPr="00A863C1">
              <w:rPr>
                <w:rStyle w:val="1italico"/>
              </w:rPr>
              <w:t xml:space="preserve"> Conhecer e compreender as características do império português do século XVI.</w:t>
            </w:r>
          </w:p>
          <w:p w14:paraId="53E1BE34" w14:textId="37CC9802" w:rsidR="00A863C1" w:rsidRPr="00A863C1" w:rsidRDefault="00A863C1" w:rsidP="00A863C1">
            <w:pPr>
              <w:pStyle w:val="Textotabelasregular1"/>
            </w:pPr>
            <w:r w:rsidRPr="00A863C1">
              <w:rPr>
                <w:rStyle w:val="1bold"/>
              </w:rPr>
              <w:t>1.</w:t>
            </w:r>
            <w:r w:rsidRPr="00A863C1">
              <w:t xml:space="preserve"> Conhecer a grande dispersão territorial do Império</w:t>
            </w:r>
            <w:r>
              <w:t xml:space="preserve"> </w:t>
            </w:r>
            <w:r w:rsidRPr="00A863C1">
              <w:t>português no século XVI.</w:t>
            </w:r>
          </w:p>
          <w:p w14:paraId="2A338248" w14:textId="030DD2BE" w:rsidR="00A863C1" w:rsidRPr="00A863C1" w:rsidRDefault="00A863C1" w:rsidP="00A863C1">
            <w:pPr>
              <w:pStyle w:val="Textotabelasregular1"/>
            </w:pPr>
            <w:r w:rsidRPr="00377C00">
              <w:rPr>
                <w:rStyle w:val="1bold"/>
              </w:rPr>
              <w:t>2.</w:t>
            </w:r>
            <w:r w:rsidRPr="00A863C1">
              <w:t xml:space="preserve"> Referir as principais trocas comerciais efetuadas entre</w:t>
            </w:r>
            <w:r>
              <w:t xml:space="preserve"> </w:t>
            </w:r>
            <w:r w:rsidRPr="00A863C1">
              <w:t>os vários continentes, salientando as principais rotas do</w:t>
            </w:r>
            <w:r>
              <w:t xml:space="preserve"> </w:t>
            </w:r>
            <w:r w:rsidRPr="00A863C1">
              <w:t>século XVI.</w:t>
            </w:r>
          </w:p>
          <w:p w14:paraId="7C5A51E8" w14:textId="5ADA7CB2" w:rsidR="00A863C1" w:rsidRPr="00A863C1" w:rsidRDefault="00A863C1" w:rsidP="00A863C1">
            <w:pPr>
              <w:pStyle w:val="Textotabelasregular1"/>
            </w:pPr>
            <w:r w:rsidRPr="00377C00">
              <w:rPr>
                <w:rStyle w:val="1bold"/>
              </w:rPr>
              <w:t>3.</w:t>
            </w:r>
            <w:r w:rsidRPr="00A863C1">
              <w:t xml:space="preserve"> Descrever aspetos da vida quotidiana na Lisboa</w:t>
            </w:r>
            <w:r>
              <w:t xml:space="preserve"> </w:t>
            </w:r>
            <w:r w:rsidRPr="00A863C1">
              <w:t>Quinhentista.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6EF3CB45" w14:textId="77777777" w:rsidR="00FA564B" w:rsidRDefault="00A863C1" w:rsidP="00A863C1">
            <w:pPr>
              <w:pStyle w:val="Textotabelasregular0"/>
            </w:pPr>
            <w:r w:rsidRPr="00A863C1">
              <w:t>• Apresentação e debate das ideias das respostas dos alunos</w:t>
            </w:r>
            <w:r>
              <w:t xml:space="preserve"> </w:t>
            </w:r>
            <w:r w:rsidRPr="00A863C1">
              <w:t xml:space="preserve">à tarefa </w:t>
            </w:r>
          </w:p>
          <w:p w14:paraId="1C428277" w14:textId="19CA1466" w:rsidR="00A863C1" w:rsidRPr="00A863C1" w:rsidRDefault="00A863C1" w:rsidP="00FA564B">
            <w:pPr>
              <w:pStyle w:val="Textotabelasregular0"/>
              <w:spacing w:before="0"/>
              <w:ind w:left="357"/>
            </w:pPr>
            <w:r w:rsidRPr="00A863C1">
              <w:t>«E agora…» da página 159.</w:t>
            </w:r>
          </w:p>
          <w:p w14:paraId="787D4A1E" w14:textId="77777777" w:rsidR="00FA564B" w:rsidRDefault="00A863C1" w:rsidP="00A863C1">
            <w:pPr>
              <w:pStyle w:val="Textotabelasregular0"/>
            </w:pPr>
            <w:r w:rsidRPr="00A863C1">
              <w:t>• Contextualização da realidade em estudo através do</w:t>
            </w:r>
            <w:r>
              <w:t xml:space="preserve"> </w:t>
            </w:r>
            <w:r w:rsidRPr="00A863C1">
              <w:t xml:space="preserve">«Era uma vez…» </w:t>
            </w:r>
          </w:p>
          <w:p w14:paraId="52E92C8D" w14:textId="79916285" w:rsidR="005F2150" w:rsidRPr="00733358" w:rsidRDefault="00A863C1" w:rsidP="00FA564B">
            <w:pPr>
              <w:pStyle w:val="Textotabelasregular0"/>
              <w:spacing w:before="0"/>
              <w:ind w:left="357"/>
            </w:pPr>
            <w:proofErr w:type="gramStart"/>
            <w:r w:rsidRPr="00A863C1">
              <w:t>da</w:t>
            </w:r>
            <w:proofErr w:type="gramEnd"/>
            <w:r w:rsidRPr="00A863C1">
              <w:t xml:space="preserve"> página 160.</w:t>
            </w:r>
          </w:p>
        </w:tc>
      </w:tr>
      <w:tr w:rsidR="005F2150" w:rsidRPr="00733358" w14:paraId="6527F44B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6F7605CC" w14:textId="12AF03F1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4EE5E8FC" w14:textId="5A980D62" w:rsidR="005F2150" w:rsidRPr="00733358" w:rsidRDefault="005F2150" w:rsidP="005F2150">
            <w:pPr>
              <w:pStyle w:val="textotabelas0"/>
            </w:pPr>
            <w:r w:rsidRPr="00733358">
              <w:t>Agora, vamos trabalhar!</w:t>
            </w:r>
          </w:p>
        </w:tc>
      </w:tr>
      <w:tr w:rsidR="005F2150" w:rsidRPr="00733358" w14:paraId="23881F0B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031B0EDA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1018D3F5" w14:textId="03E5BFB5" w:rsidR="005F2150" w:rsidRPr="00733358" w:rsidRDefault="00A863C1" w:rsidP="00A863C1">
            <w:pPr>
              <w:pStyle w:val="Textotabelasregular0"/>
            </w:pPr>
            <w:r w:rsidRPr="00A863C1">
              <w:t>• Realização, por escrito ou oralmente, das questões</w:t>
            </w:r>
            <w:r>
              <w:t xml:space="preserve"> </w:t>
            </w:r>
            <w:r w:rsidRPr="00A863C1">
              <w:t>propostas para a interpretação dos documentos das páginas</w:t>
            </w:r>
            <w:r>
              <w:t xml:space="preserve"> </w:t>
            </w:r>
            <w:r w:rsidRPr="00A863C1">
              <w:t>160 e 161 acerca: da extensão do Império Português por todo</w:t>
            </w:r>
            <w:r>
              <w:t xml:space="preserve"> </w:t>
            </w:r>
            <w:r w:rsidRPr="00A863C1">
              <w:t>o mundo; de como foi o crescimento de Lisboa no século XVI</w:t>
            </w:r>
            <w:r>
              <w:t xml:space="preserve"> </w:t>
            </w:r>
            <w:r w:rsidRPr="00A863C1">
              <w:t>e se teriam os habitantes de Lisboa diferentes condições de</w:t>
            </w:r>
            <w:r>
              <w:t xml:space="preserve"> </w:t>
            </w:r>
            <w:r w:rsidRPr="00A863C1">
              <w:t>vida.</w:t>
            </w:r>
          </w:p>
        </w:tc>
      </w:tr>
      <w:tr w:rsidR="005F2150" w:rsidRPr="00733358" w14:paraId="094D1038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1E0A1586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03E87E97" w14:textId="024159B5" w:rsidR="005F2150" w:rsidRPr="00733358" w:rsidRDefault="005F2150" w:rsidP="005F2150">
            <w:pPr>
              <w:pStyle w:val="textotabelas0"/>
            </w:pPr>
            <w:r w:rsidRPr="00733358">
              <w:t>Resumindo e avaliando</w:t>
            </w:r>
          </w:p>
        </w:tc>
      </w:tr>
      <w:tr w:rsidR="005F2150" w:rsidRPr="00733358" w14:paraId="42794D1C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3411DC0A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30F44D63" w14:textId="7694DC4C" w:rsidR="00A863C1" w:rsidRPr="00A863C1" w:rsidRDefault="00A863C1" w:rsidP="00A863C1">
            <w:pPr>
              <w:pStyle w:val="Textotabelasregular0"/>
            </w:pPr>
            <w:r w:rsidRPr="00A863C1">
              <w:t>• Individualmente ou a pares, resolução por escrito das</w:t>
            </w:r>
            <w:r>
              <w:t xml:space="preserve"> </w:t>
            </w:r>
            <w:r w:rsidRPr="00A863C1">
              <w:t>tarefas associadas ao «Resumindo…», página 161 (esta</w:t>
            </w:r>
            <w:r>
              <w:t xml:space="preserve"> </w:t>
            </w:r>
            <w:r w:rsidRPr="00A863C1">
              <w:t>tarefa pode ser, também, realizada em casa).</w:t>
            </w:r>
          </w:p>
          <w:p w14:paraId="597D91CF" w14:textId="77777777" w:rsidR="00FA564B" w:rsidRDefault="00A863C1" w:rsidP="00A863C1">
            <w:pPr>
              <w:pStyle w:val="Textotabelasregular0"/>
            </w:pPr>
            <w:r w:rsidRPr="00A863C1">
              <w:t>• Na sala de aula realizar por escrito e individualmente a</w:t>
            </w:r>
            <w:r>
              <w:t xml:space="preserve"> </w:t>
            </w:r>
            <w:r w:rsidRPr="00A863C1">
              <w:t xml:space="preserve">tarefa </w:t>
            </w:r>
          </w:p>
          <w:p w14:paraId="2C332E05" w14:textId="414F9807" w:rsidR="005F2150" w:rsidRPr="00186A42" w:rsidRDefault="00A863C1" w:rsidP="00FA564B">
            <w:pPr>
              <w:pStyle w:val="Textotabelasregular0"/>
              <w:spacing w:before="0"/>
              <w:ind w:left="357"/>
            </w:pPr>
            <w:r w:rsidRPr="00A863C1">
              <w:t>«E agora...» da página 161.</w:t>
            </w:r>
          </w:p>
        </w:tc>
      </w:tr>
      <w:tr w:rsidR="00C72393" w:rsidRPr="00733358" w14:paraId="2CC530B8" w14:textId="77777777" w:rsidTr="000E0058">
        <w:trPr>
          <w:trHeight w:val="5944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5C0E544F" w14:textId="298E7EBD" w:rsidR="00C72393" w:rsidRPr="00733358" w:rsidRDefault="00C72393" w:rsidP="005F2150">
            <w:pPr>
              <w:pStyle w:val="textotabelas0"/>
            </w:pPr>
            <w:r w:rsidRPr="00733358">
              <w:t>Notas</w:t>
            </w:r>
          </w:p>
        </w:tc>
      </w:tr>
    </w:tbl>
    <w:p w14:paraId="08C42F47" w14:textId="77777777" w:rsidR="00806429" w:rsidRPr="00733358" w:rsidRDefault="00806429" w:rsidP="005F2150">
      <w:pPr>
        <w:pStyle w:val="TextoArialNarrow"/>
      </w:pPr>
    </w:p>
    <w:sectPr w:rsidR="00806429" w:rsidRPr="00733358" w:rsidSect="00A863C1">
      <w:headerReference w:type="even" r:id="rId9"/>
      <w:headerReference w:type="default" r:id="rId10"/>
      <w:footerReference w:type="even" r:id="rId11"/>
      <w:footerReference w:type="default" r:id="rId12"/>
      <w:type w:val="oddPage"/>
      <w:pgSz w:w="11900" w:h="16840" w:code="9"/>
      <w:pgMar w:top="1418" w:right="1701" w:bottom="1418" w:left="1701" w:header="709" w:footer="709" w:gutter="0"/>
      <w:paperSrc w:first="259" w:other="259"/>
      <w:pgNumType w:start="9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306BA5" w:rsidRDefault="00306BA5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306BA5" w:rsidRDefault="00306BA5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merican Typewriter">
    <w:altName w:val="Arial"/>
    <w:charset w:val="00"/>
    <w:family w:val="auto"/>
    <w:pitch w:val="variable"/>
    <w:sig w:usb0="00000001" w:usb1="00000019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306BA5" w:rsidRPr="00515458" w:rsidRDefault="00306BA5" w:rsidP="003E4650">
    <w:pPr>
      <w:pStyle w:val="Rodap"/>
      <w:framePr w:wrap="around" w:vAnchor="text" w:hAnchor="margin" w:xAlign="outside" w:y="1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FA564B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92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77777777" w:rsidR="00306BA5" w:rsidRDefault="00306BA5" w:rsidP="00806429">
    <w:pPr>
      <w:pStyle w:val="Rodap"/>
      <w:tabs>
        <w:tab w:val="clear" w:pos="8640"/>
      </w:tabs>
      <w:ind w:right="360" w:firstLine="360"/>
    </w:pPr>
    <w:r w:rsidRPr="00695592">
      <w:rPr>
        <w:rFonts w:cs="Arial"/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682304" behindDoc="1" locked="0" layoutInCell="1" allowOverlap="1" wp14:anchorId="47F6DE26" wp14:editId="64B5359D">
              <wp:simplePos x="0" y="0"/>
              <wp:positionH relativeFrom="column">
                <wp:posOffset>331470</wp:posOffset>
              </wp:positionH>
              <wp:positionV relativeFrom="paragraph">
                <wp:posOffset>17780</wp:posOffset>
              </wp:positionV>
              <wp:extent cx="5162550" cy="311785"/>
              <wp:effectExtent l="0" t="0" r="0" b="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62550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5B8859" w14:textId="77777777" w:rsidR="00306BA5" w:rsidRPr="00E45093" w:rsidRDefault="00306BA5" w:rsidP="00AF25B2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  <w:lang w:val="en-US"/>
                            </w:rPr>
                          </w:pPr>
                          <w:proofErr w:type="gramStart"/>
                          <w:r w:rsidRPr="00E45093"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30" type="#_x0000_t202" style="position:absolute;left:0;text-align:left;margin-left:26.1pt;margin-top:1.4pt;width:406.5pt;height:24.55pt;z-index:-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" filled="f" stroked="f">
              <v:textbox>
                <w:txbxContent>
                  <w:p w14:paraId="3F5B8859" w14:textId="77777777" w:rsidR="009354D2" w:rsidRPr="00E45093" w:rsidRDefault="009354D2" w:rsidP="00AF25B2">
                    <w:pPr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  <w:lang w:val="en-US"/>
                      </w:rPr>
                    </w:pPr>
                    <w:r w:rsidRPr="00E45093"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456E44A1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A24E5B" w14:textId="77777777" w:rsidR="00306BA5" w:rsidRPr="00806429" w:rsidRDefault="00306BA5" w:rsidP="003E4650">
    <w:pPr>
      <w:pStyle w:val="Rodap"/>
      <w:framePr w:hSpace="794" w:wrap="around" w:vAnchor="text" w:hAnchor="page" w:x="10950" w:y="137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E123D4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91</w: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4678A3A2" w14:textId="2D646719" w:rsidR="00306BA5" w:rsidRDefault="00E123D4" w:rsidP="00806429">
    <w:pPr>
      <w:pStyle w:val="Rodap"/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47DE873E" wp14:editId="76281617">
              <wp:simplePos x="0" y="0"/>
              <wp:positionH relativeFrom="column">
                <wp:posOffset>777240</wp:posOffset>
              </wp:positionH>
              <wp:positionV relativeFrom="paragraph">
                <wp:posOffset>-80645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F74146" w14:textId="77777777" w:rsidR="00E123D4" w:rsidRPr="00E123D4" w:rsidRDefault="00E123D4" w:rsidP="00E123D4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2E8FE103" w14:textId="77777777" w:rsidR="00E123D4" w:rsidRDefault="00E123D4" w:rsidP="00E123D4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60B80DF9" w14:textId="77777777" w:rsidR="00E123D4" w:rsidRDefault="00E123D4" w:rsidP="00E123D4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0FFCFA27" w14:textId="77777777" w:rsidR="00E123D4" w:rsidRDefault="00E123D4" w:rsidP="00E123D4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1" type="#_x0000_t202" style="position:absolute;left:0;text-align:left;margin-left:61.2pt;margin-top:-6.35pt;width:4in;height:54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" filled="f" stroked="f" strokeweight=".5pt">
              <v:textbox>
                <w:txbxContent>
                  <w:p w14:paraId="3EF74146" w14:textId="77777777" w:rsidR="00E123D4" w:rsidRPr="00E123D4" w:rsidRDefault="00E123D4" w:rsidP="00E123D4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2E8FE103" w14:textId="77777777" w:rsidR="00E123D4" w:rsidRDefault="00E123D4" w:rsidP="00E123D4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60B80DF9" w14:textId="77777777" w:rsidR="00E123D4" w:rsidRDefault="00E123D4" w:rsidP="00E123D4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0FFCFA27" w14:textId="77777777" w:rsidR="00E123D4" w:rsidRDefault="00E123D4" w:rsidP="00E123D4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306BA5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4352" behindDoc="0" locked="0" layoutInCell="1" allowOverlap="1" wp14:anchorId="6C852998" wp14:editId="62CB24E8">
          <wp:simplePos x="0" y="0"/>
          <wp:positionH relativeFrom="column">
            <wp:posOffset>-654050</wp:posOffset>
          </wp:positionH>
          <wp:positionV relativeFrom="paragraph">
            <wp:posOffset>-257810</wp:posOffset>
          </wp:positionV>
          <wp:extent cx="636905" cy="777240"/>
          <wp:effectExtent l="0" t="0" r="0" b="381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306BA5" w:rsidRDefault="00306BA5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306BA5" w:rsidRDefault="00306BA5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306BA5" w:rsidRPr="005066FB" w:rsidRDefault="00306BA5" w:rsidP="003E3802">
    <w:pPr>
      <w:pStyle w:val="Cabealho"/>
      <w:tabs>
        <w:tab w:val="clear" w:pos="8640"/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77777777" w:rsidR="00306BA5" w:rsidRPr="002A28F8" w:rsidRDefault="00306BA5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2A28F8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Agenda do professor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77777777" w:rsidR="009354D2" w:rsidRPr="002A28F8" w:rsidRDefault="009354D2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2A28F8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  <w:lang w:val="en-US"/>
                      </w:rPr>
                      <w:t>Agenda do professor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306BA5" w:rsidRPr="00FB6B00" w:rsidRDefault="00306BA5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9354D2" w:rsidRPr="00FB6B00" w:rsidRDefault="009354D2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628F0ECC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C0504D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" fillcolor="#c0504d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306BA5" w:rsidRPr="005066FB" w:rsidRDefault="00306BA5" w:rsidP="00EF22D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306BA5" w:rsidRPr="00FB6B00" w:rsidRDefault="00306BA5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9354D2" w:rsidRPr="00FB6B00" w:rsidRDefault="009354D2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546D8640" w:rsidR="00306BA5" w:rsidRPr="00806429" w:rsidRDefault="00306BA5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806429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546D8640" w:rsidR="009354D2" w:rsidRPr="00806429" w:rsidRDefault="009354D2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806429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413D4BA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058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86A42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D3267"/>
    <w:rsid w:val="001D34DB"/>
    <w:rsid w:val="001E0958"/>
    <w:rsid w:val="001E2045"/>
    <w:rsid w:val="001E545F"/>
    <w:rsid w:val="001F200C"/>
    <w:rsid w:val="001F4B60"/>
    <w:rsid w:val="001F4E90"/>
    <w:rsid w:val="001F7B65"/>
    <w:rsid w:val="002017D4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20F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0D90"/>
    <w:rsid w:val="00303B57"/>
    <w:rsid w:val="00303D99"/>
    <w:rsid w:val="00303F31"/>
    <w:rsid w:val="0030452D"/>
    <w:rsid w:val="00306BA5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C00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4E35"/>
    <w:rsid w:val="003A4E83"/>
    <w:rsid w:val="003B29F0"/>
    <w:rsid w:val="003B3537"/>
    <w:rsid w:val="003B386A"/>
    <w:rsid w:val="003B3A81"/>
    <w:rsid w:val="003B4E17"/>
    <w:rsid w:val="003B506D"/>
    <w:rsid w:val="003B66E1"/>
    <w:rsid w:val="003C07A9"/>
    <w:rsid w:val="003C0CA2"/>
    <w:rsid w:val="003C1902"/>
    <w:rsid w:val="003C271B"/>
    <w:rsid w:val="003C4445"/>
    <w:rsid w:val="003C5FD9"/>
    <w:rsid w:val="003C6440"/>
    <w:rsid w:val="003C677D"/>
    <w:rsid w:val="003C6D6F"/>
    <w:rsid w:val="003D13B6"/>
    <w:rsid w:val="003D2556"/>
    <w:rsid w:val="003D4E6F"/>
    <w:rsid w:val="003E0FB7"/>
    <w:rsid w:val="003E3802"/>
    <w:rsid w:val="003E4650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36BD5"/>
    <w:rsid w:val="00442376"/>
    <w:rsid w:val="004456CE"/>
    <w:rsid w:val="0044685D"/>
    <w:rsid w:val="00447E3E"/>
    <w:rsid w:val="00450D10"/>
    <w:rsid w:val="00450E7B"/>
    <w:rsid w:val="00451C27"/>
    <w:rsid w:val="00451C5E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3731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F0D"/>
    <w:rsid w:val="005461AE"/>
    <w:rsid w:val="0055073D"/>
    <w:rsid w:val="005520C0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6BC4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150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C003D"/>
    <w:rsid w:val="006C1B54"/>
    <w:rsid w:val="006C3DD8"/>
    <w:rsid w:val="006C48FB"/>
    <w:rsid w:val="006C6E69"/>
    <w:rsid w:val="006D1B02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3358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045A9"/>
    <w:rsid w:val="00806429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CED"/>
    <w:rsid w:val="00920023"/>
    <w:rsid w:val="00921E93"/>
    <w:rsid w:val="00922133"/>
    <w:rsid w:val="0092416C"/>
    <w:rsid w:val="00931B92"/>
    <w:rsid w:val="009354D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2130"/>
    <w:rsid w:val="009C27ED"/>
    <w:rsid w:val="009C4DF9"/>
    <w:rsid w:val="009C5E77"/>
    <w:rsid w:val="009C7E96"/>
    <w:rsid w:val="009D22CD"/>
    <w:rsid w:val="009D48E8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1D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3C1"/>
    <w:rsid w:val="00A86E4D"/>
    <w:rsid w:val="00A93C27"/>
    <w:rsid w:val="00A9561B"/>
    <w:rsid w:val="00AA0940"/>
    <w:rsid w:val="00AB1097"/>
    <w:rsid w:val="00AB1235"/>
    <w:rsid w:val="00AB27D1"/>
    <w:rsid w:val="00AB2DB9"/>
    <w:rsid w:val="00AB53BF"/>
    <w:rsid w:val="00AB7F1E"/>
    <w:rsid w:val="00AC11CD"/>
    <w:rsid w:val="00AC24AE"/>
    <w:rsid w:val="00AC2D2F"/>
    <w:rsid w:val="00AC46B7"/>
    <w:rsid w:val="00AC46DD"/>
    <w:rsid w:val="00AC7E6F"/>
    <w:rsid w:val="00AD770F"/>
    <w:rsid w:val="00AE33CF"/>
    <w:rsid w:val="00AE5680"/>
    <w:rsid w:val="00AE5E96"/>
    <w:rsid w:val="00AE71BB"/>
    <w:rsid w:val="00AE7476"/>
    <w:rsid w:val="00AE75AC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5AD3"/>
    <w:rsid w:val="00B30307"/>
    <w:rsid w:val="00B307DB"/>
    <w:rsid w:val="00B40182"/>
    <w:rsid w:val="00B4393A"/>
    <w:rsid w:val="00B43D49"/>
    <w:rsid w:val="00B446D4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2712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2393"/>
    <w:rsid w:val="00C77AD3"/>
    <w:rsid w:val="00C809FE"/>
    <w:rsid w:val="00C81EF1"/>
    <w:rsid w:val="00C82510"/>
    <w:rsid w:val="00C90738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6E26"/>
    <w:rsid w:val="00D37E0D"/>
    <w:rsid w:val="00D42BE3"/>
    <w:rsid w:val="00D441D9"/>
    <w:rsid w:val="00D502FC"/>
    <w:rsid w:val="00D50742"/>
    <w:rsid w:val="00D50BD8"/>
    <w:rsid w:val="00D519BD"/>
    <w:rsid w:val="00D524CC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0740"/>
    <w:rsid w:val="00DA1330"/>
    <w:rsid w:val="00DA18A7"/>
    <w:rsid w:val="00DA4C69"/>
    <w:rsid w:val="00DA654A"/>
    <w:rsid w:val="00DA707D"/>
    <w:rsid w:val="00DB3623"/>
    <w:rsid w:val="00DB44AE"/>
    <w:rsid w:val="00DB7620"/>
    <w:rsid w:val="00DC0E9A"/>
    <w:rsid w:val="00DC155B"/>
    <w:rsid w:val="00DC157F"/>
    <w:rsid w:val="00DC188C"/>
    <w:rsid w:val="00DC1BB2"/>
    <w:rsid w:val="00DC2AF5"/>
    <w:rsid w:val="00DC5D11"/>
    <w:rsid w:val="00DD1C20"/>
    <w:rsid w:val="00DD26F6"/>
    <w:rsid w:val="00DD312F"/>
    <w:rsid w:val="00DD563D"/>
    <w:rsid w:val="00DD6D0C"/>
    <w:rsid w:val="00DE37E8"/>
    <w:rsid w:val="00DE433B"/>
    <w:rsid w:val="00DE4EC1"/>
    <w:rsid w:val="00DF09E1"/>
    <w:rsid w:val="00E05A8D"/>
    <w:rsid w:val="00E06CB5"/>
    <w:rsid w:val="00E1142D"/>
    <w:rsid w:val="00E120BA"/>
    <w:rsid w:val="00E123D4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3E3F"/>
    <w:rsid w:val="00F1430A"/>
    <w:rsid w:val="00F15F58"/>
    <w:rsid w:val="00F161B6"/>
    <w:rsid w:val="00F17E64"/>
    <w:rsid w:val="00F2053C"/>
    <w:rsid w:val="00F208F7"/>
    <w:rsid w:val="00F24F7C"/>
    <w:rsid w:val="00F24FA8"/>
    <w:rsid w:val="00F255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564B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6C22"/>
    <w:rsid w:val="00FC76E0"/>
    <w:rsid w:val="00FC7BB0"/>
    <w:rsid w:val="00FC7D6F"/>
    <w:rsid w:val="00FD111C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7927E29-234B-4EF7-B5FC-6387AC6A2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</TotalTime>
  <Pages>1</Pages>
  <Words>215</Words>
  <Characters>1162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83</cp:revision>
  <cp:lastPrinted>2015-05-20T00:30:00Z</cp:lastPrinted>
  <dcterms:created xsi:type="dcterms:W3CDTF">2016-05-11T15:20:00Z</dcterms:created>
  <dcterms:modified xsi:type="dcterms:W3CDTF">2016-06-20T15:15:00Z</dcterms:modified>
</cp:coreProperties>
</file>