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5A2C4F7" w14:textId="77777777" w:rsidR="006229FB" w:rsidRPr="006229FB" w:rsidRDefault="006229FB" w:rsidP="006229FB">
      <w:pPr>
        <w:autoSpaceDE w:val="0"/>
        <w:autoSpaceDN w:val="0"/>
        <w:adjustRightInd w:val="0"/>
        <w:spacing w:before="120" w:after="0" w:line="240" w:lineRule="auto"/>
        <w:rPr>
          <w:b/>
          <w:bCs/>
          <w:color w:val="000000"/>
          <w:sz w:val="24"/>
          <w:szCs w:val="24"/>
        </w:rPr>
      </w:pPr>
      <w:r w:rsidRPr="006229FB">
        <w:rPr>
          <w:b/>
          <w:bCs/>
          <w:color w:val="B300E6"/>
          <w:sz w:val="30"/>
          <w:szCs w:val="30"/>
        </w:rPr>
        <w:t xml:space="preserve">Ficha de Avaliação 5 </w:t>
      </w:r>
      <w:r w:rsidRPr="006229FB">
        <w:rPr>
          <w:b/>
          <w:bCs/>
          <w:color w:val="000000"/>
          <w:sz w:val="24"/>
          <w:szCs w:val="24"/>
        </w:rPr>
        <w:t>Versão 1</w:t>
      </w:r>
    </w:p>
    <w:p w14:paraId="406AFB2B" w14:textId="77777777" w:rsidR="006229FB" w:rsidRPr="006229FB" w:rsidRDefault="006229FB" w:rsidP="006229FB">
      <w:pPr>
        <w:autoSpaceDE w:val="0"/>
        <w:autoSpaceDN w:val="0"/>
        <w:adjustRightInd w:val="0"/>
        <w:spacing w:before="120" w:after="0"/>
        <w:rPr>
          <w:b/>
          <w:bCs/>
          <w:color w:val="000000"/>
          <w:szCs w:val="20"/>
        </w:rPr>
      </w:pPr>
      <w:r w:rsidRPr="006229FB">
        <w:rPr>
          <w:b/>
          <w:bCs/>
          <w:color w:val="B300E6"/>
          <w:szCs w:val="20"/>
        </w:rPr>
        <w:t xml:space="preserve">B3. </w:t>
      </w:r>
      <w:r w:rsidRPr="006229FB">
        <w:rPr>
          <w:b/>
          <w:bCs/>
          <w:color w:val="000000"/>
          <w:szCs w:val="20"/>
        </w:rPr>
        <w:t>Os Muçulmanos na Península Ibérica</w:t>
      </w:r>
    </w:p>
    <w:p w14:paraId="63326661" w14:textId="77777777" w:rsidR="00DB2B6F" w:rsidRDefault="00DB2B6F" w:rsidP="006229FB">
      <w:pPr>
        <w:autoSpaceDE w:val="0"/>
        <w:autoSpaceDN w:val="0"/>
        <w:adjustRightInd w:val="0"/>
        <w:spacing w:before="240" w:after="0"/>
        <w:rPr>
          <w:bCs/>
          <w:color w:val="00FF9A"/>
          <w:sz w:val="36"/>
          <w:szCs w:val="36"/>
        </w:rPr>
      </w:pPr>
      <w:r w:rsidRPr="00C85316">
        <w:rPr>
          <w:bCs/>
          <w:color w:val="00FF9A"/>
          <w:sz w:val="36"/>
          <w:szCs w:val="36"/>
        </w:rPr>
        <w:t>Critérios específicos de correção</w:t>
      </w:r>
    </w:p>
    <w:p w14:paraId="1F8E7533" w14:textId="77777777" w:rsidR="009656D4" w:rsidRDefault="009656D4" w:rsidP="009656D4">
      <w:pPr>
        <w:autoSpaceDE w:val="0"/>
        <w:autoSpaceDN w:val="0"/>
        <w:adjustRightInd w:val="0"/>
        <w:spacing w:after="0" w:line="240" w:lineRule="auto"/>
        <w:rPr>
          <w:rFonts w:ascii="DINOT-Bold" w:hAnsi="DINOT-Bold" w:cs="DINOT-Bold"/>
          <w:b/>
          <w:bCs/>
          <w:color w:val="00FF9A"/>
          <w:szCs w:val="20"/>
        </w:rPr>
      </w:pPr>
    </w:p>
    <w:p w14:paraId="3732F6D3" w14:textId="77777777" w:rsidR="009656D4" w:rsidRDefault="009656D4" w:rsidP="009656D4">
      <w:pPr>
        <w:autoSpaceDE w:val="0"/>
        <w:autoSpaceDN w:val="0"/>
        <w:adjustRightInd w:val="0"/>
        <w:spacing w:after="0" w:line="240" w:lineRule="auto"/>
        <w:rPr>
          <w:rFonts w:ascii="DINOT-Bold" w:hAnsi="DINOT-Bold" w:cs="DINOT-Bold"/>
          <w:b/>
          <w:bCs/>
          <w:color w:val="00FF9A"/>
          <w:szCs w:val="20"/>
        </w:rPr>
        <w:sectPr w:rsidR="009656D4" w:rsidSect="009656D4">
          <w:pgSz w:w="11906" w:h="16838"/>
          <w:pgMar w:top="851" w:right="1133" w:bottom="993" w:left="993" w:header="708" w:footer="708" w:gutter="0"/>
          <w:cols w:space="708"/>
          <w:docGrid w:linePitch="360"/>
        </w:sectPr>
      </w:pPr>
    </w:p>
    <w:p w14:paraId="3933D990" w14:textId="77777777" w:rsidR="006229FB" w:rsidRPr="006229FB" w:rsidRDefault="006229FB" w:rsidP="006229FB">
      <w:pPr>
        <w:autoSpaceDE w:val="0"/>
        <w:autoSpaceDN w:val="0"/>
        <w:adjustRightInd w:val="0"/>
        <w:spacing w:before="120" w:after="0"/>
        <w:rPr>
          <w:b/>
          <w:bCs/>
          <w:color w:val="00FF9A"/>
          <w:szCs w:val="20"/>
        </w:rPr>
      </w:pPr>
      <w:r w:rsidRPr="006229FB">
        <w:rPr>
          <w:b/>
          <w:bCs/>
          <w:color w:val="00FF9A"/>
          <w:szCs w:val="20"/>
        </w:rPr>
        <w:lastRenderedPageBreak/>
        <w:t>1.</w:t>
      </w:r>
    </w:p>
    <w:p w14:paraId="152E4C25" w14:textId="77777777" w:rsidR="006229FB" w:rsidRPr="006229FB" w:rsidRDefault="006229FB" w:rsidP="006229FB">
      <w:pPr>
        <w:autoSpaceDE w:val="0"/>
        <w:autoSpaceDN w:val="0"/>
        <w:adjustRightInd w:val="0"/>
        <w:spacing w:before="120" w:after="0"/>
        <w:rPr>
          <w:color w:val="000000"/>
          <w:szCs w:val="20"/>
        </w:rPr>
      </w:pPr>
      <w:r w:rsidRPr="006229FB">
        <w:rPr>
          <w:b/>
          <w:bCs/>
          <w:color w:val="00FF9A"/>
          <w:szCs w:val="20"/>
        </w:rPr>
        <w:t xml:space="preserve">1.1. </w:t>
      </w:r>
      <w:r w:rsidRPr="006229FB">
        <w:rPr>
          <w:color w:val="000000"/>
          <w:szCs w:val="20"/>
        </w:rPr>
        <w:t>Fé em Alá, oração cinco vezes por dia, dar</w:t>
      </w:r>
      <w:r>
        <w:rPr>
          <w:color w:val="000000"/>
          <w:szCs w:val="20"/>
        </w:rPr>
        <w:t xml:space="preserve"> </w:t>
      </w:r>
      <w:r w:rsidRPr="006229FB">
        <w:rPr>
          <w:color w:val="000000"/>
          <w:szCs w:val="20"/>
        </w:rPr>
        <w:t>esmola, jejuar no mês do Ramadão e fazer</w:t>
      </w:r>
      <w:r>
        <w:rPr>
          <w:color w:val="000000"/>
          <w:szCs w:val="20"/>
        </w:rPr>
        <w:t xml:space="preserve"> </w:t>
      </w:r>
      <w:r w:rsidRPr="006229FB">
        <w:rPr>
          <w:color w:val="000000"/>
          <w:szCs w:val="20"/>
        </w:rPr>
        <w:t>peregrinação a Meca pelo menos uma vez</w:t>
      </w:r>
      <w:r>
        <w:rPr>
          <w:color w:val="000000"/>
          <w:szCs w:val="20"/>
        </w:rPr>
        <w:t xml:space="preserve"> </w:t>
      </w:r>
      <w:r w:rsidRPr="006229FB">
        <w:rPr>
          <w:color w:val="000000"/>
          <w:szCs w:val="20"/>
        </w:rPr>
        <w:t>na vida.</w:t>
      </w:r>
    </w:p>
    <w:p w14:paraId="2C2BF152" w14:textId="77777777" w:rsidR="006229FB" w:rsidRPr="006229FB" w:rsidRDefault="006229FB" w:rsidP="006229FB">
      <w:pPr>
        <w:autoSpaceDE w:val="0"/>
        <w:autoSpaceDN w:val="0"/>
        <w:adjustRightInd w:val="0"/>
        <w:spacing w:before="120" w:after="0"/>
        <w:rPr>
          <w:color w:val="000000"/>
          <w:szCs w:val="20"/>
        </w:rPr>
      </w:pPr>
      <w:r w:rsidRPr="006229FB">
        <w:rPr>
          <w:b/>
          <w:bCs/>
          <w:color w:val="00FF9A"/>
          <w:szCs w:val="20"/>
        </w:rPr>
        <w:t xml:space="preserve">1.2. </w:t>
      </w:r>
      <w:r w:rsidRPr="006229FB">
        <w:rPr>
          <w:color w:val="000000"/>
          <w:szCs w:val="20"/>
        </w:rPr>
        <w:t>Meca.</w:t>
      </w:r>
    </w:p>
    <w:p w14:paraId="2CD5B460" w14:textId="77777777" w:rsidR="006229FB" w:rsidRPr="006229FB" w:rsidRDefault="006229FB" w:rsidP="006229FB">
      <w:pPr>
        <w:autoSpaceDE w:val="0"/>
        <w:autoSpaceDN w:val="0"/>
        <w:adjustRightInd w:val="0"/>
        <w:spacing w:before="120" w:after="0"/>
        <w:rPr>
          <w:color w:val="000000"/>
          <w:szCs w:val="20"/>
        </w:rPr>
      </w:pPr>
      <w:r w:rsidRPr="006229FB">
        <w:rPr>
          <w:b/>
          <w:bCs/>
          <w:color w:val="00FF9A"/>
          <w:szCs w:val="20"/>
        </w:rPr>
        <w:t xml:space="preserve">2. </w:t>
      </w:r>
      <w:r w:rsidRPr="006229FB">
        <w:rPr>
          <w:color w:val="000000"/>
          <w:szCs w:val="20"/>
        </w:rPr>
        <w:t xml:space="preserve">No século VII, na Península da </w:t>
      </w:r>
      <w:r w:rsidRPr="00C3495D">
        <w:rPr>
          <w:color w:val="000000"/>
          <w:szCs w:val="20"/>
          <w:u w:val="single"/>
        </w:rPr>
        <w:t>Arábia</w:t>
      </w:r>
      <w:r w:rsidRPr="006229FB">
        <w:rPr>
          <w:color w:val="000000"/>
          <w:szCs w:val="20"/>
        </w:rPr>
        <w:t>, surgiu</w:t>
      </w:r>
      <w:r>
        <w:rPr>
          <w:color w:val="000000"/>
          <w:szCs w:val="20"/>
        </w:rPr>
        <w:t xml:space="preserve"> </w:t>
      </w:r>
      <w:r w:rsidRPr="006229FB">
        <w:rPr>
          <w:color w:val="000000"/>
          <w:szCs w:val="20"/>
        </w:rPr>
        <w:t xml:space="preserve">uma nova religião, chamada </w:t>
      </w:r>
      <w:r w:rsidRPr="00C3495D">
        <w:rPr>
          <w:color w:val="000000"/>
          <w:szCs w:val="20"/>
          <w:u w:val="single"/>
        </w:rPr>
        <w:t>islamismo</w:t>
      </w:r>
      <w:r w:rsidRPr="006229FB">
        <w:rPr>
          <w:color w:val="000000"/>
          <w:szCs w:val="20"/>
        </w:rPr>
        <w:t>. Por</w:t>
      </w:r>
      <w:r>
        <w:rPr>
          <w:color w:val="000000"/>
          <w:szCs w:val="20"/>
        </w:rPr>
        <w:t xml:space="preserve"> </w:t>
      </w:r>
      <w:r w:rsidRPr="006229FB">
        <w:rPr>
          <w:color w:val="000000"/>
          <w:szCs w:val="20"/>
        </w:rPr>
        <w:t xml:space="preserve">acreditar num único </w:t>
      </w:r>
      <w:r w:rsidRPr="00C3495D">
        <w:rPr>
          <w:color w:val="000000"/>
          <w:szCs w:val="20"/>
          <w:u w:val="single"/>
        </w:rPr>
        <w:t>Deus</w:t>
      </w:r>
      <w:r w:rsidRPr="006229FB">
        <w:rPr>
          <w:color w:val="000000"/>
          <w:szCs w:val="20"/>
        </w:rPr>
        <w:t>, o islamismo é uma</w:t>
      </w:r>
      <w:r>
        <w:rPr>
          <w:color w:val="000000"/>
          <w:szCs w:val="20"/>
        </w:rPr>
        <w:t xml:space="preserve"> </w:t>
      </w:r>
      <w:r w:rsidRPr="006229FB">
        <w:rPr>
          <w:color w:val="000000"/>
          <w:szCs w:val="20"/>
        </w:rPr>
        <w:t xml:space="preserve">religião </w:t>
      </w:r>
      <w:r w:rsidRPr="00C3495D">
        <w:rPr>
          <w:color w:val="000000"/>
          <w:szCs w:val="20"/>
          <w:u w:val="single"/>
        </w:rPr>
        <w:t>monoteísta</w:t>
      </w:r>
      <w:r w:rsidRPr="006229FB">
        <w:rPr>
          <w:color w:val="000000"/>
          <w:szCs w:val="20"/>
        </w:rPr>
        <w:t>. Foi fundada pelo profeta</w:t>
      </w:r>
      <w:r>
        <w:rPr>
          <w:color w:val="000000"/>
          <w:szCs w:val="20"/>
        </w:rPr>
        <w:t xml:space="preserve"> </w:t>
      </w:r>
      <w:r w:rsidRPr="00C3495D">
        <w:rPr>
          <w:color w:val="000000"/>
          <w:szCs w:val="20"/>
          <w:u w:val="single"/>
        </w:rPr>
        <w:t>Maomé</w:t>
      </w:r>
      <w:r w:rsidRPr="006229FB">
        <w:rPr>
          <w:color w:val="000000"/>
          <w:szCs w:val="20"/>
        </w:rPr>
        <w:t>, que pregou a nova religião na cidade</w:t>
      </w:r>
      <w:r>
        <w:rPr>
          <w:color w:val="000000"/>
          <w:szCs w:val="20"/>
        </w:rPr>
        <w:t xml:space="preserve"> </w:t>
      </w:r>
      <w:r w:rsidRPr="006229FB">
        <w:rPr>
          <w:color w:val="000000"/>
          <w:szCs w:val="20"/>
        </w:rPr>
        <w:t xml:space="preserve">árabe de </w:t>
      </w:r>
      <w:r w:rsidRPr="00C3495D">
        <w:rPr>
          <w:color w:val="000000"/>
          <w:szCs w:val="20"/>
          <w:u w:val="single"/>
        </w:rPr>
        <w:t>Meca</w:t>
      </w:r>
      <w:r w:rsidRPr="006229FB">
        <w:rPr>
          <w:color w:val="000000"/>
          <w:szCs w:val="20"/>
        </w:rPr>
        <w:t>, onde não foi bem aceite. Por isso,</w:t>
      </w:r>
      <w:r>
        <w:rPr>
          <w:color w:val="000000"/>
          <w:szCs w:val="20"/>
        </w:rPr>
        <w:t xml:space="preserve"> </w:t>
      </w:r>
      <w:r w:rsidRPr="006229FB">
        <w:rPr>
          <w:color w:val="000000"/>
          <w:szCs w:val="20"/>
        </w:rPr>
        <w:t>Maomé abandonou Meca e fugiu para a cidade de</w:t>
      </w:r>
      <w:r>
        <w:rPr>
          <w:color w:val="000000"/>
          <w:szCs w:val="20"/>
        </w:rPr>
        <w:t xml:space="preserve"> </w:t>
      </w:r>
      <w:r w:rsidRPr="00C3495D">
        <w:rPr>
          <w:color w:val="000000"/>
          <w:szCs w:val="20"/>
          <w:u w:val="single"/>
        </w:rPr>
        <w:t>Medina</w:t>
      </w:r>
      <w:r w:rsidRPr="006229FB">
        <w:rPr>
          <w:color w:val="000000"/>
          <w:szCs w:val="20"/>
        </w:rPr>
        <w:t xml:space="preserve">. Esta </w:t>
      </w:r>
      <w:r w:rsidRPr="00C3495D">
        <w:rPr>
          <w:color w:val="000000"/>
          <w:szCs w:val="20"/>
          <w:u w:val="single"/>
        </w:rPr>
        <w:t>fuga</w:t>
      </w:r>
      <w:r w:rsidRPr="006229FB">
        <w:rPr>
          <w:color w:val="000000"/>
          <w:szCs w:val="20"/>
        </w:rPr>
        <w:t>, ocorrida no ano 622, assinala</w:t>
      </w:r>
      <w:r>
        <w:rPr>
          <w:color w:val="000000"/>
          <w:szCs w:val="20"/>
        </w:rPr>
        <w:t xml:space="preserve"> </w:t>
      </w:r>
      <w:r w:rsidRPr="006229FB">
        <w:rPr>
          <w:color w:val="000000"/>
          <w:szCs w:val="20"/>
        </w:rPr>
        <w:t xml:space="preserve">o início da era </w:t>
      </w:r>
      <w:r w:rsidRPr="00C3495D">
        <w:rPr>
          <w:color w:val="000000"/>
          <w:szCs w:val="20"/>
          <w:u w:val="single"/>
        </w:rPr>
        <w:t>muçulmana</w:t>
      </w:r>
      <w:r w:rsidRPr="006229FB">
        <w:rPr>
          <w:color w:val="000000"/>
          <w:szCs w:val="20"/>
        </w:rPr>
        <w:t>.</w:t>
      </w:r>
    </w:p>
    <w:p w14:paraId="1D759BB2" w14:textId="77777777" w:rsidR="006229FB" w:rsidRPr="006229FB" w:rsidRDefault="006229FB" w:rsidP="006229FB">
      <w:pPr>
        <w:autoSpaceDE w:val="0"/>
        <w:autoSpaceDN w:val="0"/>
        <w:adjustRightInd w:val="0"/>
        <w:spacing w:before="120" w:after="0"/>
        <w:rPr>
          <w:b/>
          <w:bCs/>
          <w:color w:val="00FF9A"/>
          <w:szCs w:val="20"/>
        </w:rPr>
      </w:pPr>
      <w:r w:rsidRPr="006229FB">
        <w:rPr>
          <w:b/>
          <w:bCs/>
          <w:color w:val="00FF9A"/>
          <w:szCs w:val="20"/>
        </w:rPr>
        <w:t>3.</w:t>
      </w:r>
    </w:p>
    <w:p w14:paraId="43E2C6D1" w14:textId="77777777" w:rsidR="006229FB" w:rsidRPr="006229FB" w:rsidRDefault="006229FB" w:rsidP="006229FB">
      <w:pPr>
        <w:autoSpaceDE w:val="0"/>
        <w:autoSpaceDN w:val="0"/>
        <w:adjustRightInd w:val="0"/>
        <w:spacing w:before="120" w:after="0"/>
        <w:rPr>
          <w:color w:val="000000"/>
          <w:szCs w:val="20"/>
        </w:rPr>
      </w:pPr>
      <w:r w:rsidRPr="006229FB">
        <w:rPr>
          <w:b/>
          <w:bCs/>
          <w:color w:val="00FF9A"/>
          <w:szCs w:val="20"/>
        </w:rPr>
        <w:t xml:space="preserve">3.1. </w:t>
      </w:r>
      <w:r w:rsidRPr="006229FB">
        <w:rPr>
          <w:color w:val="000000"/>
          <w:szCs w:val="20"/>
        </w:rPr>
        <w:t>Ásia, África e Europa.</w:t>
      </w:r>
    </w:p>
    <w:p w14:paraId="6DF220E1" w14:textId="77777777" w:rsidR="006229FB" w:rsidRPr="006229FB" w:rsidRDefault="006229FB" w:rsidP="006229FB">
      <w:pPr>
        <w:autoSpaceDE w:val="0"/>
        <w:autoSpaceDN w:val="0"/>
        <w:adjustRightInd w:val="0"/>
        <w:spacing w:before="120" w:after="0"/>
        <w:rPr>
          <w:color w:val="000000"/>
          <w:szCs w:val="20"/>
        </w:rPr>
      </w:pPr>
      <w:r w:rsidRPr="006229FB">
        <w:rPr>
          <w:b/>
          <w:bCs/>
          <w:color w:val="00FF9A"/>
          <w:szCs w:val="20"/>
        </w:rPr>
        <w:t xml:space="preserve">3.2. </w:t>
      </w:r>
      <w:r w:rsidRPr="006229FB">
        <w:rPr>
          <w:color w:val="000000"/>
          <w:szCs w:val="20"/>
        </w:rPr>
        <w:t>Espalhar a religião islâmica, procurar terras</w:t>
      </w:r>
      <w:r>
        <w:rPr>
          <w:color w:val="000000"/>
          <w:szCs w:val="20"/>
        </w:rPr>
        <w:t xml:space="preserve"> </w:t>
      </w:r>
      <w:r w:rsidRPr="006229FB">
        <w:rPr>
          <w:color w:val="000000"/>
          <w:szCs w:val="20"/>
        </w:rPr>
        <w:t>férteis e controlar rotas e pontos</w:t>
      </w:r>
      <w:r>
        <w:rPr>
          <w:color w:val="000000"/>
          <w:szCs w:val="20"/>
        </w:rPr>
        <w:t xml:space="preserve"> </w:t>
      </w:r>
      <w:r w:rsidRPr="006229FB">
        <w:rPr>
          <w:color w:val="000000"/>
          <w:szCs w:val="20"/>
        </w:rPr>
        <w:t>estratégicos do comércio. (</w:t>
      </w:r>
      <w:r w:rsidRPr="006229FB">
        <w:rPr>
          <w:i/>
          <w:iCs/>
          <w:color w:val="000000"/>
          <w:szCs w:val="20"/>
        </w:rPr>
        <w:t>escolher dois</w:t>
      </w:r>
      <w:r w:rsidRPr="006229FB">
        <w:rPr>
          <w:color w:val="000000"/>
          <w:szCs w:val="20"/>
        </w:rPr>
        <w:t>)</w:t>
      </w:r>
    </w:p>
    <w:p w14:paraId="7CE45996" w14:textId="77777777" w:rsidR="006229FB" w:rsidRPr="006229FB" w:rsidRDefault="006229FB" w:rsidP="006229FB">
      <w:pPr>
        <w:autoSpaceDE w:val="0"/>
        <w:autoSpaceDN w:val="0"/>
        <w:adjustRightInd w:val="0"/>
        <w:spacing w:before="120" w:after="0"/>
        <w:rPr>
          <w:color w:val="000000"/>
          <w:szCs w:val="20"/>
        </w:rPr>
      </w:pPr>
      <w:r w:rsidRPr="006229FB">
        <w:rPr>
          <w:b/>
          <w:bCs/>
          <w:color w:val="00FF9A"/>
          <w:szCs w:val="20"/>
        </w:rPr>
        <w:t xml:space="preserve">4. a) </w:t>
      </w:r>
      <w:r w:rsidRPr="006229FB">
        <w:rPr>
          <w:color w:val="000000"/>
          <w:szCs w:val="20"/>
        </w:rPr>
        <w:t>o nome de Deus;</w:t>
      </w:r>
    </w:p>
    <w:p w14:paraId="5F4DC773" w14:textId="77777777" w:rsidR="006229FB" w:rsidRPr="006229FB" w:rsidRDefault="006229FB" w:rsidP="006229FB">
      <w:pPr>
        <w:autoSpaceDE w:val="0"/>
        <w:autoSpaceDN w:val="0"/>
        <w:adjustRightInd w:val="0"/>
        <w:spacing w:before="120" w:after="0"/>
        <w:rPr>
          <w:color w:val="000000"/>
          <w:szCs w:val="20"/>
        </w:rPr>
      </w:pPr>
      <w:r w:rsidRPr="006229FB">
        <w:rPr>
          <w:b/>
          <w:bCs/>
          <w:color w:val="00FF9A"/>
          <w:szCs w:val="20"/>
        </w:rPr>
        <w:t xml:space="preserve">b) </w:t>
      </w:r>
      <w:r w:rsidRPr="006229FB">
        <w:rPr>
          <w:color w:val="000000"/>
          <w:szCs w:val="20"/>
        </w:rPr>
        <w:t>crente em Alá;</w:t>
      </w:r>
    </w:p>
    <w:p w14:paraId="45E97FA3" w14:textId="77777777" w:rsidR="006229FB" w:rsidRPr="006229FB" w:rsidRDefault="006229FB" w:rsidP="006229FB">
      <w:pPr>
        <w:autoSpaceDE w:val="0"/>
        <w:autoSpaceDN w:val="0"/>
        <w:adjustRightInd w:val="0"/>
        <w:spacing w:before="120" w:after="0"/>
        <w:rPr>
          <w:color w:val="000000"/>
          <w:szCs w:val="20"/>
        </w:rPr>
      </w:pPr>
      <w:r w:rsidRPr="006229FB">
        <w:rPr>
          <w:b/>
          <w:bCs/>
          <w:color w:val="00FF9A"/>
          <w:szCs w:val="20"/>
        </w:rPr>
        <w:t xml:space="preserve">c) </w:t>
      </w:r>
      <w:r w:rsidRPr="006229FB">
        <w:rPr>
          <w:color w:val="000000"/>
          <w:szCs w:val="20"/>
        </w:rPr>
        <w:t>Guerra Santa ou Jihad.</w:t>
      </w:r>
    </w:p>
    <w:p w14:paraId="29D26988" w14:textId="77777777" w:rsidR="006229FB" w:rsidRPr="006229FB" w:rsidRDefault="006229FB" w:rsidP="006229FB">
      <w:pPr>
        <w:autoSpaceDE w:val="0"/>
        <w:autoSpaceDN w:val="0"/>
        <w:adjustRightInd w:val="0"/>
        <w:spacing w:before="120" w:after="0"/>
        <w:rPr>
          <w:color w:val="000000"/>
          <w:szCs w:val="20"/>
        </w:rPr>
      </w:pPr>
      <w:r w:rsidRPr="006229FB">
        <w:rPr>
          <w:b/>
          <w:bCs/>
          <w:color w:val="00FF9A"/>
          <w:szCs w:val="20"/>
        </w:rPr>
        <w:t xml:space="preserve">5. </w:t>
      </w:r>
      <w:r w:rsidRPr="006229FB">
        <w:rPr>
          <w:b/>
          <w:bCs/>
          <w:color w:val="000000"/>
          <w:sz w:val="18"/>
          <w:szCs w:val="18"/>
          <w:bdr w:val="single" w:sz="4" w:space="0" w:color="auto"/>
        </w:rPr>
        <w:t xml:space="preserve">C </w:t>
      </w:r>
      <w:r w:rsidRPr="006229FB">
        <w:rPr>
          <w:color w:val="000000"/>
          <w:szCs w:val="20"/>
        </w:rPr>
        <w:t>Alcorão</w:t>
      </w:r>
    </w:p>
    <w:p w14:paraId="08274DAB" w14:textId="77777777" w:rsidR="006229FB" w:rsidRPr="006229FB" w:rsidRDefault="006229FB" w:rsidP="006229FB">
      <w:pPr>
        <w:autoSpaceDE w:val="0"/>
        <w:autoSpaceDN w:val="0"/>
        <w:adjustRightInd w:val="0"/>
        <w:spacing w:before="120" w:after="0"/>
        <w:rPr>
          <w:color w:val="000000"/>
          <w:szCs w:val="20"/>
        </w:rPr>
      </w:pPr>
      <w:r w:rsidRPr="006229FB">
        <w:rPr>
          <w:b/>
          <w:bCs/>
          <w:color w:val="000000"/>
          <w:sz w:val="18"/>
          <w:szCs w:val="18"/>
          <w:bdr w:val="single" w:sz="4" w:space="0" w:color="auto"/>
        </w:rPr>
        <w:t xml:space="preserve">E </w:t>
      </w:r>
      <w:r w:rsidRPr="006229FB">
        <w:rPr>
          <w:color w:val="000000"/>
          <w:szCs w:val="20"/>
        </w:rPr>
        <w:t>Mesquita</w:t>
      </w:r>
    </w:p>
    <w:p w14:paraId="66DB42A1" w14:textId="77777777" w:rsidR="006229FB" w:rsidRPr="006229FB" w:rsidRDefault="006229FB" w:rsidP="006229FB">
      <w:pPr>
        <w:autoSpaceDE w:val="0"/>
        <w:autoSpaceDN w:val="0"/>
        <w:adjustRightInd w:val="0"/>
        <w:spacing w:before="120" w:after="0"/>
        <w:rPr>
          <w:color w:val="000000"/>
          <w:szCs w:val="20"/>
        </w:rPr>
      </w:pPr>
      <w:r w:rsidRPr="006229FB">
        <w:rPr>
          <w:b/>
          <w:bCs/>
          <w:color w:val="000000"/>
          <w:sz w:val="18"/>
          <w:szCs w:val="18"/>
          <w:bdr w:val="single" w:sz="4" w:space="0" w:color="auto"/>
        </w:rPr>
        <w:t xml:space="preserve">B </w:t>
      </w:r>
      <w:r w:rsidRPr="006229FB">
        <w:rPr>
          <w:color w:val="000000"/>
          <w:szCs w:val="20"/>
        </w:rPr>
        <w:t>Hégira</w:t>
      </w:r>
    </w:p>
    <w:p w14:paraId="04980C75" w14:textId="77777777" w:rsidR="006229FB" w:rsidRPr="006229FB" w:rsidRDefault="006229FB" w:rsidP="006229FB">
      <w:pPr>
        <w:autoSpaceDE w:val="0"/>
        <w:autoSpaceDN w:val="0"/>
        <w:adjustRightInd w:val="0"/>
        <w:spacing w:before="120" w:after="0"/>
        <w:rPr>
          <w:color w:val="000000"/>
          <w:szCs w:val="20"/>
        </w:rPr>
      </w:pPr>
      <w:r w:rsidRPr="006229FB">
        <w:rPr>
          <w:b/>
          <w:bCs/>
          <w:color w:val="000000"/>
          <w:sz w:val="18"/>
          <w:szCs w:val="18"/>
          <w:bdr w:val="single" w:sz="4" w:space="0" w:color="auto"/>
        </w:rPr>
        <w:t xml:space="preserve">A </w:t>
      </w:r>
      <w:r w:rsidRPr="006229FB">
        <w:rPr>
          <w:color w:val="000000"/>
          <w:szCs w:val="20"/>
        </w:rPr>
        <w:t>Ramadão</w:t>
      </w:r>
    </w:p>
    <w:p w14:paraId="5822A28B" w14:textId="77777777" w:rsidR="006229FB" w:rsidRPr="006229FB" w:rsidRDefault="006229FB" w:rsidP="006229FB">
      <w:pPr>
        <w:autoSpaceDE w:val="0"/>
        <w:autoSpaceDN w:val="0"/>
        <w:adjustRightInd w:val="0"/>
        <w:spacing w:before="120" w:after="0"/>
        <w:rPr>
          <w:color w:val="000000"/>
          <w:szCs w:val="20"/>
        </w:rPr>
      </w:pPr>
      <w:r>
        <w:rPr>
          <w:b/>
          <w:bCs/>
          <w:color w:val="000000"/>
          <w:sz w:val="18"/>
          <w:szCs w:val="18"/>
          <w:bdr w:val="single" w:sz="4" w:space="0" w:color="auto"/>
        </w:rPr>
        <w:t xml:space="preserve">   </w:t>
      </w:r>
      <w:r w:rsidRPr="006229FB">
        <w:rPr>
          <w:b/>
          <w:bCs/>
          <w:color w:val="000000"/>
          <w:sz w:val="18"/>
          <w:szCs w:val="18"/>
          <w:bdr w:val="single" w:sz="4" w:space="0" w:color="auto"/>
        </w:rPr>
        <w:t xml:space="preserve"> </w:t>
      </w:r>
      <w:r w:rsidRPr="006229FB">
        <w:rPr>
          <w:color w:val="000000"/>
          <w:szCs w:val="20"/>
        </w:rPr>
        <w:t>Maomé</w:t>
      </w:r>
    </w:p>
    <w:p w14:paraId="43C2979F" w14:textId="77777777" w:rsidR="006229FB" w:rsidRPr="006229FB" w:rsidRDefault="006229FB" w:rsidP="006229FB">
      <w:pPr>
        <w:autoSpaceDE w:val="0"/>
        <w:autoSpaceDN w:val="0"/>
        <w:adjustRightInd w:val="0"/>
        <w:spacing w:before="120" w:after="0"/>
        <w:rPr>
          <w:color w:val="000000"/>
          <w:szCs w:val="20"/>
        </w:rPr>
      </w:pPr>
      <w:r w:rsidRPr="006229FB">
        <w:rPr>
          <w:b/>
          <w:bCs/>
          <w:color w:val="000000"/>
          <w:sz w:val="18"/>
          <w:szCs w:val="18"/>
          <w:bdr w:val="single" w:sz="4" w:space="0" w:color="auto"/>
        </w:rPr>
        <w:t xml:space="preserve">D </w:t>
      </w:r>
      <w:r w:rsidRPr="006229FB">
        <w:rPr>
          <w:color w:val="000000"/>
          <w:szCs w:val="20"/>
        </w:rPr>
        <w:t>Meca</w:t>
      </w:r>
    </w:p>
    <w:p w14:paraId="1B3F8289" w14:textId="77777777" w:rsidR="006229FB" w:rsidRPr="006229FB" w:rsidRDefault="006229FB" w:rsidP="006229FB">
      <w:pPr>
        <w:autoSpaceDE w:val="0"/>
        <w:autoSpaceDN w:val="0"/>
        <w:adjustRightInd w:val="0"/>
        <w:spacing w:before="120" w:after="0"/>
        <w:rPr>
          <w:b/>
          <w:bCs/>
          <w:color w:val="00FF9A"/>
          <w:szCs w:val="20"/>
        </w:rPr>
      </w:pPr>
      <w:r w:rsidRPr="006229FB">
        <w:rPr>
          <w:b/>
          <w:bCs/>
          <w:color w:val="00FF9A"/>
          <w:szCs w:val="20"/>
        </w:rPr>
        <w:t>6.</w:t>
      </w:r>
    </w:p>
    <w:p w14:paraId="6E7F7817" w14:textId="77777777" w:rsidR="006229FB" w:rsidRPr="006229FB" w:rsidRDefault="006229FB" w:rsidP="006229FB">
      <w:pPr>
        <w:autoSpaceDE w:val="0"/>
        <w:autoSpaceDN w:val="0"/>
        <w:adjustRightInd w:val="0"/>
        <w:spacing w:before="120" w:after="0"/>
        <w:rPr>
          <w:color w:val="000000"/>
          <w:szCs w:val="20"/>
        </w:rPr>
      </w:pPr>
      <w:r w:rsidRPr="006229FB">
        <w:rPr>
          <w:b/>
          <w:bCs/>
          <w:color w:val="00FF9A"/>
          <w:szCs w:val="20"/>
        </w:rPr>
        <w:t xml:space="preserve">6.1. </w:t>
      </w:r>
      <w:r w:rsidRPr="006229FB">
        <w:rPr>
          <w:color w:val="000000"/>
          <w:szCs w:val="20"/>
        </w:rPr>
        <w:t>O mapa representa os Muçulmanos a</w:t>
      </w:r>
      <w:r>
        <w:rPr>
          <w:color w:val="000000"/>
          <w:szCs w:val="20"/>
        </w:rPr>
        <w:t xml:space="preserve"> </w:t>
      </w:r>
      <w:r w:rsidRPr="006229FB">
        <w:rPr>
          <w:color w:val="000000"/>
          <w:szCs w:val="20"/>
        </w:rPr>
        <w:t>invadirem a Península Ibérica.</w:t>
      </w:r>
    </w:p>
    <w:p w14:paraId="2B2EFEA5" w14:textId="77777777" w:rsidR="006229FB" w:rsidRPr="006229FB" w:rsidRDefault="006229FB" w:rsidP="006229FB">
      <w:pPr>
        <w:autoSpaceDE w:val="0"/>
        <w:autoSpaceDN w:val="0"/>
        <w:adjustRightInd w:val="0"/>
        <w:spacing w:before="120" w:after="0"/>
        <w:rPr>
          <w:color w:val="000000"/>
          <w:szCs w:val="20"/>
        </w:rPr>
      </w:pPr>
      <w:r w:rsidRPr="006229FB">
        <w:rPr>
          <w:b/>
          <w:bCs/>
          <w:color w:val="00FF9A"/>
          <w:szCs w:val="20"/>
        </w:rPr>
        <w:t xml:space="preserve">6.2. </w:t>
      </w:r>
      <w:r w:rsidRPr="006229FB">
        <w:rPr>
          <w:color w:val="000000"/>
          <w:szCs w:val="20"/>
        </w:rPr>
        <w:t>A invasão muçulmana da Península Ibérica.</w:t>
      </w:r>
    </w:p>
    <w:p w14:paraId="44EBD62F" w14:textId="77777777" w:rsidR="006229FB" w:rsidRPr="006229FB" w:rsidRDefault="006229FB" w:rsidP="006229FB">
      <w:pPr>
        <w:autoSpaceDE w:val="0"/>
        <w:autoSpaceDN w:val="0"/>
        <w:adjustRightInd w:val="0"/>
        <w:spacing w:before="120" w:after="0"/>
        <w:rPr>
          <w:color w:val="000000"/>
          <w:szCs w:val="20"/>
          <w:lang w:val="es-ES_tradnl"/>
        </w:rPr>
      </w:pPr>
      <w:r w:rsidRPr="006229FB">
        <w:rPr>
          <w:b/>
          <w:bCs/>
          <w:color w:val="00FF9A"/>
          <w:szCs w:val="20"/>
          <w:lang w:val="es-ES_tradnl"/>
        </w:rPr>
        <w:t xml:space="preserve">6.3. </w:t>
      </w:r>
      <w:r w:rsidRPr="006229FB">
        <w:rPr>
          <w:color w:val="000000"/>
          <w:szCs w:val="20"/>
          <w:lang w:val="es-ES_tradnl"/>
        </w:rPr>
        <w:t>Al-Andalus.</w:t>
      </w:r>
    </w:p>
    <w:p w14:paraId="2684A58A" w14:textId="77777777" w:rsidR="006229FB" w:rsidRPr="006229FB" w:rsidRDefault="006229FB" w:rsidP="006229FB">
      <w:pPr>
        <w:autoSpaceDE w:val="0"/>
        <w:autoSpaceDN w:val="0"/>
        <w:adjustRightInd w:val="0"/>
        <w:spacing w:before="120" w:after="0"/>
        <w:rPr>
          <w:b/>
          <w:bCs/>
          <w:color w:val="00FF9A"/>
          <w:szCs w:val="20"/>
          <w:lang w:val="es-ES_tradnl"/>
        </w:rPr>
      </w:pPr>
      <w:r w:rsidRPr="006229FB">
        <w:rPr>
          <w:b/>
          <w:bCs/>
          <w:color w:val="00FF9A"/>
          <w:szCs w:val="20"/>
          <w:lang w:val="es-ES_tradnl"/>
        </w:rPr>
        <w:t>7.</w:t>
      </w:r>
    </w:p>
    <w:p w14:paraId="49CF5827" w14:textId="77777777" w:rsidR="006229FB" w:rsidRPr="006229FB" w:rsidRDefault="006229FB" w:rsidP="006229FB">
      <w:pPr>
        <w:autoSpaceDE w:val="0"/>
        <w:autoSpaceDN w:val="0"/>
        <w:adjustRightInd w:val="0"/>
        <w:spacing w:before="120" w:after="0"/>
        <w:rPr>
          <w:color w:val="000000"/>
          <w:szCs w:val="20"/>
          <w:lang w:val="es-ES_tradnl"/>
        </w:rPr>
      </w:pPr>
      <w:r w:rsidRPr="006229FB">
        <w:rPr>
          <w:b/>
          <w:bCs/>
          <w:color w:val="00FF9A"/>
          <w:szCs w:val="20"/>
          <w:lang w:val="es-ES_tradnl"/>
        </w:rPr>
        <w:t xml:space="preserve">7.1. </w:t>
      </w:r>
      <w:r w:rsidRPr="006229FB">
        <w:rPr>
          <w:color w:val="000000"/>
          <w:szCs w:val="20"/>
          <w:lang w:val="es-ES_tradnl"/>
        </w:rPr>
        <w:t>F; F; V; F; V.</w:t>
      </w:r>
    </w:p>
    <w:p w14:paraId="3275B2C6" w14:textId="77777777" w:rsidR="006229FB" w:rsidRPr="006229FB" w:rsidRDefault="006229FB" w:rsidP="006229FB">
      <w:pPr>
        <w:autoSpaceDE w:val="0"/>
        <w:autoSpaceDN w:val="0"/>
        <w:adjustRightInd w:val="0"/>
        <w:spacing w:before="120" w:after="0"/>
        <w:rPr>
          <w:color w:val="000000"/>
          <w:szCs w:val="20"/>
        </w:rPr>
      </w:pPr>
      <w:r>
        <w:rPr>
          <w:b/>
          <w:bCs/>
          <w:color w:val="00FF9A"/>
          <w:szCs w:val="20"/>
        </w:rPr>
        <w:br w:type="column"/>
      </w:r>
      <w:r w:rsidRPr="006229FB">
        <w:rPr>
          <w:b/>
          <w:bCs/>
          <w:color w:val="00FF9A"/>
          <w:szCs w:val="20"/>
        </w:rPr>
        <w:lastRenderedPageBreak/>
        <w:t xml:space="preserve">7.2. </w:t>
      </w:r>
      <w:r w:rsidRPr="006229FB">
        <w:rPr>
          <w:color w:val="000000"/>
          <w:szCs w:val="20"/>
        </w:rPr>
        <w:t>Os Muçulmanos permaneceram na</w:t>
      </w:r>
      <w:r>
        <w:rPr>
          <w:color w:val="000000"/>
          <w:szCs w:val="20"/>
        </w:rPr>
        <w:t xml:space="preserve"> </w:t>
      </w:r>
      <w:r w:rsidRPr="006229FB">
        <w:rPr>
          <w:color w:val="000000"/>
          <w:szCs w:val="20"/>
        </w:rPr>
        <w:t>Península Ibérica durante cerca de</w:t>
      </w:r>
      <w:r>
        <w:rPr>
          <w:color w:val="000000"/>
          <w:szCs w:val="20"/>
        </w:rPr>
        <w:t xml:space="preserve"> </w:t>
      </w:r>
      <w:r w:rsidRPr="006229FB">
        <w:rPr>
          <w:color w:val="000000"/>
          <w:szCs w:val="20"/>
        </w:rPr>
        <w:t>800 anos.</w:t>
      </w:r>
      <w:r>
        <w:rPr>
          <w:color w:val="000000"/>
          <w:szCs w:val="20"/>
        </w:rPr>
        <w:t xml:space="preserve"> </w:t>
      </w:r>
      <w:r w:rsidRPr="006229FB">
        <w:rPr>
          <w:color w:val="000000"/>
          <w:szCs w:val="20"/>
        </w:rPr>
        <w:t>A resistência cristã da Península Ibérica</w:t>
      </w:r>
      <w:r>
        <w:rPr>
          <w:color w:val="000000"/>
          <w:szCs w:val="20"/>
        </w:rPr>
        <w:t xml:space="preserve"> </w:t>
      </w:r>
      <w:r w:rsidRPr="006229FB">
        <w:rPr>
          <w:color w:val="000000"/>
          <w:szCs w:val="20"/>
        </w:rPr>
        <w:t>refugiou-se nas Astúrias.</w:t>
      </w:r>
      <w:r>
        <w:rPr>
          <w:color w:val="000000"/>
          <w:szCs w:val="20"/>
        </w:rPr>
        <w:t xml:space="preserve"> </w:t>
      </w:r>
      <w:r w:rsidRPr="006229FB">
        <w:rPr>
          <w:color w:val="000000"/>
          <w:szCs w:val="20"/>
        </w:rPr>
        <w:t>No Al-Andalus, os cristãos tinham</w:t>
      </w:r>
      <w:r>
        <w:rPr>
          <w:color w:val="000000"/>
          <w:szCs w:val="20"/>
        </w:rPr>
        <w:t xml:space="preserve"> </w:t>
      </w:r>
      <w:r w:rsidRPr="006229FB">
        <w:rPr>
          <w:color w:val="000000"/>
          <w:szCs w:val="20"/>
        </w:rPr>
        <w:t>liberdade para praticar a sua religião.</w:t>
      </w:r>
    </w:p>
    <w:p w14:paraId="68583144" w14:textId="77777777" w:rsidR="006229FB" w:rsidRPr="006229FB" w:rsidRDefault="006229FB" w:rsidP="006229FB">
      <w:pPr>
        <w:autoSpaceDE w:val="0"/>
        <w:autoSpaceDN w:val="0"/>
        <w:adjustRightInd w:val="0"/>
        <w:spacing w:before="120" w:after="0"/>
        <w:rPr>
          <w:color w:val="000000"/>
          <w:szCs w:val="20"/>
        </w:rPr>
      </w:pPr>
      <w:r w:rsidRPr="006229FB">
        <w:rPr>
          <w:b/>
          <w:bCs/>
          <w:color w:val="00FF9A"/>
          <w:szCs w:val="20"/>
        </w:rPr>
        <w:t xml:space="preserve">7.3. </w:t>
      </w:r>
      <w:r w:rsidRPr="006229FB">
        <w:rPr>
          <w:b/>
          <w:bCs/>
          <w:color w:val="000000"/>
          <w:sz w:val="18"/>
          <w:szCs w:val="18"/>
          <w:bdr w:val="single" w:sz="4" w:space="0" w:color="auto"/>
        </w:rPr>
        <w:t xml:space="preserve">4 </w:t>
      </w:r>
      <w:r w:rsidRPr="006229FB">
        <w:rPr>
          <w:color w:val="000000"/>
          <w:szCs w:val="20"/>
        </w:rPr>
        <w:t>Início da reconquista da Península</w:t>
      </w:r>
      <w:r>
        <w:rPr>
          <w:color w:val="000000"/>
          <w:szCs w:val="20"/>
        </w:rPr>
        <w:t xml:space="preserve"> </w:t>
      </w:r>
      <w:r w:rsidRPr="006229FB">
        <w:rPr>
          <w:color w:val="000000"/>
          <w:szCs w:val="20"/>
        </w:rPr>
        <w:t>Ibérica.</w:t>
      </w:r>
    </w:p>
    <w:p w14:paraId="1A66E7A8" w14:textId="77777777" w:rsidR="006229FB" w:rsidRPr="006229FB" w:rsidRDefault="006229FB" w:rsidP="006229FB">
      <w:pPr>
        <w:autoSpaceDE w:val="0"/>
        <w:autoSpaceDN w:val="0"/>
        <w:adjustRightInd w:val="0"/>
        <w:spacing w:before="120" w:after="0"/>
        <w:rPr>
          <w:color w:val="000000"/>
          <w:szCs w:val="20"/>
        </w:rPr>
      </w:pPr>
      <w:r w:rsidRPr="006229FB">
        <w:rPr>
          <w:b/>
          <w:bCs/>
          <w:color w:val="000000"/>
          <w:sz w:val="18"/>
          <w:szCs w:val="18"/>
          <w:bdr w:val="single" w:sz="4" w:space="0" w:color="auto"/>
        </w:rPr>
        <w:t xml:space="preserve">5 </w:t>
      </w:r>
      <w:r w:rsidRPr="006229FB">
        <w:rPr>
          <w:color w:val="000000"/>
          <w:szCs w:val="20"/>
        </w:rPr>
        <w:t>Expulsão dos Muçulmanos da Península</w:t>
      </w:r>
      <w:r>
        <w:rPr>
          <w:color w:val="000000"/>
          <w:szCs w:val="20"/>
        </w:rPr>
        <w:t xml:space="preserve"> </w:t>
      </w:r>
      <w:r w:rsidRPr="006229FB">
        <w:rPr>
          <w:color w:val="000000"/>
          <w:szCs w:val="20"/>
        </w:rPr>
        <w:t>Ibérica.</w:t>
      </w:r>
    </w:p>
    <w:p w14:paraId="78D1C55C" w14:textId="77777777" w:rsidR="006229FB" w:rsidRPr="006229FB" w:rsidRDefault="006229FB" w:rsidP="006229FB">
      <w:pPr>
        <w:autoSpaceDE w:val="0"/>
        <w:autoSpaceDN w:val="0"/>
        <w:adjustRightInd w:val="0"/>
        <w:spacing w:before="120" w:after="0"/>
        <w:rPr>
          <w:color w:val="000000"/>
          <w:szCs w:val="20"/>
        </w:rPr>
      </w:pPr>
      <w:r w:rsidRPr="006229FB">
        <w:rPr>
          <w:b/>
          <w:bCs/>
          <w:color w:val="000000"/>
          <w:sz w:val="18"/>
          <w:szCs w:val="18"/>
          <w:bdr w:val="single" w:sz="4" w:space="0" w:color="auto"/>
        </w:rPr>
        <w:t xml:space="preserve">1 </w:t>
      </w:r>
      <w:r w:rsidRPr="006229FB">
        <w:rPr>
          <w:color w:val="000000"/>
          <w:szCs w:val="20"/>
        </w:rPr>
        <w:t>Surgimento da religião muçulmana.</w:t>
      </w:r>
    </w:p>
    <w:p w14:paraId="228D5681" w14:textId="77777777" w:rsidR="006229FB" w:rsidRPr="006229FB" w:rsidRDefault="006229FB" w:rsidP="006229FB">
      <w:pPr>
        <w:autoSpaceDE w:val="0"/>
        <w:autoSpaceDN w:val="0"/>
        <w:adjustRightInd w:val="0"/>
        <w:spacing w:before="120" w:after="0"/>
        <w:rPr>
          <w:color w:val="000000"/>
          <w:szCs w:val="20"/>
        </w:rPr>
      </w:pPr>
      <w:r w:rsidRPr="006229FB">
        <w:rPr>
          <w:b/>
          <w:bCs/>
          <w:color w:val="000000"/>
          <w:sz w:val="18"/>
          <w:szCs w:val="18"/>
          <w:bdr w:val="single" w:sz="4" w:space="0" w:color="auto"/>
        </w:rPr>
        <w:t xml:space="preserve">3 </w:t>
      </w:r>
      <w:r w:rsidRPr="006229FB">
        <w:rPr>
          <w:color w:val="000000"/>
          <w:szCs w:val="20"/>
        </w:rPr>
        <w:t>Conquista muçulmana da Península</w:t>
      </w:r>
      <w:r w:rsidR="00C3495D">
        <w:rPr>
          <w:color w:val="000000"/>
          <w:szCs w:val="20"/>
        </w:rPr>
        <w:t xml:space="preserve"> </w:t>
      </w:r>
      <w:bookmarkStart w:id="0" w:name="_GoBack"/>
      <w:bookmarkEnd w:id="0"/>
      <w:r w:rsidRPr="006229FB">
        <w:rPr>
          <w:color w:val="000000"/>
          <w:szCs w:val="20"/>
        </w:rPr>
        <w:t>Ibérica.</w:t>
      </w:r>
    </w:p>
    <w:p w14:paraId="233C64E9" w14:textId="77777777" w:rsidR="009656D4" w:rsidRPr="006229FB" w:rsidRDefault="006229FB" w:rsidP="006229FB">
      <w:pPr>
        <w:autoSpaceDE w:val="0"/>
        <w:autoSpaceDN w:val="0"/>
        <w:adjustRightInd w:val="0"/>
        <w:spacing w:before="120" w:after="0"/>
        <w:rPr>
          <w:color w:val="000000"/>
          <w:szCs w:val="20"/>
        </w:rPr>
      </w:pPr>
      <w:r w:rsidRPr="006229FB">
        <w:rPr>
          <w:b/>
          <w:bCs/>
          <w:color w:val="000000"/>
          <w:sz w:val="18"/>
          <w:szCs w:val="18"/>
          <w:bdr w:val="single" w:sz="4" w:space="0" w:color="auto"/>
        </w:rPr>
        <w:t xml:space="preserve">2 </w:t>
      </w:r>
      <w:r w:rsidRPr="006229FB">
        <w:rPr>
          <w:color w:val="000000"/>
          <w:szCs w:val="20"/>
        </w:rPr>
        <w:t>Expansão do Império Muçulmano.</w:t>
      </w:r>
    </w:p>
    <w:p w14:paraId="5EF81483" w14:textId="77777777" w:rsidR="006229FB" w:rsidRDefault="006229FB" w:rsidP="006229FB">
      <w:pPr>
        <w:autoSpaceDE w:val="0"/>
        <w:autoSpaceDN w:val="0"/>
        <w:adjustRightInd w:val="0"/>
        <w:spacing w:before="120" w:after="0"/>
        <w:rPr>
          <w:b/>
          <w:bCs/>
          <w:color w:val="00FF9A"/>
          <w:szCs w:val="20"/>
        </w:rPr>
      </w:pPr>
      <w:r w:rsidRPr="006229FB">
        <w:rPr>
          <w:b/>
          <w:bCs/>
          <w:color w:val="00FF9A"/>
          <w:szCs w:val="20"/>
        </w:rPr>
        <w:t>8.</w:t>
      </w:r>
    </w:p>
    <w:tbl>
      <w:tblPr>
        <w:tblStyle w:val="Tablaconcuadrcula"/>
        <w:tblW w:w="0" w:type="auto"/>
        <w:tblLayout w:type="fixed"/>
        <w:tblLook w:val="04A0" w:firstRow="1" w:lastRow="0" w:firstColumn="1" w:lastColumn="0" w:noHBand="0" w:noVBand="1"/>
      </w:tblPr>
      <w:tblGrid>
        <w:gridCol w:w="959"/>
        <w:gridCol w:w="1264"/>
        <w:gridCol w:w="1264"/>
        <w:gridCol w:w="1265"/>
      </w:tblGrid>
      <w:tr w:rsidR="006229FB" w:rsidRPr="006229FB" w14:paraId="1E24B5A2" w14:textId="77777777" w:rsidTr="006229FB">
        <w:tc>
          <w:tcPr>
            <w:tcW w:w="959" w:type="dxa"/>
            <w:tcBorders>
              <w:top w:val="nil"/>
              <w:left w:val="nil"/>
            </w:tcBorders>
            <w:vAlign w:val="center"/>
          </w:tcPr>
          <w:p w14:paraId="6E37C592" w14:textId="77777777" w:rsidR="006229FB" w:rsidRPr="006229FB" w:rsidRDefault="006229FB" w:rsidP="006229FB">
            <w:pPr>
              <w:autoSpaceDE w:val="0"/>
              <w:autoSpaceDN w:val="0"/>
              <w:adjustRightInd w:val="0"/>
              <w:rPr>
                <w:b/>
                <w:bCs/>
                <w:szCs w:val="20"/>
              </w:rPr>
            </w:pPr>
          </w:p>
        </w:tc>
        <w:tc>
          <w:tcPr>
            <w:tcW w:w="1264" w:type="dxa"/>
            <w:vAlign w:val="center"/>
          </w:tcPr>
          <w:p w14:paraId="6CA36607" w14:textId="77777777" w:rsidR="006229FB" w:rsidRPr="006229FB" w:rsidRDefault="006229FB" w:rsidP="006229FB">
            <w:pPr>
              <w:autoSpaceDE w:val="0"/>
              <w:autoSpaceDN w:val="0"/>
              <w:adjustRightInd w:val="0"/>
              <w:jc w:val="center"/>
              <w:rPr>
                <w:b/>
                <w:bCs/>
                <w:szCs w:val="20"/>
              </w:rPr>
            </w:pPr>
            <w:r>
              <w:rPr>
                <w:b/>
                <w:bCs/>
                <w:noProof/>
                <w:szCs w:val="20"/>
                <w:lang w:val="es-ES" w:eastAsia="es-ES"/>
              </w:rPr>
              <w:drawing>
                <wp:inline distT="0" distB="0" distL="0" distR="0" wp14:anchorId="057B7700" wp14:editId="6C90E389">
                  <wp:extent cx="720000" cy="636271"/>
                  <wp:effectExtent l="19050" t="0" r="3900" b="0"/>
                  <wp:docPr id="5" name="Image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 r="960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00" cy="63627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64" w:type="dxa"/>
            <w:vAlign w:val="center"/>
          </w:tcPr>
          <w:p w14:paraId="538DFB46" w14:textId="77777777" w:rsidR="006229FB" w:rsidRPr="006229FB" w:rsidRDefault="006229FB" w:rsidP="006229FB">
            <w:pPr>
              <w:autoSpaceDE w:val="0"/>
              <w:autoSpaceDN w:val="0"/>
              <w:adjustRightInd w:val="0"/>
              <w:jc w:val="center"/>
              <w:rPr>
                <w:b/>
                <w:bCs/>
                <w:szCs w:val="20"/>
              </w:rPr>
            </w:pPr>
            <w:r>
              <w:rPr>
                <w:b/>
                <w:bCs/>
                <w:noProof/>
                <w:szCs w:val="20"/>
                <w:lang w:val="es-ES" w:eastAsia="es-ES"/>
              </w:rPr>
              <w:drawing>
                <wp:inline distT="0" distB="0" distL="0" distR="0" wp14:anchorId="0D75E2E1" wp14:editId="7E8D789F">
                  <wp:extent cx="720000" cy="654579"/>
                  <wp:effectExtent l="19050" t="0" r="3900" b="0"/>
                  <wp:docPr id="6" name="Imagem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 l="7519" r="1012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00" cy="65457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65" w:type="dxa"/>
            <w:vAlign w:val="center"/>
          </w:tcPr>
          <w:p w14:paraId="08ED9974" w14:textId="77777777" w:rsidR="006229FB" w:rsidRPr="006229FB" w:rsidRDefault="006229FB" w:rsidP="006229FB">
            <w:pPr>
              <w:autoSpaceDE w:val="0"/>
              <w:autoSpaceDN w:val="0"/>
              <w:adjustRightInd w:val="0"/>
              <w:rPr>
                <w:b/>
                <w:bCs/>
                <w:szCs w:val="20"/>
              </w:rPr>
            </w:pPr>
            <w:r>
              <w:rPr>
                <w:b/>
                <w:bCs/>
                <w:noProof/>
                <w:szCs w:val="20"/>
                <w:lang w:val="es-ES" w:eastAsia="es-ES"/>
              </w:rPr>
              <w:drawing>
                <wp:inline distT="0" distB="0" distL="0" distR="0" wp14:anchorId="14597662" wp14:editId="471F4293">
                  <wp:extent cx="720000" cy="965116"/>
                  <wp:effectExtent l="19050" t="0" r="3900" b="0"/>
                  <wp:docPr id="7" name="Imagem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clrChange>
                              <a:clrFrom>
                                <a:srgbClr val="000000"/>
                              </a:clrFrom>
                              <a:clrTo>
                                <a:srgbClr val="000000">
                                  <a:alpha val="0"/>
                                </a:srgbClr>
                              </a:clrTo>
                            </a:clrChange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00" cy="96511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229FB" w:rsidRPr="006229FB" w14:paraId="5C6E28D0" w14:textId="77777777" w:rsidTr="006229FB">
        <w:tc>
          <w:tcPr>
            <w:tcW w:w="959" w:type="dxa"/>
            <w:vAlign w:val="center"/>
          </w:tcPr>
          <w:p w14:paraId="0158CE10" w14:textId="77777777" w:rsidR="006229FB" w:rsidRPr="006229FB" w:rsidRDefault="006229FB" w:rsidP="006229FB">
            <w:pPr>
              <w:autoSpaceDE w:val="0"/>
              <w:autoSpaceDN w:val="0"/>
              <w:adjustRightInd w:val="0"/>
              <w:rPr>
                <w:b/>
                <w:bCs/>
                <w:szCs w:val="20"/>
              </w:rPr>
            </w:pPr>
            <w:r w:rsidRPr="006229FB">
              <w:rPr>
                <w:b/>
                <w:bCs/>
                <w:sz w:val="16"/>
                <w:szCs w:val="16"/>
              </w:rPr>
              <w:t>Legenda</w:t>
            </w:r>
          </w:p>
        </w:tc>
        <w:tc>
          <w:tcPr>
            <w:tcW w:w="1264" w:type="dxa"/>
            <w:vAlign w:val="center"/>
          </w:tcPr>
          <w:p w14:paraId="46E5F6DB" w14:textId="77777777" w:rsidR="006229FB" w:rsidRPr="006229FB" w:rsidRDefault="006229FB" w:rsidP="006229FB">
            <w:pPr>
              <w:rPr>
                <w:sz w:val="16"/>
                <w:szCs w:val="16"/>
              </w:rPr>
            </w:pPr>
            <w:r w:rsidRPr="006229FB">
              <w:rPr>
                <w:sz w:val="16"/>
                <w:szCs w:val="16"/>
              </w:rPr>
              <w:t>Nora</w:t>
            </w:r>
          </w:p>
        </w:tc>
        <w:tc>
          <w:tcPr>
            <w:tcW w:w="1264" w:type="dxa"/>
            <w:vAlign w:val="center"/>
          </w:tcPr>
          <w:p w14:paraId="7F3C0E7E" w14:textId="77777777" w:rsidR="006229FB" w:rsidRPr="006229FB" w:rsidRDefault="006229FB" w:rsidP="006229FB">
            <w:pPr>
              <w:rPr>
                <w:sz w:val="16"/>
                <w:szCs w:val="16"/>
              </w:rPr>
            </w:pPr>
            <w:r w:rsidRPr="006229FB">
              <w:rPr>
                <w:sz w:val="16"/>
                <w:szCs w:val="16"/>
              </w:rPr>
              <w:t>Mesquita</w:t>
            </w:r>
          </w:p>
        </w:tc>
        <w:tc>
          <w:tcPr>
            <w:tcW w:w="1265" w:type="dxa"/>
            <w:vAlign w:val="center"/>
          </w:tcPr>
          <w:p w14:paraId="3E04E266" w14:textId="77777777" w:rsidR="006229FB" w:rsidRPr="006229FB" w:rsidRDefault="006229FB" w:rsidP="006229FB">
            <w:r w:rsidRPr="006229FB">
              <w:rPr>
                <w:sz w:val="16"/>
                <w:szCs w:val="16"/>
              </w:rPr>
              <w:t>Astrolábio</w:t>
            </w:r>
          </w:p>
        </w:tc>
      </w:tr>
      <w:tr w:rsidR="006229FB" w:rsidRPr="006229FB" w14:paraId="0096F929" w14:textId="77777777" w:rsidTr="006229FB">
        <w:tc>
          <w:tcPr>
            <w:tcW w:w="959" w:type="dxa"/>
            <w:vAlign w:val="center"/>
          </w:tcPr>
          <w:p w14:paraId="09209187" w14:textId="77777777" w:rsidR="006229FB" w:rsidRPr="006229FB" w:rsidRDefault="006229FB" w:rsidP="006229FB">
            <w:pPr>
              <w:autoSpaceDE w:val="0"/>
              <w:autoSpaceDN w:val="0"/>
              <w:adjustRightInd w:val="0"/>
              <w:rPr>
                <w:b/>
                <w:bCs/>
                <w:sz w:val="16"/>
                <w:szCs w:val="16"/>
              </w:rPr>
            </w:pPr>
            <w:r w:rsidRPr="006229FB">
              <w:rPr>
                <w:b/>
                <w:bCs/>
                <w:sz w:val="16"/>
                <w:szCs w:val="16"/>
              </w:rPr>
              <w:t>Para</w:t>
            </w:r>
          </w:p>
          <w:p w14:paraId="417B92FA" w14:textId="77777777" w:rsidR="006229FB" w:rsidRPr="006229FB" w:rsidRDefault="006229FB" w:rsidP="006229FB">
            <w:pPr>
              <w:autoSpaceDE w:val="0"/>
              <w:autoSpaceDN w:val="0"/>
              <w:adjustRightInd w:val="0"/>
              <w:rPr>
                <w:b/>
                <w:bCs/>
                <w:sz w:val="16"/>
                <w:szCs w:val="16"/>
              </w:rPr>
            </w:pPr>
            <w:r w:rsidRPr="006229FB">
              <w:rPr>
                <w:b/>
                <w:bCs/>
                <w:sz w:val="16"/>
                <w:szCs w:val="16"/>
              </w:rPr>
              <w:t>que</w:t>
            </w:r>
          </w:p>
          <w:p w14:paraId="3CC25DBB" w14:textId="77777777" w:rsidR="006229FB" w:rsidRPr="006229FB" w:rsidRDefault="006229FB" w:rsidP="006229FB">
            <w:pPr>
              <w:autoSpaceDE w:val="0"/>
              <w:autoSpaceDN w:val="0"/>
              <w:adjustRightInd w:val="0"/>
              <w:rPr>
                <w:b/>
                <w:bCs/>
                <w:szCs w:val="20"/>
              </w:rPr>
            </w:pPr>
            <w:r w:rsidRPr="006229FB">
              <w:rPr>
                <w:b/>
                <w:bCs/>
                <w:sz w:val="16"/>
                <w:szCs w:val="16"/>
              </w:rPr>
              <w:t>servia?</w:t>
            </w:r>
          </w:p>
        </w:tc>
        <w:tc>
          <w:tcPr>
            <w:tcW w:w="1264" w:type="dxa"/>
            <w:vAlign w:val="center"/>
          </w:tcPr>
          <w:p w14:paraId="0792B1C5" w14:textId="77777777" w:rsidR="006229FB" w:rsidRPr="006229FB" w:rsidRDefault="006229FB" w:rsidP="006229FB">
            <w:pPr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6229FB">
              <w:rPr>
                <w:sz w:val="16"/>
                <w:szCs w:val="16"/>
              </w:rPr>
              <w:t>Sistema de</w:t>
            </w:r>
          </w:p>
          <w:p w14:paraId="21BA7616" w14:textId="77777777" w:rsidR="006229FB" w:rsidRPr="006229FB" w:rsidRDefault="006229FB" w:rsidP="006229FB">
            <w:pPr>
              <w:autoSpaceDE w:val="0"/>
              <w:autoSpaceDN w:val="0"/>
              <w:adjustRightInd w:val="0"/>
              <w:rPr>
                <w:b/>
                <w:bCs/>
                <w:szCs w:val="20"/>
              </w:rPr>
            </w:pPr>
            <w:r w:rsidRPr="006229FB">
              <w:rPr>
                <w:sz w:val="16"/>
                <w:szCs w:val="16"/>
              </w:rPr>
              <w:t>rega e/ou força</w:t>
            </w:r>
            <w:r>
              <w:rPr>
                <w:sz w:val="16"/>
                <w:szCs w:val="16"/>
              </w:rPr>
              <w:t xml:space="preserve"> </w:t>
            </w:r>
            <w:r w:rsidRPr="006229FB">
              <w:rPr>
                <w:sz w:val="16"/>
                <w:szCs w:val="16"/>
              </w:rPr>
              <w:t>motriz da</w:t>
            </w:r>
            <w:r>
              <w:rPr>
                <w:sz w:val="16"/>
                <w:szCs w:val="16"/>
              </w:rPr>
              <w:t xml:space="preserve"> </w:t>
            </w:r>
            <w:r w:rsidRPr="006229FB">
              <w:rPr>
                <w:sz w:val="16"/>
                <w:szCs w:val="16"/>
              </w:rPr>
              <w:t>azenha</w:t>
            </w:r>
          </w:p>
        </w:tc>
        <w:tc>
          <w:tcPr>
            <w:tcW w:w="1264" w:type="dxa"/>
            <w:vAlign w:val="center"/>
          </w:tcPr>
          <w:p w14:paraId="0950E138" w14:textId="77777777" w:rsidR="006229FB" w:rsidRPr="006229FB" w:rsidRDefault="006229FB" w:rsidP="006229FB">
            <w:pPr>
              <w:autoSpaceDE w:val="0"/>
              <w:autoSpaceDN w:val="0"/>
              <w:adjustRightInd w:val="0"/>
              <w:rPr>
                <w:b/>
                <w:bCs/>
                <w:szCs w:val="20"/>
              </w:rPr>
            </w:pPr>
            <w:r w:rsidRPr="006229FB">
              <w:rPr>
                <w:sz w:val="16"/>
                <w:szCs w:val="16"/>
              </w:rPr>
              <w:t>Culto religioso</w:t>
            </w:r>
            <w:r>
              <w:rPr>
                <w:sz w:val="16"/>
                <w:szCs w:val="16"/>
              </w:rPr>
              <w:t xml:space="preserve"> d</w:t>
            </w:r>
            <w:r w:rsidRPr="006229FB">
              <w:rPr>
                <w:sz w:val="16"/>
                <w:szCs w:val="16"/>
              </w:rPr>
              <w:t>os</w:t>
            </w:r>
            <w:r>
              <w:rPr>
                <w:sz w:val="16"/>
                <w:szCs w:val="16"/>
              </w:rPr>
              <w:t xml:space="preserve"> </w:t>
            </w:r>
            <w:r w:rsidRPr="006229FB">
              <w:rPr>
                <w:sz w:val="16"/>
                <w:szCs w:val="16"/>
              </w:rPr>
              <w:t>muçulmanos</w:t>
            </w:r>
          </w:p>
        </w:tc>
        <w:tc>
          <w:tcPr>
            <w:tcW w:w="1265" w:type="dxa"/>
            <w:vAlign w:val="center"/>
          </w:tcPr>
          <w:p w14:paraId="7EDCCFCC" w14:textId="77777777" w:rsidR="006229FB" w:rsidRPr="006229FB" w:rsidRDefault="006229FB" w:rsidP="006229FB">
            <w:pPr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6229FB">
              <w:rPr>
                <w:sz w:val="16"/>
                <w:szCs w:val="16"/>
              </w:rPr>
              <w:t>Instrumento de</w:t>
            </w:r>
            <w:r>
              <w:rPr>
                <w:sz w:val="16"/>
                <w:szCs w:val="16"/>
              </w:rPr>
              <w:t xml:space="preserve"> </w:t>
            </w:r>
            <w:r w:rsidRPr="006229FB">
              <w:rPr>
                <w:sz w:val="16"/>
                <w:szCs w:val="16"/>
              </w:rPr>
              <w:t>orientação e</w:t>
            </w:r>
          </w:p>
          <w:p w14:paraId="781CB69F" w14:textId="77777777" w:rsidR="006229FB" w:rsidRPr="006229FB" w:rsidRDefault="006229FB" w:rsidP="006229FB">
            <w:pPr>
              <w:autoSpaceDE w:val="0"/>
              <w:autoSpaceDN w:val="0"/>
              <w:adjustRightInd w:val="0"/>
              <w:rPr>
                <w:b/>
                <w:bCs/>
                <w:szCs w:val="20"/>
              </w:rPr>
            </w:pPr>
            <w:r w:rsidRPr="006229FB">
              <w:rPr>
                <w:sz w:val="16"/>
                <w:szCs w:val="16"/>
              </w:rPr>
              <w:t>navegação</w:t>
            </w:r>
          </w:p>
        </w:tc>
      </w:tr>
    </w:tbl>
    <w:p w14:paraId="3AE15610" w14:textId="77777777" w:rsidR="006229FB" w:rsidRPr="006229FB" w:rsidRDefault="006229FB" w:rsidP="006229FB">
      <w:pPr>
        <w:autoSpaceDE w:val="0"/>
        <w:autoSpaceDN w:val="0"/>
        <w:adjustRightInd w:val="0"/>
        <w:spacing w:before="120" w:after="0"/>
        <w:rPr>
          <w:b/>
          <w:bCs/>
          <w:color w:val="00FF9A"/>
          <w:szCs w:val="20"/>
        </w:rPr>
      </w:pPr>
    </w:p>
    <w:p w14:paraId="71AF782E" w14:textId="77777777" w:rsidR="006229FB" w:rsidRPr="006229FB" w:rsidRDefault="006229FB" w:rsidP="006229FB">
      <w:pPr>
        <w:autoSpaceDE w:val="0"/>
        <w:autoSpaceDN w:val="0"/>
        <w:adjustRightInd w:val="0"/>
        <w:spacing w:before="120" w:after="0"/>
        <w:ind w:right="850"/>
        <w:rPr>
          <w:color w:val="000000"/>
          <w:szCs w:val="20"/>
        </w:rPr>
      </w:pPr>
      <w:r w:rsidRPr="006229FB">
        <w:rPr>
          <w:b/>
          <w:bCs/>
          <w:color w:val="00FF9A"/>
          <w:szCs w:val="20"/>
        </w:rPr>
        <w:t xml:space="preserve">9. </w:t>
      </w:r>
      <w:r w:rsidRPr="006229FB">
        <w:rPr>
          <w:color w:val="000000"/>
          <w:szCs w:val="20"/>
        </w:rPr>
        <w:t>– Adequação da resposta ao assunto.</w:t>
      </w:r>
      <w:r>
        <w:rPr>
          <w:color w:val="000000"/>
          <w:szCs w:val="20"/>
        </w:rPr>
        <w:t xml:space="preserve">  </w:t>
      </w:r>
      <w:r w:rsidRPr="006229FB">
        <w:rPr>
          <w:color w:val="000000"/>
          <w:szCs w:val="20"/>
        </w:rPr>
        <w:t>– Correção linguística.</w:t>
      </w:r>
    </w:p>
    <w:p w14:paraId="73A2763E" w14:textId="77777777" w:rsidR="006229FB" w:rsidRPr="006229FB" w:rsidRDefault="006229FB" w:rsidP="006229FB">
      <w:pPr>
        <w:autoSpaceDE w:val="0"/>
        <w:autoSpaceDN w:val="0"/>
        <w:adjustRightInd w:val="0"/>
        <w:spacing w:after="0"/>
        <w:rPr>
          <w:color w:val="000000"/>
          <w:szCs w:val="20"/>
        </w:rPr>
      </w:pPr>
      <w:r w:rsidRPr="006229FB">
        <w:rPr>
          <w:i/>
          <w:iCs/>
          <w:color w:val="000000"/>
          <w:szCs w:val="20"/>
        </w:rPr>
        <w:t>Exemplo</w:t>
      </w:r>
      <w:r w:rsidRPr="006229FB">
        <w:rPr>
          <w:color w:val="000000"/>
          <w:szCs w:val="20"/>
        </w:rPr>
        <w:t>:</w:t>
      </w:r>
    </w:p>
    <w:p w14:paraId="3A9F1A57" w14:textId="77777777" w:rsidR="006229FB" w:rsidRPr="006229FB" w:rsidRDefault="006229FB" w:rsidP="006229FB">
      <w:pPr>
        <w:autoSpaceDE w:val="0"/>
        <w:autoSpaceDN w:val="0"/>
        <w:adjustRightInd w:val="0"/>
        <w:spacing w:after="0"/>
        <w:rPr>
          <w:color w:val="000000"/>
          <w:szCs w:val="20"/>
        </w:rPr>
      </w:pPr>
      <w:r w:rsidRPr="006229FB">
        <w:rPr>
          <w:color w:val="000000"/>
          <w:szCs w:val="20"/>
        </w:rPr>
        <w:t>Os Muçulmanos foram responsáveis pela</w:t>
      </w:r>
    </w:p>
    <w:p w14:paraId="04C25227" w14:textId="77777777" w:rsidR="006229FB" w:rsidRPr="006229FB" w:rsidRDefault="006229FB" w:rsidP="006229FB">
      <w:pPr>
        <w:autoSpaceDE w:val="0"/>
        <w:autoSpaceDN w:val="0"/>
        <w:adjustRightInd w:val="0"/>
        <w:spacing w:after="0"/>
        <w:rPr>
          <w:color w:val="000000"/>
          <w:szCs w:val="20"/>
        </w:rPr>
      </w:pPr>
      <w:r w:rsidRPr="006229FB">
        <w:rPr>
          <w:color w:val="000000"/>
          <w:szCs w:val="20"/>
        </w:rPr>
        <w:t>divulgação de técnicas, produtos e saberes na</w:t>
      </w:r>
    </w:p>
    <w:p w14:paraId="2DD64DC7" w14:textId="77777777" w:rsidR="006229FB" w:rsidRPr="006229FB" w:rsidRDefault="006229FB" w:rsidP="006229FB">
      <w:pPr>
        <w:autoSpaceDE w:val="0"/>
        <w:autoSpaceDN w:val="0"/>
        <w:adjustRightInd w:val="0"/>
        <w:spacing w:after="0"/>
        <w:rPr>
          <w:color w:val="000000"/>
          <w:szCs w:val="20"/>
        </w:rPr>
      </w:pPr>
      <w:r w:rsidRPr="006229FB">
        <w:rPr>
          <w:color w:val="000000"/>
          <w:szCs w:val="20"/>
        </w:rPr>
        <w:t>Península Ibérica, em várias áreas.</w:t>
      </w:r>
    </w:p>
    <w:p w14:paraId="11729A32" w14:textId="77777777" w:rsidR="006229FB" w:rsidRPr="006229FB" w:rsidRDefault="006229FB" w:rsidP="006229FB">
      <w:pPr>
        <w:autoSpaceDE w:val="0"/>
        <w:autoSpaceDN w:val="0"/>
        <w:adjustRightInd w:val="0"/>
        <w:spacing w:after="0"/>
        <w:rPr>
          <w:color w:val="000000"/>
          <w:szCs w:val="20"/>
        </w:rPr>
      </w:pPr>
      <w:r w:rsidRPr="006229FB">
        <w:rPr>
          <w:color w:val="000000"/>
          <w:szCs w:val="20"/>
        </w:rPr>
        <w:t>Economia: introdução de novas técnicas</w:t>
      </w:r>
    </w:p>
    <w:p w14:paraId="74922DE7" w14:textId="77777777" w:rsidR="006229FB" w:rsidRPr="006229FB" w:rsidRDefault="006229FB" w:rsidP="006229FB">
      <w:pPr>
        <w:autoSpaceDE w:val="0"/>
        <w:autoSpaceDN w:val="0"/>
        <w:adjustRightInd w:val="0"/>
        <w:spacing w:after="0"/>
        <w:rPr>
          <w:color w:val="000000"/>
          <w:szCs w:val="20"/>
        </w:rPr>
      </w:pPr>
      <w:r w:rsidRPr="006229FB">
        <w:rPr>
          <w:color w:val="000000"/>
          <w:szCs w:val="20"/>
        </w:rPr>
        <w:t>artesanais; desenvolvimento do comércio</w:t>
      </w:r>
    </w:p>
    <w:p w14:paraId="26F7EA89" w14:textId="77777777" w:rsidR="006229FB" w:rsidRPr="006229FB" w:rsidRDefault="006229FB" w:rsidP="006229FB">
      <w:pPr>
        <w:autoSpaceDE w:val="0"/>
        <w:autoSpaceDN w:val="0"/>
        <w:adjustRightInd w:val="0"/>
        <w:spacing w:after="0"/>
        <w:rPr>
          <w:color w:val="000000"/>
          <w:szCs w:val="20"/>
        </w:rPr>
      </w:pPr>
      <w:r w:rsidRPr="006229FB">
        <w:rPr>
          <w:color w:val="000000"/>
          <w:szCs w:val="20"/>
        </w:rPr>
        <w:t>peninsular e na agricultura – difundiram-se</w:t>
      </w:r>
    </w:p>
    <w:p w14:paraId="0FED47BD" w14:textId="77777777" w:rsidR="006229FB" w:rsidRPr="006229FB" w:rsidRDefault="006229FB" w:rsidP="006229FB">
      <w:pPr>
        <w:autoSpaceDE w:val="0"/>
        <w:autoSpaceDN w:val="0"/>
        <w:adjustRightInd w:val="0"/>
        <w:spacing w:after="0"/>
        <w:rPr>
          <w:color w:val="000000"/>
          <w:szCs w:val="20"/>
        </w:rPr>
      </w:pPr>
      <w:r w:rsidRPr="006229FB">
        <w:rPr>
          <w:color w:val="000000"/>
          <w:szCs w:val="20"/>
        </w:rPr>
        <w:t>métodos de rega e introduziram-se novas</w:t>
      </w:r>
    </w:p>
    <w:p w14:paraId="1CE5D975" w14:textId="77777777" w:rsidR="006229FB" w:rsidRPr="006229FB" w:rsidRDefault="006229FB" w:rsidP="006229FB">
      <w:pPr>
        <w:autoSpaceDE w:val="0"/>
        <w:autoSpaceDN w:val="0"/>
        <w:adjustRightInd w:val="0"/>
        <w:spacing w:after="0"/>
        <w:rPr>
          <w:color w:val="000000"/>
          <w:szCs w:val="20"/>
        </w:rPr>
      </w:pPr>
      <w:r w:rsidRPr="006229FB">
        <w:rPr>
          <w:color w:val="000000"/>
          <w:szCs w:val="20"/>
        </w:rPr>
        <w:t>culturas.</w:t>
      </w:r>
    </w:p>
    <w:p w14:paraId="38D40F08" w14:textId="77777777" w:rsidR="006229FB" w:rsidRPr="006229FB" w:rsidRDefault="006229FB" w:rsidP="006229FB">
      <w:pPr>
        <w:autoSpaceDE w:val="0"/>
        <w:autoSpaceDN w:val="0"/>
        <w:adjustRightInd w:val="0"/>
        <w:spacing w:after="0"/>
        <w:rPr>
          <w:color w:val="000000"/>
          <w:szCs w:val="20"/>
        </w:rPr>
      </w:pPr>
      <w:r w:rsidRPr="006229FB">
        <w:rPr>
          <w:color w:val="000000"/>
          <w:szCs w:val="20"/>
        </w:rPr>
        <w:t>Conhecimentos técnico-científicos:</w:t>
      </w:r>
    </w:p>
    <w:p w14:paraId="3A518238" w14:textId="77777777" w:rsidR="006229FB" w:rsidRPr="006229FB" w:rsidRDefault="006229FB" w:rsidP="006229FB">
      <w:pPr>
        <w:autoSpaceDE w:val="0"/>
        <w:autoSpaceDN w:val="0"/>
        <w:adjustRightInd w:val="0"/>
        <w:spacing w:after="0"/>
        <w:rPr>
          <w:color w:val="000000"/>
          <w:szCs w:val="20"/>
        </w:rPr>
      </w:pPr>
      <w:r w:rsidRPr="006229FB">
        <w:rPr>
          <w:color w:val="000000"/>
          <w:szCs w:val="20"/>
        </w:rPr>
        <w:t>desenvolveram várias ciências e divulgaram</w:t>
      </w:r>
    </w:p>
    <w:p w14:paraId="63FD6FCA" w14:textId="77777777" w:rsidR="006229FB" w:rsidRPr="006229FB" w:rsidRDefault="006229FB" w:rsidP="006229FB">
      <w:pPr>
        <w:autoSpaceDE w:val="0"/>
        <w:autoSpaceDN w:val="0"/>
        <w:adjustRightInd w:val="0"/>
        <w:spacing w:after="0"/>
        <w:rPr>
          <w:color w:val="000000"/>
          <w:szCs w:val="20"/>
        </w:rPr>
      </w:pPr>
      <w:r w:rsidRPr="006229FB">
        <w:rPr>
          <w:color w:val="000000"/>
          <w:szCs w:val="20"/>
        </w:rPr>
        <w:t>instrumentos de orientação e trouxeram os</w:t>
      </w:r>
    </w:p>
    <w:p w14:paraId="0CB6833C" w14:textId="77777777" w:rsidR="006229FB" w:rsidRPr="006229FB" w:rsidRDefault="006229FB" w:rsidP="006229FB">
      <w:pPr>
        <w:autoSpaceDE w:val="0"/>
        <w:autoSpaceDN w:val="0"/>
        <w:adjustRightInd w:val="0"/>
        <w:spacing w:after="0"/>
        <w:rPr>
          <w:color w:val="000000"/>
          <w:szCs w:val="20"/>
        </w:rPr>
      </w:pPr>
      <w:r w:rsidRPr="006229FB">
        <w:rPr>
          <w:color w:val="000000"/>
          <w:szCs w:val="20"/>
        </w:rPr>
        <w:t>algarismos.</w:t>
      </w:r>
    </w:p>
    <w:p w14:paraId="50D54905" w14:textId="77777777" w:rsidR="006229FB" w:rsidRPr="006229FB" w:rsidRDefault="006229FB" w:rsidP="006229FB">
      <w:pPr>
        <w:autoSpaceDE w:val="0"/>
        <w:autoSpaceDN w:val="0"/>
        <w:adjustRightInd w:val="0"/>
        <w:spacing w:after="0"/>
        <w:rPr>
          <w:color w:val="000000"/>
          <w:szCs w:val="20"/>
        </w:rPr>
      </w:pPr>
      <w:r w:rsidRPr="006229FB">
        <w:rPr>
          <w:color w:val="000000"/>
          <w:szCs w:val="20"/>
        </w:rPr>
        <w:t>Cultura: deixaram marcas na língua portuguesa,</w:t>
      </w:r>
    </w:p>
    <w:p w14:paraId="215F35CF" w14:textId="77777777" w:rsidR="006229FB" w:rsidRPr="006229FB" w:rsidRDefault="006229FB" w:rsidP="006229FB">
      <w:pPr>
        <w:autoSpaceDE w:val="0"/>
        <w:autoSpaceDN w:val="0"/>
        <w:adjustRightInd w:val="0"/>
        <w:spacing w:after="0"/>
        <w:rPr>
          <w:color w:val="000000"/>
          <w:szCs w:val="20"/>
        </w:rPr>
      </w:pPr>
      <w:r w:rsidRPr="006229FB">
        <w:rPr>
          <w:color w:val="000000"/>
          <w:szCs w:val="20"/>
        </w:rPr>
        <w:t>na arquitetura e no urbanismo, sobretudo no Sul</w:t>
      </w:r>
    </w:p>
    <w:p w14:paraId="5CA01CBD" w14:textId="77777777" w:rsidR="006229FB" w:rsidRPr="006229FB" w:rsidRDefault="006229FB" w:rsidP="006229FB">
      <w:pPr>
        <w:autoSpaceDE w:val="0"/>
        <w:autoSpaceDN w:val="0"/>
        <w:adjustRightInd w:val="0"/>
        <w:spacing w:after="0"/>
        <w:rPr>
          <w:bCs/>
          <w:color w:val="00FF9A"/>
          <w:sz w:val="36"/>
          <w:szCs w:val="36"/>
        </w:rPr>
      </w:pPr>
      <w:r w:rsidRPr="006229FB">
        <w:rPr>
          <w:color w:val="000000"/>
          <w:szCs w:val="20"/>
        </w:rPr>
        <w:t>do país.</w:t>
      </w:r>
    </w:p>
    <w:sectPr w:rsidR="006229FB" w:rsidRPr="006229FB" w:rsidSect="009656D4">
      <w:type w:val="continuous"/>
      <w:pgSz w:w="11906" w:h="16838"/>
      <w:pgMar w:top="851" w:right="1133" w:bottom="993" w:left="993" w:header="708" w:footer="708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0AB1EBA" w14:textId="77777777" w:rsidR="00C16EDC" w:rsidRDefault="00C16EDC" w:rsidP="00CB7EA3">
      <w:pPr>
        <w:spacing w:after="0" w:line="240" w:lineRule="auto"/>
      </w:pPr>
      <w:r>
        <w:separator/>
      </w:r>
    </w:p>
  </w:endnote>
  <w:endnote w:type="continuationSeparator" w:id="0">
    <w:p w14:paraId="5E159C66" w14:textId="77777777" w:rsidR="00C16EDC" w:rsidRDefault="00C16EDC" w:rsidP="00CB7E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DINOT-Bold">
    <w:altName w:val="Cambri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549EB5B" w14:textId="77777777" w:rsidR="00C16EDC" w:rsidRDefault="00C16EDC" w:rsidP="00CB7EA3">
      <w:pPr>
        <w:spacing w:after="0" w:line="240" w:lineRule="auto"/>
      </w:pPr>
      <w:r>
        <w:separator/>
      </w:r>
    </w:p>
  </w:footnote>
  <w:footnote w:type="continuationSeparator" w:id="0">
    <w:p w14:paraId="7A13650B" w14:textId="77777777" w:rsidR="00C16EDC" w:rsidRDefault="00C16EDC" w:rsidP="00CB7EA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B41D6"/>
    <w:rsid w:val="00010CB5"/>
    <w:rsid w:val="00093EC0"/>
    <w:rsid w:val="000B6CA8"/>
    <w:rsid w:val="000D00B5"/>
    <w:rsid w:val="001105D7"/>
    <w:rsid w:val="001679E4"/>
    <w:rsid w:val="001E563A"/>
    <w:rsid w:val="001F4A68"/>
    <w:rsid w:val="002E255F"/>
    <w:rsid w:val="003053D1"/>
    <w:rsid w:val="0034090F"/>
    <w:rsid w:val="003C6FD3"/>
    <w:rsid w:val="003D131E"/>
    <w:rsid w:val="00540307"/>
    <w:rsid w:val="00573FB9"/>
    <w:rsid w:val="00583BCD"/>
    <w:rsid w:val="005E5DC2"/>
    <w:rsid w:val="006229FB"/>
    <w:rsid w:val="006301E0"/>
    <w:rsid w:val="006B472F"/>
    <w:rsid w:val="006E3AC8"/>
    <w:rsid w:val="00706292"/>
    <w:rsid w:val="007C207E"/>
    <w:rsid w:val="007D28D3"/>
    <w:rsid w:val="007F77F8"/>
    <w:rsid w:val="00821ACB"/>
    <w:rsid w:val="0085305E"/>
    <w:rsid w:val="00855C11"/>
    <w:rsid w:val="008B41D6"/>
    <w:rsid w:val="009004B8"/>
    <w:rsid w:val="009656D4"/>
    <w:rsid w:val="009B732A"/>
    <w:rsid w:val="00A00340"/>
    <w:rsid w:val="00AE3F1E"/>
    <w:rsid w:val="00B165B4"/>
    <w:rsid w:val="00B92E2B"/>
    <w:rsid w:val="00C16EDC"/>
    <w:rsid w:val="00C3495D"/>
    <w:rsid w:val="00C417DB"/>
    <w:rsid w:val="00C85316"/>
    <w:rsid w:val="00CB7EA3"/>
    <w:rsid w:val="00CE05E0"/>
    <w:rsid w:val="00D04F0D"/>
    <w:rsid w:val="00D14502"/>
    <w:rsid w:val="00D34AB8"/>
    <w:rsid w:val="00D5128F"/>
    <w:rsid w:val="00D562A9"/>
    <w:rsid w:val="00D63015"/>
    <w:rsid w:val="00D81F12"/>
    <w:rsid w:val="00DB2B6F"/>
    <w:rsid w:val="00E80022"/>
    <w:rsid w:val="00E85B09"/>
    <w:rsid w:val="00F0196A"/>
    <w:rsid w:val="00F04C58"/>
    <w:rsid w:val="00F74984"/>
    <w:rsid w:val="00FF28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1911719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="Arial"/>
        <w:color w:val="FFFF00"/>
        <w:sz w:val="32"/>
        <w:szCs w:val="3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5C11"/>
    <w:rPr>
      <w:color w:val="auto"/>
      <w:sz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DB2B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B2B6F"/>
    <w:rPr>
      <w:rFonts w:ascii="Tahoma" w:hAnsi="Tahoma" w:cs="Tahoma"/>
      <w:color w:val="auto"/>
      <w:sz w:val="16"/>
      <w:szCs w:val="16"/>
    </w:rPr>
  </w:style>
  <w:style w:type="table" w:styleId="Tablaconcuadrcula">
    <w:name w:val="Table Grid"/>
    <w:basedOn w:val="Tablanormal"/>
    <w:uiPriority w:val="59"/>
    <w:rsid w:val="00CB7EA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cabezado">
    <w:name w:val="header"/>
    <w:basedOn w:val="Normal"/>
    <w:link w:val="EncabezadoCar"/>
    <w:uiPriority w:val="99"/>
    <w:semiHidden/>
    <w:unhideWhenUsed/>
    <w:rsid w:val="00CB7EA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CB7EA3"/>
    <w:rPr>
      <w:color w:val="auto"/>
      <w:sz w:val="20"/>
    </w:rPr>
  </w:style>
  <w:style w:type="paragraph" w:styleId="Piedepgina">
    <w:name w:val="footer"/>
    <w:basedOn w:val="Normal"/>
    <w:link w:val="PiedepginaCar"/>
    <w:uiPriority w:val="99"/>
    <w:semiHidden/>
    <w:unhideWhenUsed/>
    <w:rsid w:val="00CB7EA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CB7EA3"/>
    <w:rPr>
      <w:color w:val="auto"/>
      <w:sz w:val="2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image" Target="media/image1.emf"/><Relationship Id="rId8" Type="http://schemas.openxmlformats.org/officeDocument/2006/relationships/image" Target="media/image2.emf"/><Relationship Id="rId9" Type="http://schemas.openxmlformats.org/officeDocument/2006/relationships/image" Target="media/image3.emf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355</Words>
  <Characters>1957</Characters>
  <Application>Microsoft Macintosh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Miguel Fonseca</cp:lastModifiedBy>
  <cp:revision>4</cp:revision>
  <dcterms:created xsi:type="dcterms:W3CDTF">2016-05-12T19:34:00Z</dcterms:created>
  <dcterms:modified xsi:type="dcterms:W3CDTF">2016-05-17T13:31:00Z</dcterms:modified>
</cp:coreProperties>
</file>