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223AEF79" w14:textId="77777777" w:rsidR="006229FB" w:rsidRPr="00D70C38" w:rsidRDefault="006229FB" w:rsidP="00D70C38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</w:rPr>
      </w:pPr>
      <w:r w:rsidRPr="00D70C38">
        <w:rPr>
          <w:b/>
          <w:bCs/>
          <w:color w:val="B300E6"/>
          <w:sz w:val="30"/>
          <w:szCs w:val="30"/>
        </w:rPr>
        <w:t xml:space="preserve">Ficha de Avaliação </w:t>
      </w:r>
      <w:r w:rsidR="00D70C38" w:rsidRPr="00D70C38">
        <w:rPr>
          <w:b/>
          <w:bCs/>
          <w:color w:val="B300E6"/>
          <w:sz w:val="30"/>
          <w:szCs w:val="30"/>
        </w:rPr>
        <w:t>6</w:t>
      </w:r>
      <w:r w:rsidRPr="00D70C38">
        <w:rPr>
          <w:b/>
          <w:bCs/>
          <w:color w:val="B300E6"/>
          <w:sz w:val="30"/>
          <w:szCs w:val="30"/>
        </w:rPr>
        <w:t xml:space="preserve"> </w:t>
      </w:r>
      <w:r w:rsidRPr="00D70C38">
        <w:rPr>
          <w:b/>
          <w:bCs/>
          <w:color w:val="000000"/>
          <w:sz w:val="24"/>
          <w:szCs w:val="24"/>
        </w:rPr>
        <w:t xml:space="preserve">Versão </w:t>
      </w:r>
      <w:r w:rsidR="00B36A7B">
        <w:rPr>
          <w:b/>
          <w:bCs/>
          <w:color w:val="000000"/>
          <w:sz w:val="24"/>
          <w:szCs w:val="24"/>
        </w:rPr>
        <w:t>2</w:t>
      </w:r>
    </w:p>
    <w:p w14:paraId="4A01C9B3" w14:textId="77777777" w:rsidR="00D70C38" w:rsidRDefault="00D70C38" w:rsidP="00D70C38">
      <w:pPr>
        <w:autoSpaceDE w:val="0"/>
        <w:autoSpaceDN w:val="0"/>
        <w:adjustRightInd w:val="0"/>
        <w:spacing w:after="0"/>
        <w:rPr>
          <w:rFonts w:ascii="DINOT-Bold" w:hAnsi="DINOT-Bold" w:cs="DINOT-Bold"/>
          <w:b/>
          <w:bCs/>
          <w:color w:val="000000"/>
          <w:szCs w:val="20"/>
        </w:rPr>
      </w:pPr>
      <w:r w:rsidRPr="00D70C38">
        <w:rPr>
          <w:b/>
          <w:bCs/>
          <w:color w:val="B300E6"/>
          <w:szCs w:val="20"/>
        </w:rPr>
        <w:t xml:space="preserve">B4. </w:t>
      </w:r>
      <w:r w:rsidRPr="00D70C38">
        <w:rPr>
          <w:b/>
          <w:bCs/>
          <w:color w:val="000000"/>
          <w:szCs w:val="20"/>
        </w:rPr>
        <w:t>A formação do Reino de Portugal</w:t>
      </w:r>
    </w:p>
    <w:p w14:paraId="41A3C293" w14:textId="77777777" w:rsidR="00DB2B6F" w:rsidRDefault="00DB2B6F" w:rsidP="006229FB">
      <w:pPr>
        <w:autoSpaceDE w:val="0"/>
        <w:autoSpaceDN w:val="0"/>
        <w:adjustRightInd w:val="0"/>
        <w:spacing w:before="240" w:after="0"/>
        <w:rPr>
          <w:bCs/>
          <w:color w:val="00FF9A"/>
          <w:sz w:val="36"/>
          <w:szCs w:val="36"/>
        </w:rPr>
      </w:pPr>
      <w:r w:rsidRPr="00C85316">
        <w:rPr>
          <w:bCs/>
          <w:color w:val="00FF9A"/>
          <w:sz w:val="36"/>
          <w:szCs w:val="36"/>
        </w:rPr>
        <w:t>Critérios específicos de correção</w:t>
      </w:r>
    </w:p>
    <w:p w14:paraId="426C667B" w14:textId="77777777" w:rsidR="009656D4" w:rsidRPr="002E6C9C" w:rsidRDefault="009656D4" w:rsidP="002E6C9C">
      <w:pPr>
        <w:autoSpaceDE w:val="0"/>
        <w:autoSpaceDN w:val="0"/>
        <w:adjustRightInd w:val="0"/>
        <w:spacing w:after="0"/>
        <w:rPr>
          <w:b/>
          <w:bCs/>
          <w:color w:val="00FF9A"/>
          <w:szCs w:val="20"/>
        </w:rPr>
      </w:pPr>
    </w:p>
    <w:p w14:paraId="53A457CC" w14:textId="77777777" w:rsidR="009656D4" w:rsidRPr="002E6C9C" w:rsidRDefault="009656D4" w:rsidP="002E6C9C">
      <w:pPr>
        <w:autoSpaceDE w:val="0"/>
        <w:autoSpaceDN w:val="0"/>
        <w:adjustRightInd w:val="0"/>
        <w:spacing w:after="0"/>
        <w:rPr>
          <w:b/>
          <w:bCs/>
          <w:color w:val="00FF9A"/>
          <w:szCs w:val="20"/>
        </w:rPr>
        <w:sectPr w:rsidR="009656D4" w:rsidRPr="002E6C9C" w:rsidSect="009656D4">
          <w:pgSz w:w="11906" w:h="16838"/>
          <w:pgMar w:top="851" w:right="1133" w:bottom="993" w:left="993" w:header="708" w:footer="708" w:gutter="0"/>
          <w:cols w:space="708"/>
          <w:docGrid w:linePitch="360"/>
        </w:sectPr>
      </w:pPr>
    </w:p>
    <w:p w14:paraId="62C90227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B36A7B">
        <w:rPr>
          <w:b/>
          <w:bCs/>
          <w:color w:val="00FF9A"/>
          <w:szCs w:val="20"/>
        </w:rPr>
        <w:lastRenderedPageBreak/>
        <w:t>1.</w:t>
      </w:r>
    </w:p>
    <w:p w14:paraId="5464723A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FF9A"/>
          <w:szCs w:val="20"/>
        </w:rPr>
        <w:t xml:space="preserve">1.1. a) </w:t>
      </w:r>
      <w:r w:rsidRPr="00B36A7B">
        <w:rPr>
          <w:color w:val="000000"/>
          <w:szCs w:val="20"/>
        </w:rPr>
        <w:t>Península Ibérica.</w:t>
      </w:r>
    </w:p>
    <w:p w14:paraId="2C7EEFAA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FF9A"/>
          <w:szCs w:val="20"/>
        </w:rPr>
        <w:t xml:space="preserve">b) </w:t>
      </w:r>
      <w:r w:rsidRPr="00B36A7B">
        <w:rPr>
          <w:color w:val="000000"/>
          <w:szCs w:val="20"/>
        </w:rPr>
        <w:t>início no século VIII; fim no século XV.</w:t>
      </w:r>
    </w:p>
    <w:p w14:paraId="1CBD295F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FF9A"/>
          <w:szCs w:val="20"/>
        </w:rPr>
        <w:t xml:space="preserve">1.2. </w:t>
      </w:r>
      <w:r w:rsidRPr="00B36A7B">
        <w:rPr>
          <w:color w:val="000000"/>
          <w:szCs w:val="20"/>
        </w:rPr>
        <w:t>Astúrias, porque era uma região montanhosa de difícil acesso.</w:t>
      </w:r>
    </w:p>
    <w:p w14:paraId="1FE8E879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ind w:right="850"/>
        <w:rPr>
          <w:color w:val="000000"/>
          <w:szCs w:val="20"/>
        </w:rPr>
      </w:pPr>
      <w:r w:rsidRPr="00B36A7B">
        <w:rPr>
          <w:b/>
          <w:bCs/>
          <w:color w:val="00FF9A"/>
          <w:szCs w:val="20"/>
        </w:rPr>
        <w:t xml:space="preserve">1.3. </w:t>
      </w:r>
      <w:r w:rsidRPr="00B36A7B">
        <w:rPr>
          <w:color w:val="000000"/>
          <w:szCs w:val="20"/>
        </w:rPr>
        <w:t>A – Leão; B – Aragão; C – Castela;</w:t>
      </w:r>
      <w:r>
        <w:rPr>
          <w:color w:val="000000"/>
          <w:szCs w:val="20"/>
        </w:rPr>
        <w:t xml:space="preserve"> </w:t>
      </w:r>
      <w:r w:rsidRPr="00B36A7B">
        <w:rPr>
          <w:color w:val="000000"/>
          <w:szCs w:val="20"/>
        </w:rPr>
        <w:t>D – Navarra.</w:t>
      </w:r>
    </w:p>
    <w:p w14:paraId="452B1DF5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B36A7B">
        <w:rPr>
          <w:b/>
          <w:bCs/>
          <w:color w:val="00FF9A"/>
          <w:szCs w:val="20"/>
        </w:rPr>
        <w:t>2.</w:t>
      </w:r>
    </w:p>
    <w:p w14:paraId="22291C18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FF9A"/>
          <w:szCs w:val="20"/>
        </w:rPr>
        <w:t xml:space="preserve">2.1. </w:t>
      </w:r>
      <w:r w:rsidR="00434CB4">
        <w:rPr>
          <w:color w:val="000000"/>
          <w:szCs w:val="20"/>
        </w:rPr>
        <w:t>Os moçá</w:t>
      </w:r>
      <w:r w:rsidRPr="00B36A7B">
        <w:rPr>
          <w:color w:val="000000"/>
          <w:szCs w:val="20"/>
        </w:rPr>
        <w:t>rabes eram os cristãos que viviam debaixo do domínio muçulmano.</w:t>
      </w:r>
    </w:p>
    <w:p w14:paraId="1E278143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B36A7B">
        <w:rPr>
          <w:b/>
          <w:bCs/>
          <w:color w:val="00FF9A"/>
          <w:szCs w:val="20"/>
        </w:rPr>
        <w:t>3.</w:t>
      </w:r>
    </w:p>
    <w:p w14:paraId="6C96B82F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FF9A"/>
          <w:szCs w:val="20"/>
        </w:rPr>
        <w:t xml:space="preserve">3.1. </w:t>
      </w:r>
      <w:r w:rsidRPr="00B36A7B">
        <w:rPr>
          <w:color w:val="000000"/>
          <w:szCs w:val="20"/>
        </w:rPr>
        <w:t>Cruzados (ou cavaleiros cristãos).</w:t>
      </w:r>
    </w:p>
    <w:p w14:paraId="6D24E2E6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FF9A"/>
          <w:szCs w:val="20"/>
        </w:rPr>
        <w:t xml:space="preserve">3.2. </w:t>
      </w:r>
      <w:r w:rsidRPr="00B36A7B">
        <w:rPr>
          <w:color w:val="000000"/>
          <w:szCs w:val="20"/>
        </w:rPr>
        <w:t>“(…) vieram, por vezes, estrangeiros com intenção religiosa de servir a Deus.”</w:t>
      </w:r>
    </w:p>
    <w:p w14:paraId="3B218D43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FF9A"/>
          <w:szCs w:val="20"/>
        </w:rPr>
        <w:t xml:space="preserve">3.3. </w:t>
      </w:r>
      <w:r w:rsidRPr="00B36A7B">
        <w:rPr>
          <w:color w:val="000000"/>
          <w:szCs w:val="20"/>
        </w:rPr>
        <w:t>Reino de Leão.</w:t>
      </w:r>
    </w:p>
    <w:p w14:paraId="113518FC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FF9A"/>
          <w:szCs w:val="20"/>
        </w:rPr>
        <w:t xml:space="preserve">4. </w:t>
      </w:r>
      <w:r w:rsidRPr="00B36A7B">
        <w:rPr>
          <w:color w:val="000000"/>
          <w:szCs w:val="20"/>
        </w:rPr>
        <w:t>Sou um cavaleiro francês. O meu nome é</w:t>
      </w:r>
    </w:p>
    <w:p w14:paraId="3D0C46A0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434CB4">
        <w:rPr>
          <w:color w:val="000000"/>
          <w:szCs w:val="20"/>
          <w:u w:val="single"/>
        </w:rPr>
        <w:t>Henrique</w:t>
      </w:r>
      <w:r w:rsidRPr="00B36A7B">
        <w:rPr>
          <w:color w:val="000000"/>
          <w:szCs w:val="20"/>
        </w:rPr>
        <w:t>. Vim para a Península Ibérica combater</w:t>
      </w:r>
    </w:p>
    <w:p w14:paraId="1AFE421E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B36A7B">
        <w:rPr>
          <w:color w:val="000000"/>
          <w:szCs w:val="20"/>
        </w:rPr>
        <w:t xml:space="preserve">os </w:t>
      </w:r>
      <w:r w:rsidRPr="00434CB4">
        <w:rPr>
          <w:color w:val="000000"/>
          <w:szCs w:val="20"/>
          <w:u w:val="single"/>
        </w:rPr>
        <w:t>Muçulmanos</w:t>
      </w:r>
      <w:r w:rsidRPr="00B36A7B">
        <w:rPr>
          <w:color w:val="000000"/>
          <w:szCs w:val="20"/>
        </w:rPr>
        <w:t>. O rei de Leão e Castela,</w:t>
      </w:r>
    </w:p>
    <w:p w14:paraId="273B3225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B36A7B">
        <w:rPr>
          <w:color w:val="000000"/>
          <w:szCs w:val="20"/>
        </w:rPr>
        <w:t xml:space="preserve">D. </w:t>
      </w:r>
      <w:r w:rsidRPr="00434CB4">
        <w:rPr>
          <w:color w:val="000000"/>
          <w:szCs w:val="20"/>
          <w:u w:val="single"/>
        </w:rPr>
        <w:t>Afonso VI</w:t>
      </w:r>
      <w:r w:rsidRPr="00B36A7B">
        <w:rPr>
          <w:color w:val="000000"/>
          <w:szCs w:val="20"/>
        </w:rPr>
        <w:t>, atribuiu-me o Condado</w:t>
      </w:r>
    </w:p>
    <w:p w14:paraId="24FF8697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434CB4">
        <w:rPr>
          <w:color w:val="000000"/>
          <w:szCs w:val="20"/>
          <w:u w:val="single"/>
        </w:rPr>
        <w:t>Portucalense</w:t>
      </w:r>
      <w:r w:rsidRPr="00B36A7B">
        <w:rPr>
          <w:color w:val="000000"/>
          <w:szCs w:val="20"/>
        </w:rPr>
        <w:t xml:space="preserve"> e deu-me em casamento a sua</w:t>
      </w:r>
    </w:p>
    <w:p w14:paraId="79DB1DD4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B36A7B">
        <w:rPr>
          <w:color w:val="000000"/>
          <w:szCs w:val="20"/>
        </w:rPr>
        <w:t xml:space="preserve">filha, D. </w:t>
      </w:r>
      <w:r w:rsidRPr="00434CB4">
        <w:rPr>
          <w:color w:val="000000"/>
          <w:szCs w:val="20"/>
          <w:u w:val="single"/>
        </w:rPr>
        <w:t>Teresa</w:t>
      </w:r>
      <w:r w:rsidRPr="00B36A7B">
        <w:rPr>
          <w:color w:val="000000"/>
          <w:szCs w:val="20"/>
        </w:rPr>
        <w:t>. Ao assumir o governo do</w:t>
      </w:r>
    </w:p>
    <w:p w14:paraId="66143916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B36A7B">
        <w:rPr>
          <w:color w:val="000000"/>
          <w:szCs w:val="20"/>
        </w:rPr>
        <w:t xml:space="preserve">Condado, fiquei obrigado a prestar </w:t>
      </w:r>
      <w:bookmarkStart w:id="0" w:name="_GoBack"/>
      <w:r w:rsidRPr="00434CB4">
        <w:rPr>
          <w:color w:val="000000"/>
          <w:szCs w:val="20"/>
          <w:u w:val="single"/>
        </w:rPr>
        <w:t>vassalagem</w:t>
      </w:r>
      <w:r w:rsidRPr="00B36A7B">
        <w:rPr>
          <w:color w:val="000000"/>
          <w:szCs w:val="20"/>
        </w:rPr>
        <w:t xml:space="preserve"> </w:t>
      </w:r>
      <w:bookmarkEnd w:id="0"/>
      <w:r w:rsidRPr="00B36A7B">
        <w:rPr>
          <w:color w:val="000000"/>
          <w:szCs w:val="20"/>
        </w:rPr>
        <w:t>ao rei de Leão e Castela.</w:t>
      </w:r>
    </w:p>
    <w:p w14:paraId="30DEF090" w14:textId="77777777" w:rsidR="006229FB" w:rsidRPr="00B36A7B" w:rsidRDefault="00D70C38" w:rsidP="00B36A7B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B36A7B">
        <w:rPr>
          <w:b/>
          <w:bCs/>
          <w:color w:val="00FF9A"/>
          <w:szCs w:val="20"/>
        </w:rPr>
        <w:t>5.</w:t>
      </w:r>
    </w:p>
    <w:p w14:paraId="73BF898B" w14:textId="77777777" w:rsidR="00D70C38" w:rsidRPr="00B36A7B" w:rsidRDefault="00434CB4" w:rsidP="00B36A7B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>
        <w:rPr>
          <w:b/>
          <w:bCs/>
          <w:noProof/>
          <w:color w:val="00FF9A"/>
          <w:szCs w:val="20"/>
          <w:lang w:eastAsia="pt-PT"/>
        </w:rPr>
        <w:pict w14:anchorId="5BD61E7F">
          <v:roundrect id="_x0000_s1032" style="position:absolute;margin-left:132.9pt;margin-top:130.2pt;width:100.8pt;height:41.5pt;z-index:251664384" arcsize="10923f" fillcolor="#c6d9f1 [671]" stroked="f">
            <v:textbox>
              <w:txbxContent>
                <w:p w14:paraId="5C8162F2" w14:textId="77777777" w:rsidR="00D70C38" w:rsidRPr="00D70C38" w:rsidRDefault="00D70C38" w:rsidP="00D70C38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Alargar o território do</w:t>
                  </w:r>
                </w:p>
                <w:p w14:paraId="6ABDD02D" w14:textId="77777777" w:rsidR="00D70C38" w:rsidRPr="00D70C38" w:rsidRDefault="00D70C38" w:rsidP="00D70C38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condado Portugalense</w:t>
                  </w:r>
                </w:p>
                <w:p w14:paraId="0EE84EA1" w14:textId="77777777" w:rsidR="00D70C38" w:rsidRPr="00D70C38" w:rsidRDefault="00D70C38" w:rsidP="00D70C38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para o Sul</w:t>
                  </w:r>
                </w:p>
              </w:txbxContent>
            </v:textbox>
          </v:roundrect>
        </w:pict>
      </w:r>
      <w:r>
        <w:rPr>
          <w:b/>
          <w:bCs/>
          <w:noProof/>
          <w:color w:val="00FF9A"/>
          <w:szCs w:val="20"/>
          <w:lang w:eastAsia="pt-PT"/>
        </w:rPr>
        <w:pict w14:anchorId="405CE306">
          <v:roundrect id="_x0000_s1031" style="position:absolute;margin-left:-1.85pt;margin-top:130.2pt;width:100.8pt;height:41.5pt;z-index:251663360" arcsize="10923f" fillcolor="#c6d9f1 [671]" stroked="f">
            <v:textbox>
              <w:txbxContent>
                <w:p w14:paraId="56B1BC78" w14:textId="77777777" w:rsidR="00D70C38" w:rsidRPr="00D70C38" w:rsidRDefault="00D70C38" w:rsidP="00D70C38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Conseguir a</w:t>
                  </w:r>
                </w:p>
                <w:p w14:paraId="7B983C8E" w14:textId="77777777" w:rsidR="00D70C38" w:rsidRPr="00D70C38" w:rsidRDefault="00D70C38" w:rsidP="00D70C38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independência do</w:t>
                  </w:r>
                </w:p>
                <w:p w14:paraId="1A580DA6" w14:textId="77777777" w:rsidR="00D70C38" w:rsidRPr="00D70C38" w:rsidRDefault="00D70C38" w:rsidP="00D70C38">
                  <w:pPr>
                    <w:jc w:val="center"/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Condado Portucalense</w:t>
                  </w:r>
                </w:p>
              </w:txbxContent>
            </v:textbox>
          </v:roundrect>
        </w:pict>
      </w:r>
      <w:r>
        <w:rPr>
          <w:b/>
          <w:bCs/>
          <w:noProof/>
          <w:color w:val="00FF9A"/>
          <w:szCs w:val="20"/>
          <w:lang w:eastAsia="pt-PT"/>
        </w:rPr>
        <w:pict w14:anchorId="467E44CE">
          <v:rect id="_x0000_s1030" style="position:absolute;margin-left:167.5pt;margin-top:98.55pt;width:32.25pt;height:15.55pt;z-index:251662336" stroked="f">
            <v:textbox>
              <w:txbxContent>
                <w:p w14:paraId="6EC32D4F" w14:textId="77777777" w:rsidR="00D70C38" w:rsidRPr="00D70C38" w:rsidRDefault="00D70C38" w:rsidP="00D70C38">
                  <w:r w:rsidRPr="00D70C38">
                    <w:rPr>
                      <w:sz w:val="16"/>
                      <w:szCs w:val="16"/>
                    </w:rPr>
                    <w:t>Para</w:t>
                  </w:r>
                </w:p>
              </w:txbxContent>
            </v:textbox>
          </v:rect>
        </w:pict>
      </w:r>
      <w:r>
        <w:rPr>
          <w:b/>
          <w:bCs/>
          <w:noProof/>
          <w:color w:val="00FF9A"/>
          <w:szCs w:val="20"/>
          <w:lang w:eastAsia="pt-PT"/>
        </w:rPr>
        <w:pict w14:anchorId="752274B0">
          <v:rect id="_x0000_s1029" style="position:absolute;margin-left:29.3pt;margin-top:98.55pt;width:32.25pt;height:15.55pt;z-index:251661312" stroked="f">
            <v:textbox>
              <w:txbxContent>
                <w:p w14:paraId="443A10A2" w14:textId="77777777" w:rsidR="00D70C38" w:rsidRPr="00D70C38" w:rsidRDefault="00D70C38" w:rsidP="00D70C38">
                  <w:r w:rsidRPr="00D70C38">
                    <w:rPr>
                      <w:sz w:val="16"/>
                      <w:szCs w:val="16"/>
                    </w:rPr>
                    <w:t>Para</w:t>
                  </w:r>
                </w:p>
              </w:txbxContent>
            </v:textbox>
          </v:rect>
        </w:pict>
      </w:r>
      <w:r>
        <w:rPr>
          <w:b/>
          <w:bCs/>
          <w:noProof/>
          <w:color w:val="00FF9A"/>
          <w:szCs w:val="20"/>
          <w:lang w:eastAsia="pt-PT"/>
        </w:rPr>
        <w:pict w14:anchorId="45E38CAE">
          <v:roundrect id="_x0000_s1028" style="position:absolute;margin-left:140.4pt;margin-top:53.05pt;width:85.85pt;height:33.4pt;z-index:251660288" arcsize="10923f" fillcolor="#ffc000" stroked="f">
            <v:textbox>
              <w:txbxContent>
                <w:p w14:paraId="587A371A" w14:textId="77777777" w:rsidR="00D70C38" w:rsidRPr="00D70C38" w:rsidRDefault="00D70C38" w:rsidP="00D70C3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Contra</w:t>
                  </w:r>
                </w:p>
                <w:p w14:paraId="63A0CFA4" w14:textId="77777777" w:rsidR="00D70C38" w:rsidRPr="00D70C38" w:rsidRDefault="00D70C38" w:rsidP="00D70C38">
                  <w:pPr>
                    <w:spacing w:after="0"/>
                    <w:jc w:val="center"/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os Muçulmanos</w:t>
                  </w:r>
                </w:p>
              </w:txbxContent>
            </v:textbox>
          </v:roundrect>
        </w:pict>
      </w:r>
      <w:r>
        <w:rPr>
          <w:b/>
          <w:bCs/>
          <w:noProof/>
          <w:color w:val="00FF9A"/>
          <w:szCs w:val="20"/>
          <w:lang w:eastAsia="pt-PT"/>
        </w:rPr>
        <w:pict w14:anchorId="4598DC15">
          <v:roundrect id="_x0000_s1027" style="position:absolute;margin-left:2.75pt;margin-top:53.05pt;width:85.85pt;height:33.4pt;z-index:251659264" arcsize="10923f" fillcolor="#ffc000" stroked="f">
            <v:textbox>
              <w:txbxContent>
                <w:p w14:paraId="69DC1053" w14:textId="77777777" w:rsidR="00D70C38" w:rsidRPr="00D70C38" w:rsidRDefault="00D70C38" w:rsidP="00D70C38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b/>
                      <w:bCs/>
                      <w:sz w:val="15"/>
                      <w:szCs w:val="15"/>
                    </w:rPr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Contra o</w:t>
                  </w:r>
                </w:p>
                <w:p w14:paraId="3A6B2D40" w14:textId="77777777" w:rsidR="00D70C38" w:rsidRPr="00D70C38" w:rsidRDefault="00D70C38" w:rsidP="00D70C38">
                  <w:pPr>
                    <w:jc w:val="center"/>
                  </w:pPr>
                  <w:r w:rsidRPr="00D70C38">
                    <w:rPr>
                      <w:b/>
                      <w:bCs/>
                      <w:sz w:val="15"/>
                      <w:szCs w:val="15"/>
                    </w:rPr>
                    <w:t>rei de Leão</w:t>
                  </w:r>
                </w:p>
              </w:txbxContent>
            </v:textbox>
          </v:roundrect>
        </w:pict>
      </w:r>
      <w:r>
        <w:rPr>
          <w:b/>
          <w:bCs/>
          <w:noProof/>
          <w:color w:val="00FF9A"/>
          <w:szCs w:val="20"/>
          <w:lang w:eastAsia="pt-PT"/>
        </w:rPr>
        <w:pict w14:anchorId="143FE88C">
          <v:rect id="_x0000_s1026" style="position:absolute;margin-left:73.05pt;margin-top:1.2pt;width:104.85pt;height:27.05pt;z-index:251658240" stroked="f">
            <v:textbox>
              <w:txbxContent>
                <w:p w14:paraId="554EC934" w14:textId="77777777" w:rsidR="00D70C38" w:rsidRPr="00D70C38" w:rsidRDefault="00D70C38" w:rsidP="00D70C3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D70C38">
                    <w:rPr>
                      <w:sz w:val="16"/>
                      <w:szCs w:val="16"/>
                    </w:rPr>
                    <w:t>D. Afonso Henriques</w:t>
                  </w:r>
                </w:p>
                <w:p w14:paraId="4A89B1AC" w14:textId="77777777" w:rsidR="00D70C38" w:rsidRPr="00D70C38" w:rsidRDefault="00D70C38" w:rsidP="00D70C38">
                  <w:pPr>
                    <w:jc w:val="center"/>
                  </w:pPr>
                  <w:r w:rsidRPr="00D70C38">
                    <w:rPr>
                      <w:sz w:val="16"/>
                      <w:szCs w:val="16"/>
                    </w:rPr>
                    <w:t>lutou em duas frentes</w:t>
                  </w:r>
                </w:p>
              </w:txbxContent>
            </v:textbox>
          </v:rect>
        </w:pict>
      </w:r>
      <w:r w:rsidR="00D70C38" w:rsidRPr="00B36A7B">
        <w:rPr>
          <w:b/>
          <w:bCs/>
          <w:noProof/>
          <w:color w:val="00FF9A"/>
          <w:szCs w:val="20"/>
          <w:lang w:val="es-ES" w:eastAsia="es-ES"/>
        </w:rPr>
        <w:drawing>
          <wp:inline distT="0" distB="0" distL="0" distR="0" wp14:anchorId="72C9114E" wp14:editId="26A9E45C">
            <wp:extent cx="2880360" cy="2099942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E6F5F7"/>
                        </a:clrFrom>
                        <a:clrTo>
                          <a:srgbClr val="E6F5F7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09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0C9368" w14:textId="77777777" w:rsidR="00D70C38" w:rsidRPr="00B36A7B" w:rsidRDefault="00D70C38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FF9A"/>
          <w:szCs w:val="20"/>
        </w:rPr>
        <w:t xml:space="preserve">6. a) </w:t>
      </w:r>
      <w:r w:rsidRPr="00B36A7B">
        <w:rPr>
          <w:color w:val="000000"/>
          <w:szCs w:val="20"/>
        </w:rPr>
        <w:t>D. Afonso I;</w:t>
      </w:r>
    </w:p>
    <w:p w14:paraId="7B7FC4A2" w14:textId="77777777" w:rsidR="00D70C38" w:rsidRPr="00B36A7B" w:rsidRDefault="00D70C38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FF9A"/>
          <w:szCs w:val="20"/>
        </w:rPr>
        <w:t xml:space="preserve">b) </w:t>
      </w:r>
      <w:r w:rsidRPr="00B36A7B">
        <w:rPr>
          <w:color w:val="000000"/>
          <w:szCs w:val="20"/>
        </w:rPr>
        <w:t>Tratado de Zamora;</w:t>
      </w:r>
    </w:p>
    <w:p w14:paraId="6FA78278" w14:textId="77777777" w:rsidR="00D70C38" w:rsidRPr="00B36A7B" w:rsidRDefault="00D70C38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FF9A"/>
          <w:szCs w:val="20"/>
        </w:rPr>
        <w:t xml:space="preserve">c) </w:t>
      </w:r>
      <w:r w:rsidRPr="00B36A7B">
        <w:rPr>
          <w:color w:val="000000"/>
          <w:szCs w:val="20"/>
        </w:rPr>
        <w:t>D. Afonso III.</w:t>
      </w:r>
    </w:p>
    <w:p w14:paraId="08452D1C" w14:textId="77777777" w:rsidR="00B36A7B" w:rsidRPr="00B36A7B" w:rsidRDefault="00D70C38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FF9A"/>
          <w:szCs w:val="20"/>
        </w:rPr>
        <w:br w:type="column"/>
      </w:r>
      <w:r w:rsidR="00B36A7B" w:rsidRPr="00B36A7B">
        <w:rPr>
          <w:b/>
          <w:bCs/>
          <w:color w:val="00FF9A"/>
          <w:szCs w:val="20"/>
        </w:rPr>
        <w:lastRenderedPageBreak/>
        <w:t xml:space="preserve">7. </w:t>
      </w:r>
      <w:r w:rsidR="00B36A7B" w:rsidRPr="00B36A7B">
        <w:rPr>
          <w:b/>
          <w:bCs/>
          <w:color w:val="000000"/>
          <w:sz w:val="18"/>
          <w:szCs w:val="18"/>
          <w:bdr w:val="single" w:sz="4" w:space="0" w:color="auto"/>
        </w:rPr>
        <w:t xml:space="preserve">B </w:t>
      </w:r>
      <w:r w:rsidR="00B36A7B" w:rsidRPr="00B36A7B">
        <w:rPr>
          <w:color w:val="000000"/>
          <w:szCs w:val="20"/>
        </w:rPr>
        <w:t>Cruzado</w:t>
      </w:r>
    </w:p>
    <w:p w14:paraId="60E033DB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0000"/>
          <w:sz w:val="18"/>
          <w:szCs w:val="18"/>
          <w:bdr w:val="single" w:sz="4" w:space="0" w:color="auto"/>
        </w:rPr>
        <w:t xml:space="preserve">D </w:t>
      </w:r>
      <w:r w:rsidRPr="00B36A7B">
        <w:rPr>
          <w:color w:val="000000"/>
          <w:szCs w:val="20"/>
        </w:rPr>
        <w:t>Reconquista Cristã</w:t>
      </w:r>
    </w:p>
    <w:p w14:paraId="14324A9A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0000"/>
          <w:sz w:val="18"/>
          <w:szCs w:val="18"/>
          <w:bdr w:val="single" w:sz="4" w:space="0" w:color="auto"/>
        </w:rPr>
        <w:t xml:space="preserve">A </w:t>
      </w:r>
      <w:r w:rsidRPr="00B36A7B">
        <w:rPr>
          <w:color w:val="000000"/>
          <w:szCs w:val="20"/>
        </w:rPr>
        <w:t>Reino das Astúrias</w:t>
      </w:r>
    </w:p>
    <w:p w14:paraId="6864BAF4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0000"/>
          <w:sz w:val="18"/>
          <w:szCs w:val="18"/>
          <w:bdr w:val="single" w:sz="4" w:space="0" w:color="auto"/>
        </w:rPr>
        <w:t xml:space="preserve">C </w:t>
      </w:r>
      <w:r w:rsidRPr="00B36A7B">
        <w:rPr>
          <w:color w:val="000000"/>
          <w:szCs w:val="20"/>
        </w:rPr>
        <w:t>Moçárabe</w:t>
      </w:r>
    </w:p>
    <w:p w14:paraId="7B6507A4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0000"/>
          <w:sz w:val="18"/>
          <w:szCs w:val="18"/>
          <w:bdr w:val="single" w:sz="4" w:space="0" w:color="auto"/>
        </w:rPr>
        <w:t xml:space="preserve">E </w:t>
      </w:r>
      <w:r w:rsidRPr="00B36A7B">
        <w:rPr>
          <w:color w:val="000000"/>
          <w:szCs w:val="20"/>
        </w:rPr>
        <w:t>Muçulmano</w:t>
      </w:r>
    </w:p>
    <w:p w14:paraId="6DE31915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B36A7B">
        <w:rPr>
          <w:b/>
          <w:bCs/>
          <w:color w:val="00FF9A"/>
          <w:szCs w:val="20"/>
        </w:rPr>
        <w:t>8.</w:t>
      </w:r>
    </w:p>
    <w:p w14:paraId="3C463A3B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FF9A"/>
          <w:szCs w:val="20"/>
        </w:rPr>
        <w:t xml:space="preserve">8.1. </w:t>
      </w:r>
      <w:r w:rsidRPr="00B36A7B">
        <w:rPr>
          <w:color w:val="000000"/>
          <w:szCs w:val="20"/>
        </w:rPr>
        <w:t>F; V; F; F; V.</w:t>
      </w:r>
    </w:p>
    <w:p w14:paraId="6D34D028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FF9A"/>
          <w:szCs w:val="20"/>
        </w:rPr>
        <w:t xml:space="preserve">8.2. </w:t>
      </w:r>
      <w:r w:rsidRPr="00B36A7B">
        <w:rPr>
          <w:color w:val="000000"/>
          <w:szCs w:val="20"/>
        </w:rPr>
        <w:t>D. Afonso Henriques foi o rei português que</w:t>
      </w:r>
      <w:r>
        <w:rPr>
          <w:color w:val="000000"/>
          <w:szCs w:val="20"/>
        </w:rPr>
        <w:t xml:space="preserve"> </w:t>
      </w:r>
      <w:r w:rsidRPr="00B36A7B">
        <w:rPr>
          <w:color w:val="000000"/>
          <w:szCs w:val="20"/>
        </w:rPr>
        <w:t>mais territórios conquistou aos Mouros.</w:t>
      </w:r>
      <w:r>
        <w:rPr>
          <w:color w:val="000000"/>
          <w:szCs w:val="20"/>
        </w:rPr>
        <w:t xml:space="preserve"> </w:t>
      </w:r>
      <w:r w:rsidRPr="00B36A7B">
        <w:rPr>
          <w:color w:val="000000"/>
          <w:szCs w:val="20"/>
        </w:rPr>
        <w:t xml:space="preserve">A Bula papal </w:t>
      </w:r>
      <w:r w:rsidRPr="00B36A7B">
        <w:rPr>
          <w:i/>
          <w:iCs/>
          <w:color w:val="000000"/>
          <w:szCs w:val="20"/>
        </w:rPr>
        <w:t xml:space="preserve">Manifestis Probatum </w:t>
      </w:r>
      <w:r w:rsidRPr="00B36A7B">
        <w:rPr>
          <w:color w:val="000000"/>
          <w:szCs w:val="20"/>
        </w:rPr>
        <w:t>foi obtida</w:t>
      </w:r>
      <w:r>
        <w:rPr>
          <w:color w:val="000000"/>
          <w:szCs w:val="20"/>
        </w:rPr>
        <w:t xml:space="preserve"> </w:t>
      </w:r>
      <w:r w:rsidRPr="00B36A7B">
        <w:rPr>
          <w:color w:val="000000"/>
          <w:szCs w:val="20"/>
        </w:rPr>
        <w:t>em 1179.</w:t>
      </w:r>
      <w:r>
        <w:rPr>
          <w:color w:val="000000"/>
          <w:szCs w:val="20"/>
        </w:rPr>
        <w:t xml:space="preserve"> </w:t>
      </w:r>
      <w:r w:rsidRPr="00B36A7B">
        <w:rPr>
          <w:color w:val="000000"/>
          <w:szCs w:val="20"/>
        </w:rPr>
        <w:t>A Reconquista Cristã no atual território</w:t>
      </w:r>
      <w:r>
        <w:rPr>
          <w:color w:val="000000"/>
          <w:szCs w:val="20"/>
        </w:rPr>
        <w:t xml:space="preserve"> </w:t>
      </w:r>
      <w:r w:rsidRPr="00B36A7B">
        <w:rPr>
          <w:color w:val="000000"/>
          <w:szCs w:val="20"/>
        </w:rPr>
        <w:t>português terminou no reinado de</w:t>
      </w:r>
      <w:r>
        <w:rPr>
          <w:color w:val="000000"/>
          <w:szCs w:val="20"/>
        </w:rPr>
        <w:t xml:space="preserve"> </w:t>
      </w:r>
      <w:r w:rsidRPr="00B36A7B">
        <w:rPr>
          <w:color w:val="000000"/>
          <w:szCs w:val="20"/>
        </w:rPr>
        <w:t>D. Afonso III.</w:t>
      </w:r>
    </w:p>
    <w:p w14:paraId="1E228FDC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FF9A"/>
          <w:szCs w:val="20"/>
        </w:rPr>
        <w:t xml:space="preserve">8.3. </w:t>
      </w:r>
      <w:r w:rsidRPr="00B36A7B">
        <w:rPr>
          <w:b/>
          <w:bCs/>
          <w:color w:val="000000"/>
          <w:sz w:val="18"/>
          <w:szCs w:val="18"/>
          <w:bdr w:val="single" w:sz="4" w:space="0" w:color="auto"/>
        </w:rPr>
        <w:t xml:space="preserve">4 </w:t>
      </w:r>
      <w:r w:rsidRPr="00B36A7B">
        <w:rPr>
          <w:color w:val="000000"/>
          <w:szCs w:val="20"/>
        </w:rPr>
        <w:t>Conquista definitiva do Algarve.</w:t>
      </w:r>
    </w:p>
    <w:p w14:paraId="2EF5B22E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0000"/>
          <w:sz w:val="18"/>
          <w:szCs w:val="18"/>
          <w:bdr w:val="single" w:sz="4" w:space="0" w:color="auto"/>
        </w:rPr>
        <w:t xml:space="preserve">3 </w:t>
      </w:r>
      <w:r w:rsidRPr="00B36A7B">
        <w:rPr>
          <w:color w:val="000000"/>
          <w:szCs w:val="20"/>
        </w:rPr>
        <w:t>Papa Alexandre III reconhece a</w:t>
      </w:r>
      <w:r>
        <w:rPr>
          <w:color w:val="000000"/>
          <w:szCs w:val="20"/>
        </w:rPr>
        <w:t xml:space="preserve"> </w:t>
      </w:r>
      <w:r w:rsidRPr="00B36A7B">
        <w:rPr>
          <w:color w:val="000000"/>
          <w:szCs w:val="20"/>
        </w:rPr>
        <w:t>independência de Portugal.</w:t>
      </w:r>
    </w:p>
    <w:p w14:paraId="22C15E96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0000"/>
          <w:sz w:val="18"/>
          <w:szCs w:val="18"/>
          <w:bdr w:val="single" w:sz="4" w:space="0" w:color="auto"/>
        </w:rPr>
        <w:t xml:space="preserve">5 </w:t>
      </w:r>
      <w:r w:rsidRPr="00B36A7B">
        <w:rPr>
          <w:color w:val="000000"/>
          <w:szCs w:val="20"/>
        </w:rPr>
        <w:t>Assinatura do Tratado de Alcanises entre</w:t>
      </w:r>
      <w:r>
        <w:rPr>
          <w:color w:val="000000"/>
          <w:szCs w:val="20"/>
        </w:rPr>
        <w:t xml:space="preserve"> </w:t>
      </w:r>
      <w:r w:rsidRPr="00B36A7B">
        <w:rPr>
          <w:color w:val="000000"/>
          <w:szCs w:val="20"/>
        </w:rPr>
        <w:t>D. Dinis e D. Fernando de Castela.</w:t>
      </w:r>
    </w:p>
    <w:p w14:paraId="6F566C18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0000"/>
          <w:sz w:val="18"/>
          <w:szCs w:val="18"/>
          <w:bdr w:val="single" w:sz="4" w:space="0" w:color="auto"/>
        </w:rPr>
        <w:t xml:space="preserve">2 </w:t>
      </w:r>
      <w:r w:rsidRPr="00B36A7B">
        <w:rPr>
          <w:color w:val="000000"/>
          <w:szCs w:val="20"/>
        </w:rPr>
        <w:t>Afonso VII de Castela reconhece</w:t>
      </w:r>
      <w:r>
        <w:rPr>
          <w:color w:val="000000"/>
          <w:szCs w:val="20"/>
        </w:rPr>
        <w:t xml:space="preserve"> </w:t>
      </w:r>
      <w:r w:rsidRPr="00B36A7B">
        <w:rPr>
          <w:color w:val="000000"/>
          <w:szCs w:val="20"/>
        </w:rPr>
        <w:t>D. Afonso Henriques como rei de</w:t>
      </w:r>
      <w:r>
        <w:rPr>
          <w:color w:val="000000"/>
          <w:szCs w:val="20"/>
        </w:rPr>
        <w:t xml:space="preserve"> </w:t>
      </w:r>
      <w:r w:rsidRPr="00B36A7B">
        <w:rPr>
          <w:color w:val="000000"/>
          <w:szCs w:val="20"/>
        </w:rPr>
        <w:t>Portugal.</w:t>
      </w:r>
    </w:p>
    <w:p w14:paraId="617DB91F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0000"/>
          <w:sz w:val="18"/>
          <w:szCs w:val="18"/>
          <w:bdr w:val="single" w:sz="4" w:space="0" w:color="auto"/>
        </w:rPr>
        <w:t xml:space="preserve">1 </w:t>
      </w:r>
      <w:r w:rsidRPr="00B36A7B">
        <w:rPr>
          <w:color w:val="000000"/>
          <w:szCs w:val="20"/>
        </w:rPr>
        <w:t>Vitória de Afonso Henriques, em</w:t>
      </w:r>
      <w:r>
        <w:rPr>
          <w:color w:val="000000"/>
          <w:szCs w:val="20"/>
        </w:rPr>
        <w:t xml:space="preserve"> </w:t>
      </w:r>
      <w:r w:rsidRPr="00B36A7B">
        <w:rPr>
          <w:color w:val="000000"/>
          <w:szCs w:val="20"/>
        </w:rPr>
        <w:t>S. Mamede, contra os partidários de</w:t>
      </w:r>
      <w:r>
        <w:rPr>
          <w:color w:val="000000"/>
          <w:szCs w:val="20"/>
        </w:rPr>
        <w:t xml:space="preserve"> </w:t>
      </w:r>
      <w:r w:rsidRPr="00B36A7B">
        <w:rPr>
          <w:color w:val="000000"/>
          <w:szCs w:val="20"/>
        </w:rPr>
        <w:t>D. Teresa.</w:t>
      </w:r>
    </w:p>
    <w:p w14:paraId="2F33C363" w14:textId="77777777" w:rsidR="00B36A7B" w:rsidRPr="00B36A7B" w:rsidRDefault="00B36A7B" w:rsidP="00B36A7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B36A7B">
        <w:rPr>
          <w:b/>
          <w:bCs/>
          <w:color w:val="00FF9A"/>
          <w:szCs w:val="20"/>
        </w:rPr>
        <w:t xml:space="preserve">9. </w:t>
      </w:r>
      <w:r w:rsidRPr="00B36A7B">
        <w:rPr>
          <w:color w:val="000000"/>
          <w:szCs w:val="20"/>
        </w:rPr>
        <w:t>– Adequação do texto ao assunto.</w:t>
      </w:r>
    </w:p>
    <w:p w14:paraId="6FDB80BB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B36A7B">
        <w:rPr>
          <w:color w:val="000000"/>
          <w:szCs w:val="20"/>
        </w:rPr>
        <w:t>– Correção linguística e sintática.</w:t>
      </w:r>
    </w:p>
    <w:p w14:paraId="52E688FB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B36A7B">
        <w:rPr>
          <w:i/>
          <w:iCs/>
          <w:color w:val="000000"/>
          <w:szCs w:val="20"/>
        </w:rPr>
        <w:t>Exemplo</w:t>
      </w:r>
      <w:r w:rsidRPr="00B36A7B">
        <w:rPr>
          <w:color w:val="000000"/>
          <w:szCs w:val="20"/>
        </w:rPr>
        <w:t>:</w:t>
      </w:r>
    </w:p>
    <w:p w14:paraId="7121F98B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B36A7B">
        <w:rPr>
          <w:color w:val="000000"/>
          <w:szCs w:val="20"/>
        </w:rPr>
        <w:t>Em 1128, D. Afonso Henriques assumiu o</w:t>
      </w:r>
    </w:p>
    <w:p w14:paraId="3F6F4D12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B36A7B">
        <w:rPr>
          <w:color w:val="000000"/>
          <w:szCs w:val="20"/>
        </w:rPr>
        <w:t>governo do Condado Portucalense e desenvolveu</w:t>
      </w:r>
    </w:p>
    <w:p w14:paraId="2BEC83E2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B36A7B">
        <w:rPr>
          <w:color w:val="000000"/>
          <w:szCs w:val="20"/>
        </w:rPr>
        <w:t>uma ação importante com vista à obtenção da</w:t>
      </w:r>
    </w:p>
    <w:p w14:paraId="2B8C2E80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B36A7B">
        <w:rPr>
          <w:color w:val="000000"/>
          <w:szCs w:val="20"/>
        </w:rPr>
        <w:t>independência política do condado. Em 1139,</w:t>
      </w:r>
    </w:p>
    <w:p w14:paraId="3BE09D39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B36A7B">
        <w:rPr>
          <w:color w:val="000000"/>
          <w:szCs w:val="20"/>
        </w:rPr>
        <w:t>passou a usar o título de rei, o que originou</w:t>
      </w:r>
    </w:p>
    <w:p w14:paraId="32FC5A71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B36A7B">
        <w:rPr>
          <w:color w:val="000000"/>
          <w:szCs w:val="20"/>
        </w:rPr>
        <w:t>conflitos com Leão e Castela, que terminariam</w:t>
      </w:r>
    </w:p>
    <w:p w14:paraId="16266683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B36A7B">
        <w:rPr>
          <w:color w:val="000000"/>
          <w:szCs w:val="20"/>
        </w:rPr>
        <w:t>com um acordo de paz em 1143, no qual</w:t>
      </w:r>
    </w:p>
    <w:p w14:paraId="5A3771AD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B36A7B">
        <w:rPr>
          <w:color w:val="000000"/>
          <w:szCs w:val="20"/>
        </w:rPr>
        <w:t>D. Afonso VII reconheceu a independência de</w:t>
      </w:r>
    </w:p>
    <w:p w14:paraId="1C10DBA2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B36A7B">
        <w:rPr>
          <w:color w:val="000000"/>
          <w:szCs w:val="20"/>
        </w:rPr>
        <w:t>Portugal e D. Afonso Henriques como rei de</w:t>
      </w:r>
    </w:p>
    <w:p w14:paraId="4DC68AE6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B36A7B">
        <w:rPr>
          <w:color w:val="000000"/>
          <w:szCs w:val="20"/>
        </w:rPr>
        <w:t>Portugal. Faltava ainda o reconhecimento da</w:t>
      </w:r>
    </w:p>
    <w:p w14:paraId="54CB8A78" w14:textId="77777777" w:rsidR="00B36A7B" w:rsidRPr="00B36A7B" w:rsidRDefault="00B36A7B" w:rsidP="00B36A7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B36A7B">
        <w:rPr>
          <w:color w:val="000000"/>
          <w:szCs w:val="20"/>
        </w:rPr>
        <w:t>independência pela Santa Sé, que ocorreu</w:t>
      </w:r>
    </w:p>
    <w:p w14:paraId="1F8C1388" w14:textId="77777777" w:rsidR="00D70C38" w:rsidRPr="00B36A7B" w:rsidRDefault="00B36A7B" w:rsidP="00B36A7B">
      <w:pPr>
        <w:autoSpaceDE w:val="0"/>
        <w:autoSpaceDN w:val="0"/>
        <w:adjustRightInd w:val="0"/>
        <w:spacing w:after="0"/>
        <w:rPr>
          <w:bCs/>
          <w:color w:val="00FF9A"/>
          <w:sz w:val="36"/>
          <w:szCs w:val="36"/>
        </w:rPr>
      </w:pPr>
      <w:r w:rsidRPr="00B36A7B">
        <w:rPr>
          <w:color w:val="000000"/>
          <w:szCs w:val="20"/>
        </w:rPr>
        <w:t xml:space="preserve">somente em 1179, através da Bula papal </w:t>
      </w:r>
      <w:r w:rsidRPr="00B36A7B">
        <w:rPr>
          <w:i/>
          <w:iCs/>
          <w:color w:val="000000"/>
          <w:szCs w:val="20"/>
        </w:rPr>
        <w:t>Manifestis Probatum</w:t>
      </w:r>
      <w:r w:rsidRPr="00B36A7B">
        <w:rPr>
          <w:color w:val="000000"/>
          <w:szCs w:val="20"/>
        </w:rPr>
        <w:t>.</w:t>
      </w:r>
    </w:p>
    <w:sectPr w:rsidR="00D70C38" w:rsidRPr="00B36A7B" w:rsidSect="009656D4">
      <w:type w:val="continuous"/>
      <w:pgSz w:w="11906" w:h="16838"/>
      <w:pgMar w:top="851" w:right="1133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4EB6DCFC" w14:textId="77777777" w:rsidR="00C709AE" w:rsidRDefault="00C709AE" w:rsidP="00CB7EA3">
      <w:pPr>
        <w:spacing w:after="0" w:line="240" w:lineRule="auto"/>
      </w:pPr>
      <w:r>
        <w:separator/>
      </w:r>
    </w:p>
  </w:endnote>
  <w:endnote w:type="continuationSeparator" w:id="0">
    <w:p w14:paraId="74F8E809" w14:textId="77777777" w:rsidR="00C709AE" w:rsidRDefault="00C709AE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5EAA5D2F" w14:textId="77777777" w:rsidR="00C709AE" w:rsidRDefault="00C709AE" w:rsidP="00CB7EA3">
      <w:pPr>
        <w:spacing w:after="0" w:line="240" w:lineRule="auto"/>
      </w:pPr>
      <w:r>
        <w:separator/>
      </w:r>
    </w:p>
  </w:footnote>
  <w:footnote w:type="continuationSeparator" w:id="0">
    <w:p w14:paraId="65FDB587" w14:textId="77777777" w:rsidR="00C709AE" w:rsidRDefault="00C709AE" w:rsidP="00CB7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93EC0"/>
    <w:rsid w:val="000B6CA8"/>
    <w:rsid w:val="000B7809"/>
    <w:rsid w:val="000D00B5"/>
    <w:rsid w:val="001105D7"/>
    <w:rsid w:val="001679E4"/>
    <w:rsid w:val="001E563A"/>
    <w:rsid w:val="001F4A68"/>
    <w:rsid w:val="002E255F"/>
    <w:rsid w:val="002E6C9C"/>
    <w:rsid w:val="003053D1"/>
    <w:rsid w:val="0034090F"/>
    <w:rsid w:val="003B22C3"/>
    <w:rsid w:val="003C6FD3"/>
    <w:rsid w:val="003D131E"/>
    <w:rsid w:val="00434CB4"/>
    <w:rsid w:val="00540307"/>
    <w:rsid w:val="00573FB9"/>
    <w:rsid w:val="00583BCD"/>
    <w:rsid w:val="005E5DC2"/>
    <w:rsid w:val="005F0414"/>
    <w:rsid w:val="00620A67"/>
    <w:rsid w:val="006229FB"/>
    <w:rsid w:val="006301E0"/>
    <w:rsid w:val="006B3EEF"/>
    <w:rsid w:val="006B472F"/>
    <w:rsid w:val="006E3AC8"/>
    <w:rsid w:val="00706292"/>
    <w:rsid w:val="007C207E"/>
    <w:rsid w:val="007D28D3"/>
    <w:rsid w:val="007F77F8"/>
    <w:rsid w:val="00821ACB"/>
    <w:rsid w:val="0085305E"/>
    <w:rsid w:val="00854E7D"/>
    <w:rsid w:val="00855C11"/>
    <w:rsid w:val="008B41D6"/>
    <w:rsid w:val="009004B8"/>
    <w:rsid w:val="009656D4"/>
    <w:rsid w:val="009B732A"/>
    <w:rsid w:val="00A00340"/>
    <w:rsid w:val="00A14F9E"/>
    <w:rsid w:val="00AE3F1E"/>
    <w:rsid w:val="00B165B4"/>
    <w:rsid w:val="00B36A7B"/>
    <w:rsid w:val="00B92E2B"/>
    <w:rsid w:val="00C16EDC"/>
    <w:rsid w:val="00C417DB"/>
    <w:rsid w:val="00C709AE"/>
    <w:rsid w:val="00C85316"/>
    <w:rsid w:val="00CB7EA3"/>
    <w:rsid w:val="00CE05E0"/>
    <w:rsid w:val="00D04F0D"/>
    <w:rsid w:val="00D14502"/>
    <w:rsid w:val="00D34AB8"/>
    <w:rsid w:val="00D5128F"/>
    <w:rsid w:val="00D562A9"/>
    <w:rsid w:val="00D63015"/>
    <w:rsid w:val="00D70C38"/>
    <w:rsid w:val="00D81F12"/>
    <w:rsid w:val="00DB2B6F"/>
    <w:rsid w:val="00E80022"/>
    <w:rsid w:val="00E85B09"/>
    <w:rsid w:val="00F0196A"/>
    <w:rsid w:val="00F04C58"/>
    <w:rsid w:val="00F44732"/>
    <w:rsid w:val="00F74984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7">
      <o:colormenu v:ext="edit" fillcolor="none [671]" strokecolor="none"/>
    </o:shapedefaults>
    <o:shapelayout v:ext="edit">
      <o:idmap v:ext="edit" data="1"/>
    </o:shapelayout>
  </w:shapeDefaults>
  <w:decimalSymbol w:val=","/>
  <w:listSeparator w:val=";"/>
  <w14:docId w14:val="397B4A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semiHidden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7EA3"/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338</Words>
  <Characters>1860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4</cp:revision>
  <dcterms:created xsi:type="dcterms:W3CDTF">2016-05-12T19:53:00Z</dcterms:created>
  <dcterms:modified xsi:type="dcterms:W3CDTF">2016-05-17T13:40:00Z</dcterms:modified>
</cp:coreProperties>
</file>