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1636335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b/>
          <w:bCs/>
          <w:color w:val="000000"/>
          <w:sz w:val="24"/>
          <w:szCs w:val="24"/>
        </w:rPr>
      </w:pPr>
      <w:r w:rsidRPr="00C61C05">
        <w:rPr>
          <w:b/>
          <w:bCs/>
          <w:color w:val="FF6600"/>
          <w:sz w:val="30"/>
          <w:szCs w:val="30"/>
        </w:rPr>
        <w:t xml:space="preserve">Ficha de Avaliação 7 </w:t>
      </w:r>
      <w:r w:rsidRPr="00C61C05">
        <w:rPr>
          <w:b/>
          <w:bCs/>
          <w:color w:val="000000"/>
          <w:sz w:val="24"/>
          <w:szCs w:val="24"/>
        </w:rPr>
        <w:t>Versão 1</w:t>
      </w:r>
    </w:p>
    <w:p w14:paraId="3CE1E11D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b/>
          <w:bCs/>
          <w:color w:val="000000"/>
          <w:szCs w:val="20"/>
        </w:rPr>
      </w:pPr>
      <w:r w:rsidRPr="00C61C05">
        <w:rPr>
          <w:b/>
          <w:bCs/>
          <w:color w:val="FF6600"/>
          <w:szCs w:val="20"/>
        </w:rPr>
        <w:t xml:space="preserve">C1. </w:t>
      </w:r>
      <w:r w:rsidRPr="00C61C05">
        <w:rPr>
          <w:b/>
          <w:bCs/>
          <w:color w:val="000000"/>
          <w:szCs w:val="20"/>
        </w:rPr>
        <w:t>Portugal nos séculos XIII e XIV</w:t>
      </w:r>
    </w:p>
    <w:p w14:paraId="4085EEDA" w14:textId="77777777" w:rsidR="00DB2B6F" w:rsidRDefault="00DB2B6F" w:rsidP="006229F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6D28E873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9656D4" w:rsidRPr="002E6C9C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556A7A03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lastRenderedPageBreak/>
        <w:t>1.</w:t>
      </w:r>
    </w:p>
    <w:p w14:paraId="70D7B734" w14:textId="77777777" w:rsidR="00C61C05" w:rsidRPr="00C61C05" w:rsidRDefault="00C61C05" w:rsidP="009630B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1.1. </w:t>
      </w:r>
      <w:r w:rsidRPr="00C61C05">
        <w:rPr>
          <w:b/>
          <w:bCs/>
          <w:color w:val="000000"/>
          <w:szCs w:val="20"/>
        </w:rPr>
        <w:t xml:space="preserve">A </w:t>
      </w:r>
      <w:r w:rsidRPr="00C61C05">
        <w:rPr>
          <w:color w:val="000000"/>
          <w:szCs w:val="20"/>
        </w:rPr>
        <w:t xml:space="preserve">– Agricultura </w:t>
      </w:r>
      <w:r w:rsidRPr="00C61C05">
        <w:rPr>
          <w:b/>
          <w:bCs/>
          <w:color w:val="000000"/>
          <w:szCs w:val="20"/>
        </w:rPr>
        <w:t xml:space="preserve">B </w:t>
      </w:r>
      <w:r w:rsidRPr="00C61C05">
        <w:rPr>
          <w:color w:val="000000"/>
          <w:szCs w:val="20"/>
        </w:rPr>
        <w:t>– Comércio</w:t>
      </w:r>
    </w:p>
    <w:p w14:paraId="1E9C383C" w14:textId="77777777" w:rsidR="00C61C05" w:rsidRPr="00C61C05" w:rsidRDefault="00C61C05" w:rsidP="009630B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 xml:space="preserve">C </w:t>
      </w:r>
      <w:r w:rsidRPr="00C61C05">
        <w:rPr>
          <w:color w:val="000000"/>
          <w:szCs w:val="20"/>
        </w:rPr>
        <w:t>– Atividade artesanal</w:t>
      </w:r>
    </w:p>
    <w:p w14:paraId="6A261077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1.2. </w:t>
      </w:r>
      <w:r w:rsidRPr="00C61C05">
        <w:rPr>
          <w:color w:val="000000"/>
          <w:szCs w:val="20"/>
        </w:rPr>
        <w:t>Agricultura.</w:t>
      </w:r>
    </w:p>
    <w:p w14:paraId="515287AF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1.3. </w:t>
      </w:r>
      <w:r w:rsidRPr="00C61C05">
        <w:rPr>
          <w:color w:val="000000"/>
          <w:szCs w:val="20"/>
        </w:rPr>
        <w:t>As populações deste período estavam muito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dependentes dos recursos naturais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disponíveis, uma vez que utilizavam técnicas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rudimentares para fazer o aproveitamento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das riquezas existentes na Natureza.</w:t>
      </w:r>
    </w:p>
    <w:p w14:paraId="662C3856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2. </w:t>
      </w:r>
      <w:r w:rsidRPr="00C61C05">
        <w:rPr>
          <w:color w:val="000000"/>
          <w:szCs w:val="20"/>
        </w:rPr>
        <w:t>A sociedade portuguesa dos séculos XIII e XIV</w:t>
      </w:r>
    </w:p>
    <w:p w14:paraId="497A2D6F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color w:val="000000"/>
          <w:szCs w:val="20"/>
        </w:rPr>
        <w:t xml:space="preserve">estava dividida em </w:t>
      </w:r>
      <w:r w:rsidRPr="00AC2219">
        <w:rPr>
          <w:color w:val="000000"/>
          <w:szCs w:val="20"/>
          <w:u w:val="single"/>
        </w:rPr>
        <w:t>três</w:t>
      </w:r>
      <w:r w:rsidRPr="00C61C05">
        <w:rPr>
          <w:color w:val="000000"/>
          <w:szCs w:val="20"/>
        </w:rPr>
        <w:t xml:space="preserve"> grupos sociais distintos: a</w:t>
      </w:r>
    </w:p>
    <w:p w14:paraId="6F2DCE44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AC2219">
        <w:rPr>
          <w:color w:val="000000"/>
          <w:szCs w:val="20"/>
          <w:u w:val="single"/>
        </w:rPr>
        <w:t>nobreza</w:t>
      </w:r>
      <w:r w:rsidRPr="00C61C05">
        <w:rPr>
          <w:color w:val="000000"/>
          <w:szCs w:val="20"/>
        </w:rPr>
        <w:t xml:space="preserve">, o </w:t>
      </w:r>
      <w:r w:rsidRPr="00AC2219">
        <w:rPr>
          <w:color w:val="000000"/>
          <w:szCs w:val="20"/>
          <w:u w:val="single"/>
        </w:rPr>
        <w:t>clero</w:t>
      </w:r>
      <w:r w:rsidRPr="00C61C05">
        <w:rPr>
          <w:color w:val="000000"/>
          <w:szCs w:val="20"/>
        </w:rPr>
        <w:t xml:space="preserve"> e o </w:t>
      </w:r>
      <w:r w:rsidRPr="00AC2219">
        <w:rPr>
          <w:color w:val="000000"/>
          <w:szCs w:val="20"/>
          <w:u w:val="single"/>
        </w:rPr>
        <w:t>povo</w:t>
      </w:r>
      <w:r w:rsidRPr="00C61C05">
        <w:rPr>
          <w:color w:val="000000"/>
          <w:szCs w:val="20"/>
        </w:rPr>
        <w:t>. A nobreza e o clero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constituíam uma minoria da população. No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entanto, eram grupos sociais </w:t>
      </w:r>
      <w:r w:rsidRPr="00AC2219">
        <w:rPr>
          <w:color w:val="000000"/>
          <w:szCs w:val="20"/>
          <w:u w:val="single"/>
        </w:rPr>
        <w:t>privilegiados</w:t>
      </w:r>
      <w:r w:rsidRPr="00C61C05">
        <w:rPr>
          <w:color w:val="000000"/>
          <w:szCs w:val="20"/>
        </w:rPr>
        <w:t>, porque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possuíam muitas </w:t>
      </w:r>
      <w:r w:rsidRPr="00AC2219">
        <w:rPr>
          <w:color w:val="000000"/>
          <w:szCs w:val="20"/>
          <w:u w:val="single"/>
        </w:rPr>
        <w:t>terras</w:t>
      </w:r>
      <w:r w:rsidRPr="00C61C05">
        <w:rPr>
          <w:color w:val="000000"/>
          <w:szCs w:val="20"/>
        </w:rPr>
        <w:t xml:space="preserve"> e não pagavam </w:t>
      </w:r>
      <w:r w:rsidRPr="00AC2219">
        <w:rPr>
          <w:color w:val="000000"/>
          <w:szCs w:val="20"/>
          <w:u w:val="single"/>
        </w:rPr>
        <w:t>impostos</w:t>
      </w:r>
      <w:r w:rsidRPr="00C61C05">
        <w:rPr>
          <w:color w:val="000000"/>
          <w:szCs w:val="20"/>
        </w:rPr>
        <w:t>.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A </w:t>
      </w:r>
      <w:r w:rsidRPr="00AC2219">
        <w:rPr>
          <w:color w:val="000000"/>
          <w:szCs w:val="20"/>
          <w:u w:val="single"/>
        </w:rPr>
        <w:t>nobreza</w:t>
      </w:r>
      <w:r w:rsidRPr="00C61C05">
        <w:rPr>
          <w:color w:val="000000"/>
          <w:szCs w:val="20"/>
        </w:rPr>
        <w:t xml:space="preserve"> dedicava-se à guerra e o </w:t>
      </w:r>
      <w:r w:rsidRPr="00AC2219">
        <w:rPr>
          <w:color w:val="000000"/>
          <w:szCs w:val="20"/>
          <w:u w:val="single"/>
        </w:rPr>
        <w:t>clero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encarregava-se do serviço religioso.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O </w:t>
      </w:r>
      <w:r w:rsidRPr="00AC2219">
        <w:rPr>
          <w:color w:val="000000"/>
          <w:szCs w:val="20"/>
          <w:u w:val="single"/>
        </w:rPr>
        <w:t>povo</w:t>
      </w:r>
      <w:r w:rsidRPr="00C61C05">
        <w:rPr>
          <w:color w:val="000000"/>
          <w:szCs w:val="20"/>
        </w:rPr>
        <w:t>, por sua vez, constituía o grupo mais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numeroso e aquele que tinha menos direitos.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Trabalhava nas terras dos senhores, pagava-lhes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impostos e ainda lhes prestava serviços vários.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Era, portanto, o grupo social </w:t>
      </w:r>
      <w:r w:rsidRPr="00AC2219">
        <w:rPr>
          <w:color w:val="000000"/>
          <w:szCs w:val="20"/>
          <w:u w:val="single"/>
        </w:rPr>
        <w:t>não privilegiado</w:t>
      </w:r>
      <w:r w:rsidRPr="00C61C05">
        <w:rPr>
          <w:color w:val="000000"/>
          <w:szCs w:val="20"/>
        </w:rPr>
        <w:t>.</w:t>
      </w:r>
    </w:p>
    <w:p w14:paraId="4B4F09D4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t>3.</w:t>
      </w:r>
    </w:p>
    <w:p w14:paraId="3238DF0F" w14:textId="77777777" w:rsidR="00C61C05" w:rsidRPr="00C61C05" w:rsidRDefault="00C61C05" w:rsidP="009630B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3.1. </w:t>
      </w:r>
      <w:r w:rsidRPr="00C61C05">
        <w:rPr>
          <w:color w:val="000000"/>
          <w:szCs w:val="20"/>
        </w:rPr>
        <w:t>Castelo de Mértola com todas as suas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terras </w:t>
      </w:r>
      <w:r w:rsidRPr="00C61C05">
        <w:rPr>
          <w:i/>
          <w:iCs/>
          <w:color w:val="000000"/>
          <w:szCs w:val="20"/>
        </w:rPr>
        <w:t xml:space="preserve">ou </w:t>
      </w:r>
      <w:r w:rsidRPr="00C61C05">
        <w:rPr>
          <w:color w:val="000000"/>
          <w:szCs w:val="20"/>
        </w:rPr>
        <w:t>Couto de Mértola.</w:t>
      </w:r>
    </w:p>
    <w:p w14:paraId="4AD22282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3.2. </w:t>
      </w:r>
      <w:r w:rsidRPr="00C61C05">
        <w:rPr>
          <w:color w:val="000000"/>
          <w:szCs w:val="20"/>
        </w:rPr>
        <w:t>Pelos serviços prestados na guerra da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Reconquista.</w:t>
      </w:r>
    </w:p>
    <w:p w14:paraId="7A82A9D1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3.3. </w:t>
      </w:r>
      <w:r w:rsidRPr="00C61C05">
        <w:rPr>
          <w:color w:val="000000"/>
          <w:szCs w:val="20"/>
        </w:rPr>
        <w:t>Clero.</w:t>
      </w:r>
    </w:p>
    <w:p w14:paraId="01B9B9E8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3.4. </w:t>
      </w:r>
      <w:r w:rsidRPr="00C61C05">
        <w:rPr>
          <w:color w:val="000000"/>
          <w:szCs w:val="20"/>
        </w:rPr>
        <w:t>Clero regular, porque pertenciam a ordem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religiosa.</w:t>
      </w:r>
    </w:p>
    <w:p w14:paraId="4D1D99E0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4. a) </w:t>
      </w:r>
      <w:r w:rsidRPr="00C61C05">
        <w:rPr>
          <w:color w:val="000000"/>
          <w:szCs w:val="20"/>
        </w:rPr>
        <w:t xml:space="preserve">o clero; </w:t>
      </w:r>
      <w:r w:rsidRPr="00C61C05">
        <w:rPr>
          <w:b/>
          <w:bCs/>
          <w:color w:val="00FF9A"/>
          <w:szCs w:val="20"/>
        </w:rPr>
        <w:t xml:space="preserve">b) </w:t>
      </w:r>
      <w:r w:rsidRPr="00C61C05">
        <w:rPr>
          <w:color w:val="000000"/>
          <w:szCs w:val="20"/>
        </w:rPr>
        <w:t>o nascimento e as funções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 xml:space="preserve">desempenhadas; </w:t>
      </w:r>
      <w:r w:rsidRPr="00C61C05">
        <w:rPr>
          <w:b/>
          <w:bCs/>
          <w:color w:val="00FF9A"/>
          <w:szCs w:val="20"/>
        </w:rPr>
        <w:t xml:space="preserve">c) </w:t>
      </w:r>
      <w:r w:rsidRPr="00C61C05">
        <w:rPr>
          <w:color w:val="000000"/>
          <w:szCs w:val="20"/>
        </w:rPr>
        <w:t>cultura cortesã.</w:t>
      </w:r>
    </w:p>
    <w:p w14:paraId="03A500BF" w14:textId="77777777" w:rsidR="009630BB" w:rsidRPr="00C61C05" w:rsidRDefault="00C61C05" w:rsidP="009630BB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5. </w:t>
      </w: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C61C05">
        <w:rPr>
          <w:color w:val="000000"/>
          <w:szCs w:val="20"/>
        </w:rPr>
        <w:t>Coutos</w:t>
      </w:r>
      <w:r w:rsidR="009630BB">
        <w:rPr>
          <w:color w:val="000000"/>
          <w:szCs w:val="20"/>
        </w:rPr>
        <w:tab/>
      </w:r>
      <w:r w:rsidR="009630BB"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="009630BB" w:rsidRPr="00C61C05">
        <w:rPr>
          <w:color w:val="000000"/>
          <w:szCs w:val="20"/>
        </w:rPr>
        <w:t>Honras</w:t>
      </w:r>
      <w:r w:rsidR="009630BB">
        <w:rPr>
          <w:color w:val="000000"/>
          <w:szCs w:val="20"/>
        </w:rPr>
        <w:tab/>
      </w:r>
      <w:r w:rsidR="009630BB"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="009630BB" w:rsidRPr="00C61C05">
        <w:rPr>
          <w:color w:val="000000"/>
          <w:szCs w:val="20"/>
        </w:rPr>
        <w:t>Pelourinho</w:t>
      </w:r>
    </w:p>
    <w:p w14:paraId="6C1A45BF" w14:textId="77777777" w:rsidR="00C61C05" w:rsidRPr="00C61C05" w:rsidRDefault="00C61C05" w:rsidP="00C61C05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C61C05">
        <w:rPr>
          <w:color w:val="000000"/>
          <w:szCs w:val="20"/>
        </w:rPr>
        <w:t>Concelhos</w:t>
      </w:r>
      <w:r w:rsidR="009630BB">
        <w:rPr>
          <w:color w:val="000000"/>
          <w:szCs w:val="20"/>
        </w:rPr>
        <w:tab/>
      </w:r>
      <w:r>
        <w:rPr>
          <w:b/>
          <w:bCs/>
          <w:color w:val="000000"/>
          <w:sz w:val="18"/>
          <w:szCs w:val="18"/>
          <w:bdr w:val="single" w:sz="4" w:space="0" w:color="auto"/>
        </w:rPr>
        <w:t xml:space="preserve">  </w:t>
      </w: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Pr="00C61C05">
        <w:rPr>
          <w:color w:val="000000"/>
          <w:szCs w:val="20"/>
        </w:rPr>
        <w:t>Carta de foral</w:t>
      </w:r>
      <w:r w:rsidR="009630BB">
        <w:rPr>
          <w:color w:val="000000"/>
          <w:szCs w:val="20"/>
        </w:rPr>
        <w:tab/>
      </w: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C61C05">
        <w:rPr>
          <w:color w:val="000000"/>
          <w:szCs w:val="20"/>
        </w:rPr>
        <w:t>Reguengos</w:t>
      </w:r>
    </w:p>
    <w:p w14:paraId="46F2B097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t>6.</w:t>
      </w:r>
    </w:p>
    <w:p w14:paraId="676D629A" w14:textId="77777777" w:rsidR="00C61C05" w:rsidRPr="00C61C05" w:rsidRDefault="00C61C05" w:rsidP="009630B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6.1. </w:t>
      </w:r>
      <w:r w:rsidRPr="00C61C05">
        <w:rPr>
          <w:b/>
          <w:bCs/>
          <w:color w:val="000000"/>
          <w:szCs w:val="20"/>
        </w:rPr>
        <w:t xml:space="preserve">Local da feira: </w:t>
      </w:r>
      <w:r w:rsidRPr="00C61C05">
        <w:rPr>
          <w:color w:val="000000"/>
          <w:szCs w:val="20"/>
        </w:rPr>
        <w:t>Torres Novas</w:t>
      </w:r>
    </w:p>
    <w:p w14:paraId="6A6C8E4D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 xml:space="preserve">Quando foi criada: </w:t>
      </w:r>
      <w:r w:rsidRPr="00C61C05">
        <w:rPr>
          <w:color w:val="000000"/>
          <w:szCs w:val="20"/>
        </w:rPr>
        <w:t>1331</w:t>
      </w:r>
    </w:p>
    <w:p w14:paraId="619C1070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 xml:space="preserve">Quem a criou: </w:t>
      </w:r>
      <w:r w:rsidRPr="00C61C05">
        <w:rPr>
          <w:color w:val="000000"/>
          <w:szCs w:val="20"/>
        </w:rPr>
        <w:t>D. Dinis</w:t>
      </w:r>
    </w:p>
    <w:p w14:paraId="3B2F8B2E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 xml:space="preserve">Duração da feira: </w:t>
      </w:r>
      <w:r w:rsidRPr="00C61C05">
        <w:rPr>
          <w:color w:val="000000"/>
          <w:szCs w:val="20"/>
        </w:rPr>
        <w:t>1 mês (maio)</w:t>
      </w:r>
    </w:p>
    <w:p w14:paraId="29FB2C2B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 xml:space="preserve">Periodicidade da feira: </w:t>
      </w:r>
      <w:r w:rsidRPr="00C61C05">
        <w:rPr>
          <w:color w:val="000000"/>
          <w:szCs w:val="20"/>
        </w:rPr>
        <w:t>anual</w:t>
      </w:r>
    </w:p>
    <w:p w14:paraId="23DA39E6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b/>
          <w:bCs/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>Privilégio concedido aos mercadores:</w:t>
      </w:r>
    </w:p>
    <w:p w14:paraId="05EC02F3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color w:val="000000"/>
          <w:szCs w:val="20"/>
        </w:rPr>
        <w:t>garantia de segurança</w:t>
      </w:r>
    </w:p>
    <w:p w14:paraId="4A39E850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b/>
          <w:bCs/>
          <w:color w:val="000000"/>
          <w:szCs w:val="20"/>
        </w:rPr>
      </w:pPr>
      <w:r w:rsidRPr="00C61C05">
        <w:rPr>
          <w:b/>
          <w:bCs/>
          <w:color w:val="000000"/>
          <w:szCs w:val="20"/>
        </w:rPr>
        <w:t>Obrigação imposta aos feirantes:</w:t>
      </w:r>
    </w:p>
    <w:p w14:paraId="2A921C35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color w:val="000000"/>
          <w:szCs w:val="20"/>
        </w:rPr>
        <w:t>pagamento da portagem e outros direitos</w:t>
      </w:r>
    </w:p>
    <w:p w14:paraId="4250DA3F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t>7.</w:t>
      </w:r>
    </w:p>
    <w:p w14:paraId="32D1772F" w14:textId="77777777" w:rsidR="00D70C38" w:rsidRPr="00C61C05" w:rsidRDefault="00C61C05" w:rsidP="009630B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7.1. </w:t>
      </w:r>
      <w:r w:rsidRPr="00C61C05">
        <w:rPr>
          <w:color w:val="000000"/>
          <w:szCs w:val="20"/>
        </w:rPr>
        <w:t>F; F; V; F; V.</w:t>
      </w:r>
    </w:p>
    <w:p w14:paraId="28D606D0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lastRenderedPageBreak/>
        <w:t xml:space="preserve">7.2. </w:t>
      </w:r>
      <w:r w:rsidRPr="00C61C05">
        <w:rPr>
          <w:color w:val="000000"/>
          <w:szCs w:val="20"/>
        </w:rPr>
        <w:t>No comércio externo eram utilizados barcos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como meio de transporte.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 burguesia surgiu com o desenvolvimento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económico do século XIII.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Portugal comercializava com o Norte da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Europa, sobretudo por via marítima.</w:t>
      </w:r>
    </w:p>
    <w:p w14:paraId="35D03101" w14:textId="77777777" w:rsidR="00C61C05" w:rsidRDefault="00C61C05" w:rsidP="00C61C05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8. </w:t>
      </w:r>
      <w:r w:rsidRPr="00C61C05">
        <w:rPr>
          <w:color w:val="000000"/>
          <w:szCs w:val="20"/>
        </w:rPr>
        <w:t>(</w:t>
      </w:r>
      <w:r w:rsidRPr="00C61C05">
        <w:rPr>
          <w:i/>
          <w:iCs/>
          <w:color w:val="000000"/>
          <w:szCs w:val="20"/>
        </w:rPr>
        <w:t>Escolher 4</w:t>
      </w:r>
      <w:r w:rsidRPr="00C61C05">
        <w:rPr>
          <w:color w:val="000000"/>
          <w:szCs w:val="20"/>
        </w:rPr>
        <w:t>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8"/>
      </w:tblGrid>
      <w:tr w:rsidR="00C61C05" w14:paraId="090812B1" w14:textId="77777777" w:rsidTr="00C61C05">
        <w:tc>
          <w:tcPr>
            <w:tcW w:w="2338" w:type="dxa"/>
          </w:tcPr>
          <w:p w14:paraId="0EF4CC3B" w14:textId="77777777" w:rsidR="00C61C05" w:rsidRPr="00C61C05" w:rsidRDefault="00C61C05" w:rsidP="00C61C05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Cs w:val="20"/>
              </w:rPr>
            </w:pPr>
            <w:r w:rsidRPr="00C61C05">
              <w:rPr>
                <w:b/>
                <w:bCs/>
                <w:color w:val="000000"/>
                <w:szCs w:val="20"/>
              </w:rPr>
              <w:t>Produtos importados</w:t>
            </w:r>
          </w:p>
          <w:p w14:paraId="604BB73E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Cereais</w:t>
            </w:r>
          </w:p>
          <w:p w14:paraId="53C1AE1F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Armas</w:t>
            </w:r>
          </w:p>
          <w:p w14:paraId="4841CAFB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Tecidos finos</w:t>
            </w:r>
          </w:p>
          <w:p w14:paraId="1F14D25B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Especiarias</w:t>
            </w:r>
          </w:p>
          <w:p w14:paraId="7CD6B85C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Metais</w:t>
            </w:r>
          </w:p>
          <w:p w14:paraId="546B9051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Açúcar</w:t>
            </w:r>
          </w:p>
          <w:p w14:paraId="3D8C46AC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Objetos de adorno</w:t>
            </w:r>
          </w:p>
          <w:p w14:paraId="498006C1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color w:val="000000"/>
                <w:szCs w:val="20"/>
              </w:rPr>
            </w:pPr>
            <w:r w:rsidRPr="00C61C05">
              <w:rPr>
                <w:color w:val="000000"/>
                <w:szCs w:val="20"/>
              </w:rPr>
              <w:t>Cavalos</w:t>
            </w:r>
          </w:p>
          <w:p w14:paraId="4F9004E3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Tintas</w:t>
            </w:r>
          </w:p>
        </w:tc>
        <w:tc>
          <w:tcPr>
            <w:tcW w:w="2338" w:type="dxa"/>
          </w:tcPr>
          <w:p w14:paraId="63184C15" w14:textId="77777777" w:rsidR="00C61C05" w:rsidRPr="00C61C05" w:rsidRDefault="00C61C05" w:rsidP="00C61C05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C61C05">
              <w:rPr>
                <w:b/>
                <w:bCs/>
                <w:szCs w:val="20"/>
              </w:rPr>
              <w:t>Produtos exportados</w:t>
            </w:r>
          </w:p>
          <w:p w14:paraId="362BB6BE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Sal</w:t>
            </w:r>
          </w:p>
          <w:p w14:paraId="460E6D31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Peixe seco</w:t>
            </w:r>
          </w:p>
          <w:p w14:paraId="327FC64C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Azeite</w:t>
            </w:r>
          </w:p>
          <w:p w14:paraId="6AE70EC0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Vinho</w:t>
            </w:r>
          </w:p>
          <w:p w14:paraId="3D2DBDFB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Frutos secos</w:t>
            </w:r>
          </w:p>
          <w:p w14:paraId="1EDE251F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Cortiça</w:t>
            </w:r>
          </w:p>
          <w:p w14:paraId="4B42CF0F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Mel</w:t>
            </w:r>
          </w:p>
          <w:p w14:paraId="5D0E4026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Cera</w:t>
            </w:r>
          </w:p>
          <w:p w14:paraId="06BFD982" w14:textId="77777777" w:rsidR="00C61C05" w:rsidRPr="00C61C05" w:rsidRDefault="00C61C05" w:rsidP="009630BB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61C05">
              <w:rPr>
                <w:szCs w:val="20"/>
              </w:rPr>
              <w:t>Couros e peles</w:t>
            </w:r>
          </w:p>
        </w:tc>
      </w:tr>
    </w:tbl>
    <w:p w14:paraId="15C1C833" w14:textId="77777777" w:rsid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t>9.</w:t>
      </w:r>
    </w:p>
    <w:p w14:paraId="462A1356" w14:textId="77777777" w:rsidR="00C61C05" w:rsidRPr="00C61C05" w:rsidRDefault="00AC2219" w:rsidP="00C61C05">
      <w:pPr>
        <w:autoSpaceDE w:val="0"/>
        <w:autoSpaceDN w:val="0"/>
        <w:adjustRightInd w:val="0"/>
        <w:spacing w:before="120" w:after="0"/>
        <w:rPr>
          <w:color w:val="FFFF00"/>
          <w:szCs w:val="20"/>
        </w:rPr>
      </w:pPr>
      <w:r>
        <w:rPr>
          <w:noProof/>
          <w:color w:val="FFFF00"/>
          <w:szCs w:val="20"/>
          <w:lang w:eastAsia="pt-PT"/>
        </w:rPr>
        <w:pict w14:anchorId="17C2C59E">
          <v:rect id="_x0000_s1034" style="position:absolute;margin-left:95.95pt;margin-top:33.75pt;width:37.85pt;height:21.1pt;z-index:251658240" stroked="f">
            <v:textbox>
              <w:txbxContent>
                <w:p w14:paraId="2DCABA2B" w14:textId="77777777" w:rsidR="00C61C05" w:rsidRPr="00C61C05" w:rsidRDefault="00C61C05" w:rsidP="00AC2219">
                  <w:pPr>
                    <w:jc w:val="both"/>
                  </w:pPr>
                  <w:r w:rsidRPr="00C61C05">
                    <w:rPr>
                      <w:sz w:val="14"/>
                      <w:szCs w:val="14"/>
                    </w:rPr>
                    <w:t>G</w:t>
                  </w:r>
                  <w:r w:rsidR="00AC2219">
                    <w:rPr>
                      <w:sz w:val="14"/>
                      <w:szCs w:val="14"/>
                    </w:rPr>
                    <w:t>ótico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2623EAC2">
          <v:rect id="_x0000_s1039" style="position:absolute;margin-left:182.85pt;margin-top:82.15pt;width:65.8pt;height:22.45pt;z-index:251664384" fillcolor="white [3212]" stroked="f">
            <v:textbox>
              <w:txbxContent>
                <w:p w14:paraId="6E31160A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>Janelões e</w:t>
                  </w:r>
                </w:p>
                <w:p w14:paraId="6C278148" w14:textId="77777777" w:rsidR="00C61C05" w:rsidRPr="00C61C05" w:rsidRDefault="00C61C05" w:rsidP="00C61C05">
                  <w:r w:rsidRPr="00C61C05">
                    <w:rPr>
                      <w:sz w:val="14"/>
                      <w:szCs w:val="14"/>
                    </w:rPr>
                    <w:t>rosáceas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4AF1DC55">
          <v:rect id="_x0000_s1038" style="position:absolute;margin-left:182.85pt;margin-top:44.75pt;width:65.8pt;height:22.45pt;z-index:251663360" fillcolor="white [3212]" stroked="f">
            <v:textbox>
              <w:txbxContent>
                <w:p w14:paraId="4A113ED0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 xml:space="preserve">Paredes </w:t>
                  </w:r>
                  <w:r>
                    <w:rPr>
                      <w:sz w:val="14"/>
                      <w:szCs w:val="14"/>
                    </w:rPr>
                    <w:t xml:space="preserve">altas e </w:t>
                  </w:r>
                </w:p>
                <w:p w14:paraId="12A393DF" w14:textId="77777777" w:rsidR="00C61C05" w:rsidRPr="00C61C05" w:rsidRDefault="00C61C05" w:rsidP="00C61C05">
                  <w:r>
                    <w:rPr>
                      <w:sz w:val="14"/>
                      <w:szCs w:val="14"/>
                    </w:rPr>
                    <w:t>estreitas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3B9E8A23">
          <v:rect id="_x0000_s1037" style="position:absolute;margin-left:182.85pt;margin-top:11.3pt;width:65.8pt;height:22.45pt;z-index:251662336" fillcolor="white [3212]" stroked="f">
            <v:textbox>
              <w:txbxContent>
                <w:p w14:paraId="6815C963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>Paredes baixas</w:t>
                  </w:r>
                </w:p>
                <w:p w14:paraId="26DBD387" w14:textId="77777777" w:rsidR="00C61C05" w:rsidRPr="00C61C05" w:rsidRDefault="00C61C05" w:rsidP="00C61C05">
                  <w:r w:rsidRPr="00C61C05">
                    <w:rPr>
                      <w:sz w:val="14"/>
                      <w:szCs w:val="14"/>
                    </w:rPr>
                    <w:t>e grossas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4C2631B6">
          <v:rect id="_x0000_s1035" style="position:absolute;margin-left:92.35pt;margin-top:55.65pt;width:42.05pt;height:15.6pt;z-index:251661312" filled="f" stroked="f">
            <v:textbox>
              <w:txbxContent>
                <w:p w14:paraId="15492FCA" w14:textId="77777777" w:rsidR="00C61C05" w:rsidRPr="00C61C05" w:rsidRDefault="00C61C05" w:rsidP="00C61C05">
                  <w:pPr>
                    <w:spacing w:after="0" w:line="240" w:lineRule="auto"/>
                    <w:ind w:left="-57" w:right="-57"/>
                    <w:jc w:val="center"/>
                  </w:pPr>
                  <w:r w:rsidRPr="00C61C05">
                    <w:rPr>
                      <w:sz w:val="14"/>
                      <w:szCs w:val="14"/>
                    </w:rPr>
                    <w:t>Românico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704DFA84">
          <v:rect id="_x0000_s1036" style="position:absolute;margin-left:95.95pt;margin-top:55.65pt;width:31.65pt;height:11.55pt;z-index:251660288" stroked="f"/>
        </w:pict>
      </w:r>
      <w:r w:rsidR="00C61C05">
        <w:rPr>
          <w:noProof/>
          <w:color w:val="FFFF00"/>
          <w:szCs w:val="20"/>
          <w:lang w:val="es-ES" w:eastAsia="es-ES"/>
        </w:rPr>
        <w:drawing>
          <wp:inline distT="0" distB="0" distL="0" distR="0" wp14:anchorId="7A908D44" wp14:editId="16885886">
            <wp:extent cx="2980182" cy="126155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 l="17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82" cy="126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3496AB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61C05">
        <w:rPr>
          <w:b/>
          <w:bCs/>
          <w:color w:val="00FF9A"/>
          <w:szCs w:val="20"/>
        </w:rPr>
        <w:t>10.</w:t>
      </w:r>
    </w:p>
    <w:p w14:paraId="17850274" w14:textId="77777777" w:rsidR="00C61C05" w:rsidRPr="00C61C05" w:rsidRDefault="00C61C05" w:rsidP="00C61C05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10.1. </w:t>
      </w: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C61C05">
        <w:rPr>
          <w:color w:val="000000"/>
          <w:szCs w:val="20"/>
        </w:rPr>
        <w:t>Guerras Fernandinas contra Castela.</w:t>
      </w:r>
      <w:bookmarkStart w:id="0" w:name="_GoBack"/>
      <w:bookmarkEnd w:id="0"/>
    </w:p>
    <w:p w14:paraId="64BBD7EE" w14:textId="77777777" w:rsidR="00C61C05" w:rsidRPr="00C61C05" w:rsidRDefault="00C61C05" w:rsidP="00C61C05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C61C05">
        <w:rPr>
          <w:color w:val="000000"/>
          <w:szCs w:val="20"/>
        </w:rPr>
        <w:t>Batalha de Aljubarrota.</w:t>
      </w:r>
    </w:p>
    <w:p w14:paraId="1557C3B8" w14:textId="77777777" w:rsidR="00C61C05" w:rsidRPr="00C61C05" w:rsidRDefault="00C61C05" w:rsidP="00C61C05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C61C05">
        <w:rPr>
          <w:color w:val="000000"/>
          <w:szCs w:val="20"/>
        </w:rPr>
        <w:t>Peste Negra em Portugal.</w:t>
      </w:r>
    </w:p>
    <w:p w14:paraId="62FC1FCA" w14:textId="77777777" w:rsidR="00C61C05" w:rsidRPr="00C61C05" w:rsidRDefault="00C61C05" w:rsidP="00C61C05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C61C05">
        <w:rPr>
          <w:color w:val="000000"/>
          <w:szCs w:val="20"/>
        </w:rPr>
        <w:t>Morte de D. Fernando.</w:t>
      </w:r>
    </w:p>
    <w:p w14:paraId="7D5C8031" w14:textId="77777777" w:rsidR="00C61C05" w:rsidRPr="00C61C05" w:rsidRDefault="00C61C05" w:rsidP="00C61C05">
      <w:pPr>
        <w:autoSpaceDE w:val="0"/>
        <w:autoSpaceDN w:val="0"/>
        <w:adjustRightInd w:val="0"/>
        <w:spacing w:before="40" w:after="0"/>
        <w:rPr>
          <w:color w:val="000000"/>
          <w:szCs w:val="20"/>
        </w:rPr>
      </w:pPr>
      <w:r w:rsidRPr="00C61C05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C61C05">
        <w:rPr>
          <w:color w:val="000000"/>
          <w:szCs w:val="20"/>
        </w:rPr>
        <w:t>Aclamação de D. João, Mestre de Avis,</w:t>
      </w:r>
      <w:r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rei de Portugal.</w:t>
      </w:r>
    </w:p>
    <w:p w14:paraId="60AEC2A6" w14:textId="77777777" w:rsidR="00C61C05" w:rsidRPr="00C61C05" w:rsidRDefault="00C61C05" w:rsidP="009630BB">
      <w:pPr>
        <w:autoSpaceDE w:val="0"/>
        <w:autoSpaceDN w:val="0"/>
        <w:adjustRightInd w:val="0"/>
        <w:spacing w:before="40" w:after="0"/>
        <w:rPr>
          <w:i/>
          <w:iCs/>
          <w:color w:val="000000"/>
          <w:szCs w:val="20"/>
        </w:rPr>
      </w:pPr>
      <w:r w:rsidRPr="00C61C05">
        <w:rPr>
          <w:b/>
          <w:bCs/>
          <w:color w:val="00FF9A"/>
          <w:szCs w:val="20"/>
        </w:rPr>
        <w:t xml:space="preserve">10.2. </w:t>
      </w:r>
      <w:r w:rsidRPr="00C61C05">
        <w:rPr>
          <w:i/>
          <w:iCs/>
          <w:color w:val="000000"/>
          <w:szCs w:val="20"/>
        </w:rPr>
        <w:t>Exemplo:</w:t>
      </w:r>
    </w:p>
    <w:p w14:paraId="2B6E350B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61C05">
        <w:rPr>
          <w:color w:val="000000"/>
          <w:szCs w:val="20"/>
        </w:rPr>
        <w:t>D. Fernando morre, em 1383, depois de ter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assinado a paz com Castela. D. Leonor Teles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assume a regência do reino, mas logo fez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aclamar a filha, D. Beatriz, casada com o rei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castelhano, o que desagradou ao povo, à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burguesia e à pequena nobreza, que apoiavam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D. João, Mestre de Avis, para rei de Portugal.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Nas ruas de Lisboa, D. João foi nomeado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Regedor e Defensor do Reino depois de uma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conspiração, que motivou a fuga da rainha e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 primeira invasão castelhana. Seguiram-se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as lutas pela independência. Entretanto, nas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Cortes de Coimbra, em 1385, D. João foi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aclamado rei de Portugal. O rei de Castela</w:t>
      </w:r>
    </w:p>
    <w:p w14:paraId="3DF5BF90" w14:textId="77777777" w:rsidR="00C61C05" w:rsidRPr="00C61C05" w:rsidRDefault="00C61C05" w:rsidP="00C61C05">
      <w:pPr>
        <w:autoSpaceDE w:val="0"/>
        <w:autoSpaceDN w:val="0"/>
        <w:adjustRightInd w:val="0"/>
        <w:spacing w:after="0"/>
        <w:rPr>
          <w:bCs/>
          <w:color w:val="00FF9A"/>
          <w:sz w:val="36"/>
          <w:szCs w:val="36"/>
        </w:rPr>
      </w:pPr>
      <w:r w:rsidRPr="00C61C05">
        <w:rPr>
          <w:color w:val="000000"/>
          <w:szCs w:val="20"/>
        </w:rPr>
        <w:t>invadiu novamente Portugal, mas foi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derrotado em Aljubarrota. Ficou, assim,</w:t>
      </w:r>
      <w:r w:rsidR="009630BB">
        <w:rPr>
          <w:color w:val="000000"/>
          <w:szCs w:val="20"/>
        </w:rPr>
        <w:t xml:space="preserve"> </w:t>
      </w:r>
      <w:r w:rsidRPr="00C61C05">
        <w:rPr>
          <w:color w:val="000000"/>
          <w:szCs w:val="20"/>
        </w:rPr>
        <w:t>garantida a independência nacional.</w:t>
      </w:r>
    </w:p>
    <w:sectPr w:rsidR="00C61C05" w:rsidRPr="00C61C05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51095DD" w14:textId="77777777" w:rsidR="00C70416" w:rsidRDefault="00C70416" w:rsidP="00CB7EA3">
      <w:pPr>
        <w:spacing w:after="0" w:line="240" w:lineRule="auto"/>
      </w:pPr>
      <w:r>
        <w:separator/>
      </w:r>
    </w:p>
  </w:endnote>
  <w:endnote w:type="continuationSeparator" w:id="0">
    <w:p w14:paraId="5CAF7F6E" w14:textId="77777777" w:rsidR="00C70416" w:rsidRDefault="00C70416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07B8D909" w14:textId="77777777" w:rsidR="00C70416" w:rsidRDefault="00C70416" w:rsidP="00CB7EA3">
      <w:pPr>
        <w:spacing w:after="0" w:line="240" w:lineRule="auto"/>
      </w:pPr>
      <w:r>
        <w:separator/>
      </w:r>
    </w:p>
  </w:footnote>
  <w:footnote w:type="continuationSeparator" w:id="0">
    <w:p w14:paraId="74EA47FA" w14:textId="77777777" w:rsidR="00C70416" w:rsidRDefault="00C70416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hdrShapeDefaults>
    <o:shapedefaults v:ext="edit" spidmax="11265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B7809"/>
    <w:rsid w:val="000D00B5"/>
    <w:rsid w:val="001105D7"/>
    <w:rsid w:val="001679E4"/>
    <w:rsid w:val="001E563A"/>
    <w:rsid w:val="001F4A68"/>
    <w:rsid w:val="002E255F"/>
    <w:rsid w:val="002E6C9C"/>
    <w:rsid w:val="003053D1"/>
    <w:rsid w:val="0034090F"/>
    <w:rsid w:val="003A5ABB"/>
    <w:rsid w:val="003B22C3"/>
    <w:rsid w:val="003C6FD3"/>
    <w:rsid w:val="003D131E"/>
    <w:rsid w:val="00540307"/>
    <w:rsid w:val="00573FB9"/>
    <w:rsid w:val="00583BCD"/>
    <w:rsid w:val="005E5DC2"/>
    <w:rsid w:val="005F0414"/>
    <w:rsid w:val="00620A67"/>
    <w:rsid w:val="006229FB"/>
    <w:rsid w:val="006301E0"/>
    <w:rsid w:val="006B3EEF"/>
    <w:rsid w:val="006B472F"/>
    <w:rsid w:val="006E3AC8"/>
    <w:rsid w:val="00706292"/>
    <w:rsid w:val="007C207E"/>
    <w:rsid w:val="007D28D3"/>
    <w:rsid w:val="007F77F8"/>
    <w:rsid w:val="00821ACB"/>
    <w:rsid w:val="0085305E"/>
    <w:rsid w:val="00854E7D"/>
    <w:rsid w:val="00855C11"/>
    <w:rsid w:val="008B41D6"/>
    <w:rsid w:val="009004B8"/>
    <w:rsid w:val="009630BB"/>
    <w:rsid w:val="009656D4"/>
    <w:rsid w:val="009B732A"/>
    <w:rsid w:val="00A00340"/>
    <w:rsid w:val="00A11FCD"/>
    <w:rsid w:val="00A14F9E"/>
    <w:rsid w:val="00AC2219"/>
    <w:rsid w:val="00AE3F1E"/>
    <w:rsid w:val="00B165B4"/>
    <w:rsid w:val="00B36A7B"/>
    <w:rsid w:val="00B81D0D"/>
    <w:rsid w:val="00B92E2B"/>
    <w:rsid w:val="00C16EDC"/>
    <w:rsid w:val="00C417DB"/>
    <w:rsid w:val="00C61C05"/>
    <w:rsid w:val="00C70416"/>
    <w:rsid w:val="00C709AE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80022"/>
    <w:rsid w:val="00E85B09"/>
    <w:rsid w:val="00F0196A"/>
    <w:rsid w:val="00F04C58"/>
    <w:rsid w:val="00F44732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5">
      <o:colormenu v:ext="edit" fillcolor="none [3212]" strokecolor="none"/>
    </o:shapedefaults>
    <o:shapelayout v:ext="edit">
      <o:idmap v:ext="edit" data="1"/>
    </o:shapelayout>
  </w:shapeDefaults>
  <w:decimalSymbol w:val=","/>
  <w:listSeparator w:val=";"/>
  <w14:docId w14:val="112B5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459</Words>
  <Characters>2529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2016-05-12T19:56:00Z</dcterms:created>
  <dcterms:modified xsi:type="dcterms:W3CDTF">2016-05-17T13:44:00Z</dcterms:modified>
</cp:coreProperties>
</file>