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B426F89" w14:textId="77777777" w:rsidR="00E11919" w:rsidRPr="00E11919" w:rsidRDefault="00E11919" w:rsidP="00E11919">
      <w:pPr>
        <w:autoSpaceDE w:val="0"/>
        <w:autoSpaceDN w:val="0"/>
        <w:adjustRightInd w:val="0"/>
        <w:spacing w:after="0" w:line="240" w:lineRule="auto"/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Ficha de</w:t>
      </w:r>
    </w:p>
    <w:p w14:paraId="7EBDBA13" w14:textId="77777777" w:rsidR="009F002D" w:rsidRPr="00CC731A" w:rsidRDefault="00E11919" w:rsidP="00E11919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5812" w:hanging="5812"/>
        <w:rPr>
          <w:rFonts w:ascii="FuturaStd-Bold" w:hAnsi="FuturaStd-Bold" w:cs="FuturaStd-Bold"/>
          <w:b/>
          <w:bCs/>
          <w:color w:val="FFFFFF"/>
          <w:sz w:val="38"/>
          <w:szCs w:val="38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 xml:space="preserve">Avaliação </w:t>
      </w:r>
      <w:r w:rsidR="000554D6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4</w:t>
      </w:r>
      <w:r w:rsidR="009F002D" w:rsidRPr="009F002D">
        <w:rPr>
          <w:b/>
          <w:bCs/>
          <w:color w:val="FFFFFF"/>
          <w:sz w:val="38"/>
          <w:szCs w:val="38"/>
        </w:rPr>
        <w:t xml:space="preserve"> </w:t>
      </w:r>
      <w:r w:rsidR="009F002D" w:rsidRPr="009F002D">
        <w:rPr>
          <w:b/>
          <w:bCs/>
          <w:sz w:val="24"/>
          <w:szCs w:val="24"/>
        </w:rPr>
        <w:t xml:space="preserve">Versão </w:t>
      </w:r>
      <w:r w:rsidR="000554D6">
        <w:rPr>
          <w:b/>
          <w:bCs/>
          <w:sz w:val="24"/>
          <w:szCs w:val="24"/>
        </w:rPr>
        <w:t>1</w:t>
      </w:r>
      <w:r>
        <w:rPr>
          <w:b/>
          <w:bCs/>
          <w:color w:val="FFFF00"/>
          <w:sz w:val="24"/>
          <w:szCs w:val="24"/>
        </w:rPr>
        <w:t xml:space="preserve">        </w:t>
      </w:r>
      <w:r w:rsidR="00482C2C">
        <w:rPr>
          <w:b/>
          <w:bCs/>
          <w:color w:val="FFFF00"/>
          <w:sz w:val="24"/>
          <w:szCs w:val="24"/>
        </w:rPr>
        <w:tab/>
      </w:r>
      <w:r>
        <w:rPr>
          <w:b/>
          <w:bCs/>
          <w:color w:val="FFFF00"/>
          <w:sz w:val="24"/>
          <w:szCs w:val="24"/>
        </w:rPr>
        <w:t xml:space="preserve"> </w:t>
      </w:r>
      <w:r w:rsidR="00482C2C">
        <w:rPr>
          <w:rFonts w:ascii="FuturaStd-Bold" w:hAnsi="FuturaStd-Bold" w:cs="FuturaStd-Bold"/>
          <w:b/>
          <w:bCs/>
          <w:color w:val="B300E6"/>
          <w:szCs w:val="20"/>
        </w:rPr>
        <w:t xml:space="preserve">B2. </w:t>
      </w:r>
      <w:r w:rsidR="00482C2C">
        <w:rPr>
          <w:rFonts w:ascii="DINOT-Bold" w:hAnsi="DINOT-Bold" w:cs="DINOT-Bold"/>
          <w:b/>
          <w:bCs/>
          <w:color w:val="000000"/>
          <w:szCs w:val="20"/>
        </w:rPr>
        <w:t>Os Romanos na Península Ibérica</w:t>
      </w:r>
    </w:p>
    <w:p w14:paraId="4F986CE7" w14:textId="77777777" w:rsidR="009F002D" w:rsidRDefault="00CC297F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1CB6D752">
          <v:roundrect id="_x0000_s1041" style="position:absolute;left:0;text-align:left;margin-left:1.05pt;margin-top:12.25pt;width:493.05pt;height:52.4pt;z-index:251665408" arcsize="10923f" strokecolor="#8064a2 [3207]">
            <v:textbox>
              <w:txbxContent>
                <w:p w14:paraId="37955330" w14:textId="77777777" w:rsidR="00CC297F" w:rsidRPr="009F002D" w:rsidRDefault="00CC297F" w:rsidP="009F00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______ </w:t>
                  </w:r>
                  <w:r w:rsidRPr="009F002D">
                    <w:rPr>
                      <w:szCs w:val="20"/>
                    </w:rPr>
                    <w:t xml:space="preserve"> Turma: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76A53B91" w14:textId="77777777" w:rsidR="00CC297F" w:rsidRPr="009F002D" w:rsidRDefault="00CC297F" w:rsidP="009F002D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>
                    <w:rPr>
                      <w:szCs w:val="20"/>
                    </w:rPr>
                    <w:t xml:space="preserve"> ___________________</w:t>
                  </w:r>
                </w:p>
              </w:txbxContent>
            </v:textbox>
          </v:roundrect>
        </w:pict>
      </w:r>
    </w:p>
    <w:p w14:paraId="2596B974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22556152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408359E3" w14:textId="77777777" w:rsidR="009F002D" w:rsidRP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0A1C1DCE" w14:textId="77777777" w:rsidR="009F002D" w:rsidRDefault="009F002D" w:rsidP="009F002D">
      <w:pPr>
        <w:spacing w:before="120" w:after="0"/>
        <w:rPr>
          <w:sz w:val="24"/>
          <w:szCs w:val="24"/>
        </w:rPr>
      </w:pPr>
      <w:r w:rsidRPr="009F002D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E11919">
        <w:rPr>
          <w:sz w:val="24"/>
          <w:szCs w:val="24"/>
        </w:rPr>
        <w:t>Observ</w:t>
      </w:r>
      <w:r w:rsidRPr="00F2070A">
        <w:rPr>
          <w:sz w:val="24"/>
          <w:szCs w:val="24"/>
        </w:rPr>
        <w:t>a</w:t>
      </w:r>
      <w:r w:rsidRPr="00F2070A">
        <w:rPr>
          <w:b/>
          <w:bCs/>
          <w:sz w:val="24"/>
          <w:szCs w:val="24"/>
        </w:rPr>
        <w:t xml:space="preserve"> </w:t>
      </w:r>
      <w:r w:rsidR="00F2070A" w:rsidRPr="00F2070A">
        <w:rPr>
          <w:sz w:val="24"/>
          <w:szCs w:val="24"/>
        </w:rPr>
        <w:t>atentamente o mapa.</w:t>
      </w:r>
    </w:p>
    <w:p w14:paraId="73B00E1F" w14:textId="77777777" w:rsidR="00F2070A" w:rsidRDefault="00F2070A" w:rsidP="00F2070A">
      <w:pPr>
        <w:spacing w:before="120" w:after="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es-ES" w:eastAsia="es-ES"/>
        </w:rPr>
        <w:drawing>
          <wp:inline distT="0" distB="0" distL="0" distR="0" wp14:anchorId="2D6F37F6" wp14:editId="1EC2A3AC">
            <wp:extent cx="5094275" cy="2563294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323" cy="256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1AB47F" w14:textId="77777777" w:rsidR="00F2070A" w:rsidRP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1.1 </w:t>
      </w:r>
      <w:r w:rsidRPr="00F2070A">
        <w:rPr>
          <w:color w:val="000000"/>
          <w:sz w:val="22"/>
          <w:szCs w:val="22"/>
        </w:rPr>
        <w:t>Pinta, no mapa, a área ocupada pelo Império Romano.</w:t>
      </w:r>
    </w:p>
    <w:p w14:paraId="4F8B4214" w14:textId="77777777" w:rsidR="00F2070A" w:rsidRP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1.2 </w:t>
      </w:r>
      <w:r w:rsidRPr="00F2070A">
        <w:rPr>
          <w:color w:val="000000"/>
          <w:sz w:val="22"/>
          <w:szCs w:val="22"/>
        </w:rPr>
        <w:t>Assinala, no mapa, com um X, a cidade de Roma.</w:t>
      </w:r>
    </w:p>
    <w:p w14:paraId="2C72E038" w14:textId="77777777" w:rsidR="00F2070A" w:rsidRP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1.3 </w:t>
      </w:r>
      <w:r w:rsidRPr="00F2070A">
        <w:rPr>
          <w:color w:val="000000"/>
          <w:sz w:val="22"/>
          <w:szCs w:val="22"/>
        </w:rPr>
        <w:t>Escreve, nos sítios corretos, o nome dos continentes onde os Romanos ocuparam</w:t>
      </w:r>
      <w:r>
        <w:rPr>
          <w:color w:val="000000"/>
          <w:sz w:val="22"/>
          <w:szCs w:val="22"/>
        </w:rPr>
        <w:t xml:space="preserve"> </w:t>
      </w:r>
      <w:r w:rsidRPr="00F2070A">
        <w:rPr>
          <w:color w:val="000000"/>
          <w:sz w:val="22"/>
          <w:szCs w:val="22"/>
        </w:rPr>
        <w:t>territórios.</w:t>
      </w:r>
    </w:p>
    <w:p w14:paraId="4E108DD9" w14:textId="77777777" w:rsid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1.4 </w:t>
      </w:r>
      <w:r w:rsidRPr="00F2070A">
        <w:rPr>
          <w:color w:val="000000"/>
          <w:sz w:val="22"/>
          <w:szCs w:val="22"/>
        </w:rPr>
        <w:t>Qual o nome dado pelos Romanos à Península Ibérica?</w:t>
      </w:r>
    </w:p>
    <w:p w14:paraId="6C1E9EF0" w14:textId="77777777" w:rsidR="00F2070A" w:rsidRDefault="00F2070A" w:rsidP="00F2070A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DC4469C" w14:textId="77777777" w:rsidR="00F2070A" w:rsidRP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1DD5BE64" w14:textId="77777777" w:rsidR="00F2070A" w:rsidRDefault="00F2070A" w:rsidP="00F2070A">
      <w:pPr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1.5 </w:t>
      </w:r>
      <w:r w:rsidRPr="00F2070A">
        <w:rPr>
          <w:color w:val="000000"/>
          <w:sz w:val="22"/>
          <w:szCs w:val="22"/>
        </w:rPr>
        <w:t>Refere dois motivos que levaram os Romanos a conquistarem a Península Ibérica.</w:t>
      </w:r>
    </w:p>
    <w:p w14:paraId="2BF5D593" w14:textId="77777777" w:rsidR="00F2070A" w:rsidRDefault="00F2070A" w:rsidP="00F2070A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10F3AAD" w14:textId="77777777" w:rsidR="00F2070A" w:rsidRDefault="00F2070A" w:rsidP="00F2070A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04AC343" w14:textId="77777777" w:rsidR="00F2070A" w:rsidRDefault="00F2070A" w:rsidP="00F2070A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F318E99" w14:textId="77777777" w:rsidR="00F2070A" w:rsidRPr="00F2070A" w:rsidRDefault="00F2070A" w:rsidP="00F2070A">
      <w:pPr>
        <w:spacing w:before="120" w:after="0"/>
        <w:rPr>
          <w:sz w:val="24"/>
          <w:szCs w:val="24"/>
        </w:rPr>
      </w:pPr>
    </w:p>
    <w:p w14:paraId="4B385255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4ABB5D0C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10ED6ADB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7F2910B2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65728542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756F13E8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415BB0CE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759A9CAF" w14:textId="77777777" w:rsidR="00F2070A" w:rsidRPr="00670F5A" w:rsidRDefault="00F2070A" w:rsidP="009F002D">
      <w:pPr>
        <w:spacing w:before="120" w:after="0"/>
        <w:rPr>
          <w:color w:val="000000"/>
          <w:sz w:val="24"/>
          <w:szCs w:val="24"/>
        </w:rPr>
      </w:pPr>
      <w:r w:rsidRPr="00670F5A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2 </w:t>
      </w:r>
      <w:r w:rsidRPr="00670F5A">
        <w:rPr>
          <w:color w:val="000000"/>
          <w:sz w:val="24"/>
          <w:szCs w:val="24"/>
        </w:rPr>
        <w:t>Lê o documento 1 com atenção.</w:t>
      </w:r>
    </w:p>
    <w:p w14:paraId="4779DB36" w14:textId="77777777" w:rsidR="00F2070A" w:rsidRPr="00F2070A" w:rsidRDefault="00CC297F" w:rsidP="00F2070A">
      <w:pPr>
        <w:autoSpaceDE w:val="0"/>
        <w:autoSpaceDN w:val="0"/>
        <w:adjustRightInd w:val="0"/>
        <w:spacing w:before="120" w:after="0"/>
        <w:ind w:left="4536"/>
        <w:rPr>
          <w:color w:val="000000"/>
          <w:sz w:val="22"/>
          <w:szCs w:val="22"/>
        </w:rPr>
      </w:pPr>
      <w:r>
        <w:rPr>
          <w:noProof/>
          <w:sz w:val="24"/>
          <w:szCs w:val="24"/>
          <w:lang w:eastAsia="pt-PT"/>
        </w:rPr>
        <w:pict w14:anchorId="2C0DC604">
          <v:roundrect id="_x0000_s1058" style="position:absolute;left:0;text-align:left;margin-left:8.5pt;margin-top:336.6pt;width:39.75pt;height:15.55pt;z-index:251686912" arcsize="10923f" strokecolor="#4bacc6 [3208]">
            <v:textbox>
              <w:txbxContent>
                <w:p w14:paraId="43BBBC36" w14:textId="77777777" w:rsidR="00CC297F" w:rsidRPr="00B152E0" w:rsidRDefault="00CC297F" w:rsidP="00B152E0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 xml:space="preserve">DOC. </w:t>
                  </w:r>
                  <w:r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2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pt-PT"/>
        </w:rPr>
        <w:pict w14:anchorId="27725AB3">
          <v:roundrect id="_x0000_s1056" style="position:absolute;left:0;text-align:left;margin-left:8.5pt;margin-top:13.45pt;width:39.75pt;height:15.55pt;z-index:251684864" arcsize="10923f" strokecolor="#4bacc6 [3208]">
            <v:textbox>
              <w:txbxContent>
                <w:p w14:paraId="1B421134" w14:textId="77777777" w:rsidR="00CC297F" w:rsidRPr="00B152E0" w:rsidRDefault="00CC297F" w:rsidP="00B152E0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 1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pt-PT"/>
        </w:rPr>
        <w:pict w14:anchorId="690E574C">
          <v:roundrect id="_x0000_s1055" style="position:absolute;left:0;text-align:left;margin-left:2.2pt;margin-top:9.45pt;width:205.05pt;height:119.8pt;z-index:251683840" arcsize="4870f" fillcolor="#eeece1 [3214]" stroked="f">
            <v:textbox>
              <w:txbxContent>
                <w:p w14:paraId="59006312" w14:textId="77777777" w:rsidR="00CC297F" w:rsidRDefault="00CC297F" w:rsidP="00F2070A">
                  <w:pPr>
                    <w:autoSpaceDE w:val="0"/>
                    <w:autoSpaceDN w:val="0"/>
                    <w:adjustRightInd w:val="0"/>
                    <w:spacing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EE57E81" w14:textId="77777777" w:rsidR="00CC297F" w:rsidRPr="00F2070A" w:rsidRDefault="00CC297F" w:rsidP="00B152E0">
                  <w:pPr>
                    <w:autoSpaceDE w:val="0"/>
                    <w:autoSpaceDN w:val="0"/>
                    <w:adjustRightInd w:val="0"/>
                    <w:spacing w:before="120"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Vestiam de negro, de pano grosseiro, feito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de lã ou pelo de cabra. E, como cada homem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tinha de ser um guerreiro sempre em guarda,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dormiam quase sempre vestidos sobre montes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de feno, ou terra batida, sem resguardo algum.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Eram, por isso, fortes como lobos.</w:t>
                  </w:r>
                </w:p>
                <w:p w14:paraId="45331A51" w14:textId="77777777" w:rsidR="00CC297F" w:rsidRPr="00F2070A" w:rsidRDefault="00CC297F" w:rsidP="00F2070A">
                  <w:pPr>
                    <w:ind w:firstLine="142"/>
                    <w:jc w:val="right"/>
                    <w:rPr>
                      <w:rFonts w:ascii="Times New Roman" w:hAnsi="Times New Roman" w:cs="Times New Roman"/>
                    </w:rPr>
                  </w:pPr>
                  <w:r w:rsidRPr="00F2070A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Estrabão, </w:t>
                  </w:r>
                  <w:r w:rsidRPr="00F2070A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>Geografia</w:t>
                  </w:r>
                  <w:r w:rsidRPr="00F207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, Livro III</w:t>
                  </w:r>
                </w:p>
              </w:txbxContent>
            </v:textbox>
          </v:roundrect>
        </w:pict>
      </w:r>
      <w:r w:rsidR="00F2070A" w:rsidRPr="00F2070A">
        <w:rPr>
          <w:color w:val="00FF9A"/>
          <w:sz w:val="22"/>
          <w:szCs w:val="22"/>
        </w:rPr>
        <w:t xml:space="preserve">2.1 </w:t>
      </w:r>
      <w:r w:rsidR="00F2070A" w:rsidRPr="00F2070A">
        <w:rPr>
          <w:b/>
          <w:bCs/>
          <w:color w:val="000000"/>
          <w:sz w:val="22"/>
          <w:szCs w:val="22"/>
        </w:rPr>
        <w:t xml:space="preserve">Explica </w:t>
      </w:r>
      <w:r w:rsidR="00F2070A" w:rsidRPr="00F2070A">
        <w:rPr>
          <w:color w:val="000000"/>
          <w:sz w:val="22"/>
          <w:szCs w:val="22"/>
        </w:rPr>
        <w:t>(</w:t>
      </w:r>
      <w:r w:rsidR="00F2070A" w:rsidRPr="00B152E0">
        <w:rPr>
          <w:color w:val="000000"/>
          <w:sz w:val="22"/>
          <w:szCs w:val="22"/>
          <w:u w:val="single"/>
        </w:rPr>
        <w:t>diz as razões</w:t>
      </w:r>
      <w:r w:rsidR="00F2070A" w:rsidRPr="00F2070A">
        <w:rPr>
          <w:color w:val="000000"/>
          <w:sz w:val="22"/>
          <w:szCs w:val="22"/>
        </w:rPr>
        <w:t>) a</w:t>
      </w:r>
      <w:r w:rsidR="00F2070A">
        <w:rPr>
          <w:color w:val="000000"/>
          <w:sz w:val="22"/>
          <w:szCs w:val="22"/>
        </w:rPr>
        <w:t xml:space="preserve"> </w:t>
      </w:r>
      <w:r w:rsidR="00F2070A" w:rsidRPr="00F2070A">
        <w:rPr>
          <w:color w:val="000000"/>
          <w:sz w:val="22"/>
          <w:szCs w:val="22"/>
        </w:rPr>
        <w:t>dificuldade romana em conquistar</w:t>
      </w:r>
      <w:r w:rsidR="00F2070A">
        <w:rPr>
          <w:color w:val="000000"/>
          <w:sz w:val="22"/>
          <w:szCs w:val="22"/>
        </w:rPr>
        <w:t xml:space="preserve"> </w:t>
      </w:r>
      <w:r w:rsidR="00F2070A" w:rsidRPr="00F2070A">
        <w:rPr>
          <w:color w:val="000000"/>
          <w:sz w:val="22"/>
          <w:szCs w:val="22"/>
        </w:rPr>
        <w:t>a Península Ibérica.</w:t>
      </w:r>
    </w:p>
    <w:p w14:paraId="28DB875A" w14:textId="77777777" w:rsidR="00F2070A" w:rsidRPr="00B152E0" w:rsidRDefault="00B152E0" w:rsidP="00F2070A">
      <w:pPr>
        <w:autoSpaceDE w:val="0"/>
        <w:autoSpaceDN w:val="0"/>
        <w:adjustRightInd w:val="0"/>
        <w:spacing w:before="120" w:after="0"/>
        <w:ind w:left="4536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____________________________</w:t>
      </w:r>
    </w:p>
    <w:p w14:paraId="08E44E48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ind w:left="4536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____________________________</w:t>
      </w:r>
    </w:p>
    <w:p w14:paraId="399BD7AE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ind w:left="4536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____________________________</w:t>
      </w:r>
    </w:p>
    <w:p w14:paraId="2AADF88B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ind w:left="4536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____________________________</w:t>
      </w:r>
    </w:p>
    <w:p w14:paraId="6F24A72A" w14:textId="77777777" w:rsidR="00F2070A" w:rsidRDefault="00F2070A" w:rsidP="00F2070A">
      <w:pPr>
        <w:autoSpaceDE w:val="0"/>
        <w:autoSpaceDN w:val="0"/>
        <w:adjustRightInd w:val="0"/>
        <w:spacing w:before="120" w:after="0"/>
        <w:ind w:left="4536"/>
        <w:rPr>
          <w:color w:val="00FF9A"/>
          <w:sz w:val="22"/>
          <w:szCs w:val="22"/>
        </w:rPr>
      </w:pPr>
    </w:p>
    <w:p w14:paraId="6C2DD8B6" w14:textId="77777777" w:rsidR="00B152E0" w:rsidRDefault="00B152E0" w:rsidP="00F2070A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35DFB208" w14:textId="77777777" w:rsid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2.2 </w:t>
      </w:r>
      <w:r w:rsidRPr="00F2070A">
        <w:rPr>
          <w:color w:val="000000"/>
          <w:sz w:val="22"/>
          <w:szCs w:val="22"/>
        </w:rPr>
        <w:t>Que povo da Península Ibérica descreve o documento 1?</w:t>
      </w:r>
    </w:p>
    <w:p w14:paraId="61BDB6BE" w14:textId="77777777" w:rsidR="00B152E0" w:rsidRPr="00B152E0" w:rsidRDefault="00B152E0" w:rsidP="00F2070A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46188F0F" w14:textId="77777777" w:rsid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2.3 </w:t>
      </w:r>
      <w:r w:rsidRPr="00F2070A">
        <w:rPr>
          <w:b/>
          <w:bCs/>
          <w:color w:val="000000"/>
          <w:sz w:val="22"/>
          <w:szCs w:val="22"/>
        </w:rPr>
        <w:t xml:space="preserve">Transcreve </w:t>
      </w:r>
      <w:r w:rsidRPr="00F2070A">
        <w:rPr>
          <w:color w:val="000000"/>
          <w:sz w:val="22"/>
          <w:szCs w:val="22"/>
        </w:rPr>
        <w:t>do documento uma frase que mostre que esse povo era agropastoril.</w:t>
      </w:r>
    </w:p>
    <w:p w14:paraId="37350BD7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09140556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601D59A1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610467D4" w14:textId="77777777" w:rsid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2.4 </w:t>
      </w:r>
      <w:r w:rsidRPr="00F2070A">
        <w:rPr>
          <w:b/>
          <w:bCs/>
          <w:color w:val="000000"/>
          <w:sz w:val="22"/>
          <w:szCs w:val="22"/>
        </w:rPr>
        <w:t xml:space="preserve">Menciona </w:t>
      </w:r>
      <w:r w:rsidRPr="00F2070A">
        <w:rPr>
          <w:color w:val="000000"/>
          <w:sz w:val="22"/>
          <w:szCs w:val="22"/>
        </w:rPr>
        <w:t>uma tática usada por esse povo peninsular na luta contra os Romanos.</w:t>
      </w:r>
    </w:p>
    <w:p w14:paraId="011010E7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60651C12" w14:textId="77777777" w:rsidR="00B152E0" w:rsidRDefault="00B152E0" w:rsidP="00F2070A">
      <w:pPr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1F2DA8C" w14:textId="77777777" w:rsidR="00F2070A" w:rsidRPr="00F2070A" w:rsidRDefault="00F2070A" w:rsidP="00F2070A">
      <w:pPr>
        <w:spacing w:before="120" w:after="0"/>
        <w:rPr>
          <w:sz w:val="24"/>
          <w:szCs w:val="24"/>
        </w:rPr>
      </w:pPr>
      <w:r w:rsidRPr="00F2070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3 </w:t>
      </w:r>
      <w:r w:rsidRPr="00F2070A">
        <w:rPr>
          <w:color w:val="000000"/>
          <w:sz w:val="24"/>
          <w:szCs w:val="24"/>
        </w:rPr>
        <w:t>Lê o documento 2 e observa a imagem.</w:t>
      </w:r>
      <w:r w:rsidR="00B152E0" w:rsidRPr="00B152E0">
        <w:rPr>
          <w:color w:val="000000"/>
          <w:sz w:val="24"/>
          <w:szCs w:val="24"/>
        </w:rPr>
        <w:t xml:space="preserve"> </w:t>
      </w:r>
    </w:p>
    <w:p w14:paraId="7CB70366" w14:textId="77777777" w:rsidR="00F2070A" w:rsidRPr="00F2070A" w:rsidRDefault="00CC297F" w:rsidP="00F2070A">
      <w:pPr>
        <w:spacing w:before="120" w:after="0"/>
        <w:ind w:left="4536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pict w14:anchorId="6637E961">
          <v:roundrect id="_x0000_s1057" style="position:absolute;left:0;text-align:left;margin-left:2.2pt;margin-top:5.75pt;width:251.7pt;height:196.35pt;z-index:251685888" arcsize="4870f" fillcolor="#eeece1 [3214]" stroked="f">
            <v:textbox>
              <w:txbxContent>
                <w:p w14:paraId="1DE21730" w14:textId="77777777" w:rsidR="00CC297F" w:rsidRDefault="00CC297F" w:rsidP="00F2070A">
                  <w:pPr>
                    <w:autoSpaceDE w:val="0"/>
                    <w:autoSpaceDN w:val="0"/>
                    <w:adjustRightInd w:val="0"/>
                    <w:spacing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5A052CD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A romanização manifestou-se em todo o território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português, por uma profunda transformação das paisagens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e dos modos de viver […].</w:t>
                  </w:r>
                </w:p>
                <w:p w14:paraId="72952516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Desenvolveu-se o cultivo do trigo, da vinha, da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oliveira, das árvores de fruto, especialmente no Sul.</w:t>
                  </w:r>
                </w:p>
                <w:p w14:paraId="5EBCBA0C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Surgiram olarias, forjas, pedreiras, minas, salgas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de peixe, tecelagem…</w:t>
                  </w:r>
                </w:p>
                <w:p w14:paraId="093A3E59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Unindo as principais cidades, construiu-se uma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rede de estradas. Animou-se o trânsito, estabeleceram-se lugares de troca.</w:t>
                  </w:r>
                </w:p>
                <w:p w14:paraId="1A768399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E, sobretudo, o latim apagou os velhos falares.</w:t>
                  </w:r>
                </w:p>
                <w:p w14:paraId="4FA33EF3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before="120" w:after="0"/>
                    <w:ind w:firstLine="284"/>
                    <w:jc w:val="right"/>
                    <w:rPr>
                      <w:rFonts w:ascii="Times New Roman" w:hAnsi="Times New Roman" w:cs="Times New Roman"/>
                    </w:rPr>
                  </w:pPr>
                  <w:r w:rsidRPr="00B152E0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Orlando Ribeiro, </w:t>
                  </w:r>
                  <w:r w:rsidRPr="00B152E0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 xml:space="preserve">Portugal, o Mediterrâneo e o Atlântico </w:t>
                  </w:r>
                  <w:r w:rsidRPr="00B152E0">
                    <w:rPr>
                      <w:rFonts w:ascii="Times New Roman" w:hAnsi="Times New Roman" w:cs="Times New Roman"/>
                      <w:sz w:val="14"/>
                      <w:szCs w:val="14"/>
                    </w:rPr>
                    <w:t>(adaptado)</w:t>
                  </w:r>
                </w:p>
              </w:txbxContent>
            </v:textbox>
          </v:roundrect>
        </w:pict>
      </w:r>
    </w:p>
    <w:p w14:paraId="140A5864" w14:textId="77777777" w:rsidR="00F2070A" w:rsidRPr="00F2070A" w:rsidRDefault="00B152E0" w:rsidP="00F2070A">
      <w:pPr>
        <w:spacing w:before="120" w:after="0"/>
        <w:ind w:left="4536"/>
        <w:rPr>
          <w:sz w:val="24"/>
          <w:szCs w:val="24"/>
        </w:rPr>
      </w:pPr>
      <w:r>
        <w:rPr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87936" behindDoc="0" locked="0" layoutInCell="1" allowOverlap="1" wp14:anchorId="0A01283A" wp14:editId="6970E174">
            <wp:simplePos x="0" y="0"/>
            <wp:positionH relativeFrom="column">
              <wp:posOffset>3046094</wp:posOffset>
            </wp:positionH>
            <wp:positionV relativeFrom="paragraph">
              <wp:posOffset>7391</wp:posOffset>
            </wp:positionV>
            <wp:extent cx="2753411" cy="1929266"/>
            <wp:effectExtent l="19050" t="0" r="8839" b="0"/>
            <wp:wrapNone/>
            <wp:docPr id="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285" cy="1929178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EDC360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1B6D2BEB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463A9B88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516D7CFB" w14:textId="77777777" w:rsidR="00B152E0" w:rsidRDefault="00B152E0">
      <w:pPr>
        <w:rPr>
          <w:sz w:val="24"/>
          <w:szCs w:val="24"/>
        </w:rPr>
      </w:pPr>
    </w:p>
    <w:p w14:paraId="70609B72" w14:textId="77777777" w:rsidR="00B152E0" w:rsidRDefault="00B152E0">
      <w:pPr>
        <w:rPr>
          <w:sz w:val="24"/>
          <w:szCs w:val="24"/>
        </w:rPr>
      </w:pPr>
    </w:p>
    <w:p w14:paraId="453864B1" w14:textId="77777777" w:rsidR="00B152E0" w:rsidRDefault="00B152E0">
      <w:pPr>
        <w:rPr>
          <w:sz w:val="24"/>
          <w:szCs w:val="24"/>
        </w:rPr>
      </w:pPr>
    </w:p>
    <w:p w14:paraId="1F7BB2F1" w14:textId="77777777" w:rsidR="00B152E0" w:rsidRDefault="00B152E0">
      <w:pPr>
        <w:rPr>
          <w:sz w:val="24"/>
          <w:szCs w:val="24"/>
        </w:rPr>
      </w:pPr>
    </w:p>
    <w:p w14:paraId="678C9CD1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FF9A"/>
          <w:sz w:val="22"/>
          <w:szCs w:val="22"/>
        </w:rPr>
        <w:t xml:space="preserve">3.1 </w:t>
      </w:r>
      <w:r w:rsidRPr="00B152E0">
        <w:rPr>
          <w:color w:val="000000"/>
          <w:sz w:val="22"/>
          <w:szCs w:val="22"/>
        </w:rPr>
        <w:t>Classifica as afirmações de verdadeiras (</w:t>
      </w:r>
      <w:r w:rsidRPr="00B152E0">
        <w:rPr>
          <w:color w:val="00FF9A"/>
          <w:sz w:val="22"/>
          <w:szCs w:val="22"/>
        </w:rPr>
        <w:t>V</w:t>
      </w:r>
      <w:r w:rsidRPr="00B152E0">
        <w:rPr>
          <w:color w:val="000000"/>
          <w:sz w:val="22"/>
          <w:szCs w:val="22"/>
        </w:rPr>
        <w:t>) ou falsas (</w:t>
      </w:r>
      <w:r w:rsidRPr="00B152E0">
        <w:rPr>
          <w:color w:val="00FF9A"/>
          <w:sz w:val="22"/>
          <w:szCs w:val="22"/>
        </w:rPr>
        <w:t>F</w:t>
      </w:r>
      <w:r w:rsidRPr="00B152E0">
        <w:rPr>
          <w:color w:val="000000"/>
          <w:sz w:val="22"/>
          <w:szCs w:val="22"/>
        </w:rPr>
        <w:t>).</w:t>
      </w:r>
    </w:p>
    <w:p w14:paraId="1868F2E4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Os Romanos utilizavam as ânforas para transportar cereais e sal.</w:t>
      </w:r>
    </w:p>
    <w:p w14:paraId="0D3ADD10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Na Península Ibérica, os Romanos desenvolveram as indústrias da salga de peixe.</w:t>
      </w:r>
    </w:p>
    <w:p w14:paraId="263F6630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Os Romanos construíram aldeias com monumentos semelhantes aos de Roma.</w:t>
      </w:r>
    </w:p>
    <w:p w14:paraId="693FFBD4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 xml:space="preserve"> “Os velhos falares” peninsulares foram substituídos pelo romano.</w:t>
      </w:r>
    </w:p>
    <w:p w14:paraId="56ACDD4A" w14:textId="77777777" w:rsidR="00F2070A" w:rsidRDefault="00B152E0" w:rsidP="00B152E0">
      <w:pPr>
        <w:spacing w:before="120" w:after="0"/>
        <w:rPr>
          <w:sz w:val="24"/>
          <w:szCs w:val="24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As pontes e estradas facilitavam a romanização dos povos peninsulares.</w:t>
      </w:r>
      <w:r w:rsidR="00F2070A">
        <w:rPr>
          <w:sz w:val="24"/>
          <w:szCs w:val="24"/>
        </w:rPr>
        <w:br w:type="page"/>
      </w:r>
    </w:p>
    <w:p w14:paraId="40B24197" w14:textId="77777777" w:rsidR="00B152E0" w:rsidRDefault="00B152E0" w:rsidP="00B152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152E0">
        <w:rPr>
          <w:color w:val="00FF9A"/>
          <w:sz w:val="22"/>
          <w:szCs w:val="22"/>
        </w:rPr>
        <w:t xml:space="preserve">3.2 </w:t>
      </w:r>
      <w:r w:rsidRPr="00B152E0">
        <w:rPr>
          <w:color w:val="000000"/>
          <w:sz w:val="22"/>
          <w:szCs w:val="22"/>
        </w:rPr>
        <w:t>Corrige as afirmações que classificaste de falsas (</w:t>
      </w:r>
      <w:r w:rsidRPr="00B152E0">
        <w:rPr>
          <w:color w:val="00FF9A"/>
          <w:sz w:val="22"/>
          <w:szCs w:val="22"/>
        </w:rPr>
        <w:t>F</w:t>
      </w:r>
      <w:r w:rsidRPr="00B152E0">
        <w:rPr>
          <w:color w:val="000000"/>
          <w:sz w:val="22"/>
          <w:szCs w:val="22"/>
        </w:rPr>
        <w:t>).</w:t>
      </w:r>
    </w:p>
    <w:p w14:paraId="118B124E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1F49E2A6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7088C980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4AA7337A" w14:textId="77777777" w:rsidR="00B152E0" w:rsidRPr="00B152E0" w:rsidRDefault="00B152E0" w:rsidP="00B152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0B6EB274" w14:textId="77777777" w:rsidR="00F2070A" w:rsidRPr="00B152E0" w:rsidRDefault="00B152E0" w:rsidP="00B152E0">
      <w:pPr>
        <w:spacing w:before="120" w:after="0"/>
        <w:rPr>
          <w:color w:val="000000"/>
          <w:sz w:val="24"/>
          <w:szCs w:val="24"/>
        </w:rPr>
      </w:pPr>
      <w:r w:rsidRPr="00B152E0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4 </w:t>
      </w:r>
      <w:r w:rsidRPr="00B152E0">
        <w:rPr>
          <w:color w:val="000000"/>
          <w:sz w:val="24"/>
          <w:szCs w:val="24"/>
        </w:rPr>
        <w:t>Observa as imagens e completa o quadro.</w:t>
      </w:r>
    </w:p>
    <w:tbl>
      <w:tblPr>
        <w:tblStyle w:val="Tablaconcuadrcula"/>
        <w:tblW w:w="98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547"/>
        <w:gridCol w:w="2548"/>
        <w:gridCol w:w="2548"/>
      </w:tblGrid>
      <w:tr w:rsidR="00B152E0" w:rsidRPr="00B152E0" w14:paraId="13EA5E59" w14:textId="77777777" w:rsidTr="00B152E0">
        <w:trPr>
          <w:trHeight w:val="732"/>
        </w:trPr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14:paraId="30C0CB88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F4CED81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B152E0">
              <w:rPr>
                <w:b/>
                <w:sz w:val="16"/>
                <w:szCs w:val="16"/>
              </w:rPr>
              <w:t>Templo romano</w:t>
            </w:r>
          </w:p>
          <w:p w14:paraId="75406A8B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Cs w:val="20"/>
              </w:rPr>
            </w:pPr>
            <w:r w:rsidRPr="00B152E0">
              <w:rPr>
                <w:b/>
                <w:sz w:val="16"/>
                <w:szCs w:val="16"/>
              </w:rPr>
              <w:t>de Évora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34439ED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B152E0">
              <w:rPr>
                <w:b/>
                <w:sz w:val="16"/>
                <w:szCs w:val="16"/>
              </w:rPr>
              <w:t>Ponte de Trajano,</w:t>
            </w:r>
          </w:p>
          <w:p w14:paraId="2B6F1470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Cs w:val="20"/>
              </w:rPr>
            </w:pPr>
            <w:r w:rsidRPr="00B152E0">
              <w:rPr>
                <w:b/>
                <w:sz w:val="16"/>
                <w:szCs w:val="16"/>
              </w:rPr>
              <w:t>em Chaves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F6FD045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B152E0">
              <w:rPr>
                <w:b/>
                <w:sz w:val="16"/>
                <w:szCs w:val="16"/>
              </w:rPr>
              <w:t>Termas de</w:t>
            </w:r>
          </w:p>
          <w:p w14:paraId="5F95E11F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Cs w:val="20"/>
              </w:rPr>
            </w:pPr>
            <w:r w:rsidRPr="00B152E0">
              <w:rPr>
                <w:b/>
                <w:sz w:val="16"/>
                <w:szCs w:val="16"/>
              </w:rPr>
              <w:t>Conímbriga</w:t>
            </w:r>
          </w:p>
        </w:tc>
      </w:tr>
      <w:tr w:rsidR="00B152E0" w:rsidRPr="00B152E0" w14:paraId="03922153" w14:textId="77777777" w:rsidTr="00B152E0">
        <w:trPr>
          <w:trHeight w:val="1037"/>
        </w:trPr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322804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F753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2A861BAC" wp14:editId="75E06AF9">
                  <wp:extent cx="1367109" cy="1080000"/>
                  <wp:effectExtent l="19050" t="0" r="4491" b="0"/>
                  <wp:docPr id="12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10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E4C5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3D74DC53" wp14:editId="47353E62">
                  <wp:extent cx="1418057" cy="1080000"/>
                  <wp:effectExtent l="19050" t="0" r="0" b="0"/>
                  <wp:docPr id="13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05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4D8D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60A71476" wp14:editId="04C8CB10">
                  <wp:extent cx="1444983" cy="1080000"/>
                  <wp:effectExtent l="19050" t="0" r="2817" b="0"/>
                  <wp:docPr id="14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98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52E0" w:rsidRPr="00B152E0" w14:paraId="25803A8D" w14:textId="77777777" w:rsidTr="00B152E0">
        <w:trPr>
          <w:trHeight w:val="73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0D73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B152E0">
              <w:rPr>
                <w:b/>
                <w:bCs/>
                <w:sz w:val="16"/>
                <w:szCs w:val="16"/>
              </w:rPr>
              <w:t>Qual é o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B152E0">
              <w:rPr>
                <w:b/>
                <w:bCs/>
                <w:sz w:val="16"/>
                <w:szCs w:val="16"/>
              </w:rPr>
              <w:t>tipo de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B152E0">
              <w:rPr>
                <w:b/>
                <w:bCs/>
                <w:sz w:val="16"/>
                <w:szCs w:val="16"/>
              </w:rPr>
              <w:t>edifício?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B344" w14:textId="77777777" w:rsidR="00B152E0" w:rsidRPr="00B152E0" w:rsidRDefault="00B152E0" w:rsidP="00B152E0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2447" w14:textId="77777777" w:rsidR="00B152E0" w:rsidRPr="00B152E0" w:rsidRDefault="00B152E0" w:rsidP="00B152E0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72E9" w14:textId="77777777" w:rsidR="00B152E0" w:rsidRPr="00B152E0" w:rsidRDefault="00B152E0" w:rsidP="00B152E0">
            <w:pPr>
              <w:spacing w:line="276" w:lineRule="auto"/>
            </w:pPr>
          </w:p>
        </w:tc>
      </w:tr>
      <w:tr w:rsidR="00B152E0" w:rsidRPr="00B152E0" w14:paraId="53C221BD" w14:textId="77777777" w:rsidTr="00B152E0">
        <w:trPr>
          <w:trHeight w:val="74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E7E6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B152E0">
              <w:rPr>
                <w:b/>
                <w:bCs/>
                <w:sz w:val="16"/>
                <w:szCs w:val="16"/>
              </w:rPr>
              <w:t>Para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B152E0">
              <w:rPr>
                <w:b/>
                <w:bCs/>
                <w:sz w:val="16"/>
                <w:szCs w:val="16"/>
              </w:rPr>
              <w:t>que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B152E0">
              <w:rPr>
                <w:b/>
                <w:bCs/>
                <w:sz w:val="16"/>
                <w:szCs w:val="16"/>
              </w:rPr>
              <w:t>servia?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30A1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74AA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9858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 w:rsidRPr="00B152E0">
              <w:rPr>
                <w:sz w:val="16"/>
                <w:szCs w:val="16"/>
              </w:rPr>
              <w:t>Banhos</w:t>
            </w:r>
            <w:r>
              <w:rPr>
                <w:sz w:val="16"/>
                <w:szCs w:val="16"/>
              </w:rPr>
              <w:t xml:space="preserve"> </w:t>
            </w:r>
            <w:r w:rsidRPr="00B152E0">
              <w:rPr>
                <w:sz w:val="16"/>
                <w:szCs w:val="16"/>
              </w:rPr>
              <w:t>públicos ou</w:t>
            </w:r>
            <w:r>
              <w:rPr>
                <w:sz w:val="16"/>
                <w:szCs w:val="16"/>
              </w:rPr>
              <w:t xml:space="preserve"> </w:t>
            </w:r>
            <w:r w:rsidRPr="00B152E0">
              <w:rPr>
                <w:sz w:val="16"/>
                <w:szCs w:val="16"/>
              </w:rPr>
              <w:t>tratar do corpo</w:t>
            </w:r>
          </w:p>
        </w:tc>
      </w:tr>
    </w:tbl>
    <w:p w14:paraId="59952B39" w14:textId="77777777" w:rsidR="00B152E0" w:rsidRDefault="00B152E0" w:rsidP="00B152E0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4AA80232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B152E0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B152E0">
        <w:rPr>
          <w:color w:val="000000"/>
          <w:sz w:val="24"/>
          <w:szCs w:val="24"/>
        </w:rPr>
        <w:t>Assinala com um X a opção correta para cada uma das afirmações.</w:t>
      </w:r>
    </w:p>
    <w:p w14:paraId="2A6925DC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b/>
          <w:bCs/>
          <w:color w:val="00FF9A"/>
          <w:sz w:val="22"/>
          <w:szCs w:val="22"/>
        </w:rPr>
        <w:t xml:space="preserve">a) </w:t>
      </w:r>
      <w:r w:rsidRPr="00B152E0">
        <w:rPr>
          <w:color w:val="000000"/>
          <w:sz w:val="22"/>
          <w:szCs w:val="22"/>
        </w:rPr>
        <w:t>Para abastecer as cidades de água os Romanos construíram:</w:t>
      </w:r>
    </w:p>
    <w:p w14:paraId="1EDE3FC4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termas.</w:t>
      </w:r>
    </w:p>
    <w:p w14:paraId="4F4109AF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pontes.</w:t>
      </w:r>
    </w:p>
    <w:p w14:paraId="0D1D635B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aquedutos.</w:t>
      </w:r>
    </w:p>
    <w:p w14:paraId="3B79594C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b/>
          <w:bCs/>
          <w:color w:val="00FF9A"/>
          <w:sz w:val="22"/>
          <w:szCs w:val="22"/>
        </w:rPr>
        <w:t xml:space="preserve">b) </w:t>
      </w:r>
      <w:r w:rsidRPr="00B152E0">
        <w:rPr>
          <w:color w:val="000000"/>
          <w:sz w:val="22"/>
          <w:szCs w:val="22"/>
        </w:rPr>
        <w:t>As construções romanas eram acima de tudo:</w:t>
      </w:r>
    </w:p>
    <w:p w14:paraId="39639E23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úteis.</w:t>
      </w:r>
    </w:p>
    <w:p w14:paraId="3DB68346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belas.</w:t>
      </w:r>
    </w:p>
    <w:p w14:paraId="1DD6F71D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inovadoras.</w:t>
      </w:r>
    </w:p>
    <w:p w14:paraId="5AD2CF7A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b/>
          <w:bCs/>
          <w:color w:val="00FF9A"/>
          <w:sz w:val="22"/>
          <w:szCs w:val="22"/>
        </w:rPr>
        <w:t xml:space="preserve">c) </w:t>
      </w:r>
      <w:r w:rsidRPr="00B152E0">
        <w:rPr>
          <w:color w:val="000000"/>
          <w:sz w:val="22"/>
          <w:szCs w:val="22"/>
        </w:rPr>
        <w:t>O chão das construções romanas era revestido com:</w:t>
      </w:r>
    </w:p>
    <w:p w14:paraId="646E6125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mosaicos.</w:t>
      </w:r>
    </w:p>
    <w:p w14:paraId="7991C2DF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cimento.</w:t>
      </w:r>
    </w:p>
    <w:p w14:paraId="67EDDD92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24"/>
          <w:szCs w:val="24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madeira.</w:t>
      </w:r>
    </w:p>
    <w:p w14:paraId="2B5A0DEC" w14:textId="77777777" w:rsidR="00B152E0" w:rsidRDefault="00B152E0">
      <w:pPr>
        <w:rPr>
          <w:b/>
          <w:bCs/>
          <w:noProof/>
          <w:color w:val="FF6600"/>
          <w:sz w:val="30"/>
          <w:szCs w:val="30"/>
          <w:lang w:eastAsia="pt-PT"/>
        </w:rPr>
      </w:pPr>
      <w:r w:rsidRPr="00B152E0">
        <w:rPr>
          <w:b/>
          <w:bCs/>
          <w:noProof/>
          <w:color w:val="FF6600"/>
          <w:sz w:val="30"/>
          <w:szCs w:val="30"/>
          <w:lang w:eastAsia="pt-PT"/>
        </w:rPr>
        <w:br w:type="page"/>
      </w:r>
    </w:p>
    <w:p w14:paraId="38D4CF15" w14:textId="77777777" w:rsidR="00B152E0" w:rsidRPr="00670F5A" w:rsidRDefault="00CC297F" w:rsidP="00B152E0">
      <w:pPr>
        <w:rPr>
          <w:color w:val="000000"/>
          <w:sz w:val="24"/>
          <w:szCs w:val="24"/>
        </w:rPr>
      </w:pPr>
      <w:r w:rsidRPr="00670F5A">
        <w:rPr>
          <w:b/>
          <w:bCs/>
          <w:noProof/>
          <w:color w:val="FF6600"/>
          <w:sz w:val="30"/>
          <w:szCs w:val="30"/>
          <w:lang w:eastAsia="pt-PT"/>
        </w:rPr>
        <w:pict w14:anchorId="2622D046">
          <v:roundrect id="_x0000_s1059" style="position:absolute;margin-left:10.15pt;margin-top:23.55pt;width:173.5pt;height:126.75pt;z-index:251688960" arcsize="4870f" fillcolor="#eeece1 [3214]" stroked="f">
            <v:textbox style="mso-next-textbox:#_x0000_s1059">
              <w:txbxContent>
                <w:p w14:paraId="1CDDB198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after="0"/>
                    <w:rPr>
                      <w:b/>
                      <w:bCs/>
                      <w:szCs w:val="20"/>
                    </w:rPr>
                  </w:pPr>
                  <w:r w:rsidRPr="00B152E0">
                    <w:rPr>
                      <w:b/>
                      <w:bCs/>
                      <w:szCs w:val="20"/>
                    </w:rPr>
                    <w:t>Chave de palavras</w:t>
                  </w:r>
                </w:p>
                <w:p w14:paraId="7FF2DE8B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after="0"/>
                    <w:rPr>
                      <w:szCs w:val="20"/>
                    </w:rPr>
                  </w:pPr>
                  <w:r w:rsidRPr="00B152E0">
                    <w:rPr>
                      <w:szCs w:val="20"/>
                    </w:rPr>
                    <w:t>Império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B152E0">
                    <w:rPr>
                      <w:szCs w:val="20"/>
                    </w:rPr>
                    <w:t>mercado</w:t>
                  </w:r>
                </w:p>
                <w:p w14:paraId="235081E5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after="0"/>
                    <w:rPr>
                      <w:szCs w:val="20"/>
                    </w:rPr>
                  </w:pPr>
                  <w:r w:rsidRPr="00B152E0">
                    <w:rPr>
                      <w:szCs w:val="20"/>
                    </w:rPr>
                    <w:t>Roma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B152E0">
                    <w:rPr>
                      <w:szCs w:val="20"/>
                    </w:rPr>
                    <w:t>templo</w:t>
                  </w:r>
                </w:p>
                <w:p w14:paraId="6293EA5B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after="0"/>
                    <w:rPr>
                      <w:szCs w:val="20"/>
                    </w:rPr>
                  </w:pPr>
                  <w:r w:rsidRPr="00B152E0">
                    <w:rPr>
                      <w:szCs w:val="20"/>
                    </w:rPr>
                    <w:t>cidades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B152E0">
                    <w:rPr>
                      <w:szCs w:val="20"/>
                    </w:rPr>
                    <w:t>tribunal</w:t>
                  </w:r>
                </w:p>
                <w:p w14:paraId="5F929FCA" w14:textId="77777777" w:rsidR="00CC297F" w:rsidRPr="00B152E0" w:rsidRDefault="00CC297F" w:rsidP="004E3C1C">
                  <w:pPr>
                    <w:autoSpaceDE w:val="0"/>
                    <w:autoSpaceDN w:val="0"/>
                    <w:adjustRightInd w:val="0"/>
                    <w:spacing w:after="0"/>
                    <w:rPr>
                      <w:szCs w:val="20"/>
                    </w:rPr>
                  </w:pPr>
                  <w:r w:rsidRPr="00B152E0">
                    <w:rPr>
                      <w:szCs w:val="20"/>
                    </w:rPr>
                    <w:t>fórum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B152E0">
                    <w:rPr>
                      <w:szCs w:val="20"/>
                    </w:rPr>
                    <w:t>termas</w:t>
                  </w:r>
                </w:p>
                <w:p w14:paraId="1708F675" w14:textId="77777777" w:rsidR="00CC297F" w:rsidRDefault="00CC297F" w:rsidP="004E3C1C">
                  <w:pPr>
                    <w:autoSpaceDE w:val="0"/>
                    <w:autoSpaceDN w:val="0"/>
                    <w:adjustRightInd w:val="0"/>
                    <w:spacing w:after="0"/>
                    <w:rPr>
                      <w:szCs w:val="20"/>
                    </w:rPr>
                  </w:pPr>
                  <w:r w:rsidRPr="00B152E0">
                    <w:rPr>
                      <w:szCs w:val="20"/>
                    </w:rPr>
                    <w:t>públicos</w:t>
                  </w:r>
                  <w:r>
                    <w:rPr>
                      <w:szCs w:val="20"/>
                    </w:rPr>
                    <w:tab/>
                  </w:r>
                  <w:r w:rsidRPr="00B152E0">
                    <w:rPr>
                      <w:szCs w:val="20"/>
                    </w:rPr>
                    <w:t>circos</w:t>
                  </w:r>
                </w:p>
                <w:p w14:paraId="4DE39376" w14:textId="77777777" w:rsidR="00CC297F" w:rsidRPr="00B152E0" w:rsidRDefault="00CC297F" w:rsidP="00B152E0">
                  <w:pPr>
                    <w:autoSpaceDE w:val="0"/>
                    <w:autoSpaceDN w:val="0"/>
                    <w:adjustRightInd w:val="0"/>
                    <w:spacing w:after="0"/>
                  </w:pPr>
                  <w:r w:rsidRPr="00B152E0">
                    <w:rPr>
                      <w:szCs w:val="20"/>
                    </w:rPr>
                    <w:t>teatros</w:t>
                  </w:r>
                </w:p>
              </w:txbxContent>
            </v:textbox>
          </v:roundrect>
        </w:pict>
      </w:r>
      <w:r w:rsidR="00B152E0" w:rsidRPr="00670F5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="00B152E0" w:rsidRPr="00670F5A">
        <w:rPr>
          <w:color w:val="000000"/>
          <w:sz w:val="24"/>
          <w:szCs w:val="24"/>
        </w:rPr>
        <w:t>Completa os espaços em branco do texto recorrendo à chave de palavras.</w:t>
      </w:r>
    </w:p>
    <w:p w14:paraId="571922E2" w14:textId="77777777" w:rsidR="004E3C1C" w:rsidRPr="004E3C1C" w:rsidRDefault="004E3C1C" w:rsidP="004E3C1C">
      <w:pPr>
        <w:autoSpaceDE w:val="0"/>
        <w:autoSpaceDN w:val="0"/>
        <w:adjustRightInd w:val="0"/>
        <w:spacing w:after="0"/>
        <w:ind w:left="3969"/>
        <w:rPr>
          <w:sz w:val="22"/>
          <w:szCs w:val="22"/>
        </w:rPr>
      </w:pPr>
      <w:r w:rsidRPr="004E3C1C">
        <w:rPr>
          <w:sz w:val="22"/>
          <w:szCs w:val="22"/>
        </w:rPr>
        <w:t>Os Romanos fundaram muitas cidades por todo o</w:t>
      </w:r>
    </w:p>
    <w:p w14:paraId="7A5C122A" w14:textId="77777777" w:rsidR="004E3C1C" w:rsidRPr="004E3C1C" w:rsidRDefault="004E3C1C" w:rsidP="004E3C1C">
      <w:pPr>
        <w:autoSpaceDE w:val="0"/>
        <w:autoSpaceDN w:val="0"/>
        <w:adjustRightInd w:val="0"/>
        <w:spacing w:after="0"/>
        <w:ind w:left="3969"/>
        <w:rPr>
          <w:sz w:val="22"/>
          <w:szCs w:val="22"/>
        </w:rPr>
      </w:pPr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 xml:space="preserve">. À semelhança de </w:t>
      </w:r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>, a</w:t>
      </w:r>
    </w:p>
    <w:p w14:paraId="3931BBD6" w14:textId="77777777" w:rsidR="004E3C1C" w:rsidRPr="004E3C1C" w:rsidRDefault="004E3C1C" w:rsidP="004E3C1C">
      <w:pPr>
        <w:autoSpaceDE w:val="0"/>
        <w:autoSpaceDN w:val="0"/>
        <w:adjustRightInd w:val="0"/>
        <w:spacing w:after="0"/>
        <w:ind w:left="3969"/>
        <w:rPr>
          <w:sz w:val="22"/>
          <w:szCs w:val="22"/>
        </w:rPr>
      </w:pPr>
      <w:r w:rsidRPr="004E3C1C">
        <w:rPr>
          <w:sz w:val="22"/>
          <w:szCs w:val="22"/>
        </w:rPr>
        <w:t xml:space="preserve">capital do Império, as </w:t>
      </w:r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>romanas tinham,</w:t>
      </w:r>
    </w:p>
    <w:p w14:paraId="43FFCDD8" w14:textId="77777777" w:rsidR="004E3C1C" w:rsidRPr="004E3C1C" w:rsidRDefault="004E3C1C" w:rsidP="004E3C1C">
      <w:pPr>
        <w:autoSpaceDE w:val="0"/>
        <w:autoSpaceDN w:val="0"/>
        <w:adjustRightInd w:val="0"/>
        <w:spacing w:after="0"/>
        <w:ind w:left="3969"/>
        <w:rPr>
          <w:sz w:val="22"/>
          <w:szCs w:val="22"/>
        </w:rPr>
      </w:pPr>
      <w:r w:rsidRPr="004E3C1C">
        <w:rPr>
          <w:sz w:val="22"/>
          <w:szCs w:val="22"/>
        </w:rPr>
        <w:t>como principal centro, uma praça pública, chamada</w:t>
      </w:r>
    </w:p>
    <w:p w14:paraId="4788ADC9" w14:textId="77777777" w:rsidR="004E3C1C" w:rsidRPr="004E3C1C" w:rsidRDefault="004E3C1C" w:rsidP="004E3C1C">
      <w:pPr>
        <w:autoSpaceDE w:val="0"/>
        <w:autoSpaceDN w:val="0"/>
        <w:adjustRightInd w:val="0"/>
        <w:spacing w:after="0"/>
        <w:ind w:left="3969"/>
        <w:rPr>
          <w:sz w:val="22"/>
          <w:szCs w:val="22"/>
        </w:rPr>
      </w:pPr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>, onde se encontravam os edifícios</w:t>
      </w:r>
    </w:p>
    <w:p w14:paraId="617FDB73" w14:textId="77777777" w:rsidR="004E3C1C" w:rsidRPr="004E3C1C" w:rsidRDefault="004E3C1C" w:rsidP="004E3C1C">
      <w:pPr>
        <w:autoSpaceDE w:val="0"/>
        <w:autoSpaceDN w:val="0"/>
        <w:adjustRightInd w:val="0"/>
        <w:spacing w:after="0"/>
        <w:ind w:left="3969"/>
        <w:rPr>
          <w:sz w:val="22"/>
          <w:szCs w:val="22"/>
        </w:rPr>
      </w:pPr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>de grandes dimensões como</w:t>
      </w:r>
    </w:p>
    <w:p w14:paraId="0112A60B" w14:textId="77777777" w:rsidR="004E3C1C" w:rsidRPr="004E3C1C" w:rsidRDefault="004E3C1C" w:rsidP="004E3C1C">
      <w:pPr>
        <w:autoSpaceDE w:val="0"/>
        <w:autoSpaceDN w:val="0"/>
        <w:adjustRightInd w:val="0"/>
        <w:spacing w:after="0"/>
        <w:ind w:left="3969"/>
        <w:rPr>
          <w:sz w:val="22"/>
          <w:szCs w:val="22"/>
        </w:rPr>
      </w:pPr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>,</w:t>
      </w:r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 xml:space="preserve"> e</w:t>
      </w:r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 xml:space="preserve"> .</w:t>
      </w:r>
    </w:p>
    <w:p w14:paraId="4378B09D" w14:textId="77777777" w:rsidR="004E3C1C" w:rsidRPr="004E3C1C" w:rsidRDefault="004E3C1C" w:rsidP="004E3C1C">
      <w:pPr>
        <w:autoSpaceDE w:val="0"/>
        <w:autoSpaceDN w:val="0"/>
        <w:adjustRightInd w:val="0"/>
        <w:spacing w:after="0"/>
        <w:ind w:left="3969"/>
        <w:rPr>
          <w:sz w:val="22"/>
          <w:szCs w:val="22"/>
        </w:rPr>
      </w:pPr>
      <w:r w:rsidRPr="004E3C1C">
        <w:rPr>
          <w:sz w:val="22"/>
          <w:szCs w:val="22"/>
        </w:rPr>
        <w:t>As cidades possuíam outras construções, como</w:t>
      </w:r>
    </w:p>
    <w:p w14:paraId="081C4EDB" w14:textId="77777777" w:rsidR="00B152E0" w:rsidRPr="004E3C1C" w:rsidRDefault="004E3C1C" w:rsidP="004E3C1C">
      <w:pPr>
        <w:ind w:left="3969"/>
        <w:rPr>
          <w:b/>
          <w:bCs/>
          <w:noProof/>
          <w:sz w:val="30"/>
          <w:szCs w:val="30"/>
          <w:lang w:eastAsia="pt-PT"/>
        </w:rPr>
      </w:pPr>
      <w:r>
        <w:rPr>
          <w:noProof/>
          <w:sz w:val="16"/>
          <w:szCs w:val="16"/>
          <w:lang w:val="es-ES" w:eastAsia="es-ES"/>
        </w:rPr>
        <w:drawing>
          <wp:anchor distT="0" distB="0" distL="114300" distR="114300" simplePos="0" relativeHeight="251689984" behindDoc="0" locked="0" layoutInCell="1" allowOverlap="1" wp14:anchorId="209CCE65" wp14:editId="3AA6BEAD">
            <wp:simplePos x="0" y="0"/>
            <wp:positionH relativeFrom="column">
              <wp:posOffset>3630930</wp:posOffset>
            </wp:positionH>
            <wp:positionV relativeFrom="paragraph">
              <wp:posOffset>269875</wp:posOffset>
            </wp:positionV>
            <wp:extent cx="2431415" cy="2435860"/>
            <wp:effectExtent l="19050" t="0" r="6985" b="0"/>
            <wp:wrapSquare wrapText="bothSides"/>
            <wp:docPr id="1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15" cy="243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>,</w:t>
      </w:r>
      <w:r w:rsidR="00670F5A">
        <w:rPr>
          <w:sz w:val="22"/>
          <w:szCs w:val="22"/>
        </w:rPr>
        <w:t xml:space="preserve"> </w:t>
      </w:r>
      <w:bookmarkStart w:id="0" w:name="_GoBack"/>
      <w:bookmarkEnd w:id="0"/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 xml:space="preserve"> e</w:t>
      </w:r>
      <w:r w:rsidRPr="004E3C1C">
        <w:rPr>
          <w:sz w:val="16"/>
          <w:szCs w:val="16"/>
        </w:rPr>
        <w:t>______________</w:t>
      </w:r>
      <w:r w:rsidRPr="004E3C1C">
        <w:rPr>
          <w:sz w:val="22"/>
          <w:szCs w:val="22"/>
        </w:rPr>
        <w:t xml:space="preserve"> .</w:t>
      </w:r>
    </w:p>
    <w:p w14:paraId="4109E201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4E3C1C"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  <w:t>7</w:t>
      </w:r>
      <w:r w:rsidRPr="004E3C1C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 </w:t>
      </w:r>
      <w:r w:rsidRPr="004E3C1C">
        <w:rPr>
          <w:color w:val="000000"/>
          <w:sz w:val="24"/>
          <w:szCs w:val="24"/>
        </w:rPr>
        <w:t xml:space="preserve">Atenta no mapa. </w:t>
      </w:r>
    </w:p>
    <w:p w14:paraId="33300DEA" w14:textId="77777777" w:rsid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4E3C1C">
        <w:rPr>
          <w:color w:val="00FF9A"/>
          <w:sz w:val="22"/>
          <w:szCs w:val="22"/>
        </w:rPr>
        <w:t xml:space="preserve">7.1 </w:t>
      </w:r>
      <w:r w:rsidRPr="004E3C1C">
        <w:rPr>
          <w:color w:val="000000"/>
          <w:sz w:val="22"/>
          <w:szCs w:val="22"/>
        </w:rPr>
        <w:t>O que representa o mapa?</w:t>
      </w:r>
    </w:p>
    <w:p w14:paraId="5592A3C5" w14:textId="77777777" w:rsidR="004E3C1C" w:rsidRPr="004E3C1C" w:rsidRDefault="004E3C1C" w:rsidP="004E3C1C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75A1ADA1" w14:textId="77777777" w:rsid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4E3C1C">
        <w:rPr>
          <w:color w:val="00FF9A"/>
          <w:sz w:val="22"/>
          <w:szCs w:val="22"/>
        </w:rPr>
        <w:t xml:space="preserve">7.2 </w:t>
      </w:r>
      <w:r w:rsidRPr="004E3C1C">
        <w:rPr>
          <w:color w:val="000000"/>
          <w:sz w:val="22"/>
          <w:szCs w:val="22"/>
        </w:rPr>
        <w:t>Atribui um título ao mapa.</w:t>
      </w:r>
    </w:p>
    <w:p w14:paraId="568EFD5C" w14:textId="77777777" w:rsidR="004E3C1C" w:rsidRPr="004E3C1C" w:rsidRDefault="004E3C1C" w:rsidP="004E3C1C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469AA6A3" w14:textId="77777777" w:rsid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4E3C1C">
        <w:rPr>
          <w:color w:val="00FF9A"/>
          <w:sz w:val="22"/>
          <w:szCs w:val="22"/>
        </w:rPr>
        <w:t xml:space="preserve">7.3 </w:t>
      </w:r>
      <w:r w:rsidRPr="004E3C1C">
        <w:rPr>
          <w:color w:val="000000"/>
          <w:sz w:val="22"/>
          <w:szCs w:val="22"/>
        </w:rPr>
        <w:t>Indica os povos que se fixaram na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Península Ibérica.</w:t>
      </w:r>
    </w:p>
    <w:p w14:paraId="35F78A7D" w14:textId="77777777" w:rsidR="004E3C1C" w:rsidRDefault="004E3C1C" w:rsidP="004E3C1C">
      <w:pPr>
        <w:autoSpaceDE w:val="0"/>
        <w:autoSpaceDN w:val="0"/>
        <w:adjustRightInd w:val="0"/>
        <w:spacing w:after="0"/>
        <w:rPr>
          <w:sz w:val="16"/>
          <w:szCs w:val="16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7488BDFD" w14:textId="77777777" w:rsidR="004E3C1C" w:rsidRPr="004E3C1C" w:rsidRDefault="004E3C1C" w:rsidP="004E3C1C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3CED9848" w14:textId="77777777" w:rsid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4E3C1C">
        <w:rPr>
          <w:color w:val="00FF9A"/>
          <w:sz w:val="22"/>
          <w:szCs w:val="22"/>
        </w:rPr>
        <w:t xml:space="preserve">7.4 </w:t>
      </w:r>
      <w:r w:rsidRPr="004E3C1C">
        <w:rPr>
          <w:color w:val="000000"/>
          <w:sz w:val="22"/>
          <w:szCs w:val="22"/>
        </w:rPr>
        <w:t>Regista três diferenças do seu modo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de vida em relação ao modo de vida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dos Romanos.</w:t>
      </w:r>
    </w:p>
    <w:p w14:paraId="01F7E84A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1E97021A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22386129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67F437D6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1F0EF3B2" w14:textId="77777777" w:rsidR="009F002D" w:rsidRDefault="004E3C1C" w:rsidP="004E3C1C">
      <w:pPr>
        <w:spacing w:before="120" w:after="0"/>
        <w:rPr>
          <w:color w:val="000000"/>
          <w:sz w:val="24"/>
          <w:szCs w:val="24"/>
        </w:rPr>
      </w:pPr>
      <w:r w:rsidRPr="004E3C1C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4E3C1C">
        <w:rPr>
          <w:color w:val="000000"/>
          <w:sz w:val="24"/>
          <w:szCs w:val="24"/>
        </w:rPr>
        <w:t>Completa a cronologia com os acontecimentos em falta.</w:t>
      </w:r>
    </w:p>
    <w:p w14:paraId="1BA7BD2C" w14:textId="77777777" w:rsidR="004E3C1C" w:rsidRPr="004E3C1C" w:rsidRDefault="004E3C1C" w:rsidP="004E3C1C">
      <w:pPr>
        <w:spacing w:before="120" w:after="0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val="es-ES" w:eastAsia="es-ES"/>
        </w:rPr>
        <w:drawing>
          <wp:inline distT="0" distB="0" distL="0" distR="0" wp14:anchorId="29EDBF5A" wp14:editId="20D2A4A2">
            <wp:extent cx="6213501" cy="1097280"/>
            <wp:effectExtent l="19050" t="0" r="0" b="0"/>
            <wp:docPr id="1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501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10FBBB" w14:textId="77777777" w:rsidR="004E3C1C" w:rsidRPr="004E3C1C" w:rsidRDefault="004E3C1C" w:rsidP="004E3C1C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4"/>
          <w:szCs w:val="24"/>
        </w:rPr>
      </w:pPr>
      <w:r w:rsidRPr="004E3C1C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9 </w:t>
      </w:r>
      <w:r w:rsidRPr="004E3C1C">
        <w:rPr>
          <w:color w:val="000000"/>
          <w:sz w:val="24"/>
          <w:szCs w:val="24"/>
        </w:rPr>
        <w:t>Assinala com um X as medidas utilizadas para contar o tempo.</w:t>
      </w:r>
    </w:p>
    <w:p w14:paraId="5F95F7FE" w14:textId="77777777" w:rsidR="004E3C1C" w:rsidRPr="004E3C1C" w:rsidRDefault="004E3C1C" w:rsidP="004E3C1C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Milénio</w:t>
      </w:r>
    </w:p>
    <w:p w14:paraId="1757BAEB" w14:textId="77777777" w:rsidR="004E3C1C" w:rsidRPr="004E3C1C" w:rsidRDefault="004E3C1C" w:rsidP="004E3C1C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Milha</w:t>
      </w:r>
    </w:p>
    <w:p w14:paraId="1BAA9593" w14:textId="77777777" w:rsidR="004E3C1C" w:rsidRPr="004E3C1C" w:rsidRDefault="004E3C1C" w:rsidP="004E3C1C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Década</w:t>
      </w:r>
    </w:p>
    <w:p w14:paraId="7A38F7D3" w14:textId="77777777" w:rsidR="004E3C1C" w:rsidRPr="004E3C1C" w:rsidRDefault="004E3C1C" w:rsidP="004E3C1C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Metro</w:t>
      </w:r>
    </w:p>
    <w:p w14:paraId="7688482B" w14:textId="77777777" w:rsidR="004E3C1C" w:rsidRDefault="004E3C1C" w:rsidP="004E3C1C">
      <w:pPr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Século</w:t>
      </w:r>
    </w:p>
    <w:p w14:paraId="654596D3" w14:textId="77777777" w:rsidR="004E3C1C" w:rsidRDefault="004E3C1C" w:rsidP="004E3C1C">
      <w:pPr>
        <w:spacing w:before="120" w:after="0"/>
        <w:rPr>
          <w:color w:val="000000"/>
          <w:sz w:val="22"/>
          <w:szCs w:val="22"/>
        </w:rPr>
      </w:pPr>
    </w:p>
    <w:p w14:paraId="39B80A93" w14:textId="77777777" w:rsidR="004E3C1C" w:rsidRDefault="004E3C1C" w:rsidP="004E3C1C">
      <w:pPr>
        <w:spacing w:before="120" w:after="0"/>
        <w:rPr>
          <w:color w:val="000000"/>
          <w:sz w:val="22"/>
          <w:szCs w:val="22"/>
        </w:rPr>
      </w:pPr>
    </w:p>
    <w:p w14:paraId="647A6EC9" w14:textId="77777777" w:rsidR="004E3C1C" w:rsidRDefault="004E3C1C" w:rsidP="004E3C1C">
      <w:pPr>
        <w:spacing w:before="120" w:after="0"/>
        <w:rPr>
          <w:color w:val="000000"/>
          <w:sz w:val="22"/>
          <w:szCs w:val="22"/>
        </w:rPr>
      </w:pPr>
    </w:p>
    <w:p w14:paraId="47F8F680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4E3C1C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10 </w:t>
      </w:r>
      <w:r w:rsidRPr="004E3C1C">
        <w:rPr>
          <w:color w:val="000000"/>
          <w:sz w:val="24"/>
          <w:szCs w:val="24"/>
        </w:rPr>
        <w:t>Ordena cronologicamente os seguintes acontecimentos, atribuindo 1 ao mais antigo</w:t>
      </w:r>
      <w:r>
        <w:rPr>
          <w:color w:val="000000"/>
          <w:sz w:val="24"/>
          <w:szCs w:val="24"/>
        </w:rPr>
        <w:t xml:space="preserve"> </w:t>
      </w:r>
      <w:r w:rsidRPr="004E3C1C">
        <w:rPr>
          <w:color w:val="000000"/>
          <w:sz w:val="24"/>
          <w:szCs w:val="24"/>
        </w:rPr>
        <w:t>e 5 ao mais recente.</w:t>
      </w:r>
    </w:p>
    <w:p w14:paraId="35157267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Formação do Reino Visigodo na Península Ibérica.</w:t>
      </w:r>
    </w:p>
    <w:p w14:paraId="12D2B475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O cristianismo passou a ser a religião oficial do Império Romano.</w:t>
      </w:r>
    </w:p>
    <w:p w14:paraId="3861BA94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Nascimento de Jesus Cristo.</w:t>
      </w:r>
    </w:p>
    <w:p w14:paraId="183FA3F3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Conquista romana da Península Ibérica.</w:t>
      </w:r>
    </w:p>
    <w:p w14:paraId="5C814F22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Conversão dos Visigodos ao cristianismo.</w:t>
      </w:r>
    </w:p>
    <w:p w14:paraId="67C5AB7C" w14:textId="77777777" w:rsidR="004E3C1C" w:rsidRDefault="004E3C1C" w:rsidP="004E3C1C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5508F9C" w14:textId="77777777" w:rsidR="004E3C1C" w:rsidRDefault="004E3C1C" w:rsidP="004E3C1C">
      <w:pPr>
        <w:autoSpaceDE w:val="0"/>
        <w:autoSpaceDN w:val="0"/>
        <w:adjustRightInd w:val="0"/>
        <w:spacing w:before="120" w:after="0"/>
        <w:rPr>
          <w:b/>
          <w:bCs/>
          <w:color w:val="000000"/>
          <w:sz w:val="24"/>
          <w:szCs w:val="24"/>
        </w:rPr>
      </w:pPr>
      <w:r w:rsidRPr="004E3C1C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11 </w:t>
      </w:r>
      <w:r w:rsidRPr="004E3C1C">
        <w:rPr>
          <w:color w:val="000000"/>
          <w:sz w:val="24"/>
          <w:szCs w:val="24"/>
        </w:rPr>
        <w:t>Escreve um texto (</w:t>
      </w:r>
      <w:r w:rsidRPr="004E3C1C">
        <w:rPr>
          <w:b/>
          <w:bCs/>
          <w:color w:val="000000"/>
          <w:sz w:val="24"/>
          <w:szCs w:val="24"/>
        </w:rPr>
        <w:t>cerca de 7 linhas</w:t>
      </w:r>
      <w:r w:rsidRPr="004E3C1C">
        <w:rPr>
          <w:color w:val="000000"/>
          <w:sz w:val="24"/>
          <w:szCs w:val="24"/>
        </w:rPr>
        <w:t xml:space="preserve">) sobre o </w:t>
      </w:r>
      <w:r w:rsidRPr="004E3C1C">
        <w:rPr>
          <w:b/>
          <w:bCs/>
          <w:color w:val="000000"/>
          <w:sz w:val="24"/>
          <w:szCs w:val="24"/>
        </w:rPr>
        <w:t>contributo dos Visigodos para a unificação</w:t>
      </w:r>
      <w:r>
        <w:rPr>
          <w:b/>
          <w:bCs/>
          <w:color w:val="000000"/>
          <w:sz w:val="24"/>
          <w:szCs w:val="24"/>
        </w:rPr>
        <w:t xml:space="preserve"> </w:t>
      </w:r>
      <w:r w:rsidRPr="004E3C1C">
        <w:rPr>
          <w:b/>
          <w:bCs/>
          <w:color w:val="000000"/>
          <w:sz w:val="24"/>
          <w:szCs w:val="24"/>
        </w:rPr>
        <w:t>da Península Ibérica depois do fim do Império Romano.</w:t>
      </w:r>
    </w:p>
    <w:p w14:paraId="1EA22C2A" w14:textId="77777777" w:rsidR="004E3C1C" w:rsidRDefault="004E3C1C" w:rsidP="004E3C1C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4E3C1C">
        <w:rPr>
          <w:color w:val="000000"/>
          <w:sz w:val="24"/>
          <w:szCs w:val="24"/>
        </w:rPr>
        <w:t>O documento 3 dá-te algumas pistas.</w:t>
      </w:r>
    </w:p>
    <w:p w14:paraId="4E850E97" w14:textId="77777777" w:rsidR="004E3C1C" w:rsidRDefault="00CC297F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4C029286">
          <v:roundrect id="_x0000_s1063" style="position:absolute;margin-left:8.45pt;margin-top:7.9pt;width:38.65pt;height:15.55pt;z-index:251694080" arcsize="10923f" strokecolor="#4bacc6 [3208]">
            <v:textbox>
              <w:txbxContent>
                <w:p w14:paraId="558DC576" w14:textId="77777777" w:rsidR="00CC297F" w:rsidRPr="00B152E0" w:rsidRDefault="00CC297F" w:rsidP="004E3C1C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 xml:space="preserve">DOC. </w:t>
                  </w:r>
                  <w:r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3</w:t>
                  </w:r>
                </w:p>
              </w:txbxContent>
            </v:textbox>
          </v:roundrect>
        </w:pict>
      </w:r>
      <w:r>
        <w:rPr>
          <w:b/>
          <w:bCs/>
          <w:noProof/>
          <w:color w:val="FF6600"/>
          <w:sz w:val="30"/>
          <w:szCs w:val="30"/>
          <w:lang w:eastAsia="pt-PT"/>
        </w:rPr>
        <w:pict w14:anchorId="19BBF6F3">
          <v:roundrect id="_x0000_s1062" style="position:absolute;margin-left:2.15pt;margin-top:3.9pt;width:449.3pt;height:107.15pt;z-index:251693056" arcsize="4870f" fillcolor="#eeece1 [3214]" stroked="f">
            <v:textbox>
              <w:txbxContent>
                <w:p w14:paraId="4E4FD083" w14:textId="77777777" w:rsidR="00CC297F" w:rsidRDefault="00CC297F" w:rsidP="004E3C1C">
                  <w:pPr>
                    <w:autoSpaceDE w:val="0"/>
                    <w:autoSpaceDN w:val="0"/>
                    <w:adjustRightInd w:val="0"/>
                    <w:spacing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6FF1983" w14:textId="77777777" w:rsidR="00CC297F" w:rsidRPr="004E3C1C" w:rsidRDefault="00CC297F" w:rsidP="004E3C1C">
                  <w:pPr>
                    <w:autoSpaceDE w:val="0"/>
                    <w:autoSpaceDN w:val="0"/>
                    <w:adjustRightInd w:val="0"/>
                    <w:spacing w:before="120" w:after="0"/>
                    <w:ind w:right="301"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>O último grande passo para a unificação da Península deu-se no século VII com o rei Recesvinto,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>ao promulgar, no ano 654, […] o Livro dos Juízos, o qual se baseava, logicamente, nos princípios do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 </w:t>
                  </w:r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>Direito Romano. […] A época dos Visigodos tinha as suas raízes na tradição dos tempos romanos.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>Afinal, os Visigodos eram um dos povos bárbaros que mais fortemente se tinham romanizado, começando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>pelo uso da língua latina.</w:t>
                  </w:r>
                </w:p>
                <w:p w14:paraId="6382B451" w14:textId="77777777" w:rsidR="00CC297F" w:rsidRPr="004E3C1C" w:rsidRDefault="00CC297F" w:rsidP="004E3C1C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jc w:val="right"/>
                    <w:rPr>
                      <w:rFonts w:ascii="Times New Roman" w:hAnsi="Times New Roman" w:cs="Times New Roman"/>
                    </w:rPr>
                  </w:pPr>
                  <w:r w:rsidRPr="004E3C1C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Julio Valdeón e outros, </w:t>
                  </w:r>
                  <w:r w:rsidRPr="004E3C1C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>História de Espanha</w:t>
                  </w:r>
                  <w:r w:rsidRPr="004E3C1C">
                    <w:rPr>
                      <w:rFonts w:ascii="Times New Roman" w:hAnsi="Times New Roman" w:cs="Times New Roman"/>
                      <w:sz w:val="14"/>
                      <w:szCs w:val="14"/>
                    </w:rPr>
                    <w:t>, Edições 70, 2014</w:t>
                  </w:r>
                </w:p>
              </w:txbxContent>
            </v:textbox>
          </v:roundrect>
        </w:pict>
      </w:r>
    </w:p>
    <w:p w14:paraId="618D8DB2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0E81D383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259C0702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6DC596F7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503D6742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5EAF2D9C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0175A353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19075EFA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4AD35CA9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29969B72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11D630B2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6116CCB1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42B78CB3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169D862C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343102FA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574C051D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1A6D10A4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652414A7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343949E6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14D4C05E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40E49863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sectPr w:rsidR="004E3C1C" w:rsidSect="00CC731A">
      <w:headerReference w:type="even" r:id="rId14"/>
      <w:headerReference w:type="default" r:id="rId15"/>
      <w:footerReference w:type="even" r:id="rId16"/>
      <w:footerReference w:type="default" r:id="rId17"/>
      <w:footerReference w:type="first" r:id="rId18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79E5373F" w14:textId="77777777" w:rsidR="00CC297F" w:rsidRDefault="00CC297F" w:rsidP="00CB7EA3">
      <w:pPr>
        <w:spacing w:after="0" w:line="240" w:lineRule="auto"/>
      </w:pPr>
      <w:r>
        <w:separator/>
      </w:r>
    </w:p>
  </w:endnote>
  <w:endnote w:type="continuationSeparator" w:id="0">
    <w:p w14:paraId="3BD03FDD" w14:textId="77777777" w:rsidR="00CC297F" w:rsidRDefault="00CC297F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89EBE" w14:textId="77777777" w:rsidR="00CC297F" w:rsidRPr="00CC731A" w:rsidRDefault="00CC297F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920D47" w14:textId="77777777" w:rsidR="00CC297F" w:rsidRPr="00CC731A" w:rsidRDefault="00CC297F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2933B" w14:textId="77777777" w:rsidR="00CC297F" w:rsidRPr="00CC731A" w:rsidRDefault="00CC297F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AFD7AB4" w14:textId="77777777" w:rsidR="00CC297F" w:rsidRDefault="00CC297F" w:rsidP="00CB7EA3">
      <w:pPr>
        <w:spacing w:after="0" w:line="240" w:lineRule="auto"/>
      </w:pPr>
      <w:r>
        <w:separator/>
      </w:r>
    </w:p>
  </w:footnote>
  <w:footnote w:type="continuationSeparator" w:id="0">
    <w:p w14:paraId="7D5D69F0" w14:textId="77777777" w:rsidR="00CC297F" w:rsidRDefault="00CC297F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36228" w14:textId="77777777" w:rsidR="00CC297F" w:rsidRPr="00EA7FB3" w:rsidRDefault="00CC297F" w:rsidP="00EA7FB3">
    <w:pPr>
      <w:pStyle w:val="Encabezado"/>
      <w:jc w:val="right"/>
    </w:pPr>
    <w:r w:rsidRPr="00C95562">
      <w:rPr>
        <w:b/>
        <w:bCs/>
        <w:color w:val="B300E6"/>
        <w:szCs w:val="20"/>
      </w:rPr>
      <w:t xml:space="preserve">B2. </w:t>
    </w:r>
    <w:r w:rsidRPr="00C95562">
      <w:rPr>
        <w:b/>
        <w:bCs/>
        <w:color w:val="000000"/>
        <w:szCs w:val="20"/>
      </w:rPr>
      <w:t>Os Romanos na Península Ibérica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790F6" w14:textId="77777777" w:rsidR="00CC297F" w:rsidRPr="00EA7FB3" w:rsidRDefault="00CC297F" w:rsidP="00EA7FB3">
    <w:pPr>
      <w:pStyle w:val="Encabezado"/>
    </w:pPr>
    <w:r w:rsidRPr="00C95562">
      <w:rPr>
        <w:b/>
        <w:bCs/>
        <w:color w:val="B300E6"/>
        <w:szCs w:val="20"/>
      </w:rPr>
      <w:t xml:space="preserve">B2. </w:t>
    </w:r>
    <w:r w:rsidRPr="00C95562">
      <w:rPr>
        <w:b/>
        <w:bCs/>
        <w:color w:val="000000"/>
        <w:szCs w:val="20"/>
      </w:rPr>
      <w:t>Os Romanos na Península Ibérica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19457">
      <o:colormenu v:ext="edit" fillcolor="none [3214]" strokecolor="none [3208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1568D"/>
    <w:rsid w:val="0002367F"/>
    <w:rsid w:val="000554D6"/>
    <w:rsid w:val="00093EC0"/>
    <w:rsid w:val="000B6CA8"/>
    <w:rsid w:val="000B7809"/>
    <w:rsid w:val="000D00B5"/>
    <w:rsid w:val="000D3F2F"/>
    <w:rsid w:val="001105D7"/>
    <w:rsid w:val="001679E4"/>
    <w:rsid w:val="001B2786"/>
    <w:rsid w:val="001B5CCF"/>
    <w:rsid w:val="001E563A"/>
    <w:rsid w:val="001F4A68"/>
    <w:rsid w:val="001F6659"/>
    <w:rsid w:val="002B1396"/>
    <w:rsid w:val="002E255F"/>
    <w:rsid w:val="002E6C9C"/>
    <w:rsid w:val="003053D1"/>
    <w:rsid w:val="0034090F"/>
    <w:rsid w:val="00350651"/>
    <w:rsid w:val="003A5ABB"/>
    <w:rsid w:val="003B22C3"/>
    <w:rsid w:val="003C6FD3"/>
    <w:rsid w:val="003D131E"/>
    <w:rsid w:val="003D48DD"/>
    <w:rsid w:val="00433978"/>
    <w:rsid w:val="00482C2C"/>
    <w:rsid w:val="004E3C1C"/>
    <w:rsid w:val="00540307"/>
    <w:rsid w:val="00573FB9"/>
    <w:rsid w:val="00583BCD"/>
    <w:rsid w:val="005E5DC2"/>
    <w:rsid w:val="005F0414"/>
    <w:rsid w:val="00604AC1"/>
    <w:rsid w:val="00620A67"/>
    <w:rsid w:val="006229FB"/>
    <w:rsid w:val="006301E0"/>
    <w:rsid w:val="00665365"/>
    <w:rsid w:val="00670F5A"/>
    <w:rsid w:val="006B3EEF"/>
    <w:rsid w:val="006B472F"/>
    <w:rsid w:val="006D6275"/>
    <w:rsid w:val="006E3AC8"/>
    <w:rsid w:val="0070117F"/>
    <w:rsid w:val="00706292"/>
    <w:rsid w:val="00760094"/>
    <w:rsid w:val="007B4D1E"/>
    <w:rsid w:val="007C207E"/>
    <w:rsid w:val="007D28D3"/>
    <w:rsid w:val="007F77F8"/>
    <w:rsid w:val="00821ACB"/>
    <w:rsid w:val="0085305E"/>
    <w:rsid w:val="00854E7D"/>
    <w:rsid w:val="00855C11"/>
    <w:rsid w:val="00874266"/>
    <w:rsid w:val="008B41D6"/>
    <w:rsid w:val="009004B8"/>
    <w:rsid w:val="00944C7A"/>
    <w:rsid w:val="009630BB"/>
    <w:rsid w:val="009656D4"/>
    <w:rsid w:val="00983D22"/>
    <w:rsid w:val="009B732A"/>
    <w:rsid w:val="009F002D"/>
    <w:rsid w:val="00A00340"/>
    <w:rsid w:val="00A11FCD"/>
    <w:rsid w:val="00A14F9E"/>
    <w:rsid w:val="00AE3F1E"/>
    <w:rsid w:val="00B14DEB"/>
    <w:rsid w:val="00B152E0"/>
    <w:rsid w:val="00B165B4"/>
    <w:rsid w:val="00B36A7B"/>
    <w:rsid w:val="00B81D0D"/>
    <w:rsid w:val="00B92E2B"/>
    <w:rsid w:val="00C16EDC"/>
    <w:rsid w:val="00C417DB"/>
    <w:rsid w:val="00C4794D"/>
    <w:rsid w:val="00C50CCC"/>
    <w:rsid w:val="00C61C05"/>
    <w:rsid w:val="00C70416"/>
    <w:rsid w:val="00C709AE"/>
    <w:rsid w:val="00C839C6"/>
    <w:rsid w:val="00C85316"/>
    <w:rsid w:val="00CB7EA3"/>
    <w:rsid w:val="00CC297F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DF6542"/>
    <w:rsid w:val="00E11919"/>
    <w:rsid w:val="00E2613B"/>
    <w:rsid w:val="00E5607A"/>
    <w:rsid w:val="00E80022"/>
    <w:rsid w:val="00E85B09"/>
    <w:rsid w:val="00EA7FB3"/>
    <w:rsid w:val="00F0196A"/>
    <w:rsid w:val="00F04C58"/>
    <w:rsid w:val="00F2070A"/>
    <w:rsid w:val="00F44732"/>
    <w:rsid w:val="00F74984"/>
    <w:rsid w:val="00F81F16"/>
    <w:rsid w:val="00FB1C58"/>
    <w:rsid w:val="00FD1B43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7">
      <o:colormenu v:ext="edit" fillcolor="none [3214]" strokecolor="none [3208]"/>
    </o:shapedefaults>
    <o:shapelayout v:ext="edit">
      <o:idmap v:ext="edit" data="1"/>
    </o:shapelayout>
  </w:shapeDefaults>
  <w:decimalSymbol w:val=","/>
  <w:listSeparator w:val=";"/>
  <w14:docId w14:val="61BB7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20" Type="http://schemas.openxmlformats.org/officeDocument/2006/relationships/theme" Target="theme/theme1.xml"/><Relationship Id="rId10" Type="http://schemas.openxmlformats.org/officeDocument/2006/relationships/image" Target="media/image4.emf"/><Relationship Id="rId11" Type="http://schemas.openxmlformats.org/officeDocument/2006/relationships/image" Target="media/image5.emf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1107</Words>
  <Characters>6093</Characters>
  <Application>Microsoft Macintosh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7</cp:revision>
  <dcterms:created xsi:type="dcterms:W3CDTF">2016-05-13T15:17:00Z</dcterms:created>
  <dcterms:modified xsi:type="dcterms:W3CDTF">2016-05-17T14:46:00Z</dcterms:modified>
</cp:coreProperties>
</file>