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D69" w:rsidRDefault="00CA341E">
      <w:pPr>
        <w:spacing w:before="11"/>
        <w:jc w:val="both"/>
        <w:rPr>
          <w:rFonts w:ascii="Tahoma" w:hAnsi="Tahoma" w:cs="Tahoma"/>
          <w:b/>
          <w:bCs/>
          <w:color w:val="FFFFFF" w:themeColor="background1"/>
          <w:spacing w:val="1"/>
          <w:w w:val="113"/>
          <w:sz w:val="36"/>
          <w:szCs w:val="36"/>
        </w:rPr>
      </w:pPr>
      <w:r>
        <w:rPr>
          <w:rFonts w:ascii="Tahoma" w:hAnsi="Tahoma" w:cs="Tahoma"/>
          <w:b/>
          <w:bCs/>
          <w:noProof/>
          <w:color w:val="FFFFFF" w:themeColor="background1"/>
          <w:spacing w:val="1"/>
          <w:sz w:val="36"/>
          <w:szCs w:val="36"/>
          <w:lang w:val="pt-PT" w:eastAsia="pt-PT"/>
        </w:rPr>
        <w:pict>
          <v:group id="_x0000_s1575" style="position:absolute;left:0;text-align:left;margin-left:-42.5pt;margin-top:-68.7pt;width:595.5pt;height:841.5pt;z-index:251666944" coordsize="11910,16830">
            <v:group id="_x0000_s1029" style="position:absolute;width:11910;height:16830" coordsize="11225,15477">
              <v:group id="_x0000_s1030" style="position:absolute;width:11225;height:15477" coordsize="11225,15477">
                <v:shape id="_x0000_s1031" style="position:absolute;width:11225;height:15477;mso-position-horizontal-relative:page;mso-position-vertical-relative:page" coordsize="11225,15477" o:allowincell="f" path="m,15477r11225,l11225,,,xe" fillcolor="#edeacc" stroked="f"/>
                <v:shape id="_x0000_s1032" style="position:absolute;left:1896;top:1870;width:9329;height:5173;mso-position-horizontal-relative:page;mso-position-vertical-relative:page" coordsize="9329,5173" o:allowincell="f" path="m179,4128l4209,3909r43,1264l9329,4797r,-4761l,xe" stroked="f"/>
                <v:shape id="_x0000_s1033" style="position:absolute;left:1389;top:987;width:7522;height:1739;mso-position-horizontal-relative:page;mso-position-vertical-relative:page" coordsize="7522,1739" o:allowincell="f" path="m,l7317,r205,1178l98,1739xe" fillcolor="#ff3f00" stroked="f"/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4" type="#_x0000_t136" style="position:absolute;left:2509;top:3164;width:7891;height:1190;rotation:23384304fd;mso-position-horizontal-relative:page;mso-position-vertical-relative:page" o:allowincell="f" fillcolor="#0c9" stroked="f">
                  <v:textpath style="font-family:&quot;Arial Black&quot;;font-size:60pt" string="Planos de Aula"/>
                </v:shape>
                <v:shape id="_x0000_s1035" type="#_x0000_t136" style="position:absolute;left:2576;top:4510;width:1661;height:1087;rotation:23384304fd;mso-position-horizontal-relative:page;mso-position-vertical-relative:page" o:allowincell="f" fillcolor="#0c9" stroked="f">
                  <v:textpath style="font-family:&quot;Times New Roman&quot;;font-size:55pt" string="&amp; C"/>
                </v:shape>
                <v:shape id="_x0000_s1036" type="#_x0000_t136" style="position:absolute;left:4208;top:4450;width:591;height:1086;rotation:23384304fd;mso-position-horizontal-relative:page;mso-position-vertical-relative:page" o:allowincell="f" fillcolor="#0c9" stroked="f">
                  <v:textpath style="font-family:&quot;Times New Roman&quot;;font-size:55pt" string="o"/>
                </v:shape>
                <v:shape id="_x0000_s1037" type="#_x0000_t136" style="position:absolute;left:4793;top:4408;width:917;height:1086;rotation:23384304fd;mso-position-horizontal-relative:page;mso-position-vertical-relative:page" o:allowincell="f" fillcolor="#0c9" stroked="f">
                  <v:textpath style="font-family:&quot;Times New Roman&quot;;font-size:55pt" string="m"/>
                </v:shape>
                <v:shape id="_x0000_s1038" type="#_x0000_t136" style="position:absolute;left:5704;top:4366;width:611;height:1086;rotation:23384304fd;mso-position-horizontal-relative:page;mso-position-vertical-relative:page" o:allowincell="f" fillcolor="#0c9" stroked="f">
                  <v:textpath style="font-family:&quot;Times New Roman&quot;;font-size:55pt" string="p"/>
                </v:shape>
                <v:shape id="_x0000_s1039" type="#_x0000_t136" style="position:absolute;left:6309;top:4332;width:611;height:1086;rotation:23384304fd;mso-position-horizontal-relative:page;mso-position-vertical-relative:page" o:allowincell="f" fillcolor="#0c9" stroked="f">
                  <v:textpath style="font-family:&quot;Times New Roman&quot;;font-size:55pt" string="a"/>
                </v:shape>
                <v:shape id="_x0000_s1040" type="#_x0000_t136" style="position:absolute;left:6915;top:4299;width:591;height:1086;rotation:23384304fd;mso-position-horizontal-relative:page;mso-position-vertical-relative:page" o:allowincell="f" fillcolor="#0c9" stroked="f">
                  <v:textpath style="font-family:&quot;Times New Roman&quot;;font-size:55pt" string="n"/>
                </v:shape>
                <v:shape id="_x0000_s1041" type="#_x0000_t136" style="position:absolute;left:7500;top:4267;width:591;height:1086;rotation:23384304fd;mso-position-horizontal-relative:page;mso-position-vertical-relative:page" o:allowincell="f" fillcolor="#0c9" stroked="f">
                  <v:textpath style="font-family:&quot;Times New Roman&quot;;font-size:55pt" string="h"/>
                </v:shape>
                <v:shape id="_x0000_s1042" type="#_x0000_t136" style="position:absolute;left:8085;top:4244;width:224;height:1086;rotation:23384304fd;mso-position-horizontal-relative:page;mso-position-vertical-relative:page" o:allowincell="f" fillcolor="#0c9" stroked="f">
                  <v:textpath style="font-family:&quot;Times New Roman&quot;;font-size:55pt" string="i"/>
                </v:shape>
                <v:shape id="_x0000_s1043" type="#_x0000_t136" style="position:absolute;left:8304;top:4221;width:610;height:1086;rotation:23384304fd;mso-position-horizontal-relative:page;mso-position-vertical-relative:page" o:allowincell="f" fillcolor="#0c9" stroked="f">
                  <v:textpath style="font-family:&quot;Times New Roman&quot;;font-size:55pt" string="a"/>
                </v:shape>
                <v:shape id="_x0000_s1044" style="position:absolute;left:7724;top:686;width:2036;height:2036;mso-position-horizontal-relative:page;mso-position-vertical-relative:page" coordsize="2036,2036" o:allowincell="f" path="m2036,1018v,562,-456,1018,-1018,1018c456,2036,,1580,,1018,,456,456,,1018,v562,,1018,456,1018,1018e" fillcolor="#e5000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left:8289;top:371;width:1906;height:2893;mso-position-horizontal-relative:page;mso-position-vertical-relative:page" o:allowincell="f" filled="f" stroked="f">
                  <v:textbox inset="0,0,0,0">
                    <w:txbxContent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1178" w:line="2538" w:lineRule="exact"/>
                          <w:rPr>
                            <w:rFonts w:ascii="Arial Black" w:hAnsi="Arial Black"/>
                            <w:color w:val="FFA500"/>
                            <w:w w:val="74"/>
                            <w:position w:val="4"/>
                            <w:sz w:val="180"/>
                            <w:szCs w:val="180"/>
                          </w:rPr>
                        </w:pPr>
                        <w:r>
                          <w:rPr>
                            <w:rFonts w:ascii="Arial Black" w:hAnsi="Arial Black"/>
                            <w:color w:val="FFA500"/>
                            <w:w w:val="74"/>
                            <w:position w:val="4"/>
                            <w:sz w:val="180"/>
                            <w:szCs w:val="180"/>
                          </w:rPr>
                          <w:t>5</w:t>
                        </w:r>
                      </w:p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38" w:lineRule="exact"/>
                          <w:rPr>
                            <w:rFonts w:ascii="Arial Black" w:hAnsi="Arial Black"/>
                            <w:color w:val="FFA500"/>
                            <w:position w:val="4"/>
                            <w:sz w:val="180"/>
                            <w:szCs w:val="180"/>
                          </w:rPr>
                        </w:pPr>
                      </w:p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38" w:lineRule="exact"/>
                          <w:rPr>
                            <w:rFonts w:ascii="Arial Black" w:hAnsi="Arial Black"/>
                            <w:color w:val="FFA500"/>
                            <w:position w:val="4"/>
                            <w:sz w:val="180"/>
                            <w:szCs w:val="180"/>
                          </w:rPr>
                        </w:pPr>
                      </w:p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38" w:lineRule="exact"/>
                          <w:rPr>
                            <w:rFonts w:ascii="Arial Black" w:hAnsi="Arial Black"/>
                            <w:color w:val="FFA500"/>
                            <w:position w:val="4"/>
                            <w:sz w:val="180"/>
                            <w:szCs w:val="180"/>
                          </w:rPr>
                        </w:pPr>
                      </w:p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38" w:lineRule="exact"/>
                          <w:rPr>
                            <w:rFonts w:ascii="Arial Black" w:hAnsi="Arial Black"/>
                            <w:color w:val="FFA500"/>
                            <w:position w:val="4"/>
                            <w:sz w:val="180"/>
                            <w:szCs w:val="180"/>
                          </w:rPr>
                        </w:pPr>
                      </w:p>
                      <w:p w:rsidR="0073632C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603" w:lineRule="exact"/>
                          <w:ind w:firstLine="111"/>
                          <w:rPr>
                            <w:rFonts w:ascii="Logos Std 2010" w:hAnsi="Logos Std 2010"/>
                            <w:color w:val="000000"/>
                            <w:position w:val="2"/>
                            <w:sz w:val="57"/>
                            <w:szCs w:val="57"/>
                          </w:rPr>
                        </w:pPr>
                        <w:r>
                          <w:rPr>
                            <w:rFonts w:ascii="Logos Std 2010" w:hAnsi="Logos Std 2010"/>
                            <w:color w:val="00FFFF"/>
                            <w:position w:val="2"/>
                            <w:sz w:val="57"/>
                            <w:szCs w:val="57"/>
                          </w:rPr>
                          <w:t>O</w:t>
                        </w:r>
                        <w:r>
                          <w:rPr>
                            <w:rFonts w:ascii="Logos Std 2010" w:hAnsi="Logos Std 2010"/>
                            <w:color w:val="000000"/>
                            <w:position w:val="2"/>
                            <w:sz w:val="57"/>
                            <w:szCs w:val="57"/>
                          </w:rPr>
                          <w:t>o</w:t>
                        </w:r>
                      </w:p>
                    </w:txbxContent>
                  </v:textbox>
                </v:shape>
              </v:group>
              <v:shape id="_x0000_s1046" type="#_x0000_t202" style="position:absolute;left:1680;top:1440;width:5925;height:565" stroked="f">
                <v:fill opacity="0"/>
                <v:textbox>
                  <w:txbxContent>
                    <w:p w:rsidR="0073632C" w:rsidRDefault="0073632C"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História</w:t>
                      </w:r>
                      <w:r>
                        <w:rPr>
                          <w:rFonts w:ascii="Arial Black" w:hAnsi="Arial Black"/>
                          <w:color w:val="000000"/>
                          <w:spacing w:val="2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e</w:t>
                      </w:r>
                      <w:r>
                        <w:rPr>
                          <w:rFonts w:ascii="Arial Black" w:hAnsi="Arial Black"/>
                          <w:color w:val="000000"/>
                          <w:spacing w:val="1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Geografia</w:t>
                      </w:r>
                      <w:r>
                        <w:rPr>
                          <w:rFonts w:ascii="Arial Black" w:hAnsi="Arial Black"/>
                          <w:color w:val="000000"/>
                          <w:spacing w:val="2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de</w:t>
                      </w:r>
                      <w:r>
                        <w:rPr>
                          <w:rFonts w:ascii="Arial Black" w:hAnsi="Arial Black"/>
                          <w:color w:val="000000"/>
                          <w:spacing w:val="1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Portugal</w:t>
                      </w:r>
                      <w:r>
                        <w:rPr>
                          <w:rFonts w:ascii="Arial Black" w:hAnsi="Arial Black"/>
                          <w:color w:val="000000"/>
                          <w:spacing w:val="2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·</w:t>
                      </w:r>
                      <w:r>
                        <w:rPr>
                          <w:rFonts w:ascii="Arial Black" w:hAnsi="Arial Black"/>
                          <w:color w:val="000000"/>
                          <w:spacing w:val="2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5.°</w:t>
                      </w:r>
                      <w:r>
                        <w:rPr>
                          <w:rFonts w:ascii="Arial Black" w:hAnsi="Arial Black"/>
                          <w:color w:val="000000"/>
                          <w:spacing w:val="1"/>
                          <w:w w:val="82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0000"/>
                          <w:w w:val="82"/>
                          <w:sz w:val="30"/>
                          <w:szCs w:val="30"/>
                        </w:rPr>
                        <w:t>ano</w:t>
                      </w:r>
                    </w:p>
                  </w:txbxContent>
                </v:textbox>
              </v:shape>
            </v:group>
            <v:shape id="_x0000_s1573" type="#_x0000_t202" style="position:absolute;left:6700;top:5820;width:4755;height:855" stroked="f">
              <v:textbox>
                <w:txbxContent>
                  <w:p w:rsidR="0073632C" w:rsidRDefault="0073632C">
                    <w:r>
                      <w:rPr>
                        <w:noProof/>
                        <w:lang w:val="pt-PT" w:eastAsia="pt-PT"/>
                      </w:rPr>
                      <w:drawing>
                        <wp:inline distT="0" distB="0" distL="0" distR="0">
                          <wp:extent cx="1962150" cy="400050"/>
                          <wp:effectExtent l="19050" t="0" r="0" b="0"/>
                          <wp:docPr id="9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621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  <w:r>
        <w:rPr>
          <w:rFonts w:ascii="Tahoma" w:hAnsi="Tahoma" w:cs="Tahoma"/>
          <w:b/>
          <w:bCs/>
          <w:noProof/>
          <w:color w:val="FFFFFF" w:themeColor="background1"/>
          <w:spacing w:val="1"/>
          <w:sz w:val="36"/>
          <w:szCs w:val="36"/>
          <w:lang w:val="pt-PT" w:eastAsia="pt-PT"/>
        </w:rPr>
        <w:pict>
          <v:shape id="_x0000_s1026" type="#_x0000_t136" style="position:absolute;left:0;text-align:left;margin-left:451.1pt;margin-top:297.7pt;width:23.2pt;height:10.9pt;rotation:23384318fd;z-index:-251308032;mso-position-horizontal-relative:page;mso-position-vertical-relative:page" o:allowincell="f" fillcolor="black" stroked="f">
            <v:textpath style="font-family:&quot;Arial Black&quot;;font-size:11pt" string="ques"/>
            <w10:wrap anchorx="page" anchory="page"/>
          </v:shape>
        </w:pict>
      </w:r>
      <w:r>
        <w:rPr>
          <w:rFonts w:ascii="Tahoma" w:hAnsi="Tahoma" w:cs="Tahoma"/>
          <w:b/>
          <w:bCs/>
          <w:noProof/>
          <w:color w:val="FFFFFF" w:themeColor="background1"/>
          <w:spacing w:val="1"/>
          <w:sz w:val="36"/>
          <w:szCs w:val="36"/>
          <w:lang w:val="pt-PT" w:eastAsia="pt-PT"/>
        </w:rPr>
        <w:pict>
          <v:shape id="_x0000_s1027" type="#_x0000_t136" style="position:absolute;left:0;text-align:left;margin-left:391.1pt;margin-top:300pt;width:60.25pt;height:10.9pt;rotation:23384318fd;z-index:-251309056;mso-position-horizontal-relative:page;mso-position-vertical-relative:page" o:allowincell="f" fillcolor="black" stroked="f">
            <v:textpath style="font-family:&quot;Arial Black&quot;;font-size:11pt" string="António Mar"/>
            <w10:wrap anchorx="page" anchory="page"/>
          </v:shape>
        </w:pict>
      </w:r>
      <w:r>
        <w:rPr>
          <w:rFonts w:ascii="Tahoma" w:hAnsi="Tahoma" w:cs="Tahoma"/>
          <w:b/>
          <w:bCs/>
          <w:noProof/>
          <w:color w:val="FFFFFF" w:themeColor="background1"/>
          <w:spacing w:val="1"/>
          <w:sz w:val="36"/>
          <w:szCs w:val="36"/>
          <w:lang w:val="pt-PT" w:eastAsia="pt-PT"/>
        </w:rPr>
        <w:pict>
          <v:shape id="_x0000_s1028" type="#_x0000_t136" style="position:absolute;left:0;text-align:left;margin-left:319.25pt;margin-top:303.9pt;width:63.3pt;height:10.9pt;rotation:23384318fd;z-index:-251310080;mso-position-horizontal-relative:page;mso-position-vertical-relative:page" o:allowincell="f" fillcolor="black" stroked="f">
            <v:textpath style="font-family:&quot;Arial Black&quot;;font-size:11pt" string="Fátima Costa"/>
            <w10:wrap anchorx="page" anchory="page"/>
          </v:shape>
        </w:pict>
      </w:r>
      <w:r w:rsidR="00682CA3">
        <w:rPr>
          <w:rFonts w:ascii="Tahoma" w:hAnsi="Tahoma" w:cs="Tahoma"/>
          <w:b/>
          <w:bCs/>
          <w:color w:val="FFFFFF" w:themeColor="background1"/>
          <w:spacing w:val="1"/>
          <w:w w:val="113"/>
          <w:sz w:val="36"/>
          <w:szCs w:val="36"/>
        </w:rPr>
        <w:br w:type="page"/>
      </w:r>
    </w:p>
    <w:p w:rsidR="00070D69" w:rsidRPr="009814B0" w:rsidRDefault="00682CA3" w:rsidP="007203C9">
      <w:pPr>
        <w:widowControl w:val="0"/>
        <w:autoSpaceDE w:val="0"/>
        <w:autoSpaceDN w:val="0"/>
        <w:adjustRightInd w:val="0"/>
        <w:spacing w:after="285" w:line="398" w:lineRule="exact"/>
        <w:ind w:right="549" w:firstLine="97"/>
        <w:rPr>
          <w:rFonts w:ascii="Tahoma" w:hAnsi="Tahoma" w:cs="Tahoma"/>
          <w:b/>
          <w:bCs/>
          <w:color w:val="FF1621"/>
          <w:sz w:val="27"/>
          <w:szCs w:val="27"/>
          <w:vertAlign w:val="superscript"/>
        </w:rPr>
      </w:pPr>
      <w:r>
        <w:rPr>
          <w:rFonts w:ascii="Tahoma" w:hAnsi="Tahoma" w:cs="Tahoma"/>
          <w:b/>
          <w:bCs/>
          <w:color w:val="FFFFFF" w:themeColor="background1"/>
          <w:spacing w:val="1"/>
          <w:w w:val="113"/>
          <w:sz w:val="36"/>
          <w:szCs w:val="36"/>
        </w:rPr>
        <w:lastRenderedPageBreak/>
        <w:br w:type="page"/>
      </w:r>
      <w:r w:rsidR="00CA341E">
        <w:rPr>
          <w:rFonts w:ascii="Tahoma" w:hAnsi="Tahoma" w:cs="Tahoma"/>
          <w:noProof/>
        </w:rPr>
        <w:pict>
          <v:shape id="_x0000_s1048" style="position:absolute;left:0;text-align:left;margin-left:277.5pt;margin-top:-16.05pt;width:6.4pt;height:6.4pt;z-index:-251637760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 w:rsidR="00CA341E">
        <w:rPr>
          <w:rFonts w:ascii="Tahoma" w:hAnsi="Tahoma" w:cs="Tahoma"/>
          <w:noProof/>
        </w:rPr>
        <w:pict>
          <v:shape id="_x0000_s1049" style="position:absolute;left:0;text-align:left;margin-left:277.7pt;margin-top:-15.85pt;width:6pt;height:6pt;z-index:-251636736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</w:p>
    <w:p w:rsidR="007203C9" w:rsidRPr="009814B0" w:rsidRDefault="007203C9" w:rsidP="007203C9">
      <w:pPr>
        <w:widowControl w:val="0"/>
        <w:autoSpaceDE w:val="0"/>
        <w:autoSpaceDN w:val="0"/>
        <w:adjustRightInd w:val="0"/>
        <w:spacing w:after="285" w:line="398" w:lineRule="exact"/>
        <w:ind w:right="549" w:firstLine="97"/>
        <w:rPr>
          <w:rFonts w:ascii="Tahoma" w:hAnsi="Tahoma" w:cs="Tahoma"/>
          <w:b/>
          <w:bCs/>
          <w:color w:val="009966"/>
          <w:sz w:val="36"/>
          <w:szCs w:val="36"/>
        </w:rPr>
      </w:pPr>
      <w:r w:rsidRPr="009814B0">
        <w:rPr>
          <w:rFonts w:ascii="Tahoma" w:hAnsi="Tahoma" w:cs="Tahoma"/>
          <w:b/>
          <w:bCs/>
          <w:color w:val="009966"/>
          <w:sz w:val="36"/>
          <w:szCs w:val="36"/>
        </w:rPr>
        <w:lastRenderedPageBreak/>
        <w:t>1. Conteúdos Programáticos</w:t>
      </w:r>
    </w:p>
    <w:p w:rsidR="007203C9" w:rsidRPr="009814B0" w:rsidRDefault="007203C9" w:rsidP="007203C9">
      <w:pPr>
        <w:widowControl w:val="0"/>
        <w:autoSpaceDE w:val="0"/>
        <w:autoSpaceDN w:val="0"/>
        <w:adjustRightInd w:val="0"/>
        <w:spacing w:after="142" w:line="299" w:lineRule="exact"/>
        <w:ind w:right="549" w:firstLine="97"/>
        <w:rPr>
          <w:rFonts w:ascii="Tahoma" w:hAnsi="Tahoma" w:cs="Tahoma"/>
          <w:b/>
          <w:bCs/>
          <w:color w:val="FF1621"/>
          <w:sz w:val="27"/>
          <w:szCs w:val="27"/>
          <w:vertAlign w:val="superscript"/>
        </w:rPr>
      </w:pPr>
      <w:r w:rsidRPr="009814B0">
        <w:rPr>
          <w:rFonts w:ascii="Tahoma" w:hAnsi="Tahoma" w:cs="Tahoma"/>
          <w:b/>
          <w:bCs/>
          <w:color w:val="FF1621"/>
          <w:sz w:val="27"/>
          <w:szCs w:val="27"/>
        </w:rPr>
        <w:t>Conteúdos/tematização</w:t>
      </w:r>
      <w:r w:rsidRPr="009814B0">
        <w:rPr>
          <w:rFonts w:ascii="Tahoma" w:hAnsi="Tahoma" w:cs="Tahoma"/>
          <w:b/>
          <w:bCs/>
          <w:color w:val="FF1621"/>
          <w:sz w:val="27"/>
          <w:szCs w:val="27"/>
          <w:vertAlign w:val="superscript"/>
        </w:rPr>
        <w:t>(1)</w:t>
      </w: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  <w:r>
        <w:rPr>
          <w:rFonts w:ascii="Tahoma" w:hAnsi="Tahoma" w:cs="Tahoma"/>
          <w:noProof/>
        </w:rPr>
        <w:pict>
          <v:shape id="_x0000_s1050" style="position:absolute;margin-left:46.5pt;margin-top:13pt;width:468.2pt;height:389.2pt;z-index:-251635712;mso-position-horizontal-relative:page" coordsize="9364,7783" o:allowincell="f" path="m,7783r9364,l9364,,,xe" stroked="f">
            <w10:wrap anchorx="page"/>
          </v:shape>
        </w:pict>
      </w:r>
      <w:r>
        <w:rPr>
          <w:rFonts w:ascii="Tahoma" w:hAnsi="Tahoma" w:cs="Tahoma"/>
          <w:noProof/>
        </w:rPr>
        <w:pict>
          <v:shape id="_x0000_s1051" type="#_x0000_t202" style="position:absolute;margin-left:44.5pt;margin-top:11pt;width:472.2pt;height:393.2pt;z-index:251658240;mso-position-horizontal-relative:page" o:allowincell="f" filled="f" strokecolor="#0c9" strokeweight="4.63pt">
            <v:stroke joinstyle="bevel" endcap="round"/>
            <v:textbox style="mso-next-textbox:#_x0000_s1051" inset="0,0,0,0">
              <w:txbxContent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before="50" w:after="218" w:line="338" w:lineRule="exact"/>
                    <w:rPr>
                      <w:rFonts w:ascii="Arial Black" w:hAnsi="Arial Black"/>
                      <w:color w:val="FFFFFF"/>
                      <w:sz w:val="24"/>
                      <w:szCs w:val="24"/>
                    </w:rPr>
                  </w:pPr>
                  <w:r w:rsidRPr="009814B0">
                    <w:rPr>
                      <w:rFonts w:ascii="Arial Black" w:hAnsi="Arial Black"/>
                      <w:color w:val="FFFFFF"/>
                      <w:sz w:val="24"/>
                      <w:szCs w:val="24"/>
                    </w:rPr>
                    <w:t>2.° ciclo História e Geografia: Portugal no passado e no presente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line="338" w:lineRule="exact"/>
                    <w:rPr>
                      <w:rFonts w:ascii="Arial Black" w:hAnsi="Arial Black"/>
                      <w:color w:val="FFFFFF"/>
                      <w:sz w:val="24"/>
                      <w:szCs w:val="24"/>
                    </w:rPr>
                  </w:pP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48" w:line="235" w:lineRule="exact"/>
                    <w:ind w:firstLine="300"/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</w:pPr>
                  <w:r w:rsidRPr="009814B0"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  <w:t xml:space="preserve">A – A Península Ibérica: dos primeiros povos à formação de Portugal (século XII)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Ambiente natural e primeiros povos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Os Romanos na Península Ibérica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Os Muçulmanos na Península Ibérica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272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A formação do Reino de Portugal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48" w:line="236" w:lineRule="exact"/>
                    <w:ind w:firstLine="300"/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</w:pPr>
                  <w:r w:rsidRPr="009814B0"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  <w:t xml:space="preserve">B – Do século XIII à União Ibérica e Restauração (século XVII)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Portugal no século XIII e a Revolução de 1383-1385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Portugal nos séculos XV e XVI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272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Da União Ibérica à Restauração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48" w:line="236" w:lineRule="exact"/>
                    <w:ind w:firstLine="300"/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</w:pPr>
                  <w:r w:rsidRPr="009814B0"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  <w:t xml:space="preserve">C – Do Portugal do século XVIII à consolidação da sociedade liberal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Império e monarquia absoluta no século XVIII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1820 e o Liberalismo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272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Portugal na segunda metade do século XIX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50" w:line="234" w:lineRule="exact"/>
                    <w:ind w:firstLine="300"/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</w:pPr>
                  <w:r w:rsidRPr="009814B0">
                    <w:rPr>
                      <w:rFonts w:ascii="Arial" w:hAnsi="Arial"/>
                      <w:b/>
                      <w:bCs/>
                      <w:color w:val="FF1621"/>
                      <w:sz w:val="21"/>
                      <w:szCs w:val="21"/>
                    </w:rPr>
                    <w:t>D – O século XX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A queda da monarquia e a 1.ª República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Estado Novo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after="19"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25 de abril de 1974 e o regime democrático </w:t>
                  </w:r>
                </w:p>
                <w:p w:rsidR="0073632C" w:rsidRPr="009814B0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line="281" w:lineRule="exact"/>
                    <w:ind w:firstLine="300"/>
                    <w:rPr>
                      <w:rFonts w:ascii="Arial" w:hAnsi="Arial"/>
                      <w:color w:val="000000"/>
                    </w:rPr>
                  </w:pPr>
                  <w:r w:rsidRPr="009814B0">
                    <w:rPr>
                      <w:rFonts w:ascii="Arial Black" w:hAnsi="Arial Black"/>
                      <w:color w:val="FF1621"/>
                    </w:rPr>
                    <w:t>•</w:t>
                  </w:r>
                  <w:r w:rsidRPr="009814B0">
                    <w:rPr>
                      <w:rFonts w:ascii="Arial" w:hAnsi="Arial"/>
                      <w:color w:val="000000"/>
                    </w:rPr>
                    <w:t xml:space="preserve"> Portugal nos dias de hoje – Sociedade e geografia humana 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 w:cs="Tahoma"/>
          <w:noProof/>
        </w:rPr>
        <w:pict>
          <v:shape id="_x0000_s1052" style="position:absolute;margin-left:46.5pt;margin-top:12.15pt;width:472.2pt;height:27.95pt;z-index:-251634688;mso-position-horizontal-relative:page" coordsize="9444,558" o:allowincell="f" path="m,558r9444,l9444,,,xe" fillcolor="#0c9" stroked="f">
            <w10:wrap anchorx="page"/>
          </v:shape>
        </w:pic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  <w:r>
        <w:rPr>
          <w:rFonts w:ascii="Tahoma" w:hAnsi="Tahoma" w:cs="Tahoma"/>
          <w:noProof/>
        </w:rPr>
        <w:pict>
          <v:shape id="_x0000_s1053" style="position:absolute;margin-left:-16.2pt;margin-top:4.6pt;width:6.4pt;height:6.45pt;z-index:-251633664;mso-position-horizontal-relative:page" coordsize="128,128" o:allowincell="f" path="m64,128c29,128,,99,,64,,28,29,,64,v36,,64,28,64,64c128,99,100,128,64,128e" stroked="f">
            <w10:wrap anchorx="page"/>
          </v:shape>
        </w:pict>
      </w:r>
      <w:r>
        <w:rPr>
          <w:rFonts w:ascii="Tahoma" w:hAnsi="Tahoma" w:cs="Tahoma"/>
          <w:noProof/>
        </w:rPr>
        <w:pict>
          <v:shape id="_x0000_s1054" style="position:absolute;margin-left:-16pt;margin-top:4.8pt;width:6pt;height:6.05pt;z-index:-251632640;mso-position-horizontal-relative:page" coordsize="120,120" o:allowincell="f" path="m60,120c27,120,,93,,60,,27,27,,60,v34,,60,27,60,60c120,93,94,120,60,120e" fillcolor="black" stroked="f">
            <w10:wrap anchorx="page"/>
          </v:shape>
        </w:pic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FF1621"/>
          <w:sz w:val="27"/>
          <w:szCs w:val="27"/>
        </w:rPr>
      </w:pP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right="794" w:firstLine="380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000000"/>
        </w:rPr>
        <w:t xml:space="preserve">– De salientar que, na exploração de cada um dos temas e subtemas da linha de </w:t>
      </w:r>
      <w:r>
        <w:rPr>
          <w:rFonts w:ascii="Tahoma" w:hAnsi="Tahoma" w:cs="Tahoma"/>
          <w:color w:val="000000"/>
          <w:lang w:val="pt-PT"/>
        </w:rPr>
        <w:t>c</w:t>
      </w:r>
      <w:r w:rsidRPr="009814B0">
        <w:rPr>
          <w:rFonts w:ascii="Tahoma" w:hAnsi="Tahoma" w:cs="Tahoma"/>
          <w:color w:val="000000"/>
        </w:rPr>
        <w:t>onteúdos/tematização,</w:t>
      </w:r>
      <w:r w:rsidR="00B40B41"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 xml:space="preserve">as dimensões da temporalidade, especialidade e contextualização são necessariamente </w:t>
      </w:r>
      <w:r>
        <w:rPr>
          <w:rFonts w:ascii="Tahoma" w:hAnsi="Tahoma" w:cs="Tahoma"/>
          <w:b/>
          <w:bCs/>
          <w:color w:val="000000"/>
        </w:rPr>
        <w:t>traba</w:t>
      </w:r>
      <w:r w:rsidRPr="009814B0">
        <w:rPr>
          <w:rFonts w:ascii="Tahoma" w:hAnsi="Tahoma" w:cs="Tahoma"/>
          <w:b/>
          <w:bCs/>
          <w:color w:val="000000"/>
        </w:rPr>
        <w:t xml:space="preserve">lhadas de forma simultânea </w:t>
      </w:r>
      <w:r w:rsidRPr="009814B0">
        <w:rPr>
          <w:rFonts w:ascii="Tahoma" w:hAnsi="Tahoma" w:cs="Tahoma"/>
          <w:color w:val="000000"/>
        </w:rPr>
        <w:t>e articulada entre si.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right="794" w:firstLine="380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000000"/>
        </w:rPr>
        <w:t xml:space="preserve">– A tematização apresentada poderá ser cruzada com os programas em vigor, para uma maior </w:t>
      </w:r>
      <w:r>
        <w:rPr>
          <w:rFonts w:ascii="Tahoma" w:hAnsi="Tahoma" w:cs="Tahoma"/>
          <w:color w:val="000000"/>
          <w:lang w:val="pt-PT"/>
        </w:rPr>
        <w:t>e</w:t>
      </w:r>
      <w:r>
        <w:rPr>
          <w:rFonts w:ascii="Tahoma" w:hAnsi="Tahoma" w:cs="Tahoma"/>
          <w:color w:val="000000"/>
        </w:rPr>
        <w:t>specifica</w:t>
      </w:r>
      <w:r w:rsidRPr="009814B0">
        <w:rPr>
          <w:rFonts w:ascii="Tahoma" w:hAnsi="Tahoma" w:cs="Tahoma"/>
          <w:color w:val="000000"/>
        </w:rPr>
        <w:t>ção dos conteúdos programáticos.</w: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7203C9" w:rsidRPr="007203C9" w:rsidRDefault="007203C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  <w:lang w:val="pt-PT"/>
        </w:rPr>
      </w:pP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  <w:r>
        <w:rPr>
          <w:rFonts w:ascii="Tahoma" w:hAnsi="Tahoma" w:cs="Tahoma"/>
          <w:noProof/>
        </w:rPr>
        <w:pict>
          <v:shape id="_x0000_s1055" style="position:absolute;margin-left:42.5pt;margin-top:9.85pt;width:192.75pt;height:.05pt;z-index:-251631616;mso-position-horizontal-relative:page" coordsize="3855,21600" o:allowincell="f" path="m,l3855,e" filled="f" strokeweight=".25pt">
            <v:stroke joinstyle="miter"/>
            <w10:wrap anchorx="page"/>
          </v:shape>
        </w:pict>
      </w: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549" w:firstLine="224"/>
        <w:rPr>
          <w:rFonts w:ascii="Tahoma" w:hAnsi="Tahoma" w:cs="Tahoma"/>
          <w:color w:val="000000"/>
          <w:sz w:val="16"/>
          <w:szCs w:val="16"/>
        </w:rPr>
      </w:pPr>
      <w:r w:rsidRPr="009814B0">
        <w:rPr>
          <w:rFonts w:ascii="Tahoma" w:hAnsi="Tahoma" w:cs="Tahoma"/>
          <w:color w:val="000000"/>
          <w:sz w:val="16"/>
          <w:szCs w:val="16"/>
        </w:rPr>
        <w:t xml:space="preserve">Departamento de Educação Básica (2001) – </w:t>
      </w:r>
      <w:r w:rsidRPr="00234917">
        <w:rPr>
          <w:rFonts w:ascii="Tahoma" w:hAnsi="Tahoma" w:cs="Tahoma"/>
          <w:b/>
          <w:color w:val="000000"/>
          <w:sz w:val="16"/>
          <w:szCs w:val="16"/>
        </w:rPr>
        <w:t>Currículo Nacional do Ensino Básico – Competências Essenciais</w:t>
      </w:r>
      <w:r w:rsidRPr="009814B0">
        <w:rPr>
          <w:rFonts w:ascii="Tahoma" w:hAnsi="Tahoma" w:cs="Tahoma"/>
          <w:color w:val="000000"/>
          <w:sz w:val="16"/>
          <w:szCs w:val="16"/>
        </w:rPr>
        <w:t>, Ministério da Educação, Lisboa.</w:t>
      </w:r>
      <w:r w:rsidR="00CA341E">
        <w:rPr>
          <w:rFonts w:ascii="Tahoma" w:hAnsi="Tahoma" w:cs="Tahoma"/>
          <w:noProof/>
        </w:rPr>
        <w:pict>
          <v:shape id="_x0000_s1056" type="#_x0000_t202" style="position:absolute;left:0;text-align:left;margin-left:42.5pt;margin-top:.05pt;width:4.35pt;height:5pt;z-index:251659264;mso-position-horizontal-relative:page;mso-position-vertical-relative:text" o:allowincell="f" filled="f" stroked="f">
            <v:textbox inset="0,0,0,0">
              <w:txbxContent>
                <w:p w:rsidR="0073632C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line="99" w:lineRule="exact"/>
                    <w:rPr>
                      <w:rFonts w:ascii="Arial Narrow" w:hAnsi="Arial Narrow"/>
                      <w:color w:val="000000"/>
                      <w:w w:val="94"/>
                      <w:sz w:val="9"/>
                      <w:szCs w:val="9"/>
                    </w:rPr>
                  </w:pPr>
                  <w:r>
                    <w:rPr>
                      <w:rFonts w:ascii="Arial Narrow" w:hAnsi="Arial Narrow"/>
                      <w:color w:val="000000"/>
                      <w:w w:val="94"/>
                      <w:sz w:val="9"/>
                      <w:szCs w:val="9"/>
                    </w:rPr>
                    <w:t>(1)</w:t>
                  </w:r>
                </w:p>
              </w:txbxContent>
            </v:textbox>
            <w10:wrap anchorx="page"/>
          </v:shape>
        </w:pict>
      </w:r>
    </w:p>
    <w:p w:rsidR="00070D69" w:rsidRPr="009814B0" w:rsidRDefault="00CA341E" w:rsidP="00B40B41">
      <w:pPr>
        <w:widowControl w:val="0"/>
        <w:autoSpaceDE w:val="0"/>
        <w:autoSpaceDN w:val="0"/>
        <w:adjustRightInd w:val="0"/>
        <w:spacing w:line="287" w:lineRule="exact"/>
        <w:rPr>
          <w:rFonts w:ascii="Tahoma" w:hAnsi="Tahoma" w:cs="Tahoma"/>
          <w:b/>
          <w:bCs/>
          <w:color w:val="009966"/>
          <w:sz w:val="36"/>
          <w:szCs w:val="36"/>
        </w:rPr>
      </w:pPr>
      <w:r>
        <w:rPr>
          <w:rFonts w:ascii="Tahoma" w:hAnsi="Tahoma" w:cs="Tahoma"/>
          <w:noProof/>
        </w:rPr>
        <w:lastRenderedPageBreak/>
        <w:pict>
          <v:shape id="_x0000_s1058" style="position:absolute;margin-left:277.5pt;margin-top:-16.05pt;width:6.4pt;height:6.4pt;z-index:-251629568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059" style="position:absolute;margin-left:277.7pt;margin-top:-15.85pt;width:6pt;height:6pt;z-index:-251628544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682CA3" w:rsidRPr="009814B0">
        <w:rPr>
          <w:rFonts w:ascii="Tahoma" w:hAnsi="Tahoma" w:cs="Tahoma"/>
          <w:b/>
          <w:bCs/>
          <w:color w:val="009966"/>
          <w:sz w:val="36"/>
          <w:szCs w:val="36"/>
        </w:rPr>
        <w:t>2. Proposta de Gestão Anual dos Conteúdos Programáticos</w:t>
      </w: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after="6" w:line="299" w:lineRule="exact"/>
        <w:ind w:right="549" w:firstLine="397"/>
        <w:rPr>
          <w:rFonts w:ascii="Tahoma" w:hAnsi="Tahoma" w:cs="Tahoma"/>
          <w:b/>
          <w:bCs/>
          <w:color w:val="009966"/>
          <w:sz w:val="27"/>
          <w:szCs w:val="27"/>
        </w:rPr>
      </w:pPr>
      <w:r w:rsidRPr="009814B0">
        <w:rPr>
          <w:rFonts w:ascii="Tahoma" w:hAnsi="Tahoma" w:cs="Tahoma"/>
          <w:b/>
          <w:bCs/>
          <w:color w:val="009966"/>
          <w:sz w:val="27"/>
          <w:szCs w:val="27"/>
        </w:rPr>
        <w:t>– Para a construção da Planificação Anual / Anualização</w: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549"/>
        <w:rPr>
          <w:rFonts w:ascii="Tahoma" w:hAnsi="Tahoma" w:cs="Tahoma"/>
          <w:b/>
          <w:bCs/>
          <w:color w:val="009966"/>
          <w:sz w:val="27"/>
          <w:szCs w:val="27"/>
        </w:rPr>
      </w:pP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58" w:line="281" w:lineRule="exact"/>
        <w:ind w:left="397" w:right="549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FF1621"/>
        </w:rPr>
        <w:t>•</w:t>
      </w:r>
      <w:r w:rsidRPr="009814B0">
        <w:rPr>
          <w:rFonts w:ascii="Tahoma" w:hAnsi="Tahoma" w:cs="Tahoma"/>
          <w:color w:val="000000"/>
        </w:rPr>
        <w:t xml:space="preserve"> O conjunto de </w:t>
      </w:r>
      <w:r w:rsidRPr="009814B0">
        <w:rPr>
          <w:rFonts w:ascii="Tahoma" w:hAnsi="Tahoma" w:cs="Tahoma"/>
          <w:b/>
          <w:bCs/>
          <w:color w:val="000000"/>
        </w:rPr>
        <w:t xml:space="preserve">planificações a médio prazo e aula a aula </w:t>
      </w:r>
      <w:r w:rsidRPr="009814B0">
        <w:rPr>
          <w:rFonts w:ascii="Tahoma" w:hAnsi="Tahoma" w:cs="Tahoma"/>
          <w:color w:val="000000"/>
        </w:rPr>
        <w:t xml:space="preserve">que de seguida se apresenta sugere propostas concretas e exequíveis de experiências de aprendizagem ativas e </w:t>
      </w:r>
      <w:r w:rsidRPr="009814B0">
        <w:rPr>
          <w:rFonts w:ascii="Tahoma" w:hAnsi="Tahoma" w:cs="Tahoma"/>
          <w:b/>
          <w:bCs/>
          <w:color w:val="000000"/>
        </w:rPr>
        <w:t>direcionadas para o</w:t>
      </w:r>
      <w:r w:rsidR="00B40B41"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desenvolvimento de competências</w:t>
      </w:r>
      <w:r w:rsidRPr="009814B0">
        <w:rPr>
          <w:rFonts w:ascii="Tahoma" w:hAnsi="Tahoma" w:cs="Tahoma"/>
          <w:color w:val="000000"/>
        </w:rPr>
        <w:t>.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397" w:right="62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000000"/>
        </w:rPr>
        <w:t xml:space="preserve">Nestas planificações clarificaram-se e valorizaram-se </w:t>
      </w:r>
      <w:r w:rsidRPr="009814B0">
        <w:rPr>
          <w:rFonts w:ascii="Tahoma" w:hAnsi="Tahoma" w:cs="Tahoma"/>
          <w:b/>
          <w:bCs/>
          <w:color w:val="000000"/>
        </w:rPr>
        <w:t xml:space="preserve">todos os novos recursos </w:t>
      </w:r>
      <w:r w:rsidRPr="009814B0">
        <w:rPr>
          <w:rFonts w:ascii="Tahoma" w:hAnsi="Tahoma" w:cs="Tahoma"/>
          <w:color w:val="000000"/>
        </w:rPr>
        <w:t>disponíveis neste projecto de modo a responderem a um melhor desenvolvimento das competências específicas de História e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Geografia.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58" w:line="281" w:lineRule="exact"/>
        <w:ind w:left="397" w:right="62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FF1621"/>
        </w:rPr>
        <w:t>•</w:t>
      </w:r>
      <w:r w:rsidRPr="009814B0">
        <w:rPr>
          <w:rFonts w:ascii="Tahoma" w:hAnsi="Tahoma" w:cs="Tahoma"/>
          <w:color w:val="000000"/>
        </w:rPr>
        <w:t xml:space="preserve"> Esta gestão curricular adapta-se a uma realidade escolar maioritária a nível nacional de um bloco semanal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de 90 minutos, mais meio bloco de 45 minutos. Assim, optámos por organizar planos de aula </w:t>
      </w:r>
      <w:r w:rsidRPr="009814B0">
        <w:rPr>
          <w:rFonts w:ascii="Tahoma" w:hAnsi="Tahoma" w:cs="Tahoma"/>
          <w:b/>
          <w:bCs/>
          <w:color w:val="000000"/>
        </w:rPr>
        <w:t xml:space="preserve">para </w:t>
      </w:r>
      <w:r>
        <w:rPr>
          <w:rFonts w:ascii="Tahoma" w:hAnsi="Tahoma" w:cs="Tahoma"/>
          <w:b/>
          <w:bCs/>
          <w:color w:val="FF1621"/>
        </w:rPr>
        <w:t>blo</w:t>
      </w:r>
      <w:r w:rsidRPr="009814B0">
        <w:rPr>
          <w:rFonts w:ascii="Tahoma" w:hAnsi="Tahoma" w:cs="Tahoma"/>
          <w:b/>
          <w:bCs/>
          <w:color w:val="FF1621"/>
        </w:rPr>
        <w:t xml:space="preserve">cos letivos de 45 minutos </w:t>
      </w:r>
      <w:r w:rsidRPr="009814B0">
        <w:rPr>
          <w:rFonts w:ascii="Tahoma" w:hAnsi="Tahoma" w:cs="Tahoma"/>
          <w:color w:val="000000"/>
        </w:rPr>
        <w:t xml:space="preserve">que o(a) </w:t>
      </w:r>
      <w:r w:rsidRPr="009814B0">
        <w:rPr>
          <w:rFonts w:ascii="Tahoma" w:hAnsi="Tahoma" w:cs="Tahoma"/>
          <w:b/>
          <w:bCs/>
          <w:color w:val="000000"/>
        </w:rPr>
        <w:t xml:space="preserve">professor(a) terá sempre de ajustar </w:t>
      </w:r>
      <w:r w:rsidRPr="009814B0">
        <w:rPr>
          <w:rFonts w:ascii="Tahoma" w:hAnsi="Tahoma" w:cs="Tahoma"/>
          <w:color w:val="000000"/>
        </w:rPr>
        <w:t>em função da sua realidade escolar, ou seja, das opções de gestão letiva que a escola tomou relativamente à disciplina de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História e Geografia de Portugal.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58" w:line="281" w:lineRule="exact"/>
        <w:ind w:left="397" w:right="62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color w:val="FF1621"/>
        </w:rPr>
        <w:t>•</w:t>
      </w:r>
      <w:r w:rsidRPr="009814B0">
        <w:rPr>
          <w:rFonts w:ascii="Tahoma" w:hAnsi="Tahoma" w:cs="Tahoma"/>
          <w:color w:val="000000"/>
        </w:rPr>
        <w:t xml:space="preserve"> No quadro ao lado definimos uma </w:t>
      </w:r>
      <w:r w:rsidRPr="009814B0">
        <w:rPr>
          <w:rFonts w:ascii="Tahoma" w:hAnsi="Tahoma" w:cs="Tahoma"/>
          <w:b/>
          <w:bCs/>
          <w:color w:val="000000"/>
        </w:rPr>
        <w:t xml:space="preserve">possível Gestão Anual </w:t>
      </w:r>
      <w:r w:rsidRPr="009814B0">
        <w:rPr>
          <w:rFonts w:ascii="Tahoma" w:hAnsi="Tahoma" w:cs="Tahoma"/>
          <w:color w:val="000000"/>
        </w:rPr>
        <w:t>dos conteúdos programáticos por Períodos</w:t>
      </w:r>
      <w:r w:rsidR="00B40B41"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Letivos. Como se verifica no quadro, de acordo com o </w:t>
      </w:r>
      <w:r w:rsidRPr="009814B0">
        <w:rPr>
          <w:rFonts w:ascii="Tahoma" w:hAnsi="Tahoma" w:cs="Tahoma"/>
          <w:b/>
          <w:bCs/>
          <w:color w:val="FF1621"/>
        </w:rPr>
        <w:t xml:space="preserve">total previsto </w:t>
      </w:r>
      <w:r w:rsidRPr="009814B0">
        <w:rPr>
          <w:rFonts w:ascii="Tahoma" w:hAnsi="Tahoma" w:cs="Tahoma"/>
          <w:color w:val="000000"/>
        </w:rPr>
        <w:t xml:space="preserve">de cerca de </w:t>
      </w:r>
      <w:r w:rsidRPr="009814B0">
        <w:rPr>
          <w:rFonts w:ascii="Tahoma" w:hAnsi="Tahoma" w:cs="Tahoma"/>
          <w:b/>
          <w:bCs/>
          <w:color w:val="FF1621"/>
        </w:rPr>
        <w:t xml:space="preserve">90 a 100 </w:t>
      </w:r>
      <w:r w:rsidRPr="009814B0">
        <w:rPr>
          <w:rFonts w:ascii="Tahoma" w:hAnsi="Tahoma" w:cs="Tahoma"/>
          <w:b/>
          <w:bCs/>
          <w:color w:val="000000"/>
        </w:rPr>
        <w:t>tempos</w:t>
      </w:r>
      <w:r w:rsidR="00B40B41"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 xml:space="preserve">letivos </w:t>
      </w:r>
      <w:r w:rsidRPr="009814B0">
        <w:rPr>
          <w:rFonts w:ascii="Tahoma" w:hAnsi="Tahoma" w:cs="Tahoma"/>
          <w:color w:val="000000"/>
        </w:rPr>
        <w:t xml:space="preserve">de 45 minutos para a totalidade do ano escolar, reservou-se cerca de </w:t>
      </w:r>
      <w:r w:rsidRPr="009814B0">
        <w:rPr>
          <w:rFonts w:ascii="Tahoma" w:hAnsi="Tahoma" w:cs="Tahoma"/>
          <w:b/>
          <w:bCs/>
          <w:color w:val="FF1621"/>
        </w:rPr>
        <w:t xml:space="preserve">2 a 3 </w:t>
      </w:r>
      <w:r w:rsidRPr="009814B0">
        <w:rPr>
          <w:rFonts w:ascii="Tahoma" w:hAnsi="Tahoma" w:cs="Tahoma"/>
          <w:color w:val="000000"/>
        </w:rPr>
        <w:t>tempos letivos</w:t>
      </w:r>
      <w:r w:rsidR="00B40B41"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para as </w:t>
      </w:r>
      <w:r w:rsidRPr="009814B0">
        <w:rPr>
          <w:rFonts w:ascii="Tahoma" w:hAnsi="Tahoma" w:cs="Tahoma"/>
          <w:b/>
          <w:bCs/>
          <w:color w:val="000000"/>
        </w:rPr>
        <w:t xml:space="preserve">atividades de início do ano letivo </w:t>
      </w:r>
      <w:r w:rsidRPr="009814B0">
        <w:rPr>
          <w:rFonts w:ascii="Tahoma" w:hAnsi="Tahoma" w:cs="Tahoma"/>
          <w:color w:val="000000"/>
        </w:rPr>
        <w:t xml:space="preserve">(apresentação / conhecimento do Manual / introdução </w:t>
      </w:r>
      <w:r w:rsidR="00B40B41"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ao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Programa / definição de regras), </w:t>
      </w:r>
      <w:r w:rsidRPr="009814B0">
        <w:rPr>
          <w:rFonts w:ascii="Tahoma" w:hAnsi="Tahoma" w:cs="Tahoma"/>
          <w:b/>
          <w:bCs/>
          <w:color w:val="FF1621"/>
        </w:rPr>
        <w:t xml:space="preserve">18 </w:t>
      </w:r>
      <w:r w:rsidRPr="009814B0">
        <w:rPr>
          <w:rFonts w:ascii="Tahoma" w:hAnsi="Tahoma" w:cs="Tahoma"/>
          <w:color w:val="000000"/>
        </w:rPr>
        <w:t xml:space="preserve">tempos letivos para </w:t>
      </w:r>
      <w:r w:rsidRPr="009814B0">
        <w:rPr>
          <w:rFonts w:ascii="Tahoma" w:hAnsi="Tahoma" w:cs="Tahoma"/>
          <w:b/>
          <w:bCs/>
          <w:color w:val="000000"/>
        </w:rPr>
        <w:t xml:space="preserve">atividades de sistematização / avaliação </w:t>
      </w:r>
      <w:r w:rsidRPr="009814B0">
        <w:rPr>
          <w:rFonts w:ascii="Tahoma" w:hAnsi="Tahoma" w:cs="Tahoma"/>
          <w:color w:val="000000"/>
        </w:rPr>
        <w:t>e</w:t>
      </w:r>
      <w:r w:rsidR="00CA341E">
        <w:rPr>
          <w:rFonts w:ascii="Tahoma" w:hAnsi="Tahoma" w:cs="Tahoma"/>
          <w:noProof/>
        </w:rPr>
        <w:pict>
          <v:shape id="_x0000_s1060" style="position:absolute;left:0;text-align:left;margin-left:-16.2pt;margin-top:6.65pt;width:6.4pt;height:6.45pt;z-index:-251627520;mso-position-horizontal-relative:pag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CA341E">
        <w:rPr>
          <w:rFonts w:ascii="Tahoma" w:hAnsi="Tahoma" w:cs="Tahoma"/>
          <w:noProof/>
        </w:rPr>
        <w:pict>
          <v:shape id="_x0000_s1061" style="position:absolute;left:0;text-align:left;margin-left:-16pt;margin-top:6.85pt;width:6pt;height:6.05pt;z-index:-251626496;mso-position-horizontal-relative:pag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cerca de </w:t>
      </w:r>
      <w:r w:rsidRPr="009814B0">
        <w:rPr>
          <w:rFonts w:ascii="Tahoma" w:hAnsi="Tahoma" w:cs="Tahoma"/>
          <w:b/>
          <w:bCs/>
          <w:color w:val="FF1621"/>
        </w:rPr>
        <w:t xml:space="preserve">16 a 19 </w:t>
      </w:r>
      <w:r w:rsidRPr="009814B0">
        <w:rPr>
          <w:rFonts w:ascii="Tahoma" w:hAnsi="Tahoma" w:cs="Tahoma"/>
          <w:color w:val="000000"/>
        </w:rPr>
        <w:t xml:space="preserve">tempos letivos para a concretização de </w:t>
      </w:r>
      <w:r w:rsidRPr="009814B0">
        <w:rPr>
          <w:rFonts w:ascii="Tahoma" w:hAnsi="Tahoma" w:cs="Tahoma"/>
          <w:b/>
          <w:bCs/>
          <w:color w:val="000000"/>
        </w:rPr>
        <w:t xml:space="preserve">outras atividades </w:t>
      </w:r>
      <w:r w:rsidRPr="009814B0">
        <w:rPr>
          <w:rFonts w:ascii="Tahoma" w:hAnsi="Tahoma" w:cs="Tahoma"/>
          <w:color w:val="000000"/>
        </w:rPr>
        <w:t>(visitas de estudo /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“momentos de leitura” / trabalhos na biblioteca / realização de projetos / dramatizações / visualização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de filmes / outras propostas constantes na brochura “Leituras &amp; Companhia”…).</w: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color w:val="000000"/>
        </w:rPr>
      </w:pP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line="223" w:lineRule="exact"/>
        <w:ind w:right="549" w:firstLine="284"/>
        <w:rPr>
          <w:rFonts w:ascii="Tahoma" w:hAnsi="Tahoma" w:cs="Tahoma"/>
          <w:b/>
          <w:bCs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>De notar que:</w: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b/>
          <w:bCs/>
          <w:color w:val="000000"/>
        </w:rPr>
      </w:pP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line="223" w:lineRule="exact"/>
        <w:ind w:right="549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noProof/>
        </w:rPr>
        <w:pict>
          <v:shape id="_x0000_s1062" style="position:absolute;margin-left:56.65pt;margin-top:2.7pt;width:490.1pt;height:189.55pt;z-index:-251625472;mso-position-horizontal-relative:page" coordsize="9241,3795" o:allowincell="f" path="m,3795r9241,l9241,,,xe" fillcolor="#ffe57f" stroked="f">
            <w10:wrap anchorx="page"/>
          </v:shape>
        </w:pict>
      </w:r>
    </w:p>
    <w:p w:rsidR="00070D69" w:rsidRPr="009814B0" w:rsidRDefault="00682CA3" w:rsidP="00D773E5">
      <w:pPr>
        <w:widowControl w:val="0"/>
        <w:autoSpaceDE w:val="0"/>
        <w:autoSpaceDN w:val="0"/>
        <w:adjustRightInd w:val="0"/>
        <w:spacing w:after="50" w:line="276" w:lineRule="auto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  <w:r w:rsidRPr="009814B0">
        <w:rPr>
          <w:rFonts w:ascii="Tahoma" w:hAnsi="Tahoma" w:cs="Tahoma"/>
          <w:color w:val="000000"/>
          <w:sz w:val="17"/>
          <w:szCs w:val="17"/>
        </w:rPr>
        <w:t xml:space="preserve">1 – De acordo com as opções tomadas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em relação a outros recursos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deste projeto para além do Manual e doCaderno das Perguntas, o(a) professor(a) terá de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redefinir os seus planos </w:t>
      </w:r>
      <w:r w:rsidRPr="009814B0">
        <w:rPr>
          <w:rFonts w:ascii="Tahoma" w:hAnsi="Tahoma" w:cs="Tahoma"/>
          <w:color w:val="000000"/>
          <w:sz w:val="17"/>
          <w:szCs w:val="17"/>
        </w:rPr>
        <w:t>de aula.</w:t>
      </w:r>
    </w:p>
    <w:p w:rsidR="00070D69" w:rsidRPr="009814B0" w:rsidRDefault="00070D69" w:rsidP="00D773E5">
      <w:pPr>
        <w:widowControl w:val="0"/>
        <w:autoSpaceDE w:val="0"/>
        <w:autoSpaceDN w:val="0"/>
        <w:adjustRightInd w:val="0"/>
        <w:spacing w:line="276" w:lineRule="auto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682CA3" w:rsidP="00D773E5">
      <w:pPr>
        <w:widowControl w:val="0"/>
        <w:autoSpaceDE w:val="0"/>
        <w:autoSpaceDN w:val="0"/>
        <w:adjustRightInd w:val="0"/>
        <w:spacing w:after="50" w:line="276" w:lineRule="auto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  <w:r w:rsidRPr="009814B0">
        <w:rPr>
          <w:rFonts w:ascii="Tahoma" w:hAnsi="Tahoma" w:cs="Tahoma"/>
          <w:color w:val="000000"/>
          <w:sz w:val="17"/>
          <w:szCs w:val="17"/>
        </w:rPr>
        <w:t xml:space="preserve">2 – Em relação às aulas de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sistematização / avaliação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e às aulas em que se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>concretizam outras atividades</w:t>
      </w:r>
      <w:r w:rsidRPr="009814B0">
        <w:rPr>
          <w:rFonts w:ascii="Tahoma" w:hAnsi="Tahoma" w:cs="Tahoma"/>
          <w:color w:val="000000"/>
          <w:sz w:val="17"/>
          <w:szCs w:val="17"/>
        </w:rPr>
        <w:t>,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estão previstos geral, mas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não foram elaborados os respetivos planos </w:t>
      </w:r>
      <w:r w:rsidRPr="009814B0">
        <w:rPr>
          <w:rFonts w:ascii="Tahoma" w:hAnsi="Tahoma" w:cs="Tahoma"/>
          <w:color w:val="000000"/>
          <w:sz w:val="17"/>
          <w:szCs w:val="17"/>
        </w:rPr>
        <w:t>de au</w:t>
      </w:r>
      <w:r w:rsidR="00705C10">
        <w:rPr>
          <w:rFonts w:ascii="Tahoma" w:hAnsi="Tahoma" w:cs="Tahoma"/>
          <w:color w:val="000000"/>
          <w:sz w:val="17"/>
          <w:szCs w:val="17"/>
        </w:rPr>
        <w:t>la dado que haverá grande varie</w:t>
      </w:r>
      <w:r w:rsidRPr="009814B0">
        <w:rPr>
          <w:rFonts w:ascii="Tahoma" w:hAnsi="Tahoma" w:cs="Tahoma"/>
          <w:color w:val="000000"/>
          <w:sz w:val="17"/>
          <w:szCs w:val="17"/>
        </w:rPr>
        <w:t>dade de opções de escola para escola. No entanto, ao longo da sequência de planos de aula que se apresenta,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foram introduzidas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páginas referenciadas com o título “Registos de decisões de gestão curricular” </w:t>
      </w:r>
      <w:r w:rsidRPr="009814B0">
        <w:rPr>
          <w:rFonts w:ascii="Tahoma" w:hAnsi="Tahoma" w:cs="Tahoma"/>
          <w:color w:val="000000"/>
          <w:sz w:val="17"/>
          <w:szCs w:val="17"/>
        </w:rPr>
        <w:t>para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>chamar a atenção da necessidade de se fazerem opções quanto às atividades a realizar neste tipo de aulas,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>dando-se mesmo algumas sugestões.</w:t>
      </w:r>
    </w:p>
    <w:p w:rsidR="00070D69" w:rsidRPr="009814B0" w:rsidRDefault="00070D69" w:rsidP="00D773E5">
      <w:pPr>
        <w:widowControl w:val="0"/>
        <w:autoSpaceDE w:val="0"/>
        <w:autoSpaceDN w:val="0"/>
        <w:adjustRightInd w:val="0"/>
        <w:spacing w:line="276" w:lineRule="auto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682CA3" w:rsidP="00D773E5">
      <w:pPr>
        <w:widowControl w:val="0"/>
        <w:autoSpaceDE w:val="0"/>
        <w:autoSpaceDN w:val="0"/>
        <w:adjustRightInd w:val="0"/>
        <w:spacing w:after="50" w:line="276" w:lineRule="auto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  <w:r w:rsidRPr="009814B0">
        <w:rPr>
          <w:rFonts w:ascii="Tahoma" w:hAnsi="Tahoma" w:cs="Tahoma"/>
          <w:color w:val="000000"/>
          <w:sz w:val="17"/>
          <w:szCs w:val="17"/>
        </w:rPr>
        <w:t xml:space="preserve">3 – Algumas das atividades propostas na brochura “Leituras &amp; Companhia” (por exemplo: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>exploração de livros /</w:t>
      </w:r>
      <w:r w:rsidR="00705C10">
        <w:rPr>
          <w:rFonts w:ascii="Tahoma" w:hAnsi="Tahoma" w:cs="Tahoma"/>
          <w:b/>
          <w:bCs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b/>
          <w:bCs/>
          <w:i/>
          <w:iCs/>
          <w:color w:val="000000"/>
          <w:sz w:val="17"/>
          <w:szCs w:val="17"/>
        </w:rPr>
        <w:t xml:space="preserve">sites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>/ BD / filmes / canções</w:t>
      </w:r>
      <w:r w:rsidRPr="009814B0">
        <w:rPr>
          <w:rFonts w:ascii="Tahoma" w:hAnsi="Tahoma" w:cs="Tahoma"/>
          <w:color w:val="000000"/>
          <w:sz w:val="17"/>
          <w:szCs w:val="17"/>
        </w:rPr>
        <w:t>) para as quais se apresentam guiões de exploração, fichas para o aluno e materiais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>complementares, bem como outras propostas que se encontram nos “Apontamentos de Didática” (por exemplo: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projetos de trabalho), poderão ser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concretizadas em aulas de Estudo Acompanhado </w:t>
      </w:r>
      <w:r w:rsidRPr="009814B0">
        <w:rPr>
          <w:rFonts w:ascii="Tahoma" w:hAnsi="Tahoma" w:cs="Tahoma"/>
          <w:color w:val="000000"/>
          <w:sz w:val="17"/>
          <w:szCs w:val="17"/>
        </w:rPr>
        <w:t>bem como em Projetos</w:t>
      </w:r>
      <w:r w:rsidR="00705C10">
        <w:rPr>
          <w:rFonts w:ascii="Tahoma" w:hAnsi="Tahoma" w:cs="Tahoma"/>
          <w:color w:val="000000"/>
          <w:sz w:val="17"/>
          <w:szCs w:val="17"/>
          <w:lang w:val="pt-PT"/>
        </w:rPr>
        <w:t xml:space="preserve"> </w:t>
      </w:r>
      <w:r w:rsidRPr="009814B0">
        <w:rPr>
          <w:rFonts w:ascii="Tahoma" w:hAnsi="Tahoma" w:cs="Tahoma"/>
          <w:color w:val="000000"/>
          <w:sz w:val="17"/>
          <w:szCs w:val="17"/>
        </w:rPr>
        <w:t xml:space="preserve">de Biblioteca, </w:t>
      </w:r>
      <w:r w:rsidRPr="009814B0">
        <w:rPr>
          <w:rFonts w:ascii="Tahoma" w:hAnsi="Tahoma" w:cs="Tahoma"/>
          <w:b/>
          <w:bCs/>
          <w:color w:val="000000"/>
          <w:sz w:val="17"/>
          <w:szCs w:val="17"/>
        </w:rPr>
        <w:t xml:space="preserve">aulas de compensação ou substituição </w:t>
      </w:r>
      <w:r w:rsidRPr="009814B0">
        <w:rPr>
          <w:rFonts w:ascii="Tahoma" w:hAnsi="Tahoma" w:cs="Tahoma"/>
          <w:color w:val="000000"/>
          <w:sz w:val="17"/>
          <w:szCs w:val="17"/>
        </w:rPr>
        <w:t>e situações de articulação disciplinar.</w:t>
      </w: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190" w:lineRule="exact"/>
        <w:ind w:left="510" w:right="964"/>
        <w:jc w:val="both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0" w:lineRule="exact"/>
        <w:ind w:right="549"/>
        <w:rPr>
          <w:rFonts w:ascii="Tahoma" w:hAnsi="Tahoma" w:cs="Tahoma"/>
          <w:color w:val="000000"/>
          <w:sz w:val="17"/>
          <w:szCs w:val="17"/>
        </w:rPr>
      </w:pPr>
    </w:p>
    <w:p w:rsidR="00070D69" w:rsidRPr="00554864" w:rsidRDefault="00070D69" w:rsidP="00070D69">
      <w:pPr>
        <w:widowControl w:val="0"/>
        <w:autoSpaceDE w:val="0"/>
        <w:autoSpaceDN w:val="0"/>
        <w:adjustRightInd w:val="0"/>
        <w:spacing w:line="287" w:lineRule="exact"/>
        <w:ind w:right="549" w:firstLine="4690"/>
        <w:rPr>
          <w:rFonts w:ascii="Tahoma" w:hAnsi="Tahoma" w:cs="Tahoma"/>
          <w:sz w:val="24"/>
          <w:szCs w:val="24"/>
          <w:lang w:val="pt-PT"/>
        </w:rPr>
        <w:sectPr w:rsidR="00070D69" w:rsidRPr="00554864" w:rsidSect="00070D6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374" w:right="280" w:bottom="363" w:left="850" w:header="0" w:footer="720" w:gutter="0"/>
          <w:cols w:space="720"/>
          <w:noEndnote/>
          <w:docGrid w:linePitch="272"/>
        </w:sectPr>
      </w:pPr>
    </w:p>
    <w:tbl>
      <w:tblPr>
        <w:tblStyle w:val="Tabelacomgrelha"/>
        <w:tblW w:w="0" w:type="auto"/>
        <w:tblBorders>
          <w:top w:val="single" w:sz="12" w:space="0" w:color="31849B" w:themeColor="accent5" w:themeShade="BF"/>
          <w:left w:val="single" w:sz="12" w:space="0" w:color="31849B" w:themeColor="accent5" w:themeShade="BF"/>
          <w:bottom w:val="single" w:sz="12" w:space="0" w:color="31849B" w:themeColor="accent5" w:themeShade="BF"/>
          <w:right w:val="single" w:sz="12" w:space="0" w:color="31849B" w:themeColor="accent5" w:themeShade="BF"/>
          <w:insideH w:val="single" w:sz="12" w:space="0" w:color="31849B" w:themeColor="accent5" w:themeShade="BF"/>
          <w:insideV w:val="single" w:sz="12" w:space="0" w:color="31849B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559"/>
        <w:gridCol w:w="1559"/>
      </w:tblGrid>
      <w:tr w:rsidR="00DB08FF" w:rsidTr="006539EE">
        <w:tc>
          <w:tcPr>
            <w:tcW w:w="7196" w:type="dxa"/>
            <w:tcBorders>
              <w:bottom w:val="single" w:sz="12" w:space="0" w:color="31849B" w:themeColor="accent5" w:themeShade="BF"/>
            </w:tcBorders>
            <w:shd w:val="clear" w:color="auto" w:fill="92CDDC" w:themeFill="accent5" w:themeFillTint="99"/>
            <w:vAlign w:val="center"/>
          </w:tcPr>
          <w:p w:rsidR="00070D69" w:rsidRPr="00AB2CAC" w:rsidRDefault="00CA341E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noProof/>
              </w:rPr>
              <w:lastRenderedPageBreak/>
              <w:pict>
                <v:shape id="_x0000_s1063" type="#_x0000_t136" style="position:absolute;left:0;text-align:left;margin-left:13.95pt;margin-top:640pt;width:52.05pt;height:4.65pt;rotation:270;z-index:-251591680;mso-position-horizontal-relative:page;mso-position-vertical-relative:page" o:allowincell="f" fillcolor="black" stroked="f">
                  <v:textpath style="font-family:&quot;Minion Pro&quot;;font-size:5pt" string="HGP5PA © Porto Editora"/>
                  <w10:wrap anchorx="page" anchory="page"/>
                </v:shape>
              </w:pict>
            </w:r>
            <w:r>
              <w:rPr>
                <w:rFonts w:ascii="Tahoma" w:hAnsi="Tahoma" w:cs="Tahoma"/>
                <w:noProof/>
              </w:rPr>
              <w:pict>
                <v:shape id="_x0000_s1064" style="position:absolute;left:0;text-align:left;margin-left:277.5pt;margin-top:-16.05pt;width:6.4pt;height:6.4pt;z-index:-251590656;mso-position-horizontal-relative:page;mso-position-vertical-relative:page" coordsize="128,128" o:allowincell="f" path="m128,64v,35,-28,64,-64,64c29,128,,99,,64,,28,29,,64,v36,,64,28,64,64e" stroked="f">
                  <w10:wrap anchorx="page" anchory="page"/>
                </v:shape>
              </w:pict>
            </w:r>
            <w:r>
              <w:rPr>
                <w:rFonts w:ascii="Tahoma" w:hAnsi="Tahoma" w:cs="Tahoma"/>
                <w:noProof/>
              </w:rPr>
              <w:pict>
                <v:shape id="_x0000_s1065" style="position:absolute;left:0;text-align:left;margin-left:277.7pt;margin-top:-15.85pt;width:6pt;height:6pt;z-index:-251589632;mso-position-horizontal-relative:page;mso-position-vertical-relative:page" coordsize="120,120" o:allowincell="f" path="m120,60v,33,-26,60,-60,60c27,120,,93,,60,,27,27,,60,v34,,60,27,60,60e" fillcolor="black" stroked="f">
                  <w10:wrap anchorx="page" anchory="page"/>
                </v:shape>
              </w:pict>
            </w:r>
            <w:r w:rsidR="00682CA3" w:rsidRPr="009814B0">
              <w:rPr>
                <w:rFonts w:ascii="Tahoma" w:hAnsi="Tahoma" w:cs="Tahoma"/>
                <w:b/>
                <w:bCs/>
                <w:color w:val="000000"/>
              </w:rPr>
              <w:t xml:space="preserve">Número total de aulas: </w:t>
            </w:r>
            <w:r w:rsidR="00682CA3" w:rsidRPr="009814B0">
              <w:rPr>
                <w:rFonts w:ascii="Tahoma" w:hAnsi="Tahoma" w:cs="Tahoma"/>
                <w:color w:val="000000"/>
              </w:rPr>
              <w:t>90 a 100</w:t>
            </w:r>
          </w:p>
        </w:tc>
        <w:tc>
          <w:tcPr>
            <w:tcW w:w="1559" w:type="dxa"/>
            <w:tcBorders>
              <w:bottom w:val="single" w:sz="12" w:space="0" w:color="31849B" w:themeColor="accent5" w:themeShade="BF"/>
            </w:tcBorders>
            <w:shd w:val="clear" w:color="auto" w:fill="92CDDC" w:themeFill="accent5" w:themeFillTint="99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Número de tempos </w:t>
            </w:r>
            <w:r w:rsidRPr="0012515F">
              <w:rPr>
                <w:rFonts w:ascii="Tahoma" w:hAnsi="Tahoma" w:cs="Tahoma"/>
                <w:bCs/>
                <w:color w:val="000000"/>
                <w:lang w:val="pt-PT"/>
              </w:rPr>
              <w:t>(previsão)</w:t>
            </w:r>
          </w:p>
        </w:tc>
        <w:tc>
          <w:tcPr>
            <w:tcW w:w="1559" w:type="dxa"/>
            <w:tcBorders>
              <w:bottom w:val="single" w:sz="12" w:space="0" w:color="31849B" w:themeColor="accent5" w:themeShade="BF"/>
            </w:tcBorders>
            <w:shd w:val="clear" w:color="auto" w:fill="92CDDC" w:themeFill="accent5" w:themeFillTint="99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Número de tempos </w:t>
            </w:r>
            <w:r w:rsidRPr="0012515F">
              <w:rPr>
                <w:rFonts w:ascii="Tahoma" w:hAnsi="Tahoma" w:cs="Tahoma"/>
                <w:bCs/>
                <w:color w:val="000000"/>
                <w:lang w:val="pt-PT"/>
              </w:rPr>
              <w:t>(reais)</w:t>
            </w: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shd w:val="clear" w:color="auto" w:fill="DAEEF3" w:themeFill="accent5" w:themeFillTint="33"/>
            <w:vAlign w:val="center"/>
          </w:tcPr>
          <w:p w:rsidR="00070D69" w:rsidRPr="0012515F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FF1621"/>
                <w:vertAlign w:val="superscri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</w:rPr>
              <w:t xml:space="preserve">1.º Período: </w:t>
            </w:r>
            <w:r w:rsidRPr="009814B0">
              <w:rPr>
                <w:rFonts w:ascii="Tahoma" w:hAnsi="Tahoma" w:cs="Tahoma"/>
                <w:color w:val="000000"/>
              </w:rPr>
              <w:t xml:space="preserve">tempos letivos de 45 min – </w:t>
            </w:r>
            <w:r w:rsidRPr="009814B0">
              <w:rPr>
                <w:rFonts w:ascii="Tahoma" w:hAnsi="Tahoma" w:cs="Tahoma"/>
                <w:color w:val="FF1621"/>
              </w:rPr>
              <w:t xml:space="preserve">28 a 30 </w:t>
            </w:r>
            <w:r w:rsidRPr="009814B0">
              <w:rPr>
                <w:rFonts w:ascii="Tahoma" w:hAnsi="Tahoma" w:cs="Tahoma"/>
                <w:color w:val="FF1621"/>
                <w:vertAlign w:val="superscript"/>
              </w:rPr>
              <w:t>(a)</w:t>
            </w:r>
          </w:p>
        </w:tc>
        <w:tc>
          <w:tcPr>
            <w:tcW w:w="1559" w:type="dxa"/>
            <w:tcBorders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shd w:val="clear" w:color="auto" w:fill="FFFFCC"/>
            <w:vAlign w:val="center"/>
          </w:tcPr>
          <w:p w:rsidR="00070D69" w:rsidRPr="00AB2CAC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Apresentação/ introdução ao Programa / apresentação do Manual /</w:t>
            </w:r>
            <w:r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  <w:t xml:space="preserve"> </w:t>
            </w: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regras de</w:t>
            </w:r>
            <w:r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  <w:t xml:space="preserve"> </w:t>
            </w: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funcionamento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2 – 3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:rsidR="00070D69" w:rsidRPr="00AB2CAC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60"/>
              <w:contextualSpacing/>
              <w:jc w:val="left"/>
              <w:rPr>
                <w:rFonts w:ascii="Tahoma" w:hAnsi="Tahoma" w:cs="Tahoma"/>
                <w:b/>
                <w:bCs/>
                <w:color w:val="00B2FF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B2FF"/>
              </w:rPr>
              <w:t>Tema A: A Península Ibérica: Dos Primeiros Povos à Formação de Portugal (séc. XIII)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:rsidR="00070D69" w:rsidRPr="00AB2CAC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000000"/>
                <w:sz w:val="18"/>
                <w:szCs w:val="18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1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Ambiente natural e primeiros povos**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12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:rsidR="00070D69" w:rsidRPr="00AB2CAC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000000"/>
                <w:sz w:val="18"/>
                <w:szCs w:val="18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2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Os Romanos na Península Ibérica*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:rsidR="00070D69" w:rsidRPr="00AB2CAC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3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Os Muçulmanos na Península Ibérica*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  <w:right w:val="single" w:sz="12" w:space="0" w:color="31849B" w:themeColor="accent5" w:themeShade="BF"/>
            </w:tcBorders>
            <w:shd w:val="clear" w:color="auto" w:fill="FFFFCC"/>
            <w:vAlign w:val="center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Atividades de sistematização / avaliação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6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FFCC"/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Outras atividades (visitas de estudo / dramatizações /trabalhos de biblioteca /</w:t>
            </w:r>
            <w:r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  <w:t xml:space="preserve"> </w:t>
            </w: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realização de projetos)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5 – 6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12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12" w:space="0" w:color="31849B" w:themeColor="accent5" w:themeShade="BF"/>
              <w:bottom w:val="single" w:sz="6" w:space="0" w:color="31849B" w:themeColor="accent5" w:themeShade="BF"/>
            </w:tcBorders>
            <w:shd w:val="clear" w:color="auto" w:fill="DAEEF3" w:themeFill="accent5" w:themeFillTint="33"/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FF1621"/>
                <w:vertAlign w:val="superscript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</w:rPr>
              <w:t xml:space="preserve">2.º Período: </w:t>
            </w:r>
            <w:r w:rsidRPr="009814B0">
              <w:rPr>
                <w:rFonts w:ascii="Tahoma" w:hAnsi="Tahoma" w:cs="Tahoma"/>
                <w:color w:val="000000"/>
              </w:rPr>
              <w:t xml:space="preserve">tempos letivos de 45 min – </w:t>
            </w:r>
            <w:r w:rsidRPr="009814B0">
              <w:rPr>
                <w:rFonts w:ascii="Tahoma" w:hAnsi="Tahoma" w:cs="Tahoma"/>
                <w:color w:val="FF1621"/>
              </w:rPr>
              <w:t xml:space="preserve">29 a 30 </w:t>
            </w:r>
            <w:r w:rsidRPr="009814B0">
              <w:rPr>
                <w:rFonts w:ascii="Tahoma" w:hAnsi="Tahoma" w:cs="Tahoma"/>
                <w:color w:val="FF1621"/>
                <w:vertAlign w:val="superscript"/>
              </w:rPr>
              <w:t>(a)</w:t>
            </w:r>
          </w:p>
        </w:tc>
        <w:tc>
          <w:tcPr>
            <w:tcW w:w="1559" w:type="dxa"/>
            <w:tcBorders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4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A Formação do Reino de Portugal*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5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CC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CC0000"/>
              </w:rPr>
              <w:t>Tema B: Do Século XIII à União Ibérica e Restauração (séc. XVII)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1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Portugal no século XIII**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11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2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A Revolução de 1383-1385*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3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Portugal nos séculos XV e XVI**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shd w:val="clear" w:color="auto" w:fill="FFFFCC"/>
            <w:vAlign w:val="center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Atividades de sistematização / avaliação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8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12" w:space="0" w:color="31849B" w:themeColor="accent5" w:themeShade="BF"/>
            </w:tcBorders>
            <w:shd w:val="clear" w:color="auto" w:fill="FFFFCC"/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Outras atividades (visitas de estudo / dramatizações / trabalhos de biblioteca /</w:t>
            </w:r>
            <w:r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  <w:t xml:space="preserve"> </w:t>
            </w: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realização de projetos)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12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7 – 8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12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bottom w:val="single" w:sz="6" w:space="0" w:color="31849B" w:themeColor="accent5" w:themeShade="BF"/>
            </w:tcBorders>
            <w:shd w:val="clear" w:color="auto" w:fill="DAEEF3" w:themeFill="accent5" w:themeFillTint="33"/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color w:val="FF1621"/>
                <w:vertAlign w:val="superscript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</w:rPr>
              <w:t xml:space="preserve">3.º Período: </w:t>
            </w:r>
            <w:r w:rsidRPr="009814B0">
              <w:rPr>
                <w:rFonts w:ascii="Tahoma" w:hAnsi="Tahoma" w:cs="Tahoma"/>
                <w:color w:val="000000"/>
              </w:rPr>
              <w:t xml:space="preserve">tempos letivos de 45 min – </w:t>
            </w:r>
            <w:r w:rsidRPr="009814B0">
              <w:rPr>
                <w:rFonts w:ascii="Tahoma" w:hAnsi="Tahoma" w:cs="Tahoma"/>
                <w:color w:val="FF1621"/>
              </w:rPr>
              <w:t xml:space="preserve">24 a 35 </w:t>
            </w:r>
            <w:r w:rsidRPr="009814B0">
              <w:rPr>
                <w:rFonts w:ascii="Tahoma" w:hAnsi="Tahoma" w:cs="Tahoma"/>
                <w:color w:val="FF1621"/>
                <w:vertAlign w:val="superscript"/>
              </w:rPr>
              <w:t>(a)</w:t>
            </w:r>
          </w:p>
        </w:tc>
        <w:tc>
          <w:tcPr>
            <w:tcW w:w="1559" w:type="dxa"/>
            <w:tcBorders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</w:p>
        </w:tc>
        <w:tc>
          <w:tcPr>
            <w:tcW w:w="1559" w:type="dxa"/>
            <w:tcBorders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3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Portugal nos séculos XV e XVI (cont.)**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11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9814B0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Subtema 4 </w:t>
            </w:r>
            <w:r w:rsidRPr="009814B0">
              <w:rPr>
                <w:rFonts w:ascii="Tahoma" w:hAnsi="Tahoma" w:cs="Tahoma"/>
                <w:color w:val="000000"/>
                <w:sz w:val="18"/>
                <w:szCs w:val="18"/>
              </w:rPr>
              <w:t>– Da União Ibérica à Restauração*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5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shd w:val="clear" w:color="auto" w:fill="FFFFCC"/>
            <w:vAlign w:val="center"/>
          </w:tcPr>
          <w:p w:rsidR="00070D69" w:rsidRPr="004404CE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Atividades de sistematização / avaliação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  <w:bottom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  <w:tr w:rsidR="00DB08FF" w:rsidTr="006539EE">
        <w:trPr>
          <w:trHeight w:val="510"/>
        </w:trPr>
        <w:tc>
          <w:tcPr>
            <w:tcW w:w="7196" w:type="dxa"/>
            <w:tcBorders>
              <w:top w:val="single" w:sz="6" w:space="0" w:color="31849B" w:themeColor="accent5" w:themeShade="BF"/>
            </w:tcBorders>
            <w:shd w:val="clear" w:color="auto" w:fill="FFFFCC"/>
            <w:vAlign w:val="center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– Outras atividades (visitas de estudo / dramatizações / trabalhos de biblioteca /</w:t>
            </w:r>
            <w:r>
              <w:rPr>
                <w:rFonts w:ascii="Tahoma" w:hAnsi="Tahoma" w:cs="Tahoma"/>
                <w:b/>
                <w:bCs/>
                <w:color w:val="FF1621"/>
                <w:sz w:val="18"/>
                <w:szCs w:val="18"/>
                <w:lang w:val="pt-PT"/>
              </w:rPr>
              <w:t xml:space="preserve"> </w:t>
            </w:r>
            <w:r w:rsidRPr="009814B0">
              <w:rPr>
                <w:rFonts w:ascii="Tahoma" w:hAnsi="Tahoma" w:cs="Tahoma"/>
                <w:b/>
                <w:bCs/>
                <w:color w:val="FF1621"/>
                <w:sz w:val="18"/>
                <w:szCs w:val="18"/>
              </w:rPr>
              <w:t>realização de projetos)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</w:tcBorders>
            <w:vAlign w:val="center"/>
          </w:tcPr>
          <w:p w:rsidR="00070D69" w:rsidRPr="005D1F15" w:rsidRDefault="00682CA3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jc w:val="center"/>
              <w:rPr>
                <w:rFonts w:ascii="Tahoma" w:hAnsi="Tahoma" w:cs="Tahoma"/>
                <w:bCs/>
                <w:color w:val="000000"/>
                <w:lang w:val="pt-PT"/>
              </w:rPr>
            </w:pPr>
            <w:r w:rsidRPr="005D1F15">
              <w:rPr>
                <w:rFonts w:ascii="Tahoma" w:hAnsi="Tahoma" w:cs="Tahoma"/>
                <w:bCs/>
                <w:color w:val="000000"/>
                <w:lang w:val="pt-PT"/>
              </w:rPr>
              <w:t>4 - 5</w:t>
            </w:r>
          </w:p>
        </w:tc>
        <w:tc>
          <w:tcPr>
            <w:tcW w:w="1559" w:type="dxa"/>
            <w:tcBorders>
              <w:top w:val="single" w:sz="6" w:space="0" w:color="31849B" w:themeColor="accent5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2929"/>
              <w:jc w:val="left"/>
              <w:rPr>
                <w:rFonts w:ascii="Tahoma" w:hAnsi="Tahoma" w:cs="Tahoma"/>
                <w:b/>
                <w:bCs/>
                <w:color w:val="000000"/>
                <w:lang w:val="pt-PT"/>
              </w:rPr>
            </w:pPr>
          </w:p>
        </w:tc>
      </w:tr>
    </w:tbl>
    <w:p w:rsidR="00070D69" w:rsidRDefault="00CA341E" w:rsidP="00070D69">
      <w:pPr>
        <w:widowControl w:val="0"/>
        <w:autoSpaceDE w:val="0"/>
        <w:autoSpaceDN w:val="0"/>
        <w:adjustRightInd w:val="0"/>
        <w:spacing w:line="200" w:lineRule="exact"/>
        <w:ind w:right="2929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noProof/>
        </w:rPr>
        <w:pict>
          <v:shape id="_x0000_s1066" style="position:absolute;margin-left:-16.2pt;margin-top:4pt;width:6.4pt;height:6.45pt;z-index:-251624448;mso-position-horizontal-relative:page;mso-position-vertical-relative:text" coordsize="128,128" o:allowincell="f" path="m64,128c29,128,,99,,64,,28,29,,64,v36,,64,28,64,64c128,99,100,128,64,128e" stroked="f">
            <w10:wrap anchorx="page"/>
          </v:shape>
        </w:pict>
      </w:r>
      <w:r>
        <w:rPr>
          <w:rFonts w:ascii="Tahoma" w:hAnsi="Tahoma" w:cs="Tahoma"/>
          <w:noProof/>
        </w:rPr>
        <w:pict>
          <v:shape id="_x0000_s1067" style="position:absolute;margin-left:-16pt;margin-top:4.2pt;width:6pt;height:6.05pt;z-index:-251623424;mso-position-horizontal-relative:pag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line="200" w:lineRule="exact"/>
        <w:ind w:right="2929"/>
        <w:rPr>
          <w:rFonts w:ascii="Tahoma" w:hAnsi="Tahoma" w:cs="Tahoma"/>
          <w:color w:val="000000"/>
          <w:sz w:val="16"/>
          <w:szCs w:val="16"/>
        </w:rPr>
      </w:pPr>
      <w:r w:rsidRPr="009814B0">
        <w:rPr>
          <w:rFonts w:ascii="Tahoma" w:hAnsi="Tahoma" w:cs="Tahoma"/>
          <w:color w:val="000000"/>
          <w:sz w:val="16"/>
          <w:szCs w:val="16"/>
        </w:rPr>
        <w:t>a) variável conforme o calendário escolar</w:t>
      </w: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after="20" w:line="180" w:lineRule="exact"/>
        <w:ind w:right="2929" w:firstLine="107"/>
        <w:rPr>
          <w:rFonts w:ascii="Tahoma" w:hAnsi="Tahoma" w:cs="Tahoma"/>
          <w:color w:val="000000"/>
          <w:sz w:val="16"/>
          <w:szCs w:val="16"/>
        </w:rPr>
      </w:pPr>
      <w:r w:rsidRPr="009814B0">
        <w:rPr>
          <w:rFonts w:ascii="Tahoma" w:hAnsi="Tahoma" w:cs="Tahoma"/>
          <w:color w:val="000000"/>
          <w:sz w:val="16"/>
          <w:szCs w:val="16"/>
        </w:rPr>
        <w:t>* – subtemas de tratamento sucinto</w:t>
      </w:r>
    </w:p>
    <w:p w:rsidR="00070D69" w:rsidRPr="009814B0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2929" w:firstLine="107"/>
        <w:rPr>
          <w:rFonts w:ascii="Tahoma" w:hAnsi="Tahoma" w:cs="Tahoma"/>
          <w:color w:val="000000"/>
          <w:sz w:val="16"/>
          <w:szCs w:val="16"/>
        </w:rPr>
      </w:pPr>
      <w:r w:rsidRPr="009814B0">
        <w:rPr>
          <w:rFonts w:ascii="Tahoma" w:hAnsi="Tahoma" w:cs="Tahoma"/>
          <w:color w:val="000000"/>
          <w:sz w:val="16"/>
          <w:szCs w:val="16"/>
        </w:rPr>
        <w:t>** – subtemas de tratamento aprofundado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929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D773E5" w:rsidRPr="00D773E5" w:rsidRDefault="00D773E5">
      <w:pPr>
        <w:spacing w:before="11"/>
        <w:jc w:val="both"/>
        <w:rPr>
          <w:rFonts w:ascii="Tahoma" w:hAnsi="Tahoma" w:cs="Tahoma"/>
          <w:b/>
          <w:bCs/>
          <w:color w:val="009966"/>
          <w:sz w:val="36"/>
          <w:szCs w:val="36"/>
          <w:lang w:val="pt-PT"/>
        </w:rPr>
      </w:pPr>
    </w:p>
    <w:p w:rsidR="00D773E5" w:rsidRDefault="00D773E5">
      <w:pPr>
        <w:spacing w:before="11"/>
        <w:jc w:val="both"/>
        <w:rPr>
          <w:rFonts w:ascii="Tahoma" w:hAnsi="Tahoma" w:cs="Tahoma"/>
          <w:b/>
          <w:bCs/>
          <w:color w:val="009966"/>
          <w:sz w:val="36"/>
          <w:szCs w:val="36"/>
        </w:rPr>
      </w:pPr>
      <w:r>
        <w:rPr>
          <w:rFonts w:ascii="Tahoma" w:hAnsi="Tahoma" w:cs="Tahoma"/>
          <w:b/>
          <w:bCs/>
          <w:color w:val="009966"/>
          <w:sz w:val="36"/>
          <w:szCs w:val="36"/>
        </w:rPr>
        <w:br w:type="page"/>
      </w: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after="324" w:line="399" w:lineRule="exact"/>
        <w:ind w:right="549"/>
        <w:rPr>
          <w:rFonts w:ascii="Tahoma" w:hAnsi="Tahoma" w:cs="Tahoma"/>
          <w:b/>
          <w:bCs/>
          <w:color w:val="009966"/>
          <w:sz w:val="36"/>
          <w:szCs w:val="36"/>
        </w:rPr>
      </w:pPr>
      <w:r>
        <w:rPr>
          <w:rFonts w:ascii="Tahoma" w:hAnsi="Tahoma" w:cs="Tahoma"/>
          <w:noProof/>
        </w:rPr>
        <w:lastRenderedPageBreak/>
        <w:pict>
          <v:shape id="_x0000_s1070" style="position:absolute;margin-left:277.5pt;margin-top:-16.05pt;width:6.4pt;height:6.4pt;z-index:-251620352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071" style="position:absolute;margin-left:277.7pt;margin-top:-15.85pt;width:6pt;height:6pt;z-index:-251619328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682CA3" w:rsidRPr="009814B0">
        <w:rPr>
          <w:rFonts w:ascii="Tahoma" w:hAnsi="Tahoma" w:cs="Tahoma"/>
          <w:b/>
          <w:bCs/>
          <w:color w:val="009966"/>
          <w:sz w:val="36"/>
          <w:szCs w:val="36"/>
        </w:rPr>
        <w:t>3. Proposta de modelo de planificação</w:t>
      </w:r>
    </w:p>
    <w:p w:rsidR="00070D69" w:rsidRPr="00705C10" w:rsidRDefault="00682CA3" w:rsidP="00705C10">
      <w:pPr>
        <w:widowControl w:val="0"/>
        <w:autoSpaceDE w:val="0"/>
        <w:autoSpaceDN w:val="0"/>
        <w:adjustRightInd w:val="0"/>
        <w:spacing w:after="76" w:line="224" w:lineRule="exact"/>
        <w:ind w:left="170" w:right="794" w:firstLine="283"/>
        <w:jc w:val="both"/>
        <w:rPr>
          <w:rFonts w:ascii="Tahoma" w:hAnsi="Tahoma" w:cs="Tahoma"/>
          <w:b/>
          <w:bCs/>
          <w:color w:val="000000"/>
          <w:lang w:val="pt-PT"/>
        </w:rPr>
      </w:pPr>
      <w:r w:rsidRPr="009814B0">
        <w:rPr>
          <w:rFonts w:ascii="Tahoma" w:hAnsi="Tahoma" w:cs="Tahoma"/>
          <w:color w:val="000000"/>
        </w:rPr>
        <w:t xml:space="preserve">O conjunto de </w:t>
      </w:r>
      <w:r w:rsidRPr="009814B0">
        <w:rPr>
          <w:rFonts w:ascii="Tahoma" w:hAnsi="Tahoma" w:cs="Tahoma"/>
          <w:b/>
          <w:bCs/>
          <w:color w:val="000000"/>
        </w:rPr>
        <w:t xml:space="preserve">planificações a médio prazo e planos de aula </w:t>
      </w:r>
      <w:r w:rsidRPr="009814B0">
        <w:rPr>
          <w:rFonts w:ascii="Tahoma" w:hAnsi="Tahoma" w:cs="Tahoma"/>
          <w:color w:val="000000"/>
        </w:rPr>
        <w:t>que apresentamos nas páginas seguintes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devem ser analisados na perspetiva de </w:t>
      </w:r>
      <w:r w:rsidRPr="009814B0">
        <w:rPr>
          <w:rFonts w:ascii="Tahoma" w:hAnsi="Tahoma" w:cs="Tahoma"/>
          <w:b/>
          <w:bCs/>
          <w:color w:val="000000"/>
        </w:rPr>
        <w:t>bases de trabalho para a construção de cada uma das suas</w:t>
      </w:r>
      <w:r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aulas</w:t>
      </w:r>
      <w:r w:rsidRPr="009814B0">
        <w:rPr>
          <w:rFonts w:ascii="Tahoma" w:hAnsi="Tahoma" w:cs="Tahoma"/>
          <w:color w:val="000000"/>
        </w:rPr>
        <w:t>. Naturalmente, ao encontrarmo-nos numa política de gestão flexível do currículo, estas planificações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>deverão sofrer a adequação que o(a) professor(a) considerar necessária à sua turma.</w:t>
      </w: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color w:val="000000"/>
        </w:rPr>
      </w:pP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color w:val="000000"/>
        </w:rPr>
      </w:pP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191"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>Pretendemos: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b/>
          <w:bCs/>
          <w:color w:val="000000"/>
        </w:rPr>
        <w:t xml:space="preserve">promover a reflexão </w:t>
      </w:r>
      <w:r w:rsidRPr="009814B0">
        <w:rPr>
          <w:rFonts w:ascii="Tahoma" w:hAnsi="Tahoma" w:cs="Tahoma"/>
          <w:color w:val="000000"/>
        </w:rPr>
        <w:t>sobre práticas curriculares;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b/>
          <w:bCs/>
          <w:color w:val="000000"/>
        </w:rPr>
        <w:t xml:space="preserve">dar a conhecer potencialidades </w:t>
      </w:r>
      <w:r w:rsidRPr="009814B0">
        <w:rPr>
          <w:rFonts w:ascii="Tahoma" w:hAnsi="Tahoma" w:cs="Tahoma"/>
          <w:color w:val="000000"/>
        </w:rPr>
        <w:t>do Manual;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6" w:line="224" w:lineRule="exact"/>
        <w:ind w:left="170" w:right="79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color w:val="000000"/>
        </w:rPr>
        <w:t xml:space="preserve">sugerir algumas </w:t>
      </w:r>
      <w:r w:rsidRPr="009814B0">
        <w:rPr>
          <w:rFonts w:ascii="Tahoma" w:hAnsi="Tahoma" w:cs="Tahoma"/>
          <w:b/>
          <w:bCs/>
          <w:color w:val="000000"/>
        </w:rPr>
        <w:t>possibilidades de utilização didática dos materiais complementares</w:t>
      </w:r>
      <w:r w:rsidRPr="009814B0">
        <w:rPr>
          <w:rFonts w:ascii="Tahoma" w:hAnsi="Tahoma" w:cs="Tahoma"/>
          <w:color w:val="000000"/>
        </w:rPr>
        <w:t>: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 w:firstLine="170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 xml:space="preserve">– Caderno das Perguntas </w:t>
      </w:r>
      <w:r w:rsidRPr="009814B0">
        <w:rPr>
          <w:rFonts w:ascii="Tahoma" w:hAnsi="Tahoma" w:cs="Tahoma"/>
          <w:color w:val="000000"/>
        </w:rPr>
        <w:t>(Guias de Estudo; Jogos Educativos; Atlas de Aula; Friso Cronológico)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 w:firstLine="170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 xml:space="preserve">– Leituras &amp; Companhia </w:t>
      </w:r>
      <w:r w:rsidRPr="009814B0">
        <w:rPr>
          <w:rFonts w:ascii="Tahoma" w:hAnsi="Tahoma" w:cs="Tahoma"/>
          <w:color w:val="000000"/>
        </w:rPr>
        <w:t>(exploração didática de recursos: brochura e CD)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84" w:line="223" w:lineRule="exact"/>
        <w:ind w:left="170" w:right="794" w:firstLine="170"/>
        <w:jc w:val="both"/>
        <w:rPr>
          <w:rFonts w:ascii="Tahoma" w:hAnsi="Tahoma" w:cs="Tahoma"/>
          <w:b/>
          <w:bCs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>– PowerPoint® Didáticos</w:t>
      </w: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189" w:line="225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  <w:r w:rsidRPr="009814B0">
        <w:rPr>
          <w:rFonts w:ascii="Tahoma" w:hAnsi="Tahoma" w:cs="Tahoma"/>
          <w:b/>
          <w:bCs/>
          <w:color w:val="000000"/>
        </w:rPr>
        <w:t>Queremos ainda referir que concebemos a planificação numa perspetiva: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b/>
          <w:bCs/>
          <w:color w:val="000000"/>
        </w:rPr>
        <w:t xml:space="preserve">operativa </w:t>
      </w:r>
      <w:r w:rsidRPr="009814B0">
        <w:rPr>
          <w:rFonts w:ascii="Tahoma" w:hAnsi="Tahoma" w:cs="Tahoma"/>
          <w:color w:val="000000"/>
        </w:rPr>
        <w:t>(a curto prazo concretiza as tomadas de decisão e especifica as atuações);</w:t>
      </w:r>
    </w:p>
    <w:p w:rsidR="00070D69" w:rsidRPr="009814B0" w:rsidRDefault="00682CA3" w:rsidP="00705C10">
      <w:pPr>
        <w:widowControl w:val="0"/>
        <w:autoSpaceDE w:val="0"/>
        <w:autoSpaceDN w:val="0"/>
        <w:adjustRightInd w:val="0"/>
        <w:spacing w:after="77" w:line="223" w:lineRule="exact"/>
        <w:ind w:left="170" w:right="794"/>
        <w:jc w:val="both"/>
        <w:rPr>
          <w:rFonts w:ascii="Tahoma" w:hAnsi="Tahoma" w:cs="Tahoma"/>
          <w:color w:val="000000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b/>
          <w:bCs/>
          <w:color w:val="000000"/>
        </w:rPr>
        <w:t xml:space="preserve">setorial </w:t>
      </w:r>
      <w:r w:rsidRPr="009814B0">
        <w:rPr>
          <w:rFonts w:ascii="Tahoma" w:hAnsi="Tahoma" w:cs="Tahoma"/>
          <w:color w:val="000000"/>
        </w:rPr>
        <w:t>(explicita apenas alguns aspetos que intervêm no processo ensino-aprendizagem);</w:t>
      </w:r>
    </w:p>
    <w:p w:rsidR="00070D69" w:rsidRPr="00705C10" w:rsidRDefault="00682CA3" w:rsidP="00705C10">
      <w:pPr>
        <w:widowControl w:val="0"/>
        <w:autoSpaceDE w:val="0"/>
        <w:autoSpaceDN w:val="0"/>
        <w:adjustRightInd w:val="0"/>
        <w:spacing w:after="76" w:line="224" w:lineRule="exact"/>
        <w:ind w:left="170" w:right="794"/>
        <w:jc w:val="both"/>
        <w:rPr>
          <w:rFonts w:ascii="Tahoma" w:hAnsi="Tahoma" w:cs="Tahoma"/>
          <w:color w:val="000000"/>
          <w:lang w:val="pt-PT"/>
        </w:rPr>
      </w:pPr>
      <w:r w:rsidRPr="009814B0">
        <w:rPr>
          <w:rFonts w:ascii="Tahoma" w:hAnsi="Tahoma" w:cs="Tahoma"/>
          <w:b/>
          <w:bCs/>
          <w:color w:val="FF1621"/>
        </w:rPr>
        <w:t xml:space="preserve">• </w:t>
      </w:r>
      <w:r w:rsidRPr="009814B0">
        <w:rPr>
          <w:rFonts w:ascii="Tahoma" w:hAnsi="Tahoma" w:cs="Tahoma"/>
          <w:b/>
          <w:bCs/>
          <w:color w:val="000000"/>
        </w:rPr>
        <w:t xml:space="preserve">dinâmica </w:t>
      </w:r>
      <w:r w:rsidRPr="009814B0">
        <w:rPr>
          <w:rFonts w:ascii="Tahoma" w:hAnsi="Tahoma" w:cs="Tahoma"/>
          <w:color w:val="000000"/>
        </w:rPr>
        <w:t>(serve de indicador/ reconstrói-se ao longo da sua implementação) permitindo a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diferenciação</w:t>
      </w:r>
      <w:r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pedagógica</w:t>
      </w:r>
      <w:r w:rsidRPr="009814B0">
        <w:rPr>
          <w:rFonts w:ascii="Tahoma" w:hAnsi="Tahoma" w:cs="Tahoma"/>
          <w:color w:val="000000"/>
        </w:rPr>
        <w:t>.</w:t>
      </w:r>
    </w:p>
    <w:p w:rsidR="00070D69" w:rsidRPr="009814B0" w:rsidRDefault="00CA341E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noProof/>
        </w:rPr>
        <w:pict>
          <v:shape id="_x0000_s1072" style="position:absolute;left:0;text-align:left;margin-left:-16.2pt;margin-top:1.6pt;width:6.4pt;height:6.45pt;z-index:-251618304;mso-position-horizontal-relative:page" coordsize="128,128" o:allowincell="f" path="m64,128c29,128,,99,,64,,28,29,,64,v36,,64,28,64,64c128,99,100,128,64,128e" stroked="f">
            <w10:wrap anchorx="page"/>
          </v:shape>
        </w:pict>
      </w:r>
      <w:r>
        <w:rPr>
          <w:rFonts w:ascii="Tahoma" w:hAnsi="Tahoma" w:cs="Tahoma"/>
          <w:noProof/>
        </w:rPr>
        <w:pict>
          <v:shape id="_x0000_s1073" style="position:absolute;left:0;text-align:left;margin-left:-16pt;margin-top:1.8pt;width:6pt;height:6.05pt;z-index:-251617280;mso-position-horizontal-relative:page" coordsize="120,120" o:allowincell="f" path="m60,120c27,120,,93,,60,,27,27,,60,v34,,60,27,60,60c120,93,94,120,60,120e" fillcolor="black" stroked="f">
            <w10:wrap anchorx="page"/>
          </v:shape>
        </w:pict>
      </w: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</w:p>
    <w:p w:rsidR="00070D69" w:rsidRPr="00705C10" w:rsidRDefault="00682CA3" w:rsidP="00D773E5">
      <w:pPr>
        <w:widowControl w:val="0"/>
        <w:autoSpaceDE w:val="0"/>
        <w:autoSpaceDN w:val="0"/>
        <w:adjustRightInd w:val="0"/>
        <w:spacing w:after="75" w:line="225" w:lineRule="exact"/>
        <w:ind w:right="794"/>
        <w:jc w:val="both"/>
        <w:rPr>
          <w:rFonts w:ascii="Tahoma" w:hAnsi="Tahoma" w:cs="Tahoma"/>
          <w:b/>
          <w:bCs/>
          <w:color w:val="000000"/>
          <w:lang w:val="pt-PT"/>
        </w:rPr>
      </w:pPr>
      <w:r w:rsidRPr="009814B0">
        <w:rPr>
          <w:rFonts w:ascii="Tahoma" w:hAnsi="Tahoma" w:cs="Tahoma"/>
          <w:color w:val="000000"/>
        </w:rPr>
        <w:t xml:space="preserve">Segundo o modelo de planificação utilizado, </w:t>
      </w:r>
      <w:r w:rsidRPr="009814B0">
        <w:rPr>
          <w:rFonts w:ascii="Tahoma" w:hAnsi="Tahoma" w:cs="Tahoma"/>
          <w:b/>
          <w:bCs/>
          <w:color w:val="000000"/>
        </w:rPr>
        <w:t>é nas situações de aprendizagem /operacionalização de</w:t>
      </w:r>
      <w:r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 xml:space="preserve">estratégias </w:t>
      </w:r>
      <w:r w:rsidRPr="009814B0">
        <w:rPr>
          <w:rFonts w:ascii="Tahoma" w:hAnsi="Tahoma" w:cs="Tahoma"/>
          <w:color w:val="000000"/>
        </w:rPr>
        <w:t xml:space="preserve">que se encontra a </w:t>
      </w:r>
      <w:r w:rsidRPr="009814B0">
        <w:rPr>
          <w:rFonts w:ascii="Tahoma" w:hAnsi="Tahoma" w:cs="Tahoma"/>
          <w:b/>
          <w:bCs/>
          <w:color w:val="000000"/>
        </w:rPr>
        <w:t xml:space="preserve">coerência entre princípios teóricos e práticos </w:t>
      </w:r>
      <w:r w:rsidRPr="009814B0">
        <w:rPr>
          <w:rFonts w:ascii="Tahoma" w:hAnsi="Tahoma" w:cs="Tahoma"/>
          <w:color w:val="000000"/>
        </w:rPr>
        <w:t>e entre fins e meios para os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color w:val="000000"/>
        </w:rPr>
        <w:t xml:space="preserve">atingir. Assim, tendo em conta as competências a atingir e os conteúdos a abordar, </w:t>
      </w:r>
      <w:r>
        <w:rPr>
          <w:rFonts w:ascii="Tahoma" w:hAnsi="Tahoma" w:cs="Tahoma"/>
          <w:b/>
          <w:bCs/>
          <w:color w:val="000000"/>
        </w:rPr>
        <w:t>na</w:t>
      </w:r>
      <w:r>
        <w:rPr>
          <w:rFonts w:ascii="Tahoma" w:hAnsi="Tahoma" w:cs="Tahoma"/>
          <w:b/>
          <w:bCs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operacionalização</w:t>
      </w:r>
      <w:r>
        <w:rPr>
          <w:rFonts w:ascii="Tahoma" w:hAnsi="Tahoma" w:cs="Tahoma"/>
          <w:color w:val="000000"/>
          <w:lang w:val="pt-PT"/>
        </w:rPr>
        <w:t xml:space="preserve"> </w:t>
      </w:r>
      <w:r w:rsidRPr="009814B0">
        <w:rPr>
          <w:rFonts w:ascii="Tahoma" w:hAnsi="Tahoma" w:cs="Tahoma"/>
          <w:b/>
          <w:bCs/>
          <w:color w:val="000000"/>
        </w:rPr>
        <w:t>de estratégias interagem:</w:t>
      </w:r>
    </w:p>
    <w:p w:rsidR="00D773E5" w:rsidRPr="005D1F15" w:rsidRDefault="00D773E5" w:rsidP="00D773E5">
      <w:pPr>
        <w:widowControl w:val="0"/>
        <w:autoSpaceDE w:val="0"/>
        <w:autoSpaceDN w:val="0"/>
        <w:adjustRightInd w:val="0"/>
        <w:spacing w:after="77" w:line="223" w:lineRule="exact"/>
        <w:rPr>
          <w:rFonts w:ascii="Tahoma" w:hAnsi="Tahoma" w:cs="Tahoma"/>
          <w:color w:val="000000"/>
        </w:rPr>
      </w:pPr>
      <w:r w:rsidRPr="005D1F15">
        <w:rPr>
          <w:rFonts w:ascii="Tahoma" w:hAnsi="Tahoma" w:cs="Tahoma"/>
          <w:b/>
          <w:bCs/>
          <w:color w:val="FF1621"/>
        </w:rPr>
        <w:t xml:space="preserve">• </w:t>
      </w:r>
      <w:r w:rsidRPr="005D1F15">
        <w:rPr>
          <w:rFonts w:ascii="Tahoma" w:hAnsi="Tahoma" w:cs="Tahoma"/>
          <w:color w:val="000000"/>
        </w:rPr>
        <w:t>a</w:t>
      </w:r>
      <w:r w:rsidRPr="005D1F15">
        <w:rPr>
          <w:rFonts w:ascii="Tahoma" w:hAnsi="Tahoma" w:cs="Tahoma"/>
          <w:color w:val="000000"/>
          <w:spacing w:val="4"/>
        </w:rPr>
        <w:t xml:space="preserve"> </w:t>
      </w:r>
      <w:r w:rsidRPr="005D1F15">
        <w:rPr>
          <w:rFonts w:ascii="Tahoma" w:hAnsi="Tahoma" w:cs="Tahoma"/>
          <w:color w:val="000000"/>
        </w:rPr>
        <w:t>atividade</w:t>
      </w:r>
      <w:r w:rsidRPr="005D1F15">
        <w:rPr>
          <w:rFonts w:ascii="Tahoma" w:hAnsi="Tahoma" w:cs="Tahoma"/>
          <w:color w:val="000000"/>
          <w:spacing w:val="3"/>
        </w:rPr>
        <w:t xml:space="preserve"> </w:t>
      </w:r>
      <w:r w:rsidRPr="005D1F15">
        <w:rPr>
          <w:rFonts w:ascii="Tahoma" w:hAnsi="Tahoma" w:cs="Tahoma"/>
          <w:color w:val="000000"/>
        </w:rPr>
        <w:t>do</w:t>
      </w:r>
      <w:r w:rsidRPr="005D1F15">
        <w:rPr>
          <w:rFonts w:ascii="Tahoma" w:hAnsi="Tahoma" w:cs="Tahoma"/>
          <w:color w:val="000000"/>
          <w:spacing w:val="3"/>
        </w:rPr>
        <w:t xml:space="preserve"> </w:t>
      </w:r>
      <w:r w:rsidRPr="005D1F15">
        <w:rPr>
          <w:rFonts w:ascii="Tahoma" w:hAnsi="Tahoma" w:cs="Tahoma"/>
          <w:color w:val="000000"/>
        </w:rPr>
        <w:t>professor;</w:t>
      </w:r>
    </w:p>
    <w:p w:rsidR="00D773E5" w:rsidRPr="005D1F15" w:rsidRDefault="00D773E5" w:rsidP="00D773E5">
      <w:pPr>
        <w:widowControl w:val="0"/>
        <w:autoSpaceDE w:val="0"/>
        <w:autoSpaceDN w:val="0"/>
        <w:adjustRightInd w:val="0"/>
        <w:spacing w:after="77" w:line="223" w:lineRule="exact"/>
        <w:rPr>
          <w:rFonts w:ascii="Tahoma" w:hAnsi="Tahoma" w:cs="Tahoma"/>
          <w:color w:val="000000"/>
        </w:rPr>
      </w:pPr>
      <w:r w:rsidRPr="005D1F15">
        <w:rPr>
          <w:rFonts w:ascii="Tahoma" w:hAnsi="Tahoma" w:cs="Tahoma"/>
          <w:b/>
          <w:bCs/>
          <w:color w:val="FF1621"/>
        </w:rPr>
        <w:t xml:space="preserve">• </w:t>
      </w:r>
      <w:r w:rsidRPr="005D1F15">
        <w:rPr>
          <w:rFonts w:ascii="Tahoma" w:hAnsi="Tahoma" w:cs="Tahoma"/>
          <w:color w:val="000000"/>
        </w:rPr>
        <w:t>a</w:t>
      </w:r>
      <w:r w:rsidRPr="005D1F15">
        <w:rPr>
          <w:rFonts w:ascii="Tahoma" w:hAnsi="Tahoma" w:cs="Tahoma"/>
          <w:color w:val="000000"/>
          <w:spacing w:val="7"/>
        </w:rPr>
        <w:t xml:space="preserve"> </w:t>
      </w:r>
      <w:r w:rsidRPr="005D1F15">
        <w:rPr>
          <w:rFonts w:ascii="Tahoma" w:hAnsi="Tahoma" w:cs="Tahoma"/>
          <w:color w:val="000000"/>
        </w:rPr>
        <w:t>atividade</w:t>
      </w:r>
      <w:r w:rsidRPr="005D1F15">
        <w:rPr>
          <w:rFonts w:ascii="Tahoma" w:hAnsi="Tahoma" w:cs="Tahoma"/>
          <w:color w:val="000000"/>
          <w:spacing w:val="6"/>
        </w:rPr>
        <w:t xml:space="preserve"> </w:t>
      </w:r>
      <w:r w:rsidRPr="005D1F15">
        <w:rPr>
          <w:rFonts w:ascii="Tahoma" w:hAnsi="Tahoma" w:cs="Tahoma"/>
          <w:color w:val="000000"/>
        </w:rPr>
        <w:t>do</w:t>
      </w:r>
      <w:r w:rsidRPr="005D1F15">
        <w:rPr>
          <w:rFonts w:ascii="Tahoma" w:hAnsi="Tahoma" w:cs="Tahoma"/>
          <w:color w:val="000000"/>
          <w:spacing w:val="6"/>
        </w:rPr>
        <w:t xml:space="preserve"> </w:t>
      </w:r>
      <w:r w:rsidRPr="005D1F15">
        <w:rPr>
          <w:rFonts w:ascii="Tahoma" w:hAnsi="Tahoma" w:cs="Tahoma"/>
          <w:color w:val="000000"/>
        </w:rPr>
        <w:t>aluno;</w:t>
      </w:r>
    </w:p>
    <w:p w:rsidR="00D773E5" w:rsidRPr="005D1F15" w:rsidRDefault="00CA341E" w:rsidP="00D773E5">
      <w:pPr>
        <w:widowControl w:val="0"/>
        <w:autoSpaceDE w:val="0"/>
        <w:autoSpaceDN w:val="0"/>
        <w:adjustRightInd w:val="0"/>
        <w:spacing w:after="77" w:line="223" w:lineRule="exact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noProof/>
          <w:color w:val="FF1621"/>
          <w:lang w:val="pt-PT" w:eastAsia="pt-PT"/>
        </w:rPr>
        <w:pict>
          <v:group id="_x0000_s1600" style="position:absolute;margin-left:149.65pt;margin-top:5.35pt;width:314.45pt;height:275.2pt;z-index:252029952" coordorigin="3843,9451" coordsize="6289,5504">
            <v:roundrect id="_x0000_s1577" style="position:absolute;left:4151;top:9451;width:2766;height:690" arcsize="10923f" fillcolor="#fbd4b4 [1305]" stroked="f">
              <v:textbox>
                <w:txbxContent>
                  <w:p w:rsidR="0073632C" w:rsidRPr="00D773E5" w:rsidRDefault="0073632C" w:rsidP="00D773E5">
                    <w:pPr>
                      <w:jc w:val="center"/>
                      <w:rPr>
                        <w:rFonts w:ascii="Tahoma" w:hAnsi="Tahoma" w:cs="Tahoma"/>
                        <w:b/>
                        <w:lang w:val="pt-PT"/>
                      </w:rPr>
                    </w:pPr>
                    <w:r w:rsidRPr="00D773E5"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  <w:t xml:space="preserve">Descrição das competências </w:t>
                    </w:r>
                    <w:r w:rsidRPr="00D773E5">
                      <w:rPr>
                        <w:rFonts w:ascii="Tahoma" w:hAnsi="Tahoma" w:cs="Tahoma"/>
                        <w:b/>
                        <w:lang w:val="pt-PT"/>
                      </w:rPr>
                      <w:t>específicas</w:t>
                    </w:r>
                  </w:p>
                </w:txbxContent>
              </v:textbox>
            </v:roundrect>
            <v:roundrect id="_x0000_s1578" style="position:absolute;left:7918;top:9451;width:2214;height:690" arcsize="10923f" fillcolor="#fbd4b4 [1305]" stroked="f">
              <v:textbox>
                <w:txbxContent>
                  <w:p w:rsidR="0073632C" w:rsidRPr="00D773E5" w:rsidRDefault="0073632C" w:rsidP="00D773E5">
                    <w:pPr>
                      <w:jc w:val="center"/>
                      <w:rPr>
                        <w:rFonts w:ascii="Tahoma" w:hAnsi="Tahoma" w:cs="Tahoma"/>
                        <w:b/>
                        <w:lang w:val="pt-PT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  <w:t>Identificação dos conteúdos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579" type="#_x0000_t32" style="position:absolute;left:6917;top:9810;width:1001;height:0" o:connectortype="straight" strokecolor="red">
              <v:stroke dashstyle="1 1" startarrow="block" endarrow="block" endcap="round"/>
            </v:shape>
            <v:shape id="_x0000_s1583" type="#_x0000_t32" style="position:absolute;left:5314;top:10440;width:3671;height:1" o:connectortype="straight" strokecolor="red">
              <v:stroke dashstyle="1 1"/>
            </v:shape>
            <v:shape id="_x0000_s1584" type="#_x0000_t32" style="position:absolute;left:4409;top:12451;width:5207;height:1" o:connectortype="straight" strokecolor="red">
              <v:stroke dashstyle="1 1"/>
            </v:shape>
            <v:shape id="_x0000_s1585" type="#_x0000_t32" style="position:absolute;left:7185;top:10441;width:1;height:4109;flip:y" o:connectortype="straight" strokecolor="red">
              <v:stroke dashstyle="1 1"/>
            </v:shape>
            <v:shape id="_x0000_s1586" type="#_x0000_t32" style="position:absolute;left:5313;top:10141;width:1;height:314;flip:y" o:connectortype="straight" strokecolor="red">
              <v:stroke dashstyle="1 1"/>
            </v:shape>
            <v:shape id="_x0000_s1587" type="#_x0000_t32" style="position:absolute;left:8984;top:10126;width:1;height:314;flip:y" o:connectortype="straight" strokecolor="red">
              <v:stroke dashstyle="1 1"/>
            </v:shape>
            <v:shape id="_x0000_s1588" type="#_x0000_t32" style="position:absolute;left:5790;top:12451;width:1;height:314;flip:y" o:connectortype="straight" strokecolor="red">
              <v:stroke dashstyle="1 1"/>
            </v:shape>
            <v:shape id="_x0000_s1589" type="#_x0000_t32" style="position:absolute;left:8310;top:12451;width:1;height:314;flip:y" o:connectortype="straight" strokecolor="red">
              <v:stroke dashstyle="1 1"/>
            </v:shape>
            <v:shape id="_x0000_s1590" type="#_x0000_t32" style="position:absolute;left:9615;top:12451;width:1;height:314;flip:y" o:connectortype="straight" strokecolor="red">
              <v:stroke dashstyle="1 1"/>
            </v:shape>
            <v:shape id="_x0000_s1591" type="#_x0000_t32" style="position:absolute;left:4409;top:12451;width:1;height:314;flip:y" o:connectortype="straight" strokecolor="red">
              <v:stroke dashstyle="1 1"/>
            </v:shape>
            <v:shape id="_x0000_s1592" type="#_x0000_t202" style="position:absolute;left:6105;top:11115;width:2190;height:375" fillcolor="white [3212]" stroked="f">
              <v:textbox>
                <w:txbxContent>
                  <w:p w:rsidR="0073632C" w:rsidRPr="004705CC" w:rsidRDefault="0073632C">
                    <w:pPr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</w:pPr>
                    <w:r w:rsidRPr="004705CC"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  <w:t>Estratégia operativa</w:t>
                    </w:r>
                  </w:p>
                </w:txbxContent>
              </v:textbox>
            </v:shape>
            <v:shape id="_x0000_s1593" type="#_x0000_t202" style="position:absolute;left:3843;top:12765;width:1335;height:600" fillcolor="white [3212]" stroked="f">
              <v:textbox>
                <w:txbxContent>
                  <w:p w:rsidR="0073632C" w:rsidRPr="004705CC" w:rsidRDefault="0073632C" w:rsidP="004705C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</w:pPr>
                    <w:r w:rsidRPr="004705CC"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>Atividade do professor</w:t>
                    </w:r>
                  </w:p>
                </w:txbxContent>
              </v:textbox>
            </v:shape>
            <v:shape id="_x0000_s1594" type="#_x0000_t202" style="position:absolute;left:5178;top:12765;width:1335;height:600" fillcolor="white [3212]" stroked="f">
              <v:textbox>
                <w:txbxContent>
                  <w:p w:rsidR="0073632C" w:rsidRPr="004705CC" w:rsidRDefault="0073632C" w:rsidP="004705C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</w:pPr>
                    <w:r w:rsidRPr="004705CC"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 xml:space="preserve">Atividade do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>aluno</w:t>
                    </w:r>
                  </w:p>
                </w:txbxContent>
              </v:textbox>
            </v:shape>
            <v:shape id="_x0000_s1595" type="#_x0000_t202" style="position:absolute;left:6513;top:12765;width:1335;height:600" fillcolor="white [3212]" stroked="f">
              <v:textbox>
                <w:txbxContent>
                  <w:p w:rsidR="0073632C" w:rsidRPr="004705CC" w:rsidRDefault="0073632C" w:rsidP="004705C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>Organização do trabalho</w:t>
                    </w:r>
                  </w:p>
                </w:txbxContent>
              </v:textbox>
            </v:shape>
            <v:shape id="_x0000_s1596" type="#_x0000_t202" style="position:absolute;left:7873;top:12765;width:960;height:600" fillcolor="white [3212]" stroked="f">
              <v:textbox>
                <w:txbxContent>
                  <w:p w:rsidR="0073632C" w:rsidRPr="004705CC" w:rsidRDefault="0073632C" w:rsidP="004705C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>Espaço</w:t>
                    </w:r>
                  </w:p>
                </w:txbxContent>
              </v:textbox>
            </v:shape>
            <v:shape id="_x0000_s1597" type="#_x0000_t202" style="position:absolute;left:9060;top:12750;width:1065;height:600" fillcolor="white [3212]" stroked="f">
              <v:textbox>
                <w:txbxContent>
                  <w:p w:rsidR="0073632C" w:rsidRPr="004705CC" w:rsidRDefault="0073632C" w:rsidP="004705C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  <w:lang w:val="pt-PT"/>
                      </w:rPr>
                      <w:t>Materiais/recursos</w:t>
                    </w:r>
                  </w:p>
                </w:txbxContent>
              </v:textbox>
            </v:shape>
            <v:roundrect id="_x0000_s1598" style="position:absolute;left:5921;top:13576;width:2558;height:614" arcsize="10923f" fillcolor="#fbd4b4 [1305]" stroked="f">
              <v:textbox>
                <w:txbxContent>
                  <w:p w:rsidR="0073632C" w:rsidRPr="00D773E5" w:rsidRDefault="0073632C" w:rsidP="004705CC">
                    <w:pPr>
                      <w:jc w:val="center"/>
                      <w:rPr>
                        <w:rFonts w:ascii="Tahoma" w:hAnsi="Tahoma" w:cs="Tahoma"/>
                        <w:b/>
                        <w:lang w:val="pt-PT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  <w:t>Indicação do tempo de desenvolvimento</w:t>
                    </w:r>
                  </w:p>
                </w:txbxContent>
              </v:textbox>
            </v:roundrect>
            <v:roundrect id="_x0000_s1599" style="position:absolute;left:5966;top:14550;width:2374;height:405" arcsize="10923f" fillcolor="#fbd4b4 [1305]" stroked="f">
              <v:textbox>
                <w:txbxContent>
                  <w:p w:rsidR="0073632C" w:rsidRPr="00D773E5" w:rsidRDefault="0073632C" w:rsidP="004705CC">
                    <w:pPr>
                      <w:jc w:val="center"/>
                      <w:rPr>
                        <w:rFonts w:ascii="Tahoma" w:hAnsi="Tahoma" w:cs="Tahoma"/>
                        <w:b/>
                        <w:lang w:val="pt-PT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  <w:lang w:val="pt-PT"/>
                      </w:rPr>
                      <w:t>Verificação/Avaliação</w:t>
                    </w:r>
                  </w:p>
                </w:txbxContent>
              </v:textbox>
            </v:roundrect>
          </v:group>
        </w:pict>
      </w:r>
      <w:r w:rsidR="00D773E5" w:rsidRPr="005D1F15">
        <w:rPr>
          <w:rFonts w:ascii="Tahoma" w:hAnsi="Tahoma" w:cs="Tahoma"/>
          <w:b/>
          <w:bCs/>
          <w:color w:val="FF1621"/>
        </w:rPr>
        <w:t xml:space="preserve">• </w:t>
      </w:r>
      <w:r w:rsidR="00D773E5" w:rsidRPr="005D1F15">
        <w:rPr>
          <w:rFonts w:ascii="Tahoma" w:hAnsi="Tahoma" w:cs="Tahoma"/>
          <w:color w:val="000000"/>
        </w:rPr>
        <w:t>a</w:t>
      </w:r>
      <w:r w:rsidR="00D773E5" w:rsidRPr="005D1F15">
        <w:rPr>
          <w:rFonts w:ascii="Tahoma" w:hAnsi="Tahoma" w:cs="Tahoma"/>
          <w:color w:val="000000"/>
          <w:spacing w:val="8"/>
        </w:rPr>
        <w:t xml:space="preserve"> </w:t>
      </w:r>
      <w:r w:rsidR="00D773E5" w:rsidRPr="005D1F15">
        <w:rPr>
          <w:rFonts w:ascii="Tahoma" w:hAnsi="Tahoma" w:cs="Tahoma"/>
          <w:color w:val="000000"/>
        </w:rPr>
        <w:t>organização</w:t>
      </w:r>
      <w:r w:rsidR="00D773E5" w:rsidRPr="005D1F15">
        <w:rPr>
          <w:rFonts w:ascii="Tahoma" w:hAnsi="Tahoma" w:cs="Tahoma"/>
          <w:color w:val="000000"/>
          <w:spacing w:val="7"/>
        </w:rPr>
        <w:t xml:space="preserve"> </w:t>
      </w:r>
      <w:r w:rsidR="00D773E5" w:rsidRPr="005D1F15">
        <w:rPr>
          <w:rFonts w:ascii="Tahoma" w:hAnsi="Tahoma" w:cs="Tahoma"/>
          <w:color w:val="000000"/>
        </w:rPr>
        <w:t>do</w:t>
      </w:r>
      <w:r w:rsidR="00D773E5" w:rsidRPr="005D1F15">
        <w:rPr>
          <w:rFonts w:ascii="Tahoma" w:hAnsi="Tahoma" w:cs="Tahoma"/>
          <w:color w:val="000000"/>
          <w:spacing w:val="8"/>
        </w:rPr>
        <w:t xml:space="preserve"> </w:t>
      </w:r>
      <w:r w:rsidR="00D773E5" w:rsidRPr="005D1F15">
        <w:rPr>
          <w:rFonts w:ascii="Tahoma" w:hAnsi="Tahoma" w:cs="Tahoma"/>
          <w:color w:val="000000"/>
        </w:rPr>
        <w:t>trabalho;</w:t>
      </w:r>
    </w:p>
    <w:p w:rsidR="00D773E5" w:rsidRPr="005D1F15" w:rsidRDefault="00D773E5" w:rsidP="00D773E5">
      <w:pPr>
        <w:widowControl w:val="0"/>
        <w:autoSpaceDE w:val="0"/>
        <w:autoSpaceDN w:val="0"/>
        <w:adjustRightInd w:val="0"/>
        <w:spacing w:after="77" w:line="223" w:lineRule="exact"/>
        <w:rPr>
          <w:rFonts w:ascii="Tahoma" w:hAnsi="Tahoma" w:cs="Tahoma"/>
          <w:color w:val="000000"/>
        </w:rPr>
      </w:pPr>
      <w:r w:rsidRPr="005D1F15">
        <w:rPr>
          <w:rFonts w:ascii="Tahoma" w:hAnsi="Tahoma" w:cs="Tahoma"/>
          <w:b/>
          <w:bCs/>
          <w:color w:val="FF1621"/>
        </w:rPr>
        <w:t xml:space="preserve">• </w:t>
      </w:r>
      <w:r w:rsidRPr="005D1F15">
        <w:rPr>
          <w:rFonts w:ascii="Tahoma" w:hAnsi="Tahoma" w:cs="Tahoma"/>
          <w:color w:val="000000"/>
        </w:rPr>
        <w:t>o</w:t>
      </w:r>
      <w:r w:rsidRPr="005D1F15">
        <w:rPr>
          <w:rFonts w:ascii="Tahoma" w:hAnsi="Tahoma" w:cs="Tahoma"/>
          <w:color w:val="000000"/>
          <w:spacing w:val="4"/>
        </w:rPr>
        <w:t xml:space="preserve"> </w:t>
      </w:r>
      <w:r w:rsidRPr="005D1F15">
        <w:rPr>
          <w:rFonts w:ascii="Tahoma" w:hAnsi="Tahoma" w:cs="Tahoma"/>
          <w:color w:val="000000"/>
        </w:rPr>
        <w:t>espaço;</w:t>
      </w:r>
    </w:p>
    <w:p w:rsidR="00D773E5" w:rsidRPr="005D1F15" w:rsidRDefault="00D773E5" w:rsidP="00D773E5">
      <w:pPr>
        <w:widowControl w:val="0"/>
        <w:autoSpaceDE w:val="0"/>
        <w:autoSpaceDN w:val="0"/>
        <w:adjustRightInd w:val="0"/>
        <w:spacing w:line="222" w:lineRule="exact"/>
        <w:rPr>
          <w:rFonts w:ascii="Tahoma" w:hAnsi="Tahoma" w:cs="Tahoma"/>
          <w:color w:val="000000"/>
        </w:rPr>
      </w:pPr>
      <w:r w:rsidRPr="005D1F15">
        <w:rPr>
          <w:rFonts w:ascii="Tahoma" w:hAnsi="Tahoma" w:cs="Tahoma"/>
          <w:b/>
          <w:bCs/>
          <w:color w:val="FF1621"/>
        </w:rPr>
        <w:t xml:space="preserve">• </w:t>
      </w:r>
      <w:r w:rsidRPr="005D1F15">
        <w:rPr>
          <w:rFonts w:ascii="Tahoma" w:hAnsi="Tahoma" w:cs="Tahoma"/>
          <w:color w:val="000000"/>
        </w:rPr>
        <w:t>os</w:t>
      </w:r>
      <w:r w:rsidRPr="005D1F15">
        <w:rPr>
          <w:rFonts w:ascii="Tahoma" w:hAnsi="Tahoma" w:cs="Tahoma"/>
          <w:color w:val="000000"/>
          <w:spacing w:val="4"/>
        </w:rPr>
        <w:t xml:space="preserve"> </w:t>
      </w:r>
      <w:r w:rsidRPr="005D1F15">
        <w:rPr>
          <w:rFonts w:ascii="Tahoma" w:hAnsi="Tahoma" w:cs="Tahoma"/>
          <w:color w:val="000000"/>
        </w:rPr>
        <w:t>recursos.</w:t>
      </w:r>
    </w:p>
    <w:p w:rsidR="00070D69" w:rsidRPr="009814B0" w:rsidRDefault="00070D69" w:rsidP="00705C10">
      <w:pPr>
        <w:widowControl w:val="0"/>
        <w:autoSpaceDE w:val="0"/>
        <w:autoSpaceDN w:val="0"/>
        <w:adjustRightInd w:val="0"/>
        <w:spacing w:line="223" w:lineRule="exact"/>
        <w:ind w:left="170" w:right="794"/>
        <w:jc w:val="both"/>
        <w:rPr>
          <w:rFonts w:ascii="Tahoma" w:hAnsi="Tahoma" w:cs="Tahoma"/>
          <w:b/>
          <w:bCs/>
          <w:color w:val="000000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8" w:lineRule="exact"/>
        <w:ind w:right="549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line="198" w:lineRule="exact"/>
        <w:ind w:right="549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noProof/>
        </w:rPr>
        <w:pict>
          <v:shape id="_x0000_s1109" style="position:absolute;margin-left:386.9pt;margin-top:7.65pt;width:1pt;height:1.05pt;z-index:-251595776;mso-position-horizontal-relative:page" coordsize="20,20" o:allowincell="f" path="m10,20c7,20,4,19,3,17,1,15,,13,,10,,7,1,5,3,3,4,1,7,,10,v2,,5,1,7,3c19,5,20,7,20,10v,3,-1,5,-3,7c15,19,12,20,10,20e" fillcolor="#ff1621" stroked="f">
            <w10:wrap anchorx="page"/>
          </v:shape>
        </w:pict>
      </w: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9" w:lineRule="exact"/>
        <w:ind w:right="549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line="199" w:lineRule="exact"/>
        <w:ind w:right="549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070D69" w:rsidRPr="00554864" w:rsidRDefault="00070D69" w:rsidP="00070D69">
      <w:pPr>
        <w:widowControl w:val="0"/>
        <w:autoSpaceDE w:val="0"/>
        <w:autoSpaceDN w:val="0"/>
        <w:adjustRightInd w:val="0"/>
        <w:spacing w:line="287" w:lineRule="exact"/>
        <w:ind w:right="549" w:firstLine="4690"/>
        <w:rPr>
          <w:rFonts w:ascii="Tahoma" w:hAnsi="Tahoma" w:cs="Tahoma"/>
          <w:sz w:val="24"/>
          <w:szCs w:val="24"/>
          <w:lang w:val="pt-PT"/>
        </w:rPr>
        <w:sectPr w:rsidR="00070D69" w:rsidRPr="00554864" w:rsidSect="00D773E5">
          <w:pgSz w:w="11907" w:h="16839" w:code="9"/>
          <w:pgMar w:top="977" w:right="280" w:bottom="363" w:left="850" w:header="720" w:footer="720" w:gutter="0"/>
          <w:cols w:space="720"/>
          <w:noEndnote/>
          <w:docGrid w:linePitch="272"/>
        </w:sectPr>
      </w:pPr>
    </w:p>
    <w:p w:rsidR="00070D69" w:rsidRPr="009814B0" w:rsidRDefault="00CA341E" w:rsidP="00070D69">
      <w:pPr>
        <w:widowControl w:val="0"/>
        <w:autoSpaceDE w:val="0"/>
        <w:autoSpaceDN w:val="0"/>
        <w:adjustRightInd w:val="0"/>
        <w:spacing w:before="225" w:line="331" w:lineRule="exact"/>
        <w:ind w:right="2197"/>
        <w:rPr>
          <w:rFonts w:ascii="Tahoma" w:hAnsi="Tahoma" w:cs="Tahoma"/>
          <w:color w:val="000000"/>
          <w:sz w:val="30"/>
          <w:szCs w:val="30"/>
        </w:rPr>
      </w:pPr>
      <w:r>
        <w:rPr>
          <w:rFonts w:ascii="Tahoma" w:hAnsi="Tahoma" w:cs="Tahoma"/>
          <w:noProof/>
          <w:lang w:val="pt-PT" w:eastAsia="pt-PT"/>
        </w:rPr>
        <w:lastRenderedPageBreak/>
        <w:pict>
          <v:group id="_x0000_s1110" style="position:absolute;margin-left:-36.75pt;margin-top:-36pt;width:596.5pt;height:841.5pt;z-index:251661312" coordorigin="-15" coordsize="11930,16830">
            <v:shape id="_x0000_s1111" style="position:absolute;left:-15;width:11930;height:16830;mso-position-horizontal-relative:page;mso-position-vertical-relative:page" coordsize="11225,15477" o:allowincell="f" path="m,15477r11225,l11225,,,xe" fillcolor="#0c9" stroked="f"/>
            <v:roundrect id="_x0000_s1112" style="position:absolute;left:2385;top:6553;width:7950;height:3315" arcsize="10923f" stroked="f">
              <v:textbox>
                <w:txbxContent>
                  <w:p w:rsidR="0073632C" w:rsidRPr="00AC45B3" w:rsidRDefault="0073632C">
                    <w:pPr>
                      <w:rPr>
                        <w:rFonts w:ascii="Tahoma" w:hAnsi="Tahoma" w:cs="Tahoma"/>
                        <w:b/>
                        <w:color w:val="FF0000"/>
                        <w:sz w:val="28"/>
                        <w:szCs w:val="28"/>
                        <w:lang w:val="pt-PT"/>
                      </w:rPr>
                    </w:pPr>
                    <w:r w:rsidRPr="00AC45B3">
                      <w:rPr>
                        <w:rFonts w:ascii="Tahoma" w:hAnsi="Tahoma" w:cs="Tahoma"/>
                        <w:b/>
                        <w:color w:val="FF0000"/>
                        <w:sz w:val="28"/>
                        <w:szCs w:val="28"/>
                        <w:lang w:val="pt-PT"/>
                      </w:rPr>
                      <w:t>Nota:</w:t>
                    </w:r>
                  </w:p>
                  <w:p w:rsidR="0073632C" w:rsidRPr="00AC45B3" w:rsidRDefault="0073632C">
                    <w:pPr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</w:pPr>
                  </w:p>
                  <w:p w:rsidR="0073632C" w:rsidRPr="00AC45B3" w:rsidRDefault="0073632C">
                    <w:pPr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</w:pPr>
                    <w:r w:rsidRPr="00AC45B3"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  <w:t xml:space="preserve">No </w:t>
                    </w:r>
                    <w:r w:rsidRPr="00AC45B3">
                      <w:rPr>
                        <w:rFonts w:ascii="Tahoma" w:hAnsi="Tahoma" w:cs="Tahoma"/>
                        <w:b/>
                        <w:sz w:val="28"/>
                        <w:szCs w:val="28"/>
                        <w:lang w:val="pt-PT"/>
                      </w:rPr>
                      <w:t>e-Manual</w:t>
                    </w:r>
                    <w:r w:rsidRPr="00AC45B3"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noProof/>
                        <w:sz w:val="28"/>
                        <w:szCs w:val="28"/>
                        <w:lang w:val="pt-PT" w:eastAsia="pt-PT"/>
                      </w:rPr>
                      <w:drawing>
                        <wp:inline distT="0" distB="0" distL="0" distR="0">
                          <wp:extent cx="390525" cy="266700"/>
                          <wp:effectExtent l="19050" t="19050" r="28575" b="1905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0525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70C0"/>
                                  </a:solidFill>
                                  <a:ln w="9525" cap="rnd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C45B3"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  <w:t xml:space="preserve"> encontra </w:t>
                    </w:r>
                    <w:r w:rsidRPr="00AC45B3">
                      <w:rPr>
                        <w:rFonts w:ascii="Tahoma" w:hAnsi="Tahoma" w:cs="Tahoma"/>
                        <w:b/>
                        <w:sz w:val="28"/>
                        <w:szCs w:val="28"/>
                        <w:lang w:val="pt-PT"/>
                      </w:rPr>
                      <w:t>em formato PDF editável as planificações a médio prazo e planos de aula</w:t>
                    </w:r>
                    <w:r w:rsidRPr="00AC45B3"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  <w:t xml:space="preserve"> que apresentamos de seguida. </w:t>
                    </w:r>
                  </w:p>
                  <w:p w:rsidR="0073632C" w:rsidRPr="00AC45B3" w:rsidRDefault="0073632C">
                    <w:pPr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</w:pPr>
                    <w:r w:rsidRPr="00AC45B3">
                      <w:rPr>
                        <w:rFonts w:ascii="Tahoma" w:hAnsi="Tahoma" w:cs="Tahoma"/>
                        <w:b/>
                        <w:sz w:val="28"/>
                        <w:szCs w:val="28"/>
                        <w:lang w:val="pt-PT"/>
                      </w:rPr>
                      <w:t>Pode assim, facilment</w:t>
                    </w:r>
                    <w:r>
                      <w:rPr>
                        <w:rFonts w:ascii="Tahoma" w:hAnsi="Tahoma" w:cs="Tahoma"/>
                        <w:b/>
                        <w:sz w:val="28"/>
                        <w:szCs w:val="28"/>
                        <w:lang w:val="pt-PT"/>
                      </w:rPr>
                      <w:t>e</w:t>
                    </w:r>
                    <w:r w:rsidRPr="00AC45B3">
                      <w:rPr>
                        <w:rFonts w:ascii="Tahoma" w:hAnsi="Tahoma" w:cs="Tahoma"/>
                        <w:b/>
                        <w:sz w:val="28"/>
                        <w:szCs w:val="28"/>
                        <w:lang w:val="pt-PT"/>
                      </w:rPr>
                      <w:t>, fazer as adaptações e reajustes</w:t>
                    </w:r>
                    <w:r w:rsidRPr="00AC45B3">
                      <w:rPr>
                        <w:rFonts w:ascii="Tahoma" w:hAnsi="Tahoma" w:cs="Tahoma"/>
                        <w:sz w:val="28"/>
                        <w:szCs w:val="28"/>
                        <w:lang w:val="pt-PT"/>
                      </w:rPr>
                      <w:t xml:space="preserve"> que considerar necessários.</w:t>
                    </w:r>
                  </w:p>
                </w:txbxContent>
              </v:textbox>
            </v:roundrect>
          </v:group>
        </w:pict>
      </w:r>
      <w:r>
        <w:rPr>
          <w:rFonts w:ascii="Tahoma" w:hAnsi="Tahoma" w:cs="Tahoma"/>
          <w:noProof/>
        </w:rPr>
        <w:pict>
          <v:shape id="_x0000_s1113" style="position:absolute;margin-left:277.5pt;margin-top:-16.05pt;width:6.4pt;height:6.4pt;z-index:-251593728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114" style="position:absolute;margin-left:277.7pt;margin-top:-15.85pt;width:6pt;height:6pt;z-index:-251592704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</w:p>
    <w:p w:rsidR="00070D69" w:rsidRPr="009814B0" w:rsidRDefault="00070D69">
      <w:pPr>
        <w:spacing w:before="11"/>
        <w:jc w:val="both"/>
        <w:rPr>
          <w:rFonts w:ascii="Tahoma" w:hAnsi="Tahoma" w:cs="Tahoma"/>
          <w:b/>
          <w:bCs/>
          <w:color w:val="FFFFFF" w:themeColor="background1"/>
          <w:sz w:val="36"/>
          <w:szCs w:val="36"/>
        </w:rPr>
      </w:pPr>
    </w:p>
    <w:p w:rsidR="00070D69" w:rsidRPr="009814B0" w:rsidRDefault="00070D69" w:rsidP="00070D69">
      <w:pPr>
        <w:widowControl w:val="0"/>
        <w:autoSpaceDE w:val="0"/>
        <w:autoSpaceDN w:val="0"/>
        <w:adjustRightInd w:val="0"/>
        <w:spacing w:after="115" w:line="398" w:lineRule="exact"/>
        <w:ind w:right="721" w:firstLine="979"/>
        <w:rPr>
          <w:rFonts w:ascii="Tahoma" w:hAnsi="Tahoma" w:cs="Tahoma"/>
          <w:b/>
          <w:bCs/>
          <w:color w:val="FFFFFF" w:themeColor="background1"/>
          <w:sz w:val="36"/>
          <w:szCs w:val="36"/>
        </w:rPr>
        <w:sectPr w:rsidR="00070D69" w:rsidRPr="009814B0" w:rsidSect="00070D69">
          <w:footerReference w:type="default" r:id="rId17"/>
          <w:pgSz w:w="11906" w:h="16838"/>
          <w:pgMar w:top="720" w:right="510" w:bottom="720" w:left="720" w:header="0" w:footer="0" w:gutter="0"/>
          <w:cols w:space="708"/>
          <w:docGrid w:linePitch="360"/>
        </w:sectPr>
      </w:pPr>
    </w:p>
    <w:p w:rsidR="00070D69" w:rsidRPr="00AF6D18" w:rsidRDefault="00CA341E" w:rsidP="00070D69">
      <w:pPr>
        <w:widowControl w:val="0"/>
        <w:autoSpaceDE w:val="0"/>
        <w:autoSpaceDN w:val="0"/>
        <w:adjustRightInd w:val="0"/>
        <w:spacing w:after="115" w:line="398" w:lineRule="exact"/>
        <w:ind w:right="721"/>
        <w:rPr>
          <w:rFonts w:ascii="Tahoma" w:hAnsi="Tahoma" w:cs="Tahoma"/>
          <w:b/>
          <w:bCs/>
          <w:color w:val="FFFFFF" w:themeColor="background1"/>
          <w:w w:val="103"/>
          <w:sz w:val="36"/>
          <w:szCs w:val="36"/>
        </w:rPr>
      </w:pPr>
      <w:r>
        <w:rPr>
          <w:rFonts w:ascii="Tahoma" w:hAnsi="Tahoma" w:cs="Tahoma"/>
          <w:noProof/>
          <w:color w:val="FFFFFF" w:themeColor="background1"/>
        </w:rPr>
        <w:lastRenderedPageBreak/>
        <w:pict>
          <v:shape id="_x0000_s1115" style="position:absolute;margin-left:30.6pt;margin-top:0;width:368.5pt;height:70.85pt;z-index:-251646976;mso-position-horizontal-relative:page;mso-position-vertical-relative:page" coordsize="7370,1417" o:allowincell="f" path="m,l,1417r7370,l7370,xe" fillcolor="#02d1a3" stroked="f">
            <w10:wrap anchorx="page" anchory="page"/>
          </v:shape>
        </w:pict>
      </w:r>
      <w:r>
        <w:rPr>
          <w:rFonts w:ascii="Tahoma" w:hAnsi="Tahoma" w:cs="Tahoma"/>
          <w:noProof/>
          <w:color w:val="FFFFFF" w:themeColor="background1"/>
        </w:rPr>
        <w:pict>
          <v:shape id="_x0000_s1116" style="position:absolute;margin-left:383.75pt;margin-top:-16.2pt;width:6.4pt;height:6.4pt;z-index:-25164595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FFFFFF" w:themeColor="background1"/>
        </w:rPr>
        <w:pict>
          <v:shape id="_x0000_s1117" style="position:absolute;margin-left:383.95pt;margin-top:-16pt;width:6pt;height:6pt;z-index:-25164492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F6D18">
        <w:rPr>
          <w:rFonts w:ascii="Tahoma" w:hAnsi="Tahoma" w:cs="Tahoma"/>
          <w:b/>
          <w:bCs/>
          <w:color w:val="FFFFFF" w:themeColor="background1"/>
          <w:spacing w:val="1"/>
          <w:w w:val="113"/>
          <w:sz w:val="36"/>
          <w:szCs w:val="36"/>
        </w:rPr>
        <w:t>4</w:t>
      </w:r>
      <w:r w:rsidR="00682CA3" w:rsidRPr="00AF6D18">
        <w:rPr>
          <w:rFonts w:ascii="Tahoma" w:hAnsi="Tahoma" w:cs="Tahoma"/>
          <w:b/>
          <w:bCs/>
          <w:color w:val="FFFFFF" w:themeColor="background1"/>
          <w:w w:val="105"/>
          <w:sz w:val="36"/>
          <w:szCs w:val="36"/>
        </w:rPr>
        <w:t>.</w:t>
      </w:r>
      <w:r w:rsidR="00682CA3" w:rsidRPr="00AF6D18">
        <w:rPr>
          <w:rFonts w:ascii="Tahoma" w:hAnsi="Tahoma" w:cs="Tahoma"/>
          <w:b/>
          <w:bCs/>
          <w:color w:val="FFFFFF" w:themeColor="background1"/>
          <w:spacing w:val="-2"/>
          <w:w w:val="105"/>
          <w:sz w:val="36"/>
          <w:szCs w:val="36"/>
        </w:rPr>
        <w:t xml:space="preserve"> </w:t>
      </w:r>
      <w:r w:rsidR="00682CA3" w:rsidRPr="00AF6D18">
        <w:rPr>
          <w:rFonts w:ascii="Tahoma" w:hAnsi="Tahoma" w:cs="Tahoma"/>
          <w:b/>
          <w:bCs/>
          <w:color w:val="FFFFFF" w:themeColor="background1"/>
          <w:w w:val="103"/>
          <w:sz w:val="36"/>
          <w:szCs w:val="36"/>
        </w:rPr>
        <w:t>Planificações</w:t>
      </w:r>
      <w:r w:rsidR="00682CA3" w:rsidRPr="00AF6D18">
        <w:rPr>
          <w:rFonts w:ascii="Tahoma" w:hAnsi="Tahoma" w:cs="Tahoma"/>
          <w:b/>
          <w:bCs/>
          <w:color w:val="FFFFFF" w:themeColor="background1"/>
          <w:spacing w:val="10"/>
          <w:w w:val="103"/>
          <w:sz w:val="36"/>
          <w:szCs w:val="36"/>
        </w:rPr>
        <w:t xml:space="preserve"> </w:t>
      </w:r>
      <w:r w:rsidR="00682CA3" w:rsidRPr="00AF6D18">
        <w:rPr>
          <w:rFonts w:ascii="Tahoma" w:hAnsi="Tahoma" w:cs="Tahoma"/>
          <w:b/>
          <w:bCs/>
          <w:color w:val="FFFFFF" w:themeColor="background1"/>
          <w:w w:val="103"/>
          <w:sz w:val="36"/>
          <w:szCs w:val="36"/>
        </w:rPr>
        <w:t>a</w:t>
      </w:r>
      <w:r w:rsidR="00682CA3" w:rsidRPr="00AF6D18">
        <w:rPr>
          <w:rFonts w:ascii="Tahoma" w:hAnsi="Tahoma" w:cs="Tahoma"/>
          <w:b/>
          <w:bCs/>
          <w:color w:val="FFFFFF" w:themeColor="background1"/>
          <w:spacing w:val="10"/>
          <w:w w:val="103"/>
          <w:sz w:val="36"/>
          <w:szCs w:val="36"/>
        </w:rPr>
        <w:t xml:space="preserve"> </w:t>
      </w:r>
      <w:r w:rsidR="00682CA3" w:rsidRPr="00AF6D18">
        <w:rPr>
          <w:rFonts w:ascii="Tahoma" w:hAnsi="Tahoma" w:cs="Tahoma"/>
          <w:b/>
          <w:bCs/>
          <w:color w:val="FFFFFF" w:themeColor="background1"/>
          <w:w w:val="103"/>
          <w:sz w:val="36"/>
          <w:szCs w:val="36"/>
        </w:rPr>
        <w:t>médio</w:t>
      </w:r>
      <w:r w:rsidR="00682CA3" w:rsidRPr="00AF6D18">
        <w:rPr>
          <w:rFonts w:ascii="Tahoma" w:hAnsi="Tahoma" w:cs="Tahoma"/>
          <w:b/>
          <w:bCs/>
          <w:color w:val="FFFFFF" w:themeColor="background1"/>
          <w:spacing w:val="9"/>
          <w:w w:val="103"/>
          <w:sz w:val="36"/>
          <w:szCs w:val="36"/>
        </w:rPr>
        <w:t xml:space="preserve"> </w:t>
      </w:r>
      <w:r w:rsidR="00682CA3" w:rsidRPr="00AF6D18">
        <w:rPr>
          <w:rFonts w:ascii="Tahoma" w:hAnsi="Tahoma" w:cs="Tahoma"/>
          <w:b/>
          <w:bCs/>
          <w:color w:val="FFFFFF" w:themeColor="background1"/>
          <w:w w:val="103"/>
          <w:sz w:val="36"/>
          <w:szCs w:val="36"/>
        </w:rPr>
        <w:t>prazo</w:t>
      </w:r>
    </w:p>
    <w:p w:rsidR="00070D69" w:rsidRPr="00AF6D18" w:rsidRDefault="00682CA3" w:rsidP="00070D69">
      <w:pPr>
        <w:widowControl w:val="0"/>
        <w:autoSpaceDE w:val="0"/>
        <w:autoSpaceDN w:val="0"/>
        <w:adjustRightInd w:val="0"/>
        <w:spacing w:after="104" w:line="299" w:lineRule="exact"/>
        <w:ind w:right="721"/>
        <w:rPr>
          <w:rFonts w:ascii="Tahoma" w:hAnsi="Tahoma" w:cs="Tahoma"/>
          <w:b/>
          <w:bCs/>
          <w:color w:val="FFFFFF" w:themeColor="background1"/>
          <w:sz w:val="27"/>
          <w:szCs w:val="27"/>
        </w:rPr>
      </w:pP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–</w:t>
      </w:r>
      <w:r w:rsidRPr="00AF6D18">
        <w:rPr>
          <w:rFonts w:ascii="Tahoma" w:hAnsi="Tahoma" w:cs="Tahoma"/>
          <w:b/>
          <w:bCs/>
          <w:color w:val="FFFFFF" w:themeColor="background1"/>
          <w:spacing w:val="27"/>
          <w:sz w:val="27"/>
          <w:szCs w:val="27"/>
        </w:rPr>
        <w:t xml:space="preserve"> </w:t>
      </w: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Para</w:t>
      </w:r>
      <w:r w:rsidRPr="00AF6D18">
        <w:rPr>
          <w:rFonts w:ascii="Tahoma" w:hAnsi="Tahoma" w:cs="Tahoma"/>
          <w:b/>
          <w:bCs/>
          <w:color w:val="FFFFFF" w:themeColor="background1"/>
          <w:spacing w:val="26"/>
          <w:sz w:val="27"/>
          <w:szCs w:val="27"/>
        </w:rPr>
        <w:t xml:space="preserve"> </w:t>
      </w: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a</w:t>
      </w:r>
      <w:r w:rsidRPr="00AF6D18">
        <w:rPr>
          <w:rFonts w:ascii="Tahoma" w:hAnsi="Tahoma" w:cs="Tahoma"/>
          <w:b/>
          <w:bCs/>
          <w:color w:val="FFFFFF" w:themeColor="background1"/>
          <w:spacing w:val="25"/>
          <w:sz w:val="27"/>
          <w:szCs w:val="27"/>
        </w:rPr>
        <w:t xml:space="preserve"> </w:t>
      </w: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construção</w:t>
      </w:r>
      <w:r w:rsidRPr="00AF6D18">
        <w:rPr>
          <w:rFonts w:ascii="Tahoma" w:hAnsi="Tahoma" w:cs="Tahoma"/>
          <w:b/>
          <w:bCs/>
          <w:color w:val="FFFFFF" w:themeColor="background1"/>
          <w:spacing w:val="25"/>
          <w:sz w:val="27"/>
          <w:szCs w:val="27"/>
        </w:rPr>
        <w:t xml:space="preserve"> </w:t>
      </w: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da</w:t>
      </w:r>
      <w:r w:rsidRPr="00AF6D18">
        <w:rPr>
          <w:rFonts w:ascii="Tahoma" w:hAnsi="Tahoma" w:cs="Tahoma"/>
          <w:b/>
          <w:bCs/>
          <w:color w:val="FFFFFF" w:themeColor="background1"/>
          <w:spacing w:val="25"/>
          <w:sz w:val="27"/>
          <w:szCs w:val="27"/>
        </w:rPr>
        <w:t xml:space="preserve"> </w:t>
      </w:r>
      <w:r w:rsidRPr="00AF6D18">
        <w:rPr>
          <w:rFonts w:ascii="Tahoma" w:hAnsi="Tahoma" w:cs="Tahoma"/>
          <w:b/>
          <w:bCs/>
          <w:color w:val="FFFFFF" w:themeColor="background1"/>
          <w:sz w:val="27"/>
          <w:szCs w:val="27"/>
        </w:rPr>
        <w:t>Anualização</w:t>
      </w:r>
    </w:p>
    <w:p w:rsidR="00070D69" w:rsidRPr="00772329" w:rsidRDefault="00CA341E">
      <w:pPr>
        <w:rPr>
          <w:color w:val="FF0000"/>
        </w:rPr>
      </w:pPr>
      <w:r>
        <w:rPr>
          <w:noProof/>
          <w:color w:val="FF0000"/>
        </w:rPr>
        <w:pict>
          <v:shape id="_x0000_s1118" style="position:absolute;margin-left:53.85pt;margin-top:0;width:368.5pt;height:70.85pt;z-index:-251648000;mso-position-horizontal-relative:page;mso-position-vertical-relative:page" coordsize="7370,1417" o:allowincell="f" path="m,l,1417r7370,l7370,xe" fillcolor="#02d1a3" stroked="f">
            <w10:wrap anchorx="page" anchory="page"/>
          </v:shape>
        </w:pic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84" w:line="133" w:lineRule="exact"/>
        <w:ind w:right="721" w:firstLine="679"/>
        <w:rPr>
          <w:rFonts w:ascii="Minion Pro" w:hAnsi="Minion Pro"/>
          <w:color w:val="000000"/>
          <w:w w:val="99"/>
          <w:sz w:val="10"/>
          <w:szCs w:val="10"/>
        </w:rPr>
      </w:pPr>
      <w:r>
        <w:rPr>
          <w:rFonts w:ascii="Minion Pro" w:hAnsi="Minion Pro"/>
          <w:color w:val="000000"/>
          <w:w w:val="99"/>
          <w:sz w:val="10"/>
          <w:szCs w:val="10"/>
        </w:rPr>
        <w:t>HGP5PA</w:t>
      </w:r>
      <w:r>
        <w:rPr>
          <w:rFonts w:ascii="Minion Pro" w:hAnsi="Minion Pro"/>
          <w:color w:val="000000"/>
          <w:spacing w:val="3"/>
          <w:w w:val="99"/>
          <w:sz w:val="10"/>
          <w:szCs w:val="10"/>
        </w:rPr>
        <w:t xml:space="preserve"> </w:t>
      </w:r>
      <w:r>
        <w:rPr>
          <w:rFonts w:ascii="Minion Pro" w:hAnsi="Minion Pro"/>
          <w:color w:val="000000"/>
          <w:w w:val="99"/>
          <w:sz w:val="10"/>
          <w:szCs w:val="10"/>
        </w:rPr>
        <w:t>©</w:t>
      </w:r>
      <w:r>
        <w:rPr>
          <w:rFonts w:ascii="Minion Pro" w:hAnsi="Minion Pro"/>
          <w:color w:val="000000"/>
          <w:spacing w:val="3"/>
          <w:w w:val="99"/>
          <w:sz w:val="10"/>
          <w:szCs w:val="10"/>
        </w:rPr>
        <w:t xml:space="preserve"> </w:t>
      </w:r>
      <w:r>
        <w:rPr>
          <w:rFonts w:ascii="Minion Pro" w:hAnsi="Minion Pro"/>
          <w:color w:val="000000"/>
          <w:w w:val="99"/>
          <w:sz w:val="10"/>
          <w:szCs w:val="10"/>
        </w:rPr>
        <w:t>Porto</w:t>
      </w:r>
      <w:r>
        <w:rPr>
          <w:rFonts w:ascii="Minion Pro" w:hAnsi="Minion Pro"/>
          <w:color w:val="000000"/>
          <w:spacing w:val="3"/>
          <w:w w:val="99"/>
          <w:sz w:val="10"/>
          <w:szCs w:val="10"/>
        </w:rPr>
        <w:t xml:space="preserve"> </w:t>
      </w:r>
      <w:r>
        <w:rPr>
          <w:rFonts w:ascii="Minion Pro" w:hAnsi="Minion Pro"/>
          <w:color w:val="000000"/>
          <w:w w:val="99"/>
          <w:sz w:val="10"/>
          <w:szCs w:val="10"/>
        </w:rPr>
        <w:t>Editora</w:t>
      </w:r>
    </w:p>
    <w:p w:rsidR="00070D69" w:rsidRPr="00AF6D18" w:rsidRDefault="00682CA3" w:rsidP="00070D69">
      <w:pPr>
        <w:widowControl w:val="0"/>
        <w:autoSpaceDE w:val="0"/>
        <w:autoSpaceDN w:val="0"/>
        <w:adjustRightInd w:val="0"/>
        <w:spacing w:after="227" w:line="358" w:lineRule="exact"/>
        <w:ind w:right="721"/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</w:pPr>
      <w:r w:rsidRPr="00AF6D18">
        <w:rPr>
          <w:rFonts w:ascii="Tahoma" w:hAnsi="Tahoma" w:cs="Tahoma"/>
          <w:color w:val="00B2FF"/>
          <w:w w:val="97"/>
          <w:sz w:val="32"/>
          <w:szCs w:val="32"/>
        </w:rPr>
        <w:t>Tem</w:t>
      </w:r>
      <w:r w:rsidRPr="00AF6D18">
        <w:rPr>
          <w:rFonts w:ascii="Tahoma" w:hAnsi="Tahoma" w:cs="Tahoma"/>
          <w:color w:val="00B2FF"/>
          <w:spacing w:val="5"/>
          <w:w w:val="97"/>
          <w:sz w:val="32"/>
          <w:szCs w:val="32"/>
        </w:rPr>
        <w:t>a</w:t>
      </w:r>
      <w:r w:rsidRPr="00AF6D18">
        <w:rPr>
          <w:rFonts w:ascii="Tahoma" w:hAnsi="Tahoma" w:cs="Tahoma"/>
          <w:b/>
          <w:bCs/>
          <w:color w:val="00B2FF"/>
          <w:spacing w:val="10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A</w:t>
      </w:r>
      <w:r w:rsidRPr="00AF6D18">
        <w:rPr>
          <w:rFonts w:ascii="Tahoma" w:hAnsi="Tahoma" w:cs="Tahoma"/>
          <w:b/>
          <w:bCs/>
          <w:color w:val="00B2FF"/>
          <w:spacing w:val="10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–</w:t>
      </w:r>
      <w:r w:rsidRPr="00AF6D18">
        <w:rPr>
          <w:rFonts w:ascii="Tahoma" w:hAnsi="Tahoma" w:cs="Tahoma"/>
          <w:b/>
          <w:bCs/>
          <w:color w:val="00B2FF"/>
          <w:spacing w:val="10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A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Península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Ibérica: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dos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primeiros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p</w:t>
      </w:r>
      <w:r w:rsidRPr="00AF6D18">
        <w:rPr>
          <w:rFonts w:ascii="Tahoma" w:hAnsi="Tahoma" w:cs="Tahoma"/>
          <w:b/>
          <w:bCs/>
          <w:color w:val="00B2FF"/>
          <w:spacing w:val="1"/>
          <w:sz w:val="32"/>
          <w:szCs w:val="32"/>
        </w:rPr>
        <w:t>o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vos</w:t>
      </w:r>
      <w:r w:rsidRPr="00AF6D1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à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formação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de</w:t>
      </w:r>
      <w:r w:rsidRPr="00AF6D18">
        <w:rPr>
          <w:rFonts w:ascii="Tahoma" w:hAnsi="Tahoma" w:cs="Tahoma"/>
          <w:b/>
          <w:bCs/>
          <w:color w:val="00B2FF"/>
          <w:spacing w:val="9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Portugal</w:t>
      </w:r>
      <w:r w:rsidRPr="00AF6D1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AF6D18">
        <w:rPr>
          <w:rFonts w:ascii="Tahoma" w:hAnsi="Tahoma" w:cs="Tahoma"/>
          <w:b/>
          <w:bCs/>
          <w:color w:val="00B2FF"/>
          <w:sz w:val="32"/>
          <w:szCs w:val="32"/>
        </w:rPr>
        <w:t>(séc</w:t>
      </w:r>
      <w:r w:rsidRPr="00AF6D18">
        <w:rPr>
          <w:rFonts w:ascii="Tahoma" w:hAnsi="Tahoma" w:cs="Tahoma"/>
          <w:b/>
          <w:bCs/>
          <w:color w:val="00B2FF"/>
          <w:w w:val="105"/>
          <w:sz w:val="32"/>
          <w:szCs w:val="32"/>
        </w:rPr>
        <w:t xml:space="preserve">. </w:t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</w:rPr>
        <w:t>XII)</w:t>
      </w:r>
    </w:p>
    <w:p w:rsidR="00070D69" w:rsidRPr="00AF6D18" w:rsidRDefault="00682CA3" w:rsidP="00070D69">
      <w:pPr>
        <w:widowControl w:val="0"/>
        <w:autoSpaceDE w:val="0"/>
        <w:autoSpaceDN w:val="0"/>
        <w:adjustRightInd w:val="0"/>
        <w:spacing w:after="227" w:line="358" w:lineRule="exact"/>
        <w:ind w:right="721" w:firstLine="679"/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</w:pP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B2FF"/>
          <w:w w:val="72"/>
          <w:sz w:val="32"/>
          <w:szCs w:val="32"/>
          <w:lang w:val="pt-PT"/>
        </w:rPr>
        <w:tab/>
      </w:r>
      <w:r w:rsidRPr="00AF6D18">
        <w:rPr>
          <w:rFonts w:ascii="Tahoma" w:hAnsi="Tahoma" w:cs="Tahoma"/>
          <w:b/>
          <w:bCs/>
          <w:color w:val="000000"/>
        </w:rPr>
        <w:t>Previsão</w:t>
      </w:r>
      <w:r w:rsidRPr="00AF6D18">
        <w:rPr>
          <w:rFonts w:ascii="Tahoma" w:hAnsi="Tahoma" w:cs="Tahoma"/>
          <w:b/>
          <w:bCs/>
          <w:color w:val="000000"/>
          <w:spacing w:val="7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temporal:</w:t>
      </w:r>
      <w:r w:rsidRPr="00AF6D18">
        <w:rPr>
          <w:rFonts w:ascii="Tahoma" w:hAnsi="Tahoma" w:cs="Tahoma"/>
          <w:b/>
          <w:bCs/>
          <w:color w:val="000000"/>
          <w:spacing w:val="7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1.º</w:t>
      </w:r>
      <w:r w:rsidRPr="00AF6D18">
        <w:rPr>
          <w:rFonts w:ascii="Tahoma" w:hAnsi="Tahoma" w:cs="Tahoma"/>
          <w:b/>
          <w:bCs/>
          <w:color w:val="000000"/>
          <w:spacing w:val="7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Período</w:t>
      </w:r>
      <w:r w:rsidRPr="00AF6D18">
        <w:rPr>
          <w:rFonts w:ascii="Tahoma" w:hAnsi="Tahoma" w:cs="Tahoma"/>
          <w:b/>
          <w:bCs/>
          <w:color w:val="000000"/>
          <w:spacing w:val="6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até</w:t>
      </w:r>
      <w:r w:rsidRPr="00AF6D18">
        <w:rPr>
          <w:rFonts w:ascii="Tahoma" w:hAnsi="Tahoma" w:cs="Tahoma"/>
          <w:b/>
          <w:bCs/>
          <w:color w:val="000000"/>
          <w:spacing w:val="6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inícios</w:t>
      </w:r>
      <w:r w:rsidRPr="00AF6D18">
        <w:rPr>
          <w:rFonts w:ascii="Tahoma" w:hAnsi="Tahoma" w:cs="Tahoma"/>
          <w:b/>
          <w:bCs/>
          <w:color w:val="000000"/>
          <w:spacing w:val="6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2.º</w:t>
      </w:r>
      <w:r w:rsidRPr="00AF6D18">
        <w:rPr>
          <w:rFonts w:ascii="Tahoma" w:hAnsi="Tahoma" w:cs="Tahoma"/>
          <w:b/>
          <w:bCs/>
          <w:color w:val="000000"/>
          <w:spacing w:val="6"/>
        </w:rPr>
        <w:t xml:space="preserve"> </w:t>
      </w:r>
      <w:r w:rsidRPr="00AF6D18">
        <w:rPr>
          <w:rFonts w:ascii="Tahoma" w:hAnsi="Tahoma" w:cs="Tahoma"/>
          <w:b/>
          <w:bCs/>
          <w:color w:val="000000"/>
        </w:rPr>
        <w:t>Período</w:t>
      </w: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107"/>
        <w:gridCol w:w="3522"/>
        <w:gridCol w:w="3827"/>
        <w:gridCol w:w="2977"/>
        <w:gridCol w:w="2105"/>
      </w:tblGrid>
      <w:tr w:rsidR="00DB08FF" w:rsidTr="00070D69">
        <w:tc>
          <w:tcPr>
            <w:tcW w:w="3107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352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Conteúdos/Conceitos</w:t>
            </w:r>
          </w:p>
        </w:tc>
        <w:tc>
          <w:tcPr>
            <w:tcW w:w="382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Experiência de Aprendizagem</w:t>
            </w:r>
          </w:p>
          <w:p w:rsidR="00070D69" w:rsidRPr="00DF3673" w:rsidRDefault="00682CA3" w:rsidP="00070D69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977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105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107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I. Tratamento de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Informação/Utilização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de Fontes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Utiliza técnicas de investigação.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 xml:space="preserve">Interpreta informação 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histórica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diversa e com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perspetivas.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II. Compreensão Histórica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Aplica os conceitos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mudança /permanência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c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aracterização das sociedades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que se constituíram no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português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perío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-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dos.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Identifica, localiza no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caracteriza alterações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significativas da sociedade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portuguesa, e estabelece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relações passado/presente,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especifi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-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cando contributos para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 xml:space="preserve">o Portugal 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co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n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temporâneo,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utilizando corretamente 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vocabulário próprio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disciplina.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w w:val="98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Conhece a localização relativa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do território português.</w:t>
            </w:r>
          </w:p>
          <w:p w:rsidR="00070D69" w:rsidRPr="00DF3673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B2FF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F53E2">
              <w:rPr>
                <w:rFonts w:ascii="Tahoma" w:hAnsi="Tahoma" w:cs="Tahoma"/>
                <w:b/>
                <w:bCs/>
                <w:color w:val="00B2FF"/>
              </w:rPr>
              <w:t>Subtema 1 – Ambiente natural</w:t>
            </w:r>
            <w:r w:rsidRPr="004F53E2"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b/>
                <w:bCs/>
                <w:color w:val="00B2FF"/>
              </w:rPr>
              <w:t>e primeiros povos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1.1. A Península Ibérica na Europa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77"/>
              <w:contextualSpacing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e no Mundo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As representações da Terra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 desigual distribuição dos continentes e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oceanos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Importância da posição da Península ibérica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: globo*; mapa*;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planisfério*; equador*; hemis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-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fério; rosa dos ventos*; escala*; conti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-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nente*; oceano*; atlas*;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península*; costa*.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1.2. Características naturais da Península Ibérica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Relevo e principais rios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Clima e vegetação natural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: planície*; planalto*;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montanha*; vale*; legenda; vertente; rede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hidrográfica; tempera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-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tura*, precipitação*; clima;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vegetação natural.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DF367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1.3. Os recursos naturais e a fixação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humana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As primeiras comunidades recoletoras</w:t>
            </w:r>
          </w:p>
          <w:p w:rsidR="00070D69" w:rsidRPr="00AC45B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</w:tc>
        <w:tc>
          <w:tcPr>
            <w:tcW w:w="3827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Manuseamento de globos e mapas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(planisférios, mapas da Europa e da Península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Ibérica).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Análise de gráficos e de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cartográfica.</w:t>
            </w:r>
          </w:p>
          <w:p w:rsidR="00070D69" w:rsidRPr="00A736C9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Observação de um atlas, com diferentes tipos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de mapas, e de um globo terrestre.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Leituras de mapas com diferentes escalas.</w:t>
            </w:r>
            <w:r w:rsidR="00CA341E">
              <w:rPr>
                <w:rFonts w:ascii="Tahoma" w:hAnsi="Tahoma" w:cs="Tahoma"/>
                <w:noProof/>
                <w:sz w:val="16"/>
                <w:szCs w:val="16"/>
              </w:rPr>
              <w:pict>
                <v:shape id="_x0000_s1119" style="position:absolute;margin-left:-16.2pt;margin-top:6.85pt;width:6.4pt;height:6.45pt;z-index:-251643904;mso-position-horizontal-relative:page;mso-position-vertical-relative:text" coordsize="128,128" o:allowincell="f" path="m64,128c29,128,,100,,64,,29,29,,64,v36,,64,29,64,64c128,100,100,128,64,128e" stroked="f">
                  <w10:wrap anchorx="page"/>
                </v:shape>
              </w:pict>
            </w:r>
            <w:r w:rsidR="00CA341E">
              <w:rPr>
                <w:rFonts w:ascii="Tahoma" w:hAnsi="Tahoma" w:cs="Tahoma"/>
                <w:noProof/>
                <w:sz w:val="16"/>
                <w:szCs w:val="16"/>
              </w:rPr>
              <w:pict>
                <v:shape id="_x0000_s1120" style="position:absolute;margin-left:-16pt;margin-top:7.05pt;width:6pt;height:6.05pt;z-index:-251642880;mso-position-horizontal-relative:page;mso-position-vertical-relative:text" coordsize="120,120" o:allowincell="f" path="m60,120c27,120,,94,,60,,27,27,,60,v34,,60,27,60,60c120,94,94,120,60,120e" fillcolor="black" stroked="f">
                  <w10:wrap anchorx="page"/>
                </v:shape>
              </w:pic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Observação/análise de um mapa, com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exploração dos diversos elementos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possibilitam a sua leitura.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Construção de uma rosa dos ventos.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Construção do Atlas de Aula e do Friso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Cronológico.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Observação do mapa hipsométrico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Península Ibérica e representação 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principais manchas de relevo e dos principais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rios em mapas a elaborar pelos alunos.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Organização de um ficheiro temático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conceitos.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Diálogo professor/aluno a partir da exploração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de vários documentos.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8"/>
                <w:szCs w:val="8"/>
                <w:lang w:val="pt-PT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F367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Análise de documentos escritos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iconográficos. Leitura e comentário de textos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sobre episódios da formação do Reino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DF3673">
              <w:rPr>
                <w:rFonts w:ascii="Tahoma" w:hAnsi="Tahoma" w:cs="Tahoma"/>
                <w:color w:val="000000"/>
                <w:sz w:val="16"/>
                <w:szCs w:val="16"/>
              </w:rPr>
              <w:t>Portugal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.</w:t>
            </w:r>
          </w:p>
          <w:p w:rsidR="00070D69" w:rsidRPr="00DF3673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00B2FF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F53E2">
              <w:rPr>
                <w:rFonts w:ascii="Tahoma" w:hAnsi="Tahoma" w:cs="Tahoma"/>
                <w:b/>
                <w:bCs/>
                <w:color w:val="00B2FF"/>
              </w:rPr>
              <w:t>• PowerPoint®</w:t>
            </w:r>
            <w:r w:rsidRPr="004F53E2">
              <w:rPr>
                <w:rFonts w:ascii="Tahoma" w:hAnsi="Tahoma" w:cs="Tahoma"/>
                <w:b/>
                <w:bCs/>
                <w:color w:val="00B2FF"/>
                <w:lang w:val="en-US"/>
              </w:rPr>
              <w:t xml:space="preserve"> Didáticos</w:t>
            </w:r>
          </w:p>
          <w:p w:rsidR="00070D69" w:rsidRPr="009814B0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– PowerPoint® n.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1, 3, 4,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5, 6 e 7</w:t>
            </w:r>
          </w:p>
          <w:p w:rsidR="00070D69" w:rsidRPr="009814B0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– Guia de exploração dos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PowerPoint®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F53E2">
              <w:rPr>
                <w:rFonts w:ascii="Tahoma" w:hAnsi="Tahoma" w:cs="Tahoma"/>
                <w:b/>
                <w:bCs/>
                <w:color w:val="00B2FF"/>
              </w:rPr>
              <w:t>• Brochura “Leituras &amp;</w:t>
            </w:r>
            <w:r w:rsidRPr="004F53E2"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b/>
                <w:bCs/>
                <w:color w:val="00B2FF"/>
              </w:rPr>
              <w:t>Companhia”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– Propostas de exploração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de dois </w:t>
            </w:r>
            <w:r w:rsidRPr="004F53E2"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</w:rPr>
              <w:t>sites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, de uma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BD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de uma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lenda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, de um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livro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e de um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filme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referentes ao Tema A</w:t>
            </w:r>
          </w:p>
          <w:p w:rsidR="00070D69" w:rsidRPr="004F53E2" w:rsidRDefault="00070D69" w:rsidP="00070D69">
            <w:pPr>
              <w:widowControl w:val="0"/>
              <w:autoSpaceDE w:val="0"/>
              <w:autoSpaceDN w:val="0"/>
              <w:adjustRightInd w:val="0"/>
              <w:spacing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F53E2" w:rsidRDefault="00070D69" w:rsidP="00070D69">
            <w:pPr>
              <w:widowControl w:val="0"/>
              <w:autoSpaceDE w:val="0"/>
              <w:autoSpaceDN w:val="0"/>
              <w:adjustRightInd w:val="0"/>
              <w:spacing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F53E2">
              <w:rPr>
                <w:rFonts w:ascii="Tahoma" w:hAnsi="Tahoma" w:cs="Tahoma"/>
                <w:b/>
                <w:bCs/>
                <w:color w:val="00B2FF"/>
              </w:rPr>
              <w:t>• CD – “Leituras</w:t>
            </w:r>
            <w:r w:rsidRPr="004F53E2"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b/>
                <w:bCs/>
                <w:color w:val="00B2FF"/>
              </w:rPr>
              <w:t>&amp; Companhia”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Fichas de trabalho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n.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a 6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– Visualização de excerto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filme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177" w:lineRule="exact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Gravação da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leitura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expressiva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do excerto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livro proposto no 1.º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</w:rPr>
              <w:t>“Momento de Leitura”</w:t>
            </w:r>
          </w:p>
          <w:p w:rsidR="00070D69" w:rsidRPr="00DF3673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05" w:type="dxa"/>
          </w:tcPr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682CA3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  <w:r w:rsidRPr="00AC45B3">
              <w:rPr>
                <w:rFonts w:ascii="Tahoma" w:hAnsi="Tahoma" w:cs="Tahoma"/>
                <w:b/>
                <w:sz w:val="16"/>
                <w:szCs w:val="16"/>
                <w:lang w:val="pt-PT"/>
              </w:rPr>
              <w:t>Diagnóstica</w:t>
            </w: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682CA3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  <w:r w:rsidRPr="00AC45B3">
              <w:rPr>
                <w:rFonts w:ascii="Tahoma" w:hAnsi="Tahoma" w:cs="Tahoma"/>
                <w:b/>
                <w:sz w:val="16"/>
                <w:szCs w:val="16"/>
                <w:lang w:val="pt-PT"/>
              </w:rPr>
              <w:t>Formativa</w:t>
            </w: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070D69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</w:p>
          <w:p w:rsidR="00070D69" w:rsidRPr="00AC45B3" w:rsidRDefault="00682CA3" w:rsidP="00070D69">
            <w:pPr>
              <w:contextualSpacing/>
              <w:jc w:val="left"/>
              <w:rPr>
                <w:rFonts w:ascii="Tahoma" w:hAnsi="Tahoma" w:cs="Tahoma"/>
                <w:b/>
                <w:sz w:val="16"/>
                <w:szCs w:val="16"/>
                <w:lang w:val="pt-PT"/>
              </w:rPr>
            </w:pPr>
            <w:r w:rsidRPr="00AC45B3">
              <w:rPr>
                <w:rFonts w:ascii="Tahoma" w:hAnsi="Tahoma" w:cs="Tahoma"/>
                <w:b/>
                <w:sz w:val="16"/>
                <w:szCs w:val="16"/>
                <w:lang w:val="pt-PT"/>
              </w:rPr>
              <w:t>Sumativa</w:t>
            </w:r>
          </w:p>
          <w:p w:rsidR="00070D69" w:rsidRPr="004F53E2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</w:tc>
      </w:tr>
      <w:tr w:rsidR="00DB08FF" w:rsidTr="00070D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10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</w:tcPr>
          <w:p w:rsidR="00070D69" w:rsidRPr="004F53E2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Pr="004F53E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F53E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 os principais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contrastes na distribuição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espacial das atividades</w:t>
            </w:r>
          </w:p>
          <w:p w:rsidR="00070D69" w:rsidRPr="004F53E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económicas e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organiza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ção do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português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070D69"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períodos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relacionando-os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com fatores </w:t>
            </w:r>
            <w:r w:rsidR="00070D69"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físi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="00070D69"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os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humanos, utilizando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corre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tamente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 da disciplina, bem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como técnicas adequadas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F53E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expressão gráfica.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521D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F53E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Distingue características concretas de sociedades que se constituíram no espaço português em diferentes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e estabelece relações entre os seus diversos domínios, utilizando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corretamente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o vocabulário específico da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disci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lina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.</w:t>
            </w:r>
          </w:p>
          <w:p w:rsidR="00070D69" w:rsidRPr="004521D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521D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III. Comunicação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em História</w:t>
            </w:r>
          </w:p>
          <w:p w:rsidR="00070D69" w:rsidRPr="004521D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521D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 diferentes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ação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escrita.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521D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521D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em narrações/descrições,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pequenas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apre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entações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orais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trabalhos e pequenos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debates.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521D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521D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Constrói materiais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iconográficos, plantas/mapas,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gráficos, tabelas, 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qua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frisos cronológicos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genealogias.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521D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Recria situações históricas sob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forma plástica, dramática ou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outra.</w:t>
            </w:r>
          </w:p>
          <w:p w:rsidR="00070D69" w:rsidRPr="004F53E2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</w:tc>
        <w:tc>
          <w:tcPr>
            <w:tcW w:w="3522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8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As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comunidades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agropastoris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Contactos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com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povos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mediterrânicos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recoleção;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utensílio;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nómada;</w:t>
            </w:r>
            <w:r w:rsidRPr="004521D3">
              <w:rPr>
                <w:rFonts w:ascii="Tahoma" w:hAnsi="Tahoma" w:cs="Tahoma"/>
                <w:color w:val="000000"/>
                <w:spacing w:val="8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agricultura;</w:t>
            </w:r>
            <w:r w:rsidRPr="004521D3">
              <w:rPr>
                <w:rFonts w:ascii="Tahoma" w:hAnsi="Tahoma" w:cs="Tahoma"/>
                <w:color w:val="000000"/>
                <w:spacing w:val="8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pastorícia;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sedentário;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itinerário;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documento.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521D3">
              <w:rPr>
                <w:rFonts w:ascii="Tahoma" w:hAnsi="Tahoma" w:cs="Tahoma"/>
                <w:b/>
                <w:bCs/>
                <w:color w:val="00B2FF"/>
              </w:rPr>
              <w:t>Subtema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8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2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–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7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Os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7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Romanos</w:t>
            </w:r>
            <w:r w:rsidRPr="004521D3"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n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4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Península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2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Ibérica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2.1.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conquista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romana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e a resistência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dos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povos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ibéricos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: império.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2.2. 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Península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Ibérica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romanizada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4521D3">
              <w:rPr>
                <w:rFonts w:ascii="Tahoma" w:hAnsi="Tahoma" w:cs="Tahoma"/>
                <w:color w:val="000000"/>
                <w:spacing w:val="8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8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romanização;</w:t>
            </w:r>
            <w:r w:rsidR="00070D69" w:rsidRPr="004521D3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Cristianismo;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era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cristã;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século.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521D3">
              <w:rPr>
                <w:rFonts w:ascii="Tahoma" w:hAnsi="Tahoma" w:cs="Tahoma"/>
                <w:b/>
                <w:bCs/>
                <w:color w:val="00B2FF"/>
              </w:rPr>
              <w:t>Subtema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8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3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7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–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8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Os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7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Muçulmanos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7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na</w:t>
            </w:r>
            <w:r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Península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Ibérica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3.1.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8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ocupação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muçulmana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: árabe; muçulmano;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mouro.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3.2. Cristãos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e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Muçulmanos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no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período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da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Reconquista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  <w:u w:val="single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reconquista.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3.3. 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herança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muçulmana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4521D3">
              <w:rPr>
                <w:rFonts w:ascii="Tahoma" w:hAnsi="Tahoma" w:cs="Tahoma"/>
                <w:b/>
                <w:bCs/>
                <w:color w:val="00B2FF"/>
              </w:rPr>
              <w:t>Subtema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4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4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2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–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3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A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2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formação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3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do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2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Reino</w:t>
            </w:r>
            <w:r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de</w:t>
            </w:r>
            <w:r w:rsidRPr="004521D3">
              <w:rPr>
                <w:rFonts w:ascii="Tahoma" w:hAnsi="Tahoma" w:cs="Tahoma"/>
                <w:b/>
                <w:bCs/>
                <w:color w:val="00B2FF"/>
                <w:spacing w:val="13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00B2FF"/>
              </w:rPr>
              <w:t>Portugal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4.1.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luta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pela</w:t>
            </w:r>
            <w:r w:rsidRPr="004521D3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independência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8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 Condado Portucalense</w:t>
            </w: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 Reino de Portugal</w:t>
            </w: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: condado; fronteira*;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independência*; reino*; monarquia.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4.2. O alargamento do território</w:t>
            </w: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conquista da linha do Tejo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conquista definitiva do Algarve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participação da população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00AA8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Tratado de Alcanises</w:t>
            </w:r>
          </w:p>
          <w:p w:rsidR="00070D69" w:rsidRDefault="00070D69" w:rsidP="00070D69">
            <w:pPr>
              <w:spacing w:line="276" w:lineRule="auto"/>
              <w:contextualSpacing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00AA8" w:rsidRDefault="00682CA3" w:rsidP="00070D69">
            <w:pPr>
              <w:spacing w:line="276" w:lineRule="auto"/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  <w:r w:rsidRPr="00900AA8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  <w:r w:rsidRPr="00900AA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território*.</w:t>
            </w:r>
          </w:p>
          <w:p w:rsidR="00070D69" w:rsidRPr="00900AA8" w:rsidRDefault="00070D69" w:rsidP="00070D69">
            <w:pPr>
              <w:spacing w:line="276" w:lineRule="auto"/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Pr="00900AA8" w:rsidRDefault="00070D69" w:rsidP="00070D69">
            <w:pPr>
              <w:spacing w:line="276" w:lineRule="auto"/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  <w:p w:rsidR="00070D69" w:rsidRPr="00900AA8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  <w:lang w:val="pt-PT"/>
              </w:rPr>
            </w:pPr>
          </w:p>
        </w:tc>
        <w:tc>
          <w:tcPr>
            <w:tcW w:w="382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Recolha,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pelos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alunos,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elementos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relacionados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com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episódios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período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estudo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ocorridos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na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color w:val="000000"/>
                <w:spacing w:val="5"/>
                <w:sz w:val="16"/>
                <w:szCs w:val="16"/>
                <w:lang w:val="pt-PT"/>
              </w:rPr>
              <w:t>l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ocalidade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/região.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Visita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estudo a um castelo do período 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estudo.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Atividades de articulação disciplinar com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Educação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Visual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Tecnológica: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color w:val="000000"/>
                <w:spacing w:val="6"/>
                <w:sz w:val="16"/>
                <w:szCs w:val="16"/>
                <w:lang w:val="pt-PT"/>
              </w:rPr>
              <w:t xml:space="preserve"> c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onstrução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maqueta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um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castelo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medieval.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Resolução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Guias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Estudo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n.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7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Caderno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das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Perguntas.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Realização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Jogos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Educativos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n.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16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Caderno das Perguntas.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Trabalho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pares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resolução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questões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da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rubrica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“Atividades”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Manual.</w:t>
            </w:r>
          </w:p>
          <w:p w:rsidR="00070D69" w:rsidRPr="004521D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Análise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esquemas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visuais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“Em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resumo…”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Manual.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Trabalhos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extra-aula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com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o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apoio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pais</w:t>
            </w:r>
            <w:r w:rsidRPr="004521D3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familiares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sobre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temas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em</w:t>
            </w:r>
            <w:r w:rsidRPr="004521D3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estudo.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Construção</w:t>
            </w:r>
            <w:r w:rsidRPr="004521D3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dossier</w:t>
            </w:r>
            <w:r w:rsidRPr="004521D3">
              <w:rPr>
                <w:rFonts w:ascii="Tahoma" w:hAnsi="Tahoma" w:cs="Tahoma"/>
                <w:i/>
                <w:iCs/>
                <w:color w:val="000000"/>
                <w:spacing w:val="3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da</w:t>
            </w:r>
            <w:r w:rsidRPr="004521D3">
              <w:rPr>
                <w:rFonts w:ascii="Tahoma" w:hAnsi="Tahoma" w:cs="Tahoma"/>
                <w:color w:val="000000"/>
                <w:spacing w:val="1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localidade/região.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Debate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acerca</w:t>
            </w:r>
            <w:r w:rsidRPr="004521D3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dos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diferentes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intervenientes</w:t>
            </w:r>
            <w:r w:rsidRPr="004521D3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reconquista</w:t>
            </w:r>
            <w:r w:rsidRPr="004521D3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cristã.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4521D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B2FF"/>
                <w:sz w:val="16"/>
                <w:szCs w:val="16"/>
              </w:rPr>
              <w:t>•</w:t>
            </w:r>
            <w:r w:rsidRPr="004521D3">
              <w:rPr>
                <w:rFonts w:ascii="Tahoma" w:hAnsi="Tahoma" w:cs="Tahoma"/>
                <w:color w:val="00B2FF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Exploração das “Notícias de Ontem e de Hoje”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do</w:t>
            </w:r>
            <w:r w:rsidRPr="004521D3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4521D3">
              <w:rPr>
                <w:rFonts w:ascii="Tahoma" w:hAnsi="Tahoma" w:cs="Tahoma"/>
                <w:color w:val="000000"/>
                <w:sz w:val="16"/>
                <w:szCs w:val="16"/>
              </w:rPr>
              <w:t>Manual.</w:t>
            </w: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BD4B4" w:themeFill="accent6" w:themeFillTint="66"/>
          </w:tcPr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18"/>
                <w:w w:val="96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</w:pPr>
            <w:r w:rsidRPr="004521D3">
              <w:rPr>
                <w:rFonts w:ascii="Tahoma" w:hAnsi="Tahoma" w:cs="Tahoma"/>
                <w:color w:val="000000"/>
                <w:spacing w:val="18"/>
                <w:w w:val="96"/>
                <w:sz w:val="16"/>
                <w:szCs w:val="16"/>
              </w:rPr>
              <w:t>–</w:t>
            </w:r>
            <w:r w:rsidRPr="004521D3">
              <w:rPr>
                <w:rFonts w:ascii="Tahoma" w:hAnsi="Tahoma" w:cs="Tahoma"/>
                <w:color w:val="000000"/>
                <w:spacing w:val="1"/>
                <w:w w:val="96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“Guia de Leitura” referente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ao</w:t>
            </w:r>
            <w:r w:rsidRPr="003551EC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livro</w:t>
            </w:r>
            <w:r w:rsidRPr="003551EC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proposto</w:t>
            </w:r>
            <w:r w:rsidRPr="003551EC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no</w:t>
            </w:r>
            <w:r w:rsidRPr="003551EC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1.º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“Momento</w:t>
            </w:r>
            <w:r w:rsidRPr="003551EC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3551EC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Leitura”</w:t>
            </w:r>
            <w:r w:rsidRPr="003551EC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</w:p>
          <w:p w:rsidR="00070D69" w:rsidRPr="003551EC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3551EC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3551EC">
              <w:rPr>
                <w:rFonts w:ascii="Tahoma" w:hAnsi="Tahoma" w:cs="Tahoma"/>
                <w:b/>
                <w:bCs/>
                <w:color w:val="00B2FF"/>
              </w:rPr>
              <w:t>• Apontamentos</w:t>
            </w:r>
            <w:r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b/>
                <w:bCs/>
                <w:color w:val="00B2FF"/>
              </w:rPr>
              <w:t xml:space="preserve">de </w:t>
            </w:r>
            <w:r>
              <w:rPr>
                <w:rFonts w:ascii="Tahoma" w:hAnsi="Tahoma" w:cs="Tahoma"/>
                <w:b/>
                <w:bCs/>
                <w:color w:val="00B2FF"/>
              </w:rPr>
              <w:t>Didá</w:t>
            </w:r>
            <w:r w:rsidRPr="003551EC">
              <w:rPr>
                <w:rFonts w:ascii="Tahoma" w:hAnsi="Tahoma" w:cs="Tahoma"/>
                <w:b/>
                <w:bCs/>
                <w:color w:val="00B2FF"/>
              </w:rPr>
              <w:t>tica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Fichas de Avaliação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Aprendizagem n.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1, 2, 3,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4 e 5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8F2B19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Fichas de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Autoavaliação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</w:p>
          <w:p w:rsidR="00070D69" w:rsidRPr="008F2B19" w:rsidRDefault="008F2B19" w:rsidP="008F2B1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>P</w:t>
            </w:r>
            <w:r w:rsidR="00682CA3" w:rsidRPr="008F2B19">
              <w:rPr>
                <w:rFonts w:ascii="Tahoma" w:hAnsi="Tahoma" w:cs="Tahoma"/>
                <w:color w:val="000000"/>
                <w:sz w:val="16"/>
                <w:szCs w:val="16"/>
              </w:rPr>
              <w:t xml:space="preserve">ropostas de </w:t>
            </w:r>
            <w:r w:rsidR="00682CA3" w:rsidRPr="008F2B1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Projetos de</w:t>
            </w:r>
            <w:r w:rsidR="00682CA3" w:rsidRPr="008F2B19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="00682CA3" w:rsidRPr="008F2B1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Trabalho </w:t>
            </w:r>
            <w:r w:rsidR="00682CA3" w:rsidRPr="008F2B19">
              <w:rPr>
                <w:rFonts w:ascii="Tahoma" w:hAnsi="Tahoma" w:cs="Tahoma"/>
                <w:color w:val="000000"/>
                <w:sz w:val="16"/>
                <w:szCs w:val="16"/>
              </w:rPr>
              <w:t>n.</w:t>
            </w:r>
            <w:r w:rsidR="00682CA3" w:rsidRPr="008F2B1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</w:rPr>
              <w:t>os</w:t>
            </w:r>
            <w:r w:rsidR="00682CA3" w:rsidRPr="008F2B1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1, 2, 3 e 4</w:t>
            </w:r>
          </w:p>
          <w:p w:rsidR="00070D69" w:rsidRPr="008F2B1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– Património como recurso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educativo</w:t>
            </w:r>
          </w:p>
          <w:p w:rsidR="00070D69" w:rsidRPr="003551EC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3551EC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3551EC">
              <w:rPr>
                <w:rFonts w:ascii="Tahoma" w:hAnsi="Tahoma" w:cs="Tahoma"/>
                <w:b/>
                <w:bCs/>
                <w:color w:val="00B2FF"/>
              </w:rPr>
              <w:t>• e-Manual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Visualização de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vídeos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Exploração de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músicas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– Realização de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exercícios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C8648F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– Exploração de textos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“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Sabias que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” e</w:t>
            </w:r>
            <w:r w:rsidR="00C8648F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“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Curiosidades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”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– Observação e exploração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de “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animações</w:t>
            </w: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 xml:space="preserve">” 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3551EC" w:rsidRDefault="00682CA3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3551EC">
              <w:rPr>
                <w:rFonts w:ascii="Tahoma" w:hAnsi="Tahoma" w:cs="Tahoma"/>
                <w:color w:val="000000"/>
                <w:sz w:val="16"/>
                <w:szCs w:val="16"/>
              </w:rPr>
              <w:t>– Visualização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355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Transparências</w:t>
            </w: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Tahoma" w:hAnsi="Tahoma" w:cs="Tahoma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Pr="004521D3" w:rsidRDefault="00070D69" w:rsidP="00070D69">
            <w:pPr>
              <w:widowControl w:val="0"/>
              <w:shd w:val="clear" w:color="auto" w:fill="FBD4B4" w:themeFill="accent6" w:themeFillTint="66"/>
              <w:autoSpaceDE w:val="0"/>
              <w:autoSpaceDN w:val="0"/>
              <w:adjustRightInd w:val="0"/>
              <w:spacing w:line="276" w:lineRule="auto"/>
              <w:ind w:firstLine="140"/>
              <w:jc w:val="left"/>
              <w:rPr>
                <w:rFonts w:ascii="Arial" w:hAnsi="Arial"/>
                <w:b/>
                <w:bCs/>
                <w:color w:val="000000"/>
                <w:w w:val="96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</w:tcPr>
          <w:p w:rsidR="00070D69" w:rsidRDefault="00070D69" w:rsidP="00070D69">
            <w:pPr>
              <w:contextualSpacing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616EC0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Arial Narrow" w:hAnsi="Arial Narrow"/>
          <w:color w:val="000000"/>
          <w:sz w:val="16"/>
          <w:szCs w:val="16"/>
        </w:rPr>
      </w:pPr>
    </w:p>
    <w:tbl>
      <w:tblPr>
        <w:tblStyle w:val="Tabelacomgrelha"/>
        <w:tblW w:w="0" w:type="auto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5538"/>
      </w:tblGrid>
      <w:tr w:rsidR="00DB08FF" w:rsidTr="00070D69">
        <w:trPr>
          <w:trHeight w:val="353"/>
        </w:trPr>
        <w:tc>
          <w:tcPr>
            <w:tcW w:w="15538" w:type="dxa"/>
            <w:shd w:val="clear" w:color="auto" w:fill="DBE5F1" w:themeFill="accent1" w:themeFillTint="33"/>
            <w:vAlign w:val="center"/>
          </w:tcPr>
          <w:p w:rsidR="00070D69" w:rsidRPr="00900AA8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900AA8">
              <w:rPr>
                <w:rFonts w:ascii="Tahoma" w:hAnsi="Tahoma" w:cs="Tahoma"/>
                <w:b/>
                <w:bCs/>
                <w:lang w:val="pt-PT" w:eastAsia="pt-PT"/>
              </w:rPr>
              <w:t>Registos de decisões para a construção da Planificação Anual / Anualização:</w:t>
            </w:r>
          </w:p>
        </w:tc>
      </w:tr>
      <w:tr w:rsidR="00DB08FF" w:rsidTr="00070D69">
        <w:tc>
          <w:tcPr>
            <w:tcW w:w="15538" w:type="dxa"/>
            <w:shd w:val="clear" w:color="auto" w:fill="auto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Pr="00900AA8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</w:tc>
      </w:tr>
    </w:tbl>
    <w:p w:rsidR="00616EC0" w:rsidRDefault="00616EC0" w:rsidP="00070D69">
      <w:pPr>
        <w:widowControl w:val="0"/>
        <w:autoSpaceDE w:val="0"/>
        <w:autoSpaceDN w:val="0"/>
        <w:adjustRightInd w:val="0"/>
        <w:spacing w:after="240" w:line="359" w:lineRule="exact"/>
        <w:ind w:right="721" w:firstLine="679"/>
        <w:rPr>
          <w:rFonts w:ascii="Tahoma" w:hAnsi="Tahoma" w:cs="Tahoma"/>
          <w:color w:val="CC0000"/>
          <w:w w:val="97"/>
          <w:sz w:val="32"/>
          <w:szCs w:val="32"/>
        </w:rPr>
      </w:pPr>
    </w:p>
    <w:p w:rsidR="00616EC0" w:rsidRDefault="00616EC0">
      <w:pPr>
        <w:spacing w:before="11"/>
        <w:jc w:val="both"/>
        <w:rPr>
          <w:rFonts w:ascii="Tahoma" w:hAnsi="Tahoma" w:cs="Tahoma"/>
          <w:color w:val="CC0000"/>
          <w:w w:val="97"/>
          <w:sz w:val="32"/>
          <w:szCs w:val="32"/>
        </w:rPr>
      </w:pPr>
      <w:r>
        <w:rPr>
          <w:rFonts w:ascii="Tahoma" w:hAnsi="Tahoma" w:cs="Tahoma"/>
          <w:color w:val="CC0000"/>
          <w:w w:val="97"/>
          <w:sz w:val="32"/>
          <w:szCs w:val="32"/>
        </w:rPr>
        <w:br w:type="page"/>
      </w:r>
    </w:p>
    <w:p w:rsidR="00070D69" w:rsidRPr="00B11BBD" w:rsidRDefault="00CA341E" w:rsidP="00070D69">
      <w:pPr>
        <w:widowControl w:val="0"/>
        <w:autoSpaceDE w:val="0"/>
        <w:autoSpaceDN w:val="0"/>
        <w:adjustRightInd w:val="0"/>
        <w:spacing w:after="240"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</w:rPr>
      </w:pPr>
      <w:r>
        <w:rPr>
          <w:rFonts w:ascii="Tahoma" w:hAnsi="Tahoma" w:cs="Tahoma"/>
          <w:noProof/>
        </w:rPr>
        <w:lastRenderedPageBreak/>
        <w:pict>
          <v:shape id="_x0000_s1121" type="#_x0000_t136" style="position:absolute;margin-left:670.75pt;margin-top:518.9pt;width:52.05pt;height:4.7pt;rotation:180;z-index:-251641856;mso-position-horizontal-relative:page;mso-position-vertical-relative:page" o:allowincell="f" fillcolor="black" stroked="f">
            <v:textpath style="font-family:&quot;Minion Pro&quot;;font-size:4.5pt" string="HGP5PA © Porto Editora"/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122" style="position:absolute;margin-left:383.75pt;margin-top:-16.2pt;width:6.4pt;height:6.4pt;z-index:-25164083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123" style="position:absolute;margin-left:383.95pt;margin-top:-16pt;width:6pt;height:6pt;z-index:-25163980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B11BBD">
        <w:rPr>
          <w:rFonts w:ascii="Tahoma" w:hAnsi="Tahoma" w:cs="Tahoma"/>
          <w:color w:val="CC0000"/>
          <w:w w:val="97"/>
          <w:sz w:val="32"/>
          <w:szCs w:val="32"/>
        </w:rPr>
        <w:t>Tem</w:t>
      </w:r>
      <w:r w:rsidR="00682CA3" w:rsidRPr="00B11BBD">
        <w:rPr>
          <w:rFonts w:ascii="Tahoma" w:hAnsi="Tahoma" w:cs="Tahoma"/>
          <w:color w:val="CC0000"/>
          <w:spacing w:val="5"/>
          <w:w w:val="97"/>
          <w:sz w:val="32"/>
          <w:szCs w:val="32"/>
        </w:rPr>
        <w:t>a</w:t>
      </w:r>
      <w:r w:rsidR="00682CA3" w:rsidRPr="00B11BBD">
        <w:rPr>
          <w:rFonts w:ascii="Tahoma" w:hAnsi="Tahoma" w:cs="Tahoma"/>
          <w:b/>
          <w:bCs/>
          <w:color w:val="CC0000"/>
          <w:spacing w:val="6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B</w:t>
      </w:r>
      <w:r w:rsidR="00682CA3" w:rsidRPr="00B11BBD">
        <w:rPr>
          <w:rFonts w:ascii="Tahoma" w:hAnsi="Tahoma" w:cs="Tahoma"/>
          <w:b/>
          <w:bCs/>
          <w:color w:val="CC0000"/>
          <w:spacing w:val="6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–</w:t>
      </w:r>
      <w:r w:rsidR="00682CA3" w:rsidRPr="00B11BBD">
        <w:rPr>
          <w:rFonts w:ascii="Tahoma" w:hAnsi="Tahoma" w:cs="Tahoma"/>
          <w:b/>
          <w:bCs/>
          <w:color w:val="CC0000"/>
          <w:spacing w:val="6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Do</w:t>
      </w:r>
      <w:r w:rsidR="00682CA3" w:rsidRPr="00B11BBD">
        <w:rPr>
          <w:rFonts w:ascii="Tahoma" w:hAnsi="Tahoma" w:cs="Tahoma"/>
          <w:b/>
          <w:bCs/>
          <w:color w:val="CC0000"/>
          <w:spacing w:val="6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século</w:t>
      </w:r>
      <w:r w:rsidR="00682CA3" w:rsidRPr="00B11BBD">
        <w:rPr>
          <w:rFonts w:ascii="Tahoma" w:hAnsi="Tahoma" w:cs="Tahoma"/>
          <w:b/>
          <w:bCs/>
          <w:color w:val="CC0000"/>
          <w:spacing w:val="6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XIII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à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União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Ibérica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e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Restauração</w:t>
      </w:r>
      <w:r w:rsidR="00682CA3" w:rsidRPr="00B11BBD">
        <w:rPr>
          <w:rFonts w:ascii="Tahoma" w:hAnsi="Tahoma" w:cs="Tahoma"/>
          <w:b/>
          <w:bCs/>
          <w:color w:val="CC0000"/>
          <w:spacing w:val="5"/>
          <w:w w:val="99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99"/>
          <w:sz w:val="32"/>
          <w:szCs w:val="32"/>
        </w:rPr>
        <w:t>(séc</w:t>
      </w:r>
      <w:r w:rsidR="00682CA3" w:rsidRPr="00B11BBD">
        <w:rPr>
          <w:rFonts w:ascii="Tahoma" w:hAnsi="Tahoma" w:cs="Tahoma"/>
          <w:b/>
          <w:bCs/>
          <w:color w:val="CC0000"/>
          <w:w w:val="104"/>
          <w:sz w:val="32"/>
          <w:szCs w:val="32"/>
        </w:rPr>
        <w:t>.</w:t>
      </w:r>
      <w:r w:rsidR="00682CA3" w:rsidRPr="00B11BBD">
        <w:rPr>
          <w:rFonts w:ascii="Tahoma" w:hAnsi="Tahoma" w:cs="Tahoma"/>
          <w:b/>
          <w:bCs/>
          <w:color w:val="CC0000"/>
          <w:spacing w:val="2"/>
          <w:w w:val="104"/>
          <w:sz w:val="32"/>
          <w:szCs w:val="32"/>
        </w:rPr>
        <w:t xml:space="preserve"> </w:t>
      </w:r>
      <w:r w:rsidR="00682CA3" w:rsidRPr="00B11BBD">
        <w:rPr>
          <w:rFonts w:ascii="Tahoma" w:hAnsi="Tahoma" w:cs="Tahoma"/>
          <w:b/>
          <w:bCs/>
          <w:color w:val="CC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line="180" w:lineRule="exact"/>
        <w:ind w:right="2385"/>
        <w:jc w:val="right"/>
        <w:rPr>
          <w:rFonts w:ascii="Tahoma" w:hAnsi="Tahoma" w:cs="Tahoma"/>
          <w:b/>
          <w:bCs/>
          <w:color w:val="000000"/>
          <w:lang w:val="pt-PT"/>
        </w:rPr>
      </w:pPr>
      <w:r w:rsidRPr="00B11BBD">
        <w:rPr>
          <w:rFonts w:ascii="Tahoma" w:hAnsi="Tahoma" w:cs="Tahoma"/>
          <w:b/>
          <w:bCs/>
          <w:color w:val="000000"/>
        </w:rPr>
        <w:t>Previsão</w:t>
      </w:r>
      <w:r w:rsidRPr="00B11BBD">
        <w:rPr>
          <w:rFonts w:ascii="Tahoma" w:hAnsi="Tahoma" w:cs="Tahoma"/>
          <w:b/>
          <w:bCs/>
          <w:color w:val="000000"/>
          <w:spacing w:val="13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temporal:</w:t>
      </w:r>
      <w:r w:rsidRPr="00B11BBD">
        <w:rPr>
          <w:rFonts w:ascii="Tahoma" w:hAnsi="Tahoma" w:cs="Tahoma"/>
          <w:b/>
          <w:bCs/>
          <w:color w:val="000000"/>
          <w:spacing w:val="12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2.º</w:t>
      </w:r>
      <w:r w:rsidRPr="00B11BBD">
        <w:rPr>
          <w:rFonts w:ascii="Tahoma" w:hAnsi="Tahoma" w:cs="Tahoma"/>
          <w:b/>
          <w:bCs/>
          <w:color w:val="000000"/>
          <w:spacing w:val="13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Período</w:t>
      </w:r>
      <w:r w:rsidRPr="00B11BBD">
        <w:rPr>
          <w:rFonts w:ascii="Tahoma" w:hAnsi="Tahoma" w:cs="Tahoma"/>
          <w:b/>
          <w:bCs/>
          <w:color w:val="000000"/>
          <w:spacing w:val="13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até</w:t>
      </w:r>
      <w:r w:rsidRPr="00B11BBD">
        <w:rPr>
          <w:rFonts w:ascii="Tahoma" w:hAnsi="Tahoma" w:cs="Tahoma"/>
          <w:b/>
          <w:bCs/>
          <w:color w:val="000000"/>
          <w:spacing w:val="13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final</w:t>
      </w:r>
      <w:r w:rsidRPr="00B11BBD">
        <w:rPr>
          <w:rFonts w:ascii="Tahoma" w:hAnsi="Tahoma" w:cs="Tahoma"/>
          <w:b/>
          <w:bCs/>
          <w:color w:val="000000"/>
          <w:spacing w:val="13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do</w:t>
      </w:r>
      <w:r w:rsidRPr="00B11BBD">
        <w:rPr>
          <w:rFonts w:ascii="Tahoma" w:hAnsi="Tahoma" w:cs="Tahoma"/>
          <w:b/>
          <w:bCs/>
          <w:color w:val="000000"/>
          <w:spacing w:val="12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3.º</w:t>
      </w:r>
      <w:r w:rsidRPr="00B11BBD">
        <w:rPr>
          <w:rFonts w:ascii="Tahoma" w:hAnsi="Tahoma" w:cs="Tahoma"/>
          <w:b/>
          <w:bCs/>
          <w:color w:val="000000"/>
          <w:spacing w:val="12"/>
        </w:rPr>
        <w:t xml:space="preserve"> </w:t>
      </w:r>
      <w:r w:rsidRPr="00B11BBD">
        <w:rPr>
          <w:rFonts w:ascii="Tahoma" w:hAnsi="Tahoma" w:cs="Tahoma"/>
          <w:b/>
          <w:bCs/>
          <w:color w:val="000000"/>
        </w:rPr>
        <w:t>Período</w:t>
      </w: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943"/>
        <w:gridCol w:w="4111"/>
        <w:gridCol w:w="3827"/>
        <w:gridCol w:w="2835"/>
        <w:gridCol w:w="1822"/>
      </w:tblGrid>
      <w:tr w:rsidR="00DB08FF" w:rsidTr="00070D69">
        <w:tc>
          <w:tcPr>
            <w:tcW w:w="294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4111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Conteúdos/Conceitos</w:t>
            </w:r>
          </w:p>
        </w:tc>
        <w:tc>
          <w:tcPr>
            <w:tcW w:w="3827" w:type="dxa"/>
          </w:tcPr>
          <w:p w:rsidR="00C8648F" w:rsidRDefault="00C8648F" w:rsidP="00C8648F">
            <w:pPr>
              <w:jc w:val="left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DF3673" w:rsidRDefault="00682CA3" w:rsidP="00C8648F">
            <w:pPr>
              <w:jc w:val="left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Experiência de Aprendizagem</w:t>
            </w:r>
          </w:p>
          <w:p w:rsidR="00070D69" w:rsidRPr="00DF3673" w:rsidRDefault="00682CA3" w:rsidP="00C8648F">
            <w:pPr>
              <w:jc w:val="left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="00C8648F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83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1822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2943" w:type="dxa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</w:p>
          <w:p w:rsidR="00070D69" w:rsidRPr="007A059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59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I. Tratamento de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Informação/Utilização de Fontes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59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59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59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59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 informação histórica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diversa e com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perspetivas.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</w:p>
          <w:p w:rsidR="00070D69" w:rsidRPr="007A059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59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II. Compreensão Histórica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59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 os conceitos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mudança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/permanência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caracterização das sociedades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que se constituíram no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português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períodos.</w:t>
            </w:r>
          </w:p>
          <w:p w:rsidR="00070D69" w:rsidRPr="007A0597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59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59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Identifica, localiza no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 alterações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significativas da sociedade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portuguesa, e estabelece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relações pas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sado/presente,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070D69"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especifi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="00070D69"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ando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contributos para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Portugal contemporâneo,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utilizando </w:t>
            </w:r>
            <w:r w:rsidR="00070D69"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corretament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próprio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disciplina.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59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Conhece a localização relativa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território português.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 os principais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contrastes na distribuição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espacial das atividades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económicas e formas de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organização do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português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períodos, relacionando-os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 fatores físicos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humanos, utilizando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corretamente vocabulário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 da disciplina, bem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como técnicas adequadas de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expressão gráfica.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Distingue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de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no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português em diferentes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períodos e estabelece relações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 os seus diversos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domínios, utilizando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corretamente 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 da disciplina.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741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III. Comunicação em História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 diferentes formas de</w:t>
            </w: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em narrações/descrições,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pequenas apresentações orais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trabalhos e pequenos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debates.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Constrói materiais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iconográficos, plantas/mapas,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gráficos, tabelas, quadros,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frisos cronológicos e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genealogias.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B6640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66408">
              <w:rPr>
                <w:rFonts w:ascii="Tahoma" w:hAnsi="Tahoma" w:cs="Tahoma"/>
                <w:color w:val="CC0000"/>
                <w:sz w:val="16"/>
                <w:szCs w:val="16"/>
              </w:rPr>
              <w:lastRenderedPageBreak/>
              <w:t>•</w:t>
            </w:r>
            <w:r w:rsidRPr="00B66408">
              <w:rPr>
                <w:rFonts w:ascii="Tahoma" w:hAnsi="Tahoma" w:cs="Tahoma"/>
                <w:color w:val="CC0000"/>
                <w:spacing w:val="5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Recria</w:t>
            </w:r>
            <w:r w:rsidRPr="00B66408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situações</w:t>
            </w:r>
            <w:r w:rsidRPr="00B66408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históricas</w:t>
            </w:r>
            <w:r w:rsidRPr="00B66408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sob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a</w:t>
            </w:r>
            <w:r w:rsidRPr="00B66408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forma</w:t>
            </w:r>
            <w:r w:rsidRPr="00B66408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plástica,</w:t>
            </w:r>
            <w:r w:rsidRPr="00B66408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dramática</w:t>
            </w:r>
            <w:r w:rsidRPr="00B66408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ou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outra.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4111" w:type="dxa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  <w:lang w:val="pt-PT"/>
              </w:rPr>
            </w:pPr>
            <w:r w:rsidRPr="007A0597">
              <w:rPr>
                <w:rFonts w:ascii="Tahoma" w:hAnsi="Tahoma" w:cs="Tahoma"/>
                <w:b/>
                <w:bCs/>
                <w:color w:val="CC0000"/>
              </w:rPr>
              <w:lastRenderedPageBreak/>
              <w:t>Subtema 1 – Portugal no século XIII</w:t>
            </w: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1.1. O Reino de Portugal e do Algarve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A distribuição das terras e os grupos sociais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As características naturais do Reino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 xml:space="preserve">O aproveitamento dos recursos naturais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: grupo social; caudal;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produção artesanal*.</w:t>
            </w: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1.2. A vida quotidiana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A vida quotidiana nas terras senhoriais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 xml:space="preserve">A vida quotidiana nos mosteiros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A vida quotidiana nos concelhos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CC0000"/>
                <w:sz w:val="16"/>
                <w:szCs w:val="16"/>
              </w:rPr>
              <w:t xml:space="preserve">•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A vida quotidiana na corte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: nobreza; povo; grupo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privilegiado; clero; mosteiro; ordem religiosa;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ordem religiosa militar; concelho; carta de foral.</w:t>
            </w: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</w:rPr>
            </w:pPr>
            <w:r w:rsidRPr="007A0597">
              <w:rPr>
                <w:rFonts w:ascii="Tahoma" w:hAnsi="Tahoma" w:cs="Tahoma"/>
                <w:b/>
                <w:bCs/>
                <w:color w:val="CC0000"/>
              </w:rPr>
              <w:t>Subtema 2 – A Revolução de 1383-</w:t>
            </w:r>
            <w:r w:rsidR="00070D69">
              <w:rPr>
                <w:rFonts w:ascii="Tahoma" w:hAnsi="Tahoma" w:cs="Tahoma"/>
                <w:b/>
                <w:bCs/>
                <w:color w:val="CC0000"/>
                <w:lang w:val="pt-PT"/>
              </w:rPr>
              <w:t>1</w:t>
            </w:r>
            <w:r w:rsidRPr="007A0597">
              <w:rPr>
                <w:rFonts w:ascii="Tahoma" w:hAnsi="Tahoma" w:cs="Tahoma"/>
                <w:b/>
                <w:bCs/>
                <w:color w:val="CC0000"/>
              </w:rPr>
              <w:t>385</w:t>
            </w: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2.1. A morte de D. Fernando e o problema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 xml:space="preserve">da sucessão </w:t>
            </w:r>
          </w:p>
          <w:p w:rsidR="00070D69" w:rsidRPr="007A059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2.2. As revoltas populares e a divisão dos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7A0597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Portugueses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7A059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0597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7A0597">
              <w:rPr>
                <w:rFonts w:ascii="Tahoma" w:hAnsi="Tahoma" w:cs="Tahoma"/>
                <w:color w:val="000000"/>
                <w:sz w:val="16"/>
                <w:szCs w:val="16"/>
              </w:rPr>
              <w:t>: revolução.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2.3. 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resistência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à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invasão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castelhana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: cortes; dinastia.</w:t>
            </w:r>
          </w:p>
          <w:p w:rsidR="00070D69" w:rsidRPr="0017413B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2.4. 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consolidação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da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independência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17413B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</w:rPr>
            </w:pPr>
            <w:r w:rsidRPr="0017413B">
              <w:rPr>
                <w:rFonts w:ascii="Tahoma" w:hAnsi="Tahoma" w:cs="Tahoma"/>
                <w:b/>
                <w:bCs/>
                <w:color w:val="CC0000"/>
              </w:rPr>
              <w:t>Subtema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1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3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0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–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1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Portugal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0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nos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0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séculos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10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XV</w:t>
            </w: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</w:rPr>
            </w:pPr>
            <w:r w:rsidRPr="0017413B">
              <w:rPr>
                <w:rFonts w:ascii="Tahoma" w:hAnsi="Tahoma" w:cs="Tahoma"/>
                <w:b/>
                <w:bCs/>
                <w:color w:val="CC0000"/>
              </w:rPr>
              <w:t>e</w:t>
            </w:r>
            <w:r w:rsidRPr="0017413B">
              <w:rPr>
                <w:rFonts w:ascii="Tahoma" w:hAnsi="Tahoma" w:cs="Tahoma"/>
                <w:b/>
                <w:bCs/>
                <w:color w:val="CC0000"/>
                <w:spacing w:val="3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CC0000"/>
              </w:rPr>
              <w:t>XVI</w:t>
            </w:r>
          </w:p>
          <w:p w:rsidR="00070D69" w:rsidRPr="0017413B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3.1.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8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Expansão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9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marítima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7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portuguesa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De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Portugal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às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ilhas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atlânticas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ao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cabo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Boa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Esperança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chegada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à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Índia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Brasil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expansão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marítima*;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rota;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arquipélago*;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vento;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corrente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marítima;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astrolábio;</w:t>
            </w:r>
            <w:r w:rsidRPr="0017413B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quadrante;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carta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náutica;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caravela;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meridiano;</w:t>
            </w:r>
            <w:r w:rsidRPr="0017413B">
              <w:rPr>
                <w:rFonts w:ascii="Tahoma" w:hAnsi="Tahoma" w:cs="Tahoma"/>
                <w:color w:val="000000"/>
                <w:spacing w:val="10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paralelo;</w:t>
            </w:r>
            <w:r w:rsidRPr="0017413B">
              <w:rPr>
                <w:rFonts w:ascii="Tahoma" w:hAnsi="Tahoma" w:cs="Tahoma"/>
                <w:color w:val="000000"/>
                <w:spacing w:val="8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nau.</w:t>
            </w:r>
          </w:p>
          <w:p w:rsidR="00070D69" w:rsidRPr="0017413B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3.2. 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Império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Português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no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século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XVI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arquipélago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da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Madeira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arquipélago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dos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Açores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4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Os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territórios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em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África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Os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territórios</w:t>
            </w:r>
            <w:r w:rsidRPr="0017413B">
              <w:rPr>
                <w:rFonts w:ascii="Tahoma" w:hAnsi="Tahoma" w:cs="Tahoma"/>
                <w:color w:val="000000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na</w:t>
            </w:r>
            <w:r w:rsidRPr="0017413B">
              <w:rPr>
                <w:rFonts w:ascii="Tahoma" w:hAnsi="Tahoma" w:cs="Tahoma"/>
                <w:color w:val="000000"/>
                <w:spacing w:val="1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Ásia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4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Os</w:t>
            </w:r>
            <w:r w:rsidRPr="0017413B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territórios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na</w:t>
            </w:r>
            <w:r w:rsidRPr="0017413B">
              <w:rPr>
                <w:rFonts w:ascii="Tahoma" w:hAnsi="Tahoma" w:cs="Tahoma"/>
                <w:color w:val="000000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América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colonização;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etnia;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escravo;</w:t>
            </w:r>
            <w:r w:rsidRPr="0017413B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missionação;</w:t>
            </w:r>
            <w:r w:rsidRPr="0017413B">
              <w:rPr>
                <w:rFonts w:ascii="Tahoma" w:hAnsi="Tahoma" w:cs="Tahoma"/>
                <w:color w:val="000000"/>
                <w:spacing w:val="4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especiaria.</w:t>
            </w:r>
          </w:p>
          <w:p w:rsidR="00070D69" w:rsidRPr="0017413B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3.3. 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vida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urbana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no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3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século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XVI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–</w:t>
            </w:r>
            <w:r w:rsidRPr="0017413B">
              <w:rPr>
                <w:rFonts w:ascii="Tahoma" w:hAnsi="Tahoma" w:cs="Tahoma"/>
                <w:b/>
                <w:bCs/>
                <w:color w:val="323232"/>
                <w:spacing w:val="2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Lisboa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quinhentista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20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 crescimento da cidade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C0000"/>
                <w:sz w:val="16"/>
                <w:szCs w:val="16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CC0000"/>
                <w:sz w:val="16"/>
                <w:szCs w:val="16"/>
              </w:rPr>
              <w:t>•</w:t>
            </w:r>
            <w:r w:rsidRPr="0017413B">
              <w:rPr>
                <w:rFonts w:ascii="Tahoma" w:hAnsi="Tahoma" w:cs="Tahoma"/>
                <w:color w:val="CC0000"/>
                <w:spacing w:val="18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O luxo na corte de D. Manuel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/>
              </w:rPr>
            </w:pPr>
          </w:p>
          <w:p w:rsidR="00070D69" w:rsidRPr="001741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</w:t>
            </w:r>
            <w:r w:rsidRPr="0017413B">
              <w:rPr>
                <w:rFonts w:ascii="Tahoma" w:hAnsi="Tahoma" w:cs="Tahoma"/>
                <w:color w:val="000000"/>
                <w:spacing w:val="7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de</w:t>
            </w:r>
            <w:r w:rsidRPr="0017413B">
              <w:rPr>
                <w:rFonts w:ascii="Tahoma" w:hAnsi="Tahoma" w:cs="Tahoma"/>
                <w:color w:val="000000"/>
                <w:spacing w:val="7"/>
                <w:sz w:val="16"/>
                <w:szCs w:val="16"/>
                <w:u w:val="single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conceitos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  <w:r w:rsidRPr="0017413B">
              <w:rPr>
                <w:rFonts w:ascii="Tahoma" w:hAnsi="Tahoma" w:cs="Tahoma"/>
                <w:color w:val="000000"/>
                <w:spacing w:val="7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planta*;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migração;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emigração;</w:t>
            </w:r>
            <w:r w:rsidRPr="0017413B">
              <w:rPr>
                <w:rFonts w:ascii="Tahoma" w:hAnsi="Tahoma" w:cs="Tahoma"/>
                <w:color w:val="000000"/>
                <w:spacing w:val="6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imigração;</w:t>
            </w:r>
            <w:r w:rsidRPr="0017413B">
              <w:rPr>
                <w:rFonts w:ascii="Tahoma" w:hAnsi="Tahoma" w:cs="Tahoma"/>
                <w:color w:val="000000"/>
                <w:spacing w:val="5"/>
                <w:sz w:val="16"/>
                <w:szCs w:val="16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</w:rPr>
              <w:t>monopólio.</w:t>
            </w:r>
          </w:p>
          <w:p w:rsidR="00070D69" w:rsidRPr="00B66408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B6640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B66408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3.4. A nova imagem do Mundo</w:t>
            </w:r>
          </w:p>
          <w:p w:rsidR="00070D69" w:rsidRPr="00B6640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66408">
              <w:rPr>
                <w:rFonts w:ascii="Tahoma" w:hAnsi="Tahoma" w:cs="Tahoma"/>
                <w:color w:val="000000"/>
                <w:sz w:val="16"/>
                <w:szCs w:val="16"/>
              </w:rPr>
              <w:t>Domínio progressivo do conceito arte manuelina.</w:t>
            </w:r>
          </w:p>
          <w:p w:rsidR="00070D69" w:rsidRPr="00B66408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B66408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Default="00682CA3" w:rsidP="00616EC0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CC0000"/>
                <w:lang w:val="pt-PT"/>
              </w:rPr>
            </w:pPr>
            <w:r w:rsidRPr="00B66408">
              <w:rPr>
                <w:rFonts w:ascii="Tahoma" w:hAnsi="Tahoma" w:cs="Tahoma"/>
                <w:b/>
                <w:bCs/>
                <w:color w:val="CC0000"/>
              </w:rPr>
              <w:t>Subtema 4 – Da União Ibérica à</w:t>
            </w:r>
            <w:r w:rsidR="00616EC0">
              <w:rPr>
                <w:rFonts w:ascii="Tahoma" w:hAnsi="Tahoma" w:cs="Tahoma"/>
                <w:b/>
                <w:bCs/>
                <w:color w:val="CC0000"/>
                <w:lang w:val="pt-PT"/>
              </w:rPr>
              <w:t xml:space="preserve"> </w:t>
            </w:r>
            <w:r w:rsidRPr="00B66408">
              <w:rPr>
                <w:rFonts w:ascii="Tahoma" w:hAnsi="Tahoma" w:cs="Tahoma"/>
                <w:b/>
                <w:bCs/>
                <w:color w:val="CC0000"/>
              </w:rPr>
              <w:t>Restauração</w:t>
            </w:r>
          </w:p>
          <w:p w:rsidR="00070D69" w:rsidRPr="00B66408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C0000"/>
                <w:lang w:val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4.1. A morte de D. Sebastião e a sucessão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ao trono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3632C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: motim.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4.2. O domínio filipino e os levantamentos</w:t>
            </w:r>
            <w:r w:rsidR="00616EC0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Default="00BB168F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4.3. A Revolta do 1.° de D</w:t>
            </w:r>
            <w:r w:rsidR="00682CA3"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ezembro de</w:t>
            </w:r>
            <w:r w:rsidR="00682CA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="00682CA3" w:rsidRPr="00B6640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1640 e a Guerra da Restauração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Cs/>
                <w:color w:val="333333"/>
                <w:sz w:val="16"/>
                <w:szCs w:val="16"/>
                <w:lang w:val="pt-PT" w:eastAsia="pt-PT"/>
              </w:rPr>
            </w:pPr>
            <w:r w:rsidRPr="0073632C">
              <w:rPr>
                <w:rFonts w:ascii="Tahoma" w:hAnsi="Tahoma" w:cs="Tahoma"/>
                <w:bCs/>
                <w:color w:val="333333"/>
                <w:sz w:val="16"/>
                <w:szCs w:val="16"/>
                <w:u w:val="single"/>
                <w:lang w:val="pt-PT" w:eastAsia="pt-PT"/>
              </w:rPr>
              <w:t>Construção de conceitos</w:t>
            </w:r>
            <w:r w:rsidRPr="00B66408">
              <w:rPr>
                <w:rFonts w:ascii="Tahoma" w:hAnsi="Tahoma" w:cs="Tahoma"/>
                <w:bCs/>
                <w:color w:val="333333"/>
                <w:sz w:val="16"/>
                <w:szCs w:val="16"/>
                <w:lang w:val="pt-PT" w:eastAsia="pt-PT"/>
              </w:rPr>
              <w:t>: restauração</w:t>
            </w:r>
          </w:p>
          <w:p w:rsidR="00070D69" w:rsidRPr="00B6640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lastRenderedPageBreak/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Análise de mapas diversos ou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onteúdo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histórico: Portugal no século XIII, áreas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Império Português no século XVI, principais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rotas da Expansão Portuguesa, principais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batalhas da Guerra da Restauração.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Continuação da construção do Atlas de Aula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Friso Cronológico.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 e interpretação do mapa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hipsométrico de Portugal Continental.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e comentário de documentos relativos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 vida social e cultural do período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estudo.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Levantamento, feito pelos alunos, de vestígios,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nível local/regional, da época em estudo.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 de estudo a monumentos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representativos dos séculos XIII a XV existentes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 localidade/região.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e análise de cronologias sobre 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conteúdos em estudo.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 e interpretação de quadros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genealógicos – linhas de sucessão de D. Pedro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I e de D. Manuel I; grau de </w:t>
            </w:r>
            <w:r w:rsidR="00070D69"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</w:t>
            </w:r>
            <w:r w:rsidR="00070D69"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entesco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entre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João II e D. Manuel I.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e comentário de documentos e textos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relacionados com a Crise e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evolução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1383-1385.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>•</w:t>
            </w: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sz w:val="16"/>
                <w:szCs w:val="16"/>
                <w:lang w:val="pt-PT" w:eastAsia="pt-PT"/>
              </w:rPr>
              <w:t>Dramatização de episódios</w:t>
            </w:r>
            <w:r>
              <w:rPr>
                <w:rFonts w:ascii="Tahoma" w:hAnsi="Tahoma" w:cs="Tahoma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  <w:t>relacionados com a Revolução de 1383-1385.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e comentários de documentos e textos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relativos à Expansão Portuguesa (relatos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viagens, descrições dos primeiros contactos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Portugueses com povos de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culturas, descrição da Lisboa quinhentista).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 e comentário de desenhos ou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gravuras da cidade de Lisboa no século XVI.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Dramatização de episódios relativos 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das grandes viagens marítimas, à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vida quotidiana na Lisboa do século XVI ou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Guerra da Restauração.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 de estudo a um monumento do século XV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ou a um museu com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deste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período.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 de estudo a fortalezas do período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Guerra da Restauração existentes na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localidade ou região.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Organização de um ficheiro temático de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conceitos.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 professor/aluno a partir da exploração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vários documentos.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 de documentos escritos e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iconográficos sobre os temas em estudo.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Recolha, pelos alunos, de elementos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relacionados com episódios do período da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Restauração ocorridos na l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ocalidade/região.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 Guias de Estudo n.</w:t>
            </w:r>
            <w:r w:rsidRPr="00C8648F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8 a 12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das Perguntas.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dos Jogos Educativos n.</w:t>
            </w:r>
            <w:r w:rsidRPr="00C8648F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17 a 25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Caderno das Perguntas.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de pares de resolução de questões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rubrica “Atividades” do Manual.</w:t>
            </w:r>
          </w:p>
          <w:p w:rsidR="00070D69" w:rsidRPr="001741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 dos esquemas visuais “Em resumo…”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Manual.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6640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extra-aula com o apoio de pais 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familiares sobre temas em estudo.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6640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Construção de </w:t>
            </w:r>
            <w:r w:rsidRPr="00B66408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localidade/região.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6640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6640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das “Notícias de Ontem e de Hoje”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6640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Manual.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5" w:type="dxa"/>
            <w:shd w:val="clear" w:color="auto" w:fill="FABF8F" w:themeFill="accent6" w:themeFillTint="99"/>
          </w:tcPr>
          <w:p w:rsidR="00070D69" w:rsidRPr="00BC7A1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13E5A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Pr="00313E5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</w:p>
          <w:p w:rsidR="00070D69" w:rsidRPr="009814B0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9814B0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en-US" w:eastAsia="pt-PT"/>
              </w:rPr>
              <w:t>os</w:t>
            </w:r>
            <w:r w:rsidRPr="009814B0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 xml:space="preserve"> 2, 8, 9, 10, 11, 12 e 13</w:t>
            </w:r>
          </w:p>
          <w:p w:rsidR="00070D69" w:rsidRPr="009814B0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13E5A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Brochura“ Leituras &amp;</w:t>
            </w: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13E5A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Companhia”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Propostas de exploração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de </w:t>
            </w:r>
            <w:r w:rsidRPr="00313E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livros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(para trabalho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grupos, para construção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árvore genealógica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para realização de jogo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dramático) e de letras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canções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13E5A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CD – Leituras &amp;</w:t>
            </w:r>
            <w:r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Companhia”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13E5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</w:t>
            </w:r>
            <w:r w:rsidRPr="00313E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Fichas de Trabalho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7,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8, 9, 10 e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Materiais de apoio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concretização de jogo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dramático (</w:t>
            </w:r>
            <w:r w:rsidRPr="00313E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música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fundo, moldes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13E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adereços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, </w:t>
            </w:r>
            <w:r w:rsidRPr="00313E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cenários</w:t>
            </w:r>
            <w:r w:rsidRPr="00313E5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</w:pPr>
            <w:r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  <w:t>- Excertos de canções.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HelveticaNeueLTStd-Lt" w:hAnsi="HelveticaNeueLTStd-Lt" w:cs="HelveticaNeueLTStd-Lt"/>
                <w:sz w:val="16"/>
                <w:szCs w:val="16"/>
                <w:lang w:val="pt-PT" w:eastAsia="pt-PT"/>
              </w:rPr>
            </w:pPr>
          </w:p>
          <w:p w:rsidR="00070D69" w:rsidRPr="001741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Gravação da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expressiva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excertos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livros propostos n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2.º, 3.º, 4.º e 5.º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“Momentos de Leitura”</w:t>
            </w:r>
          </w:p>
          <w:p w:rsidR="00070D69" w:rsidRPr="001741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“Guias de Leitura”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referentes aos livros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propostos n</w:t>
            </w:r>
            <w:r w:rsidR="00070D69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2.º, 3.º, 4.º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5.º “Momentos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17413B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Fichas de Avaliação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Aprendizagem n.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6, 7, 8,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9, 10 e 11</w:t>
            </w:r>
          </w:p>
          <w:p w:rsidR="00070D69" w:rsidRPr="001741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Fichas de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Propostas de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Projeto de</w:t>
            </w:r>
            <w:r w:rsidR="00616EC0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rabalho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n.</w:t>
            </w:r>
            <w:r w:rsidRPr="00070D69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5, 6, 7 e 8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Património como recurso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educativo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17413B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Visualização de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vídeos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Exploração de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músicas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Realização de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exercícios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Exploração de textos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Sabias que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”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Curiosidades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741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Observação e exploração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“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animações</w:t>
            </w: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741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Visualização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741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transparências</w:t>
            </w:r>
          </w:p>
        </w:tc>
        <w:tc>
          <w:tcPr>
            <w:tcW w:w="182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21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BC7A14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Diagnóstica</w:t>
            </w: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</w:pPr>
          </w:p>
          <w:p w:rsidR="00070D69" w:rsidRPr="00BC7A14" w:rsidRDefault="00682CA3" w:rsidP="00070D69">
            <w:pPr>
              <w:widowControl w:val="0"/>
              <w:autoSpaceDE w:val="0"/>
              <w:autoSpaceDN w:val="0"/>
              <w:adjustRightInd w:val="0"/>
              <w:spacing w:after="94" w:line="198" w:lineRule="exact"/>
              <w:ind w:firstLine="2249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BC7A14">
              <w:rPr>
                <w:rFonts w:ascii="Tahoma" w:hAnsi="Tahoma" w:cs="Tahoma"/>
                <w:b/>
                <w:bCs/>
                <w:color w:val="CC0000"/>
                <w:sz w:val="16"/>
                <w:szCs w:val="16"/>
                <w:lang w:val="pt-PT"/>
              </w:rPr>
              <w:t>F</w:t>
            </w:r>
            <w:r w:rsidRPr="00BC7A14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Formativa</w:t>
            </w: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070D69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C7A14" w:rsidRDefault="00682CA3" w:rsidP="00070D69">
            <w:pPr>
              <w:widowControl w:val="0"/>
              <w:autoSpaceDE w:val="0"/>
              <w:autoSpaceDN w:val="0"/>
              <w:adjustRightInd w:val="0"/>
              <w:spacing w:line="197" w:lineRule="exact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BC7A14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Sumativa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616EC0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Arial Narrow" w:hAnsi="Arial Narrow"/>
          <w:color w:val="000000"/>
          <w:sz w:val="16"/>
          <w:szCs w:val="16"/>
        </w:rPr>
      </w:pPr>
    </w:p>
    <w:tbl>
      <w:tblPr>
        <w:tblStyle w:val="Tabelacomgrelha"/>
        <w:tblW w:w="0" w:type="auto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5538"/>
      </w:tblGrid>
      <w:tr w:rsidR="00DB08FF" w:rsidTr="00070D69">
        <w:trPr>
          <w:trHeight w:val="353"/>
        </w:trPr>
        <w:tc>
          <w:tcPr>
            <w:tcW w:w="15538" w:type="dxa"/>
            <w:shd w:val="clear" w:color="auto" w:fill="DBE5F1" w:themeFill="accent1" w:themeFillTint="33"/>
            <w:vAlign w:val="center"/>
          </w:tcPr>
          <w:p w:rsidR="00070D69" w:rsidRPr="00900AA8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900AA8">
              <w:rPr>
                <w:rFonts w:ascii="Tahoma" w:hAnsi="Tahoma" w:cs="Tahoma"/>
                <w:b/>
                <w:bCs/>
                <w:lang w:val="pt-PT" w:eastAsia="pt-PT"/>
              </w:rPr>
              <w:t>Registos de decisões para a construção da Planificação Anual / Anualização:</w:t>
            </w:r>
          </w:p>
        </w:tc>
      </w:tr>
      <w:tr w:rsidR="00DB08FF" w:rsidTr="00070D69">
        <w:tc>
          <w:tcPr>
            <w:tcW w:w="15538" w:type="dxa"/>
            <w:shd w:val="clear" w:color="auto" w:fill="auto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  <w:p w:rsidR="00070D69" w:rsidRPr="00900AA8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rPr>
                <w:rFonts w:ascii="Tahoma" w:hAnsi="Tahoma" w:cs="Tahoma"/>
                <w:color w:val="000000"/>
                <w:lang w:val="pt-PT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Pr="00BE3178" w:rsidRDefault="00CA341E" w:rsidP="00070D69">
      <w:pPr>
        <w:widowControl w:val="0"/>
        <w:autoSpaceDE w:val="0"/>
        <w:autoSpaceDN w:val="0"/>
        <w:adjustRightInd w:val="0"/>
        <w:spacing w:after="192" w:line="397" w:lineRule="exact"/>
        <w:ind w:right="1989"/>
        <w:rPr>
          <w:rFonts w:ascii="Tahoma" w:hAnsi="Tahoma" w:cs="Tahoma"/>
          <w:b/>
          <w:bCs/>
          <w:color w:val="FFFFFF"/>
          <w:w w:val="104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24" style="position:absolute;margin-left:28.35pt;margin-top:0;width:368.5pt;height:70.85pt;z-index:-251588608;mso-position-horizontal-relative:page;mso-position-vertical-relative:page" coordsize="7370,1417" o:allowincell="f" path="m,l,1417r7370,l7370,xe" fillcolor="#02d1a3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25" style="position:absolute;margin-left:383.75pt;margin-top:-16.2pt;width:6.4pt;height:6.4pt;z-index:-25158758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26" style="position:absolute;margin-left:383.95pt;margin-top:-16pt;width:6pt;height:6pt;z-index:-25158656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BE3178">
        <w:rPr>
          <w:rFonts w:ascii="Tahoma" w:hAnsi="Tahoma" w:cs="Tahoma"/>
          <w:b/>
          <w:bCs/>
          <w:color w:val="FFFFFF"/>
          <w:spacing w:val="1"/>
          <w:w w:val="113"/>
          <w:sz w:val="32"/>
          <w:szCs w:val="32"/>
        </w:rPr>
        <w:t>5</w:t>
      </w:r>
      <w:r w:rsidR="00682CA3" w:rsidRPr="00BE3178">
        <w:rPr>
          <w:rFonts w:ascii="Tahoma" w:hAnsi="Tahoma" w:cs="Tahoma"/>
          <w:b/>
          <w:bCs/>
          <w:color w:val="FFFFFF"/>
          <w:w w:val="105"/>
          <w:sz w:val="32"/>
          <w:szCs w:val="32"/>
        </w:rPr>
        <w:t>.</w:t>
      </w:r>
      <w:r w:rsidR="00682CA3" w:rsidRPr="00BE3178">
        <w:rPr>
          <w:rFonts w:ascii="Tahoma" w:hAnsi="Tahoma" w:cs="Tahoma"/>
          <w:b/>
          <w:bCs/>
          <w:color w:val="FFFFFF"/>
          <w:spacing w:val="-2"/>
          <w:w w:val="105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FFFFFF"/>
          <w:w w:val="104"/>
          <w:sz w:val="32"/>
          <w:szCs w:val="32"/>
        </w:rPr>
        <w:t>Planos</w:t>
      </w:r>
      <w:r w:rsidR="00682CA3" w:rsidRPr="00BE3178">
        <w:rPr>
          <w:rFonts w:ascii="Tahoma" w:hAnsi="Tahoma" w:cs="Tahoma"/>
          <w:b/>
          <w:bCs/>
          <w:color w:val="FFFFFF"/>
          <w:spacing w:val="9"/>
          <w:w w:val="104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FFFFFF"/>
          <w:w w:val="104"/>
          <w:sz w:val="32"/>
          <w:szCs w:val="32"/>
        </w:rPr>
        <w:t>de</w:t>
      </w:r>
      <w:r w:rsidR="00682CA3" w:rsidRPr="00BE3178">
        <w:rPr>
          <w:rFonts w:ascii="Tahoma" w:hAnsi="Tahoma" w:cs="Tahoma"/>
          <w:b/>
          <w:bCs/>
          <w:color w:val="FFFFFF"/>
          <w:spacing w:val="7"/>
          <w:w w:val="104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FFFFFF"/>
          <w:w w:val="104"/>
          <w:sz w:val="32"/>
          <w:szCs w:val="32"/>
        </w:rPr>
        <w:t>aula</w:t>
      </w:r>
    </w:p>
    <w:p w:rsidR="00070D69" w:rsidRPr="00BE3178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 w:firstLine="679"/>
        <w:rPr>
          <w:rFonts w:ascii="Tahoma" w:hAnsi="Tahoma" w:cs="Tahoma"/>
          <w:color w:val="00B2FF"/>
          <w:w w:val="97"/>
          <w:sz w:val="32"/>
          <w:szCs w:val="32"/>
          <w:lang w:val="pt-PT"/>
        </w:rPr>
      </w:pPr>
    </w:p>
    <w:p w:rsidR="00070D69" w:rsidRPr="00BE3178" w:rsidRDefault="00682CA3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w w:val="70"/>
          <w:sz w:val="32"/>
          <w:szCs w:val="32"/>
        </w:rPr>
      </w:pPr>
      <w:r w:rsidRPr="00BE3178">
        <w:rPr>
          <w:rFonts w:ascii="Tahoma" w:hAnsi="Tahoma" w:cs="Tahoma"/>
          <w:color w:val="00B2FF"/>
          <w:w w:val="97"/>
          <w:sz w:val="32"/>
          <w:szCs w:val="32"/>
        </w:rPr>
        <w:t>Tem</w:t>
      </w:r>
      <w:r w:rsidRPr="00BE3178">
        <w:rPr>
          <w:rFonts w:ascii="Tahoma" w:hAnsi="Tahoma" w:cs="Tahoma"/>
          <w:color w:val="00B2FF"/>
          <w:spacing w:val="5"/>
          <w:w w:val="97"/>
          <w:sz w:val="32"/>
          <w:szCs w:val="32"/>
        </w:rPr>
        <w:t>a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A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–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A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Península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Ibérica: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dos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primeiros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p</w:t>
      </w:r>
      <w:r w:rsidRPr="00BE3178">
        <w:rPr>
          <w:rFonts w:ascii="Tahoma" w:hAnsi="Tahoma" w:cs="Tahoma"/>
          <w:b/>
          <w:bCs/>
          <w:color w:val="00B2FF"/>
          <w:spacing w:val="1"/>
          <w:sz w:val="32"/>
          <w:szCs w:val="32"/>
        </w:rPr>
        <w:t>o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vos</w:t>
      </w:r>
      <w:r w:rsidRPr="00BE3178">
        <w:rPr>
          <w:rFonts w:ascii="Tahoma" w:hAnsi="Tahoma" w:cs="Tahoma"/>
          <w:b/>
          <w:bCs/>
          <w:color w:val="00B2FF"/>
          <w:spacing w:val="7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à</w:t>
      </w:r>
      <w:r w:rsidRPr="00BE3178">
        <w:rPr>
          <w:rFonts w:ascii="Tahoma" w:hAnsi="Tahoma" w:cs="Tahoma"/>
          <w:b/>
          <w:bCs/>
          <w:color w:val="00B2FF"/>
          <w:spacing w:val="8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formação</w:t>
      </w:r>
      <w:r w:rsidRPr="00BE3178">
        <w:rPr>
          <w:rFonts w:ascii="Tahoma" w:hAnsi="Tahoma" w:cs="Tahoma"/>
          <w:b/>
          <w:bCs/>
          <w:color w:val="00B2FF"/>
          <w:spacing w:val="7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de</w:t>
      </w:r>
      <w:r w:rsidRPr="00BE3178">
        <w:rPr>
          <w:rFonts w:ascii="Tahoma" w:hAnsi="Tahoma" w:cs="Tahoma"/>
          <w:b/>
          <w:bCs/>
          <w:color w:val="00B2FF"/>
          <w:spacing w:val="7"/>
          <w:sz w:val="32"/>
          <w:szCs w:val="32"/>
        </w:rPr>
        <w:t xml:space="preserve"> </w:t>
      </w:r>
      <w:r w:rsidRPr="00BE3178">
        <w:rPr>
          <w:rFonts w:ascii="Tahoma" w:hAnsi="Tahoma" w:cs="Tahoma"/>
          <w:b/>
          <w:bCs/>
          <w:color w:val="00B2FF"/>
          <w:sz w:val="32"/>
          <w:szCs w:val="32"/>
        </w:rPr>
        <w:t>Portugal</w:t>
      </w:r>
      <w:r w:rsidRPr="00BE3178">
        <w:rPr>
          <w:rFonts w:ascii="Tahoma" w:hAnsi="Tahoma" w:cs="Tahoma"/>
          <w:b/>
          <w:bCs/>
          <w:color w:val="00B2FF"/>
          <w:spacing w:val="6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2"/>
          <w:sz w:val="32"/>
          <w:szCs w:val="32"/>
        </w:rPr>
        <w:t>(séc</w:t>
      </w:r>
      <w:r w:rsidRPr="00BE3178">
        <w:rPr>
          <w:rFonts w:ascii="Tahoma" w:hAnsi="Tahoma" w:cs="Tahoma"/>
          <w:color w:val="00B2FF"/>
          <w:w w:val="98"/>
          <w:sz w:val="32"/>
          <w:szCs w:val="32"/>
        </w:rPr>
        <w:t>.</w:t>
      </w:r>
      <w:r w:rsidRPr="00BE3178">
        <w:rPr>
          <w:rFonts w:ascii="Tahoma" w:hAnsi="Tahoma" w:cs="Tahoma"/>
          <w:color w:val="00B2FF"/>
          <w:spacing w:val="1"/>
          <w:w w:val="98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70"/>
          <w:sz w:val="32"/>
          <w:szCs w:val="32"/>
        </w:rPr>
        <w:t>XIII)</w:t>
      </w:r>
    </w:p>
    <w:p w:rsidR="00070D69" w:rsidRPr="00BE3178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27" style="position:absolute;margin-left:635.1pt;margin-top:13.6pt;width:59.2pt;height:.05pt;z-index:-25158553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Pr="00BE3178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b/>
          <w:bCs/>
          <w:color w:val="00B2FF"/>
          <w:sz w:val="30"/>
          <w:szCs w:val="30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shd w:val="clear" w:color="auto" w:fill="FABF8F" w:themeFill="accent6" w:themeFillTint="99"/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</w:rPr>
              <w:t>I – Tratamento de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Informação /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Utilização de Fontes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 xml:space="preserve">iconográfica 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 xml:space="preserve">cartográfica 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1A359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</w:rPr>
              <w:t>II – Compreensão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Histórica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Seriar, ordenar e comparar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situações através de imagens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Usar convenções utilizadas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nos mapas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 xml:space="preserve">Utilizar sistemas de orientação 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</w:p>
          <w:p w:rsidR="00070D69" w:rsidRPr="001A359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</w:p>
          <w:p w:rsidR="00070D69" w:rsidRPr="001A359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</w:rPr>
              <w:t>III – Comunicação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em História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oral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</w:pPr>
            <w:r w:rsidRPr="007D135C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1.1 A Península Ibérica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>na Europa e no</w:t>
            </w:r>
            <w:r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323232"/>
                <w:sz w:val="16"/>
                <w:szCs w:val="16"/>
              </w:rPr>
              <w:t xml:space="preserve">Mundo 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As representações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 xml:space="preserve">Terra 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u w:val="single"/>
              </w:rPr>
              <w:t>Construção de conceitos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: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Globo*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Mapa*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Planisfério*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Equador*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Hemisfério*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Rosa dos ventos*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Escala*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4253" w:type="dxa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imagens de</w:t>
            </w:r>
            <w:r w:rsidR="00616EC0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apresentação do Tema A, págs. 8 e 9 do Manual: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resposta em diálogo aberto às questões da rubrica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“Observa e Responde”, pág. 9 do 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do 1.º Subtema, pág. 10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Manual, através das questões que aí se encontram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figuras 1, 2, 3 e 4,</w:t>
            </w:r>
            <w:r w:rsidR="00616EC0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página 11: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representações da Terra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 figura 5, página 12: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posicionamento da linha do equador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hemisfério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 partir da exploração das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figuras 6 e 7, página 12: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elementos para a compreensão de um mapa</w:t>
            </w:r>
          </w:p>
          <w:p w:rsidR="00070D69" w:rsidRPr="007D135C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exercícios orais de consolidação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D135C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D135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1, 2 e 3, pág. 14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152B6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152B64">
              <w:rPr>
                <w:rFonts w:ascii="Tahoma" w:hAnsi="Tahoma" w:cs="Tahoma"/>
                <w:b/>
                <w:bCs/>
                <w:color w:val="00B2FF"/>
              </w:rPr>
              <w:t>• PowerPoint®</w:t>
            </w:r>
            <w:r w:rsidRPr="00152B64">
              <w:rPr>
                <w:rFonts w:ascii="Tahoma" w:hAnsi="Tahoma" w:cs="Tahoma"/>
                <w:b/>
                <w:bCs/>
                <w:color w:val="00B2FF"/>
                <w:lang w:val="pt-PT"/>
              </w:rPr>
              <w:t xml:space="preserve"> </w:t>
            </w:r>
            <w:r w:rsidRPr="00152B64">
              <w:rPr>
                <w:rFonts w:ascii="Tahoma" w:hAnsi="Tahoma" w:cs="Tahoma"/>
                <w:b/>
                <w:bCs/>
                <w:color w:val="00B2FF"/>
              </w:rPr>
              <w:t>Didáticos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PowerPoint® n.º 1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(motivação ao Tema)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Guia de exploração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 xml:space="preserve">PowerPoint® n.º 1 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152B6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</w:rPr>
            </w:pPr>
            <w:r w:rsidRPr="00152B64">
              <w:rPr>
                <w:rFonts w:ascii="Tahoma" w:hAnsi="Tahoma" w:cs="Tahoma"/>
                <w:b/>
                <w:bCs/>
                <w:color w:val="00B2FF"/>
              </w:rPr>
              <w:t>• e-Manual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Exercícios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– Interatividade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Virtual”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46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7D135C" w:rsidRDefault="00682CA3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135C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centrada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participação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diálogo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desempenho das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Tahoma" w:hAnsi="Tahoma" w:cs="Tahoma"/>
                <w:color w:val="000000"/>
                <w:sz w:val="16"/>
                <w:szCs w:val="16"/>
              </w:rPr>
              <w:t>tarefas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070D69" w:rsidRPr="002677D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070D69" w:rsidRPr="002677D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28" style="position:absolute;margin-left:383.75pt;margin-top:-16.2pt;width:6.4pt;height:6.4pt;z-index:-25158451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29" style="position:absolute;margin-left:383.95pt;margin-top:-16pt;width:6pt;height:6pt;z-index:-25158348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30" style="position:absolute;margin-left:635.1pt;margin-top:13.6pt;width:59.2pt;height:.05pt;z-index:-251582464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Pr="00554864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left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</w:rPr>
              <w:t>I – Tratamento de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>Utilização de Fontes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cartográfica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after="16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Elaborar o Atlas de Aula</w:t>
            </w:r>
          </w:p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</w:p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</w:rPr>
            </w:pPr>
          </w:p>
          <w:p w:rsidR="00070D69" w:rsidRPr="001A359D" w:rsidRDefault="00682CA3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000000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</w:rPr>
              <w:t>II – Compreensão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</w:rPr>
              <w:t xml:space="preserve">Histórica </w:t>
            </w:r>
          </w:p>
          <w:p w:rsidR="00070D69" w:rsidRPr="00554864" w:rsidRDefault="00682CA3" w:rsidP="00616EC0">
            <w:pPr>
              <w:widowControl w:val="0"/>
              <w:autoSpaceDE w:val="0"/>
              <w:autoSpaceDN w:val="0"/>
              <w:adjustRightInd w:val="0"/>
              <w:spacing w:after="33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Analisar diferentes tipos de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representação da Terra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Utilizar conceitos 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de suporte às representações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 xml:space="preserve">cartográficas 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after="89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Construir globo e mapas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after="33"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54864">
              <w:rPr>
                <w:rFonts w:ascii="Tahoma" w:hAnsi="Tahoma" w:cs="Tahoma"/>
                <w:color w:val="00B2FF"/>
                <w:sz w:val="16"/>
                <w:szCs w:val="16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Utilizar 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escalas e sistemas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</w:rPr>
              <w:t>orientação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Enriquecer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códigos específicos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mapas e gráficos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Expressar ideias sob a forma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plástica</w:t>
            </w:r>
          </w:p>
          <w:p w:rsidR="00070D69" w:rsidRPr="0055486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835" w:type="dxa"/>
          </w:tcPr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A Península Ibérica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 Europa e no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Mundo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Importância da posição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Península Ibérica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5486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Continente*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Península*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Oceano*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Costa*</w:t>
            </w: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Atlas*</w:t>
            </w:r>
          </w:p>
        </w:tc>
        <w:tc>
          <w:tcPr>
            <w:tcW w:w="4253" w:type="dxa"/>
          </w:tcPr>
          <w:p w:rsidR="00070D69" w:rsidRPr="0055486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figs. 8 e 9, pág. 13 do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Manual: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exercícios de localização relativa dos continentes e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oceanos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comparação das superfícies totais – continentes e oceanos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de questões 4, 5 e 6, página 14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Inicio da construção do Atlas de Aula:</w:t>
            </w: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de parte da questão 8 do manual, pág. 14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para casa – atividade 7, pág. 14 do Manual</w:t>
            </w: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152B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55486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55486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das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 de globos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31" style="position:absolute;margin-left:383.75pt;margin-top:-16.2pt;width:6.4pt;height:6.4pt;z-index:-25158144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32" style="position:absolute;margin-left:383.95pt;margin-top:-16pt;width:6pt;height:6pt;z-index:-25158041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33" style="position:absolute;margin-left:635.1pt;margin-top:13.6pt;width:59.2pt;height:.05pt;z-index:-251579392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Pr="00554864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554864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Conhecer a localização relativa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Península Ibérica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conceitos e vocabulário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suporte às representações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cartográficas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escalas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Enriquecer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códigos específicos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mapas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Expressar ideias sob a forma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</w:t>
            </w:r>
          </w:p>
        </w:tc>
        <w:tc>
          <w:tcPr>
            <w:tcW w:w="2835" w:type="dxa"/>
          </w:tcPr>
          <w:p w:rsidR="00070D69" w:rsidRPr="00554864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A Península Ibérica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 Europa e no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Mundo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Importância da posição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Península Ibérica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Continente*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Península*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Oceano*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Costa*</w:t>
            </w:r>
          </w:p>
          <w:p w:rsidR="00070D69" w:rsidRPr="00554864" w:rsidRDefault="00682CA3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Atlas*</w:t>
            </w:r>
          </w:p>
        </w:tc>
        <w:tc>
          <w:tcPr>
            <w:tcW w:w="4253" w:type="dxa"/>
          </w:tcPr>
          <w:p w:rsidR="00070D69" w:rsidRPr="00554864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Apresentação e comparação de trabalhos em plasticina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feitos em casa: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escolha dos melhores trabalhos feitos pela turma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Continuação da construção do Atlas de Aula: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continuação da resolução da questão 8 do Manual, pág. 14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mapa da fig. 10, pág. 15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indicação das penínsulas e mares europeus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 localização da Península Ibérica em relação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Europa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mapa da fig. 11, pág. 15: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 forma da Península Ibérica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indicação dos limites da Península Ibérica revendo a rosa dos ventos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comparação do mapa da fig. 11 com o da fig. 10 (conceito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escala)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 partir do mapa da fig. 12,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16: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posição da Península Ibérica no Mundo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16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Continuação da construção do Atlas de Aula:</w:t>
            </w:r>
          </w:p>
          <w:p w:rsidR="00070D69" w:rsidRDefault="00682CA3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16</w:t>
            </w:r>
          </w:p>
          <w:p w:rsidR="00070D69" w:rsidRPr="00554864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554864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616EC0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554864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554864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a partir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mapas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54864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5486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548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34" style="position:absolute;margin-left:383.75pt;margin-top:-16.2pt;width:6.4pt;height:6.4pt;z-index:-25157836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35" style="position:absolute;margin-left:383.95pt;margin-top:-16pt;width:6pt;height:6pt;z-index:-25157734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36" style="position:absolute;margin-left:635.1pt;margin-top:13.6pt;width:59.2pt;height:.05pt;z-index:-25157632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902BF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conceitos e vocabulário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suporte às representações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cartográficas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Usar convenções cartográficas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Enriquecer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códigos específicos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mapas</w:t>
            </w:r>
          </w:p>
        </w:tc>
        <w:tc>
          <w:tcPr>
            <w:tcW w:w="2835" w:type="dxa"/>
          </w:tcPr>
          <w:p w:rsidR="00070D69" w:rsidRPr="008902BF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Características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naturais da</w:t>
            </w:r>
            <w:r w:rsidR="00616EC0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Relevo e principais rios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Planície*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Planalto*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Montanha*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Vale*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Legenda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Vertente</w:t>
            </w:r>
          </w:p>
          <w:p w:rsidR="00070D69" w:rsidRPr="008902BF" w:rsidRDefault="00682CA3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Rede hidrográfica</w:t>
            </w:r>
          </w:p>
        </w:tc>
        <w:tc>
          <w:tcPr>
            <w:tcW w:w="4253" w:type="dxa"/>
          </w:tcPr>
          <w:p w:rsidR="00070D69" w:rsidRPr="008902BF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desenho da fig. 13, pág. 17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atualização dos conceitos de relevo e formas de relevo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principais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mapa e imagens da fig. 14,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18: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das principais manchas de relevo e rios da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informativo do Manual referente ao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relevo: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destacar (sublinhando) as ideias principais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15, pág. 19: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rios de planície/rios de montanha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rede hidrográfica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19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Default="00682CA3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4, pág. 19</w:t>
            </w: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7203C9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7203C9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7203C9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PowerPoint® Didáticos</w:t>
            </w:r>
          </w:p>
          <w:p w:rsidR="00070D69" w:rsidRPr="007203C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3</w:t>
            </w:r>
            <w:r w:rsidR="00616EC0" w:rsidRP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(As características naturais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Península Ibérica)</w:t>
            </w:r>
          </w:p>
          <w:p w:rsidR="00070D69" w:rsidRPr="008902BF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3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616EC0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 xml:space="preserve">• e-Manual </w:t>
            </w:r>
          </w:p>
          <w:p w:rsidR="00070D69" w:rsidRPr="008902BF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2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Música</w:t>
            </w:r>
          </w:p>
        </w:tc>
        <w:tc>
          <w:tcPr>
            <w:tcW w:w="2465" w:type="dxa"/>
          </w:tcPr>
          <w:p w:rsidR="00070D69" w:rsidRPr="008902BF" w:rsidRDefault="00070D69" w:rsidP="00616EC0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a partir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mapas</w:t>
            </w:r>
          </w:p>
          <w:p w:rsidR="00070D69" w:rsidRDefault="00070D69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616E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</w:tc>
      </w:tr>
    </w:tbl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37" style="position:absolute;margin-left:383.75pt;margin-top:-16.2pt;width:6.4pt;height:6.4pt;z-index:-25157529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38" style="position:absolute;margin-left:383.95pt;margin-top:-16pt;width:6pt;height:6pt;z-index:-25157427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39" style="position:absolute;margin-left:635.1pt;margin-top:13.6pt;width:59.2pt;height:.05pt;z-index:-25157324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Apropriar-se e empregar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conceitos 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Usar convenções cartográficas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</w:t>
            </w:r>
          </w:p>
        </w:tc>
        <w:tc>
          <w:tcPr>
            <w:tcW w:w="283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Características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naturais da</w:t>
            </w:r>
            <w:r w:rsidR="00616EC0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Clima e vegetação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natural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Temperatura*</w:t>
            </w:r>
          </w:p>
          <w:p w:rsidR="00070D69" w:rsidRPr="008902B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Precipitação*</w:t>
            </w:r>
          </w:p>
        </w:tc>
        <w:tc>
          <w:tcPr>
            <w:tcW w:w="4253" w:type="dxa"/>
          </w:tcPr>
          <w:p w:rsidR="00070D69" w:rsidRPr="008902B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com os alunos e exploração da fig. 16, pág. 20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Manual: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das zonas climáticas da Terra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 Península Ibérica na Zona Temperada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Norte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caracterização das zonas temperadas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contrastes climáticos nas diversas estações do ano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dos principais elementos do clima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18 a 21, pág. 21: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variações de temperatura e precipitação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regiões climáticas da Península Ibérica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a partir da fig. 17, pág. 20:</w:t>
            </w:r>
          </w:p>
          <w:p w:rsidR="00070D69" w:rsidRPr="008902B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processos de observação e registo dos elementos do clima</w:t>
            </w: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616EC0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3</w:t>
            </w:r>
          </w:p>
          <w:p w:rsidR="00070D69" w:rsidRPr="00A5761D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616EC0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 e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616EC0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616EC0" w:rsidRPr="002677D4" w:rsidRDefault="00616EC0" w:rsidP="00616EC0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616EC0" w:rsidRPr="00900AA8" w:rsidRDefault="00616EC0" w:rsidP="00616EC0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40" style="position:absolute;margin-left:383.75pt;margin-top:-16.2pt;width:6.4pt;height:6.4pt;z-index:-25157222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41" style="position:absolute;margin-left:383.95pt;margin-top:-16pt;width:6pt;height:6pt;z-index:-25157120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42" style="position:absolute;margin-left:635.1pt;margin-top:13.6pt;width:59.2pt;height:.05pt;z-index:-25157017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 e cartográfica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Construir o Atlas de 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Apropriar-se e empregar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conceitos 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Usar convenções cartográficas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</w:t>
            </w:r>
          </w:p>
        </w:tc>
        <w:tc>
          <w:tcPr>
            <w:tcW w:w="283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Características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naturais da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Clima e vegetação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natural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902B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Vegetação natural</w:t>
            </w:r>
          </w:p>
        </w:tc>
        <w:tc>
          <w:tcPr>
            <w:tcW w:w="4253" w:type="dxa"/>
          </w:tcPr>
          <w:p w:rsidR="00070D69" w:rsidRPr="008902B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professor/aluno: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diferenças entre vegetação natural e vegetação dominante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 Península Ibérica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22, pág. 22: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observação do mapa e fotografias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dos textos integrados na figura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23, pág. 23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espécies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1, 2 e 3, pág. 23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8902B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4, pág. 23</w:t>
            </w: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A5761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en-US"/>
              </w:rPr>
            </w:pPr>
          </w:p>
          <w:p w:rsidR="00070D69" w:rsidRPr="00616EC0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3</w:t>
            </w:r>
          </w:p>
          <w:p w:rsidR="00070D69" w:rsidRPr="00A5761D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616EC0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616EC0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8902BF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do Atlas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Aula – Trabalho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pares a partir</w:t>
            </w:r>
          </w:p>
          <w:p w:rsidR="00070D69" w:rsidRPr="008902B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grelha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43" style="position:absolute;margin-left:383.75pt;margin-top:-16.2pt;width:6.4pt;height:6.4pt;z-index:-25156915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44" style="position:absolute;margin-left:383.95pt;margin-top:-16pt;width:6pt;height:6pt;z-index:-25156812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45" style="position:absolute;margin-left:635.1pt;margin-top:13.6pt;width:59.2pt;height:.05pt;z-index:-251567104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omunicação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Características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naturais da</w:t>
            </w:r>
            <w:r w:rsidR="00152B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253" w:type="dxa"/>
          </w:tcPr>
          <w:p w:rsidR="00070D69" w:rsidRPr="008902BF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n.° 1 do Caderno das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dos Jogos Educativos n.os 1 e 2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aberto/síntese de conteúdos:</w:t>
            </w: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24 do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Manual</w:t>
            </w: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152B64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902BF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465" w:type="dxa"/>
          </w:tcPr>
          <w:p w:rsidR="00070D69" w:rsidRPr="008902BF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902BF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02B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02B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noProof/>
          <w:color w:val="000000"/>
          <w:sz w:val="16"/>
          <w:szCs w:val="16"/>
          <w:lang w:val="pt-PT" w:eastAsia="pt-PT"/>
        </w:rPr>
        <w:lastRenderedPageBreak/>
        <w:pict>
          <v:group id="_x0000_s1146" style="position:absolute;margin-left:-35.05pt;margin-top:-147.35pt;width:842.25pt;height:633.25pt;z-index:-251564032" coordorigin="-3,-210" coordsize="16845,12665">
            <v:shape id="_x0000_s1147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148" style="position:absolute;left:1196;top:4;width:8021;height:1599;mso-position-horizontal-relative:page;mso-position-vertical-relative:page" coordsize="7370,1417" o:allowincell="f" path="m,l,1417r7370,l7370,xe" fillcolor="#02d1a3" stroked="f"/>
            <v:shape id="_x0000_s1149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152B64" w:rsidRDefault="00152B64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50" style="position:absolute;margin-left:383.75pt;margin-top:-16.2pt;width:6.4pt;height:6.4pt;z-index:-25156608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51" style="position:absolute;margin-left:383.95pt;margin-top:-16pt;width:6pt;height:6pt;z-index:-25156505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152B64" w:rsidRDefault="00152B64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3923"/>
        <w:gridCol w:w="3923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3923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F9731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52B6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1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152B64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97314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97314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realização de </w:t>
            </w:r>
            <w:r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projetos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52B6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 (Brochura e CD):</w:t>
            </w:r>
          </w:p>
          <w:p w:rsidR="00070D69" w:rsidRPr="00F97314" w:rsidRDefault="00682CA3" w:rsidP="0073632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</w:t>
            </w:r>
            <w:r w:rsidR="0023491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="00234917" w:rsidRPr="00234917">
              <w:rPr>
                <w:rFonts w:ascii="Tahoma" w:hAnsi="Tahoma" w:cs="Tahoma"/>
                <w:b/>
                <w:bCs/>
                <w:i/>
                <w:color w:val="333333"/>
                <w:sz w:val="16"/>
                <w:szCs w:val="16"/>
                <w:lang w:val="pt-PT" w:eastAsia="pt-PT"/>
              </w:rPr>
              <w:t>site</w:t>
            </w: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: “Instituto de Meteorologia”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Tutorial vídeo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1 (a entregar aos alunos)</w:t>
            </w:r>
          </w:p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– Exploração de </w:t>
            </w:r>
            <w:r w:rsidR="00234917" w:rsidRPr="00234917">
              <w:rPr>
                <w:rFonts w:ascii="Tahoma" w:hAnsi="Tahoma" w:cs="Tahoma"/>
                <w:b/>
                <w:bCs/>
                <w:i/>
                <w:color w:val="333333"/>
                <w:sz w:val="16"/>
                <w:szCs w:val="16"/>
                <w:lang w:val="pt-PT" w:eastAsia="pt-PT"/>
              </w:rPr>
              <w:t>site</w:t>
            </w: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: “Instituto da Água”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Tutorial vídeo</w:t>
            </w:r>
          </w:p>
          <w:p w:rsidR="00070D69" w:rsidRPr="00F97314" w:rsidRDefault="00152B64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F9731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F9731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2 (a entregar aos alunos)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Pr="00F97314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152B64" w:rsidRDefault="00152B64">
      <w:pPr>
        <w:spacing w:before="11"/>
        <w:jc w:val="both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color w:val="00B2FF"/>
          <w:sz w:val="32"/>
          <w:szCs w:val="32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52" style="position:absolute;margin-left:383.75pt;margin-top:-16.2pt;width:6.4pt;height:6.4pt;z-index:-25156300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53" style="position:absolute;margin-left:383.95pt;margin-top:-16pt;width:6pt;height:6pt;z-index:-25156198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54" style="position:absolute;margin-left:635.1pt;margin-top:13.6pt;width:59.2pt;height:.05pt;z-index:-25156096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77"/>
        <w:gridCol w:w="2827"/>
        <w:gridCol w:w="4437"/>
        <w:gridCol w:w="2968"/>
        <w:gridCol w:w="2458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D75225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de comunidades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peninsulares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D75225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1.3 Os recursos naturais</w:t>
            </w:r>
            <w:r w:rsidR="00152B6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fixação humana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primeiras comunidades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recoletoras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Recoleção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Utensílio</w:t>
            </w:r>
          </w:p>
          <w:p w:rsidR="00070D69" w:rsidRPr="00D75225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Nómada</w:t>
            </w:r>
          </w:p>
        </w:tc>
        <w:tc>
          <w:tcPr>
            <w:tcW w:w="4253" w:type="dxa"/>
          </w:tcPr>
          <w:p w:rsidR="00070D69" w:rsidRPr="00D752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24, pág. 25 do Manual: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luta do Homem pela sua sobrevivência (alimentação/abrigos/utensílios)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vida em grupo/comunidade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da descoberta do fogo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do nomadismo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informativo e exploração das figs. 25,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26, 27 e 28, págs. 26 e 27: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vestígios das comunidades recoletoras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arte rupestre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1, 2, 3 e 4, pág. 27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27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Trabalhos extra-aula: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conversa com os pais e familiares sobre as gravuras de Foz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Coa</w:t>
            </w: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troca de correspondência com escolas da região de Foz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Coa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noProof/>
              </w:rPr>
              <w:pict>
                <v:shape id="_x0000_s1155" type="#_x0000_t202" style="position:absolute;left:0;text-align:left;margin-left:-2.95pt;margin-top:9.35pt;width:211pt;height:66pt;z-index:251662336" fillcolor="#92d050" stroked="f">
                  <v:textbox style="mso-next-textbox:#_x0000_s1155">
                    <w:txbxContent>
                      <w:p w:rsidR="0073632C" w:rsidRPr="00D75225" w:rsidRDefault="0073632C" w:rsidP="00070D6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</w:pPr>
                        <w:r w:rsidRPr="00D75225">
                          <w:rPr>
                            <w:rFonts w:ascii="Tahoma" w:hAnsi="Tahoma" w:cs="Tahoma"/>
                            <w:color w:val="00B3FF"/>
                            <w:sz w:val="16"/>
                            <w:szCs w:val="16"/>
                            <w:lang w:val="pt-PT" w:eastAsia="pt-PT"/>
                          </w:rPr>
                          <w:t xml:space="preserve">• </w:t>
                        </w:r>
                        <w:r w:rsidRPr="00D75225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>Exploração das “Notícias de Ontem e de Hoje”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 xml:space="preserve"> </w:t>
                        </w:r>
                        <w:r w:rsidRPr="00D75225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>(Os Tetravós dos Tetravós dos nossos Tetravós eram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 xml:space="preserve"> </w:t>
                        </w:r>
                        <w:r w:rsidRPr="00D75225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>de Foz de Coa), pág. 36:</w:t>
                        </w:r>
                      </w:p>
                      <w:p w:rsidR="0073632C" w:rsidRPr="00D75225" w:rsidRDefault="0073632C" w:rsidP="00070D6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</w:pPr>
                        <w:r w:rsidRPr="00D75225"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>– Diálogo passado / presente</w:t>
                        </w:r>
                      </w:p>
                      <w:p w:rsidR="0073632C" w:rsidRPr="00606DFB" w:rsidRDefault="0073632C" w:rsidP="00070D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 w:rsidRPr="00D75225">
                          <w:rPr>
                            <w:rFonts w:ascii="Tahoma" w:hAnsi="Tahoma" w:cs="Tahoma"/>
                            <w:color w:val="000000"/>
                            <w:sz w:val="16"/>
                            <w:szCs w:val="16"/>
                            <w:lang w:val="pt-PT" w:eastAsia="pt-PT"/>
                          </w:rPr>
                          <w:t>– Educação patrimonial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070D69" w:rsidRPr="00D75225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D75225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152B6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PowerPoint® Didáticos</w:t>
            </w:r>
          </w:p>
          <w:p w:rsidR="00070D69" w:rsidRPr="00A5761D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4 (A vida dos primeiros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habitantes da Península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Ibérica)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52B6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D75225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752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75225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752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56" style="position:absolute;margin-left:383.75pt;margin-top:-16.2pt;width:6.4pt;height:6.4pt;z-index:-25155993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57" style="position:absolute;margin-left:383.95pt;margin-top:-16pt;width:6pt;height:6pt;z-index:-25155891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58" style="position:absolute;margin-left:635.1pt;margin-top:13.6pt;width:59.2pt;height:.05pt;z-index:-25155788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AB60C6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de comunidades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peninsulares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</w:t>
            </w: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AB60C6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1.3 Os recursos naturais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fixação humana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comunidades agropastoris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Pastorícia*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Agricultura*</w:t>
            </w:r>
          </w:p>
          <w:p w:rsidR="00070D69" w:rsidRPr="00AB60C6" w:rsidRDefault="00682CA3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Sedentário</w:t>
            </w:r>
          </w:p>
        </w:tc>
        <w:tc>
          <w:tcPr>
            <w:tcW w:w="4253" w:type="dxa"/>
          </w:tcPr>
          <w:p w:rsidR="00070D69" w:rsidRPr="00AB60C6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e exploração da fig. 29,</w:t>
            </w:r>
            <w:r w:rsidR="00152B6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28 do Manual: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mudanças climáticas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atividades/utensílios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domesticação de animais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sedentarização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30 e 31, pág. 29: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vestígios/função que desempenhavam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1, 2, 3, 4 e 5, pág. 29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32 e 33, pág. 30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caracterização de uma povoação castreja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Informações dadas pelo professor sobre os Celtas: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aspeto físico</w:t>
            </w: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técnica do ferro e ourivesaria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 e 2, pág. 31</w:t>
            </w: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AB60C6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152B64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4</w:t>
            </w:r>
          </w:p>
          <w:p w:rsidR="00070D69" w:rsidRPr="00A5761D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4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52B64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152B64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4</w:t>
            </w:r>
          </w:p>
          <w:p w:rsidR="00070D69" w:rsidRDefault="00070D69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AB60C6" w:rsidRDefault="00070D69" w:rsidP="00152B6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AB60C6" w:rsidRDefault="00682CA3" w:rsidP="00152B6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152B6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152B64" w:rsidRPr="002677D4" w:rsidRDefault="00152B64" w:rsidP="00152B64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152B64" w:rsidRPr="00900AA8" w:rsidRDefault="00152B64" w:rsidP="00152B64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59" style="position:absolute;margin-left:383.75pt;margin-top:-16.2pt;width:6.4pt;height:6.4pt;z-index:-25155686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60" style="position:absolute;margin-left:383.95pt;margin-top:-16pt;width:6pt;height:6pt;z-index:-25155584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61" style="position:absolute;margin-left:635.1pt;margin-top:13.6pt;width:59.2pt;height:.05pt;z-index:-25155481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rPr>
          <w:rFonts w:ascii="Tahoma" w:hAnsi="Tahoma" w:cs="Tahoma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 e cartográfica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</w:t>
            </w: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1.3 Os recursos naturais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fixação humana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comunidades agropastoris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Pastorícia*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Agricultura*</w:t>
            </w:r>
          </w:p>
          <w:p w:rsidR="00070D69" w:rsidRPr="00AB60C6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Sedentário</w:t>
            </w:r>
          </w:p>
        </w:tc>
        <w:tc>
          <w:tcPr>
            <w:tcW w:w="4253" w:type="dxa"/>
          </w:tcPr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3, pág. 31</w:t>
            </w:r>
          </w:p>
          <w:p w:rsidR="00070D69" w:rsidRDefault="00CA341E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162" type="#_x0000_t202" style="position:absolute;margin-left:-5pt;margin-top:10.25pt;width:206.25pt;height:81.05pt;z-index:-251553792" fillcolor="#92d050" stroked="f">
                  <v:textbox style="mso-next-textbox:#_x0000_s1162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(“Arrecadar arrecadas” e “Médico procura-se”), pág. 37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 / presente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defesa do património cultural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valorização do espírito de solidariedade e entreajuda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(Educação para a Cidadania)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Jogo Educativo n.º 3 do Caderno das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465" w:type="dxa"/>
          </w:tcPr>
          <w:p w:rsidR="00070D69" w:rsidRPr="00AB60C6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  <w:p w:rsidR="00070D69" w:rsidRPr="00AB60C6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B60C6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B60C6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entreajuda e de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numa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B60C6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63" style="position:absolute;margin-left:383.75pt;margin-top:-16.2pt;width:6.4pt;height:6.4pt;z-index:-25155276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64" style="position:absolute;margin-left:383.95pt;margin-top:-16pt;width:6pt;height:6pt;z-index:-25155174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65" style="position:absolute;margin-left:635.1pt;margin-top:13.6pt;width:59.2pt;height:.05pt;z-index:-25155072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 diferentes tipos de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situações que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proporcionaram mudanças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nas comunidades peninsulares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</w:t>
            </w: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1.3 Os recursos naturais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fixação humana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Contactos com povos</w:t>
            </w:r>
          </w:p>
          <w:p w:rsidR="00070D6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mediterrânicos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Itinerário</w:t>
            </w:r>
          </w:p>
          <w:p w:rsidR="00070D69" w:rsidRPr="00D0785D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Documento</w:t>
            </w:r>
          </w:p>
        </w:tc>
        <w:tc>
          <w:tcPr>
            <w:tcW w:w="4253" w:type="dxa"/>
          </w:tcPr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38, pág. 32 do Manual: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observação dos itinerários dos Fenícios, Gregos 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Cartagineses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das zonas da Península Ibérica que receberam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maior influência destes povos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reconstituição da fig. 39, pág. 33: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feita pelos alunos (peça de vestuário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identificadora dos Fenícios, características dos barcos,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que estão a realizar, etc.)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informativo da pág. 33: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troca de produtos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partilha de saberes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 partir da observação dos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vestígios deixados pelos povos do Mediterrâneo: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aproximação à noção de “documento”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Resolução das questões 1 a 4, pág. 34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D0785D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34</w:t>
            </w: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A5761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en-US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4</w:t>
            </w:r>
          </w:p>
          <w:p w:rsidR="00070D69" w:rsidRPr="00A5761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4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66" style="position:absolute;margin-left:383.75pt;margin-top:-16.2pt;width:6.4pt;height:6.4pt;z-index:-25154969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67" style="position:absolute;margin-left:383.95pt;margin-top:-16pt;width:6pt;height:6pt;z-index:-25154867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68" style="position:absolute;margin-left:635.1pt;margin-top:13.6pt;width:59.2pt;height:.05pt;z-index:-25154764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="00682CA3"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  <w:gridCol w:w="2976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83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253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976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 pesquisas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História local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expressando ideias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situações</w:t>
            </w: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83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1.3 Os recursos naturais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fixação humana</w:t>
            </w: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253" w:type="dxa"/>
          </w:tcPr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2 do Caderno das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4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conteúdos: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35</w:t>
            </w:r>
          </w:p>
          <w:p w:rsidR="00070D69" w:rsidRDefault="00CA341E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169" type="#_x0000_t202" style="position:absolute;margin-left:-3.5pt;margin-top:7.75pt;width:207.75pt;height:48.75pt;z-index:-251546624" fillcolor="#92d050" stroked="f">
                  <v:textbox style="mso-next-textbox:#_x0000_s1169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(“Brincadeiras de ontem e de hoje?”; “O arqueólogo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século XXI”)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 / presente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resolução da questão 6, pág. 34 – construção do </w:t>
            </w:r>
            <w:r w:rsidRPr="00D0785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 região</w:t>
            </w: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976" w:type="dxa"/>
            <w:shd w:val="clear" w:color="auto" w:fill="FABF8F" w:themeFill="accent6" w:themeFillTint="99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D0785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465" w:type="dxa"/>
          </w:tcPr>
          <w:p w:rsidR="00070D69" w:rsidRPr="00D0785D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nas tarefas</w:t>
            </w:r>
          </w:p>
          <w:p w:rsidR="00845DB7" w:rsidRDefault="00845DB7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  <w:p w:rsidR="00845DB7" w:rsidRDefault="00845DB7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0785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</w:p>
          <w:p w:rsidR="00070D69" w:rsidRPr="00D0785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0785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color w:val="000000"/>
          <w:sz w:val="32"/>
          <w:szCs w:val="32"/>
          <w:lang w:val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170" style="position:absolute;left:0;text-align:left;margin-left:-36.15pt;margin-top:-161.15pt;width:842.25pt;height:633.25pt;z-index:-251545600" coordorigin="-3,-210" coordsize="16845,12665">
            <v:shape id="_x0000_s1171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172" style="position:absolute;left:1196;top:4;width:8021;height:1599;mso-position-horizontal-relative:page;mso-position-vertical-relative:page" coordsize="7370,1417" o:allowincell="f" path="m,l,1417r7370,l7370,xe" fillcolor="#02d1a3" stroked="f"/>
            <v:shape id="_x0000_s1173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74" style="position:absolute;margin-left:383.75pt;margin-top:-16.2pt;width:6.4pt;height:6.4pt;z-index:-25154457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75" style="position:absolute;margin-left:383.95pt;margin-top:-16pt;width:6pt;height:6pt;z-index:-25154355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1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Ambiente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natural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e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primeiros</w:t>
      </w:r>
      <w:r w:rsidRPr="00BE3178">
        <w:rPr>
          <w:rFonts w:ascii="Tahoma" w:hAnsi="Tahoma" w:cs="Tahoma"/>
          <w:color w:val="00B2FF"/>
          <w:spacing w:val="3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povos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3923"/>
        <w:gridCol w:w="3923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3923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5B18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2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5B1873" w:rsidRDefault="00845DB7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5B1873" w:rsidRDefault="00845DB7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5B1873" w:rsidRDefault="00845DB7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5B1873" w:rsidRDefault="00845DB7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845DB7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1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O património como recurso educativo</w:t>
            </w:r>
          </w:p>
          <w:p w:rsidR="00070D69" w:rsidRPr="005B1873" w:rsidRDefault="00845DB7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="00682CA3"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</w:t>
            </w:r>
          </w:p>
          <w:p w:rsidR="00070D69" w:rsidRPr="005B18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76" style="position:absolute;margin-left:383.75pt;margin-top:-16.2pt;width:6.4pt;height:6.4pt;z-index:-25154252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77" style="position:absolute;margin-left:383.95pt;margin-top:-16pt;width:6pt;height:6pt;z-index:-25154150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78" style="position:absolute;margin-left:635.1pt;margin-top:13.6pt;width:59.2pt;height:.05pt;z-index:-25154048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2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Romanos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 e registar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 simbologias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convenções utilizadas 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2.1 A conquista romana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resistência dos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povos ibéricos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5B1873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Império</w:t>
            </w:r>
          </w:p>
        </w:tc>
        <w:tc>
          <w:tcPr>
            <w:tcW w:w="4819" w:type="dxa"/>
          </w:tcPr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comentário à página do subtema 2, pág. 38 do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Manual, através das questões que aí se encontram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sensibilização ao subtema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mapa da fig. 2, pág. 39: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e localização da cidade de Roma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indicação da zona da Península Ibérica conquistada pelos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Romanos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e exploração da fig. 1, pág. 39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do exército romano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do interesse dos Romanos pela Península Ibérica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3, pág. 40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táticas da resistência dos povos peninsulares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comparação entre o armamento romano e o peninsular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comentada do texto de autor da pág. 40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figs. 4, 5 e 6, págs. 41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 42: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 extensão do Império Romano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importância do Mediterrâneo para os Romanos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riqueza do Império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3, 4, 5 e 6, pág. 42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Trabalhos extra-aula: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do Atlas de Aula – resolução da questão 7, pág. 42</w:t>
            </w:r>
          </w:p>
          <w:p w:rsidR="00070D69" w:rsidRPr="005B1873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42</w:t>
            </w:r>
          </w:p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203C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7203C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7203C9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PowerPoint® Didáticos</w:t>
            </w:r>
          </w:p>
          <w:p w:rsidR="00070D69" w:rsidRPr="007203C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5</w:t>
            </w:r>
            <w:r w:rsidR="00845DB7" w:rsidRP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(Os Romanos na Península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Ibérica)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2FF"/>
                <w:sz w:val="16"/>
                <w:szCs w:val="16"/>
                <w:lang w:val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 de mapas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reconstituições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79" style="position:absolute;margin-left:383.75pt;margin-top:-16.2pt;width:6.4pt;height:6.4pt;z-index:-25153945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80" style="position:absolute;margin-left:383.95pt;margin-top:-16pt;width:6pt;height:6pt;z-index:-25153843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81" style="position:absolute;margin-left:635.1pt;margin-top:13.6pt;width:59.2pt;height:.05pt;z-index:-25153740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2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Romanos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 e registar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e interpretar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reconstituições, gravuras 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fotografias referentes 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determinadas épocas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 pesquisas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História local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 Península Ibérica</w:t>
            </w:r>
            <w:r w:rsidR="00845DB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romanizada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5B1873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Romanização</w:t>
            </w:r>
          </w:p>
        </w:tc>
        <w:tc>
          <w:tcPr>
            <w:tcW w:w="4819" w:type="dxa"/>
          </w:tcPr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Correção dos trabalhos feitos extra-aula</w:t>
            </w:r>
          </w:p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Algumas informações dadas pelo professor sobre a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dominação romana: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anos de permanência na Península Ibérica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agentes de romanização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figs. 7 a 9, pág. 43 do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vestígios da presença romana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das estradas e pontes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técnicas de construção da calçada romana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silenciosa, feita pelos alunos, do texto de autor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das págs. 44 e 45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10 a 15 para síntese da herança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romana: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construções e objetos da civilização romana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modificação das cidades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desenvolvimento das atividades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6, pág. 45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Trabalhos extra-aula:</w:t>
            </w: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resolução da questão 7, pág. 45 – construção do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 w:rsidR="00845DB7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 região</w:t>
            </w: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45DB7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7203C9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7203C9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PowerPoint® Didáticos</w:t>
            </w:r>
          </w:p>
          <w:p w:rsidR="00070D69" w:rsidRPr="007203C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5</w:t>
            </w:r>
            <w:r w:rsidR="00845DB7" w:rsidRP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(Os Romanos na Península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Ibérica)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5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5B1873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82" style="position:absolute;margin-left:383.75pt;margin-top:-16.2pt;width:6.4pt;height:6.4pt;z-index:-25153638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83" style="position:absolute;margin-left:383.95pt;margin-top:-16pt;width:6pt;height:6pt;z-index:-25153536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84" style="position:absolute;margin-left:635.1pt;margin-top:13.6pt;width:59.2pt;height:.05pt;z-index:-25153433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2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Romanos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 informação histórica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um friso cronológico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Adquirir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de suporte às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representações da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temporalidade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unidades de referência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Enriquecer a comunicação oral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 utilizando conceitos e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 Península Ibérica</w:t>
            </w:r>
            <w:r w:rsidR="00845DB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romanizada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Cristianismo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Cristianismo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Era cristã</w:t>
            </w:r>
          </w:p>
          <w:p w:rsidR="00070D69" w:rsidRPr="0040467E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Século</w:t>
            </w:r>
          </w:p>
        </w:tc>
        <w:tc>
          <w:tcPr>
            <w:tcW w:w="4819" w:type="dxa"/>
          </w:tcPr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Levantamento do trabalho feito extra-aula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Informações dadas pelo professor sobre o Cristianismo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 a contagem dos anos na “era cristã”: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tempo a. C. e d. C.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unidades de medida de tempo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conversão de anos em séculos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da tabela exemplificativa da conversão de anos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em séculos, fig. 17 do Manual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 (com a ajuda do professor):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6, pág. 47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Inicio do trabalho com o </w:t>
            </w:r>
            <w:r w:rsidRPr="0040467E"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Friso Cronológico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existente no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Caderno de Perguntas: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das indicações “como está organizado o meu Friso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Cronológico”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47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diferença entre cronologia e friso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Trabalhos extra-aula:</w:t>
            </w:r>
          </w:p>
          <w:p w:rsidR="00070D69" w:rsidRPr="0040467E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48</w:t>
            </w: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feito extra-aula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185" style="position:absolute;margin-left:383.75pt;margin-top:-16.2pt;width:6.4pt;height:6.4pt;z-index:-25153331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86" style="position:absolute;margin-left:383.95pt;margin-top:-16pt;width:6pt;height:6pt;z-index:-25153228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187" style="position:absolute;margin-left:635.1pt;margin-top:13.6pt;width:59.2pt;height:.05pt;z-index:-251531264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2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Romanos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 informação histórica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Enriquecer a comunicação oral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 utilizando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 Península Ibérica</w:t>
            </w:r>
            <w:r w:rsidR="00845DB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romanizada</w:t>
            </w:r>
          </w:p>
          <w:p w:rsidR="00070D69" w:rsidRPr="0040467E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fim do Império Romano</w:t>
            </w:r>
          </w:p>
        </w:tc>
        <w:tc>
          <w:tcPr>
            <w:tcW w:w="4819" w:type="dxa"/>
          </w:tcPr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do texto do autor da pág. 48 do Manual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4, pág. 48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3 do Caderno das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3</w:t>
            </w:r>
          </w:p>
          <w:p w:rsidR="00070D69" w:rsidRDefault="00CA341E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188" type="#_x0000_t202" style="position:absolute;margin-left:-4.35pt;margin-top:8.2pt;width:235.5pt;height:24pt;z-index:-251530240" fillcolor="#92d050" stroked="f">
                  <v:textbox style="mso-next-textbox:#_x0000_s1188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silenciosa das “Notícias de Ontem e de Hoje”,</w:t>
            </w:r>
            <w:r w:rsidR="00845DB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págs. 50 e 51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</w:t>
            </w:r>
          </w:p>
          <w:p w:rsidR="00070D69" w:rsidRPr="0040467E" w:rsidRDefault="00682CA3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 pág. 49</w:t>
            </w: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0467E" w:rsidRDefault="00070D69" w:rsidP="00845DB7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Pr="00A5761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5761D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5</w:t>
            </w:r>
          </w:p>
          <w:p w:rsidR="00070D69" w:rsidRPr="00A5761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en-US" w:eastAsia="pt-PT"/>
              </w:rPr>
            </w:pPr>
          </w:p>
          <w:p w:rsidR="00070D69" w:rsidRPr="00A5761D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en-US" w:eastAsia="pt-PT"/>
              </w:rPr>
            </w:pPr>
          </w:p>
          <w:p w:rsidR="00070D69" w:rsidRPr="00845DB7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40467E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do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  <w:p w:rsidR="00070D69" w:rsidRDefault="00070D69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0467E" w:rsidRDefault="00682CA3" w:rsidP="00845DB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0467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45DB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046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45DB7" w:rsidRPr="002677D4" w:rsidRDefault="00845DB7" w:rsidP="00845DB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45DB7" w:rsidRPr="00900AA8" w:rsidRDefault="00845DB7" w:rsidP="00845DB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189" style="position:absolute;left:0;text-align:left;margin-left:-36.15pt;margin-top:-103.95pt;width:842.25pt;height:633.25pt;z-index:-251529216" coordorigin="-3,-210" coordsize="16845,12665">
            <v:shape id="_x0000_s1190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191" style="position:absolute;left:1196;top:4;width:8021;height:1599;mso-position-horizontal-relative:page;mso-position-vertical-relative:page" coordsize="7370,1417" o:allowincell="f" path="m,l,1417r7370,l7370,xe" fillcolor="#02d1a3" stroked="f"/>
            <v:shape id="_x0000_s1192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97" style="position:absolute;margin-left:383.75pt;margin-top:-16.2pt;width:6.4pt;height:6.4pt;z-index:-25152716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198" style="position:absolute;margin-left:383.95pt;margin-top:-16pt;width:6pt;height:6pt;z-index:-25152614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w w:val="103"/>
          <w:sz w:val="32"/>
          <w:szCs w:val="32"/>
          <w:lang w:val="pt-PT"/>
        </w:rPr>
        <w:t>2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Os Romanos na Península Ibérica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3923"/>
        <w:gridCol w:w="3923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3923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5B18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427FB1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3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427FB1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427FB1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 (Brochura e CD)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BD: “Astérix. A foice de ouro”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3 (a entregar aos alunos)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do filme: “Astérix nos Jogos Olímpicos”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4 (a entregar aos alunos)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     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Exercício multimédia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45DB7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45DB7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2</w:t>
            </w:r>
          </w:p>
          <w:p w:rsidR="00070D69" w:rsidRPr="00427FB1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27FB1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</w:t>
            </w:r>
            <w:r w:rsidRPr="00427FB1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27FB1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Pr="00427FB1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199" style="position:absolute;margin-left:383.75pt;margin-top:-16.2pt;width:6.4pt;height:6.4pt;z-index:-25152512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00" style="position:absolute;margin-left:383.95pt;margin-top:-16pt;width:6pt;height:6pt;z-index:-25152409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01" style="position:absolute;margin-left:635.1pt;margin-top:13.6pt;width:59.2pt;height:.05pt;z-index:-251523072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3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Muçulmanos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 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 e cartográfica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Iniciar a perceção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acontecimentos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proporcionem a explicitação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mudanças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C7E2E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C7E2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</w:t>
            </w: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ocupação</w:t>
            </w:r>
            <w:r w:rsidR="002E507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muçulmana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Árabe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Muçulmano</w:t>
            </w:r>
          </w:p>
          <w:p w:rsidR="00070D69" w:rsidRPr="001A359D" w:rsidRDefault="00682CA3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Mouro</w:t>
            </w:r>
          </w:p>
        </w:tc>
        <w:tc>
          <w:tcPr>
            <w:tcW w:w="4819" w:type="dxa"/>
          </w:tcPr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do 3.º Subtema, pág. 52</w:t>
            </w:r>
            <w:r w:rsidR="002E50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Manual, através das questões que aí se encontram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que permita o levantamento dos</w:t>
            </w:r>
            <w:r w:rsidR="002E50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conhecimentos que os alunos têm acerca dos Árabes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de autor e análise das figs. 1 e 2,</w:t>
            </w:r>
            <w:r w:rsidR="002E50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53: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aproximação aos conceitos de Árabe e Muçulmano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de alguns costumes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e exploração do mapa da</w:t>
            </w:r>
            <w:r w:rsidR="002E507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3, pág. 54: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 Arábia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da expansão muçulmana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grandeza do Império Muçulmano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ocupação de quase toda a Península Ibérica pelos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Muçulmanos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mouro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documento 1 e observação da fig. 5, pág. 55: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acordos entre Muçulmanos e Cristãos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55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1A359D" w:rsidRDefault="00682CA3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do Atlas de Aula, resolução da questão 5, pág. 55</w:t>
            </w:r>
          </w:p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1A359D" w:rsidRDefault="00070D69" w:rsidP="002E507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7203C9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7203C9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PowerPoint® Didáticos</w:t>
            </w:r>
          </w:p>
          <w:p w:rsidR="00070D69" w:rsidRPr="007203C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6</w:t>
            </w:r>
            <w:r w:rsidR="002E507E" w:rsidRP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(Os Muçulmanos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Península Ibérica)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6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2E507E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2E507E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6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1A359D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1A359D" w:rsidRDefault="00682CA3" w:rsidP="002E507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1A359D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2E507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1A359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2E507E" w:rsidRPr="002677D4" w:rsidRDefault="002E507E" w:rsidP="002E507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2E507E" w:rsidRPr="002677D4" w:rsidRDefault="002E507E" w:rsidP="002E507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2E507E" w:rsidRPr="00900AA8" w:rsidRDefault="002E507E" w:rsidP="002E507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2E507E" w:rsidRPr="00900AA8" w:rsidRDefault="002E507E" w:rsidP="002E507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02" style="position:absolute;margin-left:383.75pt;margin-top:-16.2pt;width:6.4pt;height:6.4pt;z-index:-25152204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03" style="position:absolute;margin-left:383.95pt;margin-top:-16pt;width:6pt;height:6pt;z-index:-25152102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04" style="position:absolute;margin-left:635.1pt;margin-top:13.6pt;width:59.2pt;height:.05pt;z-index:-25152000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3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Muçulmanos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DB4D04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 e cartográfica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“texto” escrito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disciplina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oral e escrita</w:t>
            </w: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DB4D04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Cristãos 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Muçulmanos no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período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Reconquista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DB4D04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Reconquista</w:t>
            </w:r>
          </w:p>
        </w:tc>
        <w:tc>
          <w:tcPr>
            <w:tcW w:w="4819" w:type="dxa"/>
          </w:tcPr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Levantamento do trabalho feito extra-aula:</w:t>
            </w:r>
          </w:p>
          <w:p w:rsidR="00070D69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do Atlas de Aula</w:t>
            </w:r>
          </w:p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e exploração das figs. 6 a 8,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56 do Manual: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naturais do Norte da Península Ibérica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facilitadoras da resistência cristã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Reconquista Cristã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orientação da Reconquista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9, pág. 57: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dos reinos cristãos da Península Ibérica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século XI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da tabela cronológica fig. 10, pág. 57: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momentos da Reconquista Cristã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análise da fig. 11, pág. 57: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significado da cena "convivência entre cristãos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muçulmanos”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 comentário do professor ao texto 1, pág. 57: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chamada de atenção para a existência de outras lendas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histórias relacionadas com os Mouros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Comentário oral dos alunos ao trabalho realizado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DB4D04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58</w:t>
            </w: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B4D04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DB4D04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6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6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DB4D04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DB4D04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B4D0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B4D0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escritas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05" style="position:absolute;margin-left:383.75pt;margin-top:-16.2pt;width:6.4pt;height:6.4pt;z-index:-25151897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06" style="position:absolute;margin-left:383.95pt;margin-top:-16pt;width:6pt;height:6pt;z-index:-25151795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07" style="position:absolute;margin-left:635.1pt;margin-top:13.6pt;width:59.2pt;height:.05pt;z-index:-25151692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3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Muçulmanos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32778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Friso Cronológico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um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conceitos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 pesquisas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sobre temas de História local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oral e escrita</w:t>
            </w: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32778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32778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herança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Muçulmana</w:t>
            </w:r>
          </w:p>
        </w:tc>
        <w:tc>
          <w:tcPr>
            <w:tcW w:w="4819" w:type="dxa"/>
          </w:tcPr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58 do Manual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acompanhamento e orientação do trabalho pelo professor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acerca da influência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muçulmana na Península Ibérica: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deduzem quais as zonas da Península Ibérica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onde a influência muçulmana foi maior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de autor das págs. 58, 59 e 60 e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12 a 19, págs. 58 a 60: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dos principais vestígios da herança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muçulmana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60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5 e 6, pág. 60 – construção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localidade/região</w:t>
            </w:r>
          </w:p>
          <w:p w:rsidR="00070D69" w:rsidRPr="0032778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322C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6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6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32778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no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778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32778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a partir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textos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32778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08" style="position:absolute;margin-left:383.75pt;margin-top:-16.2pt;width:6.4pt;height:6.4pt;z-index:-25151590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09" style="position:absolute;margin-left:383.95pt;margin-top:-16pt;width:6pt;height:6pt;z-index:-25151488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10" style="position:absolute;margin-left:635.1pt;margin-top:13.6pt;width:59.2pt;height:.05pt;z-index:-25151385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3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w w:val="103"/>
          <w:sz w:val="32"/>
          <w:szCs w:val="32"/>
          <w:lang w:val="pt-PT"/>
        </w:rPr>
        <w:t>Os Muçulmanos na Península Ibérica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comunicação oral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</w:t>
            </w:r>
            <w:r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ab/>
            </w: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ocupação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Cristãos 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Muçulmanos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no período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Reconquista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herança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muçulmana</w:t>
            </w: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819" w:type="dxa"/>
          </w:tcPr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Levantamento do trabalho feito extra-aula: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construção do </w:t>
            </w:r>
            <w:r w:rsidRPr="007F321B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localidade / região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4 do Caderno das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6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CA341E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211" type="#_x0000_t202" style="position:absolute;margin-left:-2.1pt;margin-top:-.35pt;width:235.5pt;height:67.5pt;z-index:-251512832" fillcolor="#92d050" stroked="f">
                  <v:textbox style="mso-next-textbox:#_x0000_s1211">
                    <w:txbxContent>
                      <w:p w:rsidR="0073632C" w:rsidRDefault="0073632C"/>
                    </w:txbxContent>
                  </v:textbox>
                </v:shape>
              </w:pict>
            </w:r>
            <w:r w:rsidR="00682CA3"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="00682CA3"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silenciosa das “Notícias de Ontem e de Hoje”,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682CA3"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págs. 62 e 63: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intercultural (espírito de tolerância, aceitação das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diferenças)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patrimonial</w:t>
            </w: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aberto/síntese de conteúdos:</w:t>
            </w:r>
          </w:p>
          <w:p w:rsidR="00070D69" w:rsidRPr="007F321B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61</w:t>
            </w: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F321B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6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7F321B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F321B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F321B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F321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212" style="position:absolute;left:0;text-align:left;margin-left:-36.15pt;margin-top:-96.55pt;width:842.25pt;height:633.25pt;z-index:-251511808" coordorigin="-3,-210" coordsize="16845,12665">
            <v:shape id="_x0000_s1213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214" style="position:absolute;left:1196;top:4;width:8021;height:1599;mso-position-horizontal-relative:page;mso-position-vertical-relative:page" coordsize="7370,1417" o:allowincell="f" path="m,l,1417r7370,l7370,xe" fillcolor="#02d1a3" stroked="f"/>
            <v:shape id="_x0000_s1215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224" style="position:absolute;margin-left:383.75pt;margin-top:-16.2pt;width:6.4pt;height:6.4pt;z-index:-25150873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25" style="position:absolute;margin-left:383.95pt;margin-top:-16pt;width:6pt;height:6pt;z-index:-25150771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w w:val="103"/>
          <w:sz w:val="32"/>
          <w:szCs w:val="32"/>
          <w:lang w:val="pt-PT"/>
        </w:rPr>
        <w:t>3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Os Muçulmanos na Península Ibérica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3923"/>
        <w:gridCol w:w="3923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3923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5B18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CB6634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4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Pr="00CB663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CB6634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 (Brochura e CD)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uma lenda: “Lenda da moura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serra de Monchique”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Gravação de leitura dramatizada de excerto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associado a animação com imagens / ambiência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5 (a entregar aos alunos)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3</w:t>
            </w:r>
          </w:p>
          <w:p w:rsidR="00070D69" w:rsidRPr="00CB663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B663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CB6634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CB663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B663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26" style="position:absolute;margin-left:383.75pt;margin-top:-16.2pt;width:6.4pt;height:6.4pt;z-index:-25150668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27" style="position:absolute;margin-left:383.95pt;margin-top:-16pt;width:6pt;height:6pt;z-index:-25150566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28" style="position:absolute;margin-left:635.1pt;margin-top:13.6pt;width:59.2pt;height:.05pt;z-index:-251504640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4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 simbologias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convenções utilizadas 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 e esquemas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comunicação oral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 fazendo uso correto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 vocabulário específico</w:t>
            </w: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4.1 A luta pela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independência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Condado Portucalense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Condado</w:t>
            </w:r>
          </w:p>
          <w:p w:rsidR="00070D69" w:rsidRPr="008A1A3E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Fronteira*</w:t>
            </w:r>
          </w:p>
        </w:tc>
        <w:tc>
          <w:tcPr>
            <w:tcW w:w="4819" w:type="dxa"/>
          </w:tcPr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de abertura do subtema 4,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64 do Manual, através das questões que aí se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encontram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Exposição do professor acompanhada da exploração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fig. 1, pág. 65: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ação de D. Raimundo e D. Henrique (cruzados)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doc. 1 acompanhada da análise da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2, pág. 65: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ligação entre o doc. 1 e a fig. 2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grau de parentesco entre D. Afonso VI de Leão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Henrique de Borgonha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e limites do Condado Portucalense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condições da doação do Condado Portucalense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conceito de condado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 / aluno a partir da observação das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figs. 3 e 4, pág. 66: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morte do conde D. Henrique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68</w:t>
            </w:r>
          </w:p>
          <w:p w:rsidR="00070D69" w:rsidRDefault="00CA341E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229" type="#_x0000_t202" style="position:absolute;margin-left:-2.1pt;margin-top:8.6pt;width:234.75pt;height:60.75pt;z-index:-251503616" fillcolor="#92d050" stroked="f">
                  <v:textbox style="mso-next-textbox:#_x0000_s1229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1.º Momento de Leitura – leitura do 1.º capítulo do livro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“D. Afonso Henriques” (parte final do Manual do Aluno):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ao estudo do conteúdo histórico</w:t>
            </w:r>
          </w:p>
          <w:p w:rsidR="00070D69" w:rsidRPr="008A1A3E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à leitura integral de uma obra</w:t>
            </w:r>
          </w:p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7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</w:t>
            </w:r>
            <w:r w:rsidR="008322CF"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 xml:space="preserve"> </w:t>
            </w: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(Brochura e CD)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1.º Momento de Leitura</w:t>
            </w:r>
          </w:p>
          <w:p w:rsidR="00070D69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Gravação de leitura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dramatizada</w:t>
            </w:r>
          </w:p>
          <w:p w:rsidR="0073632C" w:rsidRPr="008A1A3E" w:rsidRDefault="0073632C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leitura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(a fornecer ao aluno)</w:t>
            </w:r>
          </w:p>
        </w:tc>
        <w:tc>
          <w:tcPr>
            <w:tcW w:w="2465" w:type="dxa"/>
          </w:tcPr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pela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obra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30" style="position:absolute;margin-left:383.75pt;margin-top:-16.2pt;width:6.4pt;height:6.4pt;z-index:-25150259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31" style="position:absolute;margin-left:383.95pt;margin-top:-16pt;width:6pt;height:6pt;z-index:-25150156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32" style="position:absolute;margin-left:635.1pt;margin-top:13.6pt;width:59.2pt;height:.05pt;z-index:-251500544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4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unidades de referência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ideias-chave para 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comunicação oral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 fazendo uso correto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vocabulário específico</w:t>
            </w: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4.1 A luta pela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independência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Reino de Portugal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Monarquia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Independência*</w:t>
            </w:r>
          </w:p>
          <w:p w:rsidR="00070D69" w:rsidRPr="008A1A3E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Reino*</w:t>
            </w:r>
          </w:p>
        </w:tc>
        <w:tc>
          <w:tcPr>
            <w:tcW w:w="4819" w:type="dxa"/>
          </w:tcPr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análise das figs. 6 e 7, pág. 67 do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objetivos de D. Afonso Henriques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Exposição pelo professor acerca do Tratado de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Zamora: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independência do Condado Portucalense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chamada de atenção para o significado da data de 5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outubro de 1143 (séc. XII)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acerca do conceito de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monarquia: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da bandeira à data da independência de Portugal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(fig. 8, pág. 67)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Exposição do professor quanto à importância da Igreja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no século XII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documento 2 e observação da fig. 9, pág. 68: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importância da bula de 1179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significado da presença dos bispos no ato da coroação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4, 5, 6 e 7, pág. 68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68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7 do Caderno das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CA341E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233" type="#_x0000_t202" style="position:absolute;margin-left:-2.85pt;margin-top:8.9pt;width:234.75pt;height:41.25pt;z-index:-251499520" fillcolor="#92d050" stroked="f">
                  <v:textbox style="mso-next-textbox:#_x0000_s1233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Hoje” (O castelo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dos meus sonhos…”), pág. 76: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procurar o sítio do castelo onde, segundo a tradição,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Afonso Henriques teria nascido</w:t>
            </w:r>
          </w:p>
          <w:p w:rsidR="00070D69" w:rsidRPr="008A1A3E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322C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7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8A1A3E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partir de textos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A1A3E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A1A3E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A1A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34" style="position:absolute;margin-left:383.75pt;margin-top:-16.2pt;width:6.4pt;height:6.4pt;z-index:-25149849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35" style="position:absolute;margin-left:383.95pt;margin-top:-16pt;width:6pt;height:6pt;z-index:-25149747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36" style="position:absolute;margin-left:635.1pt;margin-top:13.6pt;width:59.2pt;height:.05pt;z-index:-251496448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4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Construir o Friso Cronológico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Histórica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medidas de referência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 O alargamento do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território português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conquista da linha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Tejo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666D7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Território</w:t>
            </w:r>
          </w:p>
        </w:tc>
        <w:tc>
          <w:tcPr>
            <w:tcW w:w="4819" w:type="dxa"/>
          </w:tcPr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Levantamento do trabalho feito extra-aula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10, 11 e 12, pág. 68 do Manual: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da dificuldade em conquistar a linha do Tejo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importância do castelo como “sistema de defesa”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 / aluno a partir da observação da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13, pág. 70: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da tática do assalto e a conquista de Santarém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do mapa da fig. 15, pág. 71: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dos limites de Portugal em 1185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6, pág. 71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71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4666D7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71</w:t>
            </w: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A5761D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en-US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7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4666D7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trabalho feito extra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-aula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no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 e 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Atlas de Aula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4666D7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666D7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666D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37" style="position:absolute;margin-left:383.75pt;margin-top:-16.2pt;width:6.4pt;height:6.4pt;z-index:-25149542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38" style="position:absolute;margin-left:383.95pt;margin-top:-16pt;width:6pt;height:6pt;z-index:-25149440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39" style="position:absolute;margin-left:635.1pt;margin-top:13.6pt;width:59.2pt;height:.05pt;z-index:-251493376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4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E5666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dossiers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 pesquisas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sobre temas de História local /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 O alargamento do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território português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conquista definitiva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Algarve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participação da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população</w:t>
            </w:r>
          </w:p>
          <w:p w:rsidR="00070D69" w:rsidRPr="00E5666F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Tratado de Alcanises</w:t>
            </w:r>
          </w:p>
        </w:tc>
        <w:tc>
          <w:tcPr>
            <w:tcW w:w="4819" w:type="dxa"/>
          </w:tcPr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tabela e do mapa da fig. 17, pág. 72 do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 dinâmica da reconquista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reinado em que se consolida a conquista do Algarve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do esquema da fig. 20, pág. 73: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debate acerca do papel dos diferentes intervenientes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reconquista portuguesa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dos mapas das figs. 21 e 22, pág. 74: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dos territórios integrados em Portugal pelo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Tratado de Alcanises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forma do território português e área que ocupa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Península Ibérica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73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1, pág. 74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– resolução da questão 4, pág. 73 – construção do </w:t>
            </w:r>
            <w:r w:rsidRPr="00E5666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 w:rsidR="008322C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 região</w:t>
            </w: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322C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7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lastRenderedPageBreak/>
        <w:pict>
          <v:shape id="_x0000_s1240" style="position:absolute;margin-left:383.75pt;margin-top:-16.2pt;width:6.4pt;height:6.4pt;z-index:-25149235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41" style="position:absolute;margin-left:383.95pt;margin-top:-16pt;width:6pt;height:6pt;z-index:-25149132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CA341E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z w:val="32"/>
          <w:szCs w:val="32"/>
          <w:lang w:val="pt-PT"/>
        </w:rPr>
      </w:pPr>
      <w:r>
        <w:rPr>
          <w:noProof/>
        </w:rPr>
        <w:pict>
          <v:shape id="_x0000_s1242" style="position:absolute;margin-left:635.1pt;margin-top:13.6pt;width:59.2pt;height:.05pt;z-index:-251490304;mso-position-horizontal-relative:page" coordsize="1184,21600" o:allowincell="f" path="m,l1184,e" filled="f" strokecolor="#00b2ff" strokeweight="1pt">
            <v:stroke joinstyle="miter"/>
            <w10:wrap anchorx="page"/>
          </v:shape>
        </w:pic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4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="00682CA3"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Aula</w:t>
      </w:r>
      <w:r w:rsidR="00682CA3" w:rsidRPr="00BE3178">
        <w:rPr>
          <w:rFonts w:ascii="Tahoma" w:hAnsi="Tahoma" w:cs="Tahoma"/>
          <w:b/>
          <w:bCs/>
          <w:color w:val="00B2FF"/>
          <w:spacing w:val="2"/>
          <w:sz w:val="32"/>
          <w:szCs w:val="32"/>
        </w:rPr>
        <w:t xml:space="preserve"> </w:t>
      </w:r>
      <w:r w:rsidR="00682CA3" w:rsidRPr="00BE3178">
        <w:rPr>
          <w:rFonts w:ascii="Tahoma" w:hAnsi="Tahoma" w:cs="Tahoma"/>
          <w:b/>
          <w:bCs/>
          <w:color w:val="00B2FF"/>
          <w:sz w:val="32"/>
          <w:szCs w:val="32"/>
        </w:rPr>
        <w:t>n.º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693"/>
        <w:gridCol w:w="2465"/>
      </w:tblGrid>
      <w:tr w:rsidR="00DB08FF" w:rsidTr="00070D69">
        <w:tc>
          <w:tcPr>
            <w:tcW w:w="308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46"/>
              <w:jc w:val="left"/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3"/>
                <w:sz w:val="21"/>
                <w:szCs w:val="21"/>
              </w:rPr>
              <w:t>Competências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43" w:line="244" w:lineRule="exact"/>
              <w:ind w:firstLine="615"/>
              <w:jc w:val="left"/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9"/>
                <w:sz w:val="21"/>
                <w:szCs w:val="21"/>
              </w:rPr>
              <w:t>Específicas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552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21" w:line="243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</w:rPr>
              <w:t>Conteúdos</w:t>
            </w:r>
            <w:r>
              <w:rPr>
                <w:rFonts w:ascii="Verdana" w:hAnsi="Verdana"/>
                <w:b/>
                <w:bCs/>
                <w:color w:val="000000"/>
                <w:w w:val="102"/>
                <w:sz w:val="21"/>
                <w:szCs w:val="21"/>
                <w:lang w:val="pt-PT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e</w:t>
            </w:r>
            <w:r w:rsidRPr="007D135C">
              <w:rPr>
                <w:rFonts w:ascii="Verdana" w:hAnsi="Verdana"/>
                <w:b/>
                <w:bCs/>
                <w:color w:val="000000"/>
                <w:spacing w:val="11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Conceitos*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4819" w:type="dxa"/>
            <w:vAlign w:val="center"/>
          </w:tcPr>
          <w:p w:rsidR="00070D69" w:rsidRPr="007D135C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 xml:space="preserve">Operacionalização de </w:t>
            </w: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E</w:t>
            </w:r>
            <w:r w:rsidRPr="007D135C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stratégias</w:t>
            </w: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Manual/Caderno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das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</w:rPr>
              <w:t xml:space="preserve"> </w:t>
            </w:r>
            <w:r w:rsidRPr="007D135C">
              <w:rPr>
                <w:rFonts w:ascii="Verdana" w:hAnsi="Verdana" w:cs="Tahoma"/>
                <w:b/>
                <w:bCs/>
                <w:color w:val="000000"/>
                <w:spacing w:val="15"/>
                <w:sz w:val="16"/>
                <w:szCs w:val="16"/>
                <w:lang w:val="pt-PT"/>
              </w:rPr>
              <w:t>P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erguntas</w:t>
            </w:r>
            <w:r w:rsidRPr="007D135C">
              <w:rPr>
                <w:rFonts w:ascii="Verdana" w:hAnsi="Verdana" w:cs="Tahoma"/>
                <w:b/>
                <w:bCs/>
                <w:color w:val="000000"/>
                <w:sz w:val="16"/>
                <w:szCs w:val="16"/>
                <w:lang w:val="pt-PT"/>
              </w:rPr>
              <w:t>**</w:t>
            </w:r>
          </w:p>
        </w:tc>
        <w:tc>
          <w:tcPr>
            <w:tcW w:w="2693" w:type="dxa"/>
            <w:tcBorders>
              <w:bottom w:val="single" w:sz="12" w:space="0" w:color="E36C0A" w:themeColor="accent6" w:themeShade="BF"/>
            </w:tcBorders>
            <w:vAlign w:val="center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  <w:lang w:val="pt-PT"/>
              </w:rPr>
            </w:pPr>
          </w:p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line="176" w:lineRule="exact"/>
              <w:jc w:val="left"/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Outros</w:t>
            </w:r>
            <w:r w:rsidRPr="007D135C">
              <w:rPr>
                <w:rFonts w:ascii="Verdana" w:hAnsi="Verdana"/>
                <w:b/>
                <w:bCs/>
                <w:color w:val="000000"/>
                <w:spacing w:val="7"/>
                <w:w w:val="94"/>
                <w:sz w:val="21"/>
                <w:szCs w:val="21"/>
              </w:rPr>
              <w:t xml:space="preserve"> </w:t>
            </w:r>
            <w:r w:rsidRPr="007D135C">
              <w:rPr>
                <w:rFonts w:ascii="Verdana" w:hAnsi="Verdana"/>
                <w:b/>
                <w:bCs/>
                <w:color w:val="000000"/>
                <w:w w:val="94"/>
                <w:sz w:val="21"/>
                <w:szCs w:val="21"/>
              </w:rPr>
              <w:t>Recursos***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  <w:tc>
          <w:tcPr>
            <w:tcW w:w="2465" w:type="dxa"/>
            <w:vAlign w:val="center"/>
          </w:tcPr>
          <w:p w:rsidR="00070D69" w:rsidRPr="007D135C" w:rsidRDefault="00682CA3" w:rsidP="00070D69">
            <w:pPr>
              <w:widowControl w:val="0"/>
              <w:autoSpaceDE w:val="0"/>
              <w:autoSpaceDN w:val="0"/>
              <w:adjustRightInd w:val="0"/>
              <w:spacing w:after="97" w:line="244" w:lineRule="exact"/>
              <w:jc w:val="left"/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</w:pPr>
            <w:r w:rsidRPr="007D135C">
              <w:rPr>
                <w:rFonts w:ascii="Verdana" w:hAnsi="Verdana"/>
                <w:b/>
                <w:bCs/>
                <w:color w:val="000000"/>
                <w:w w:val="101"/>
                <w:sz w:val="21"/>
                <w:szCs w:val="21"/>
              </w:rPr>
              <w:t>Avaliação</w:t>
            </w:r>
          </w:p>
          <w:p w:rsidR="00070D69" w:rsidRPr="007D135C" w:rsidRDefault="00070D69" w:rsidP="00070D69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2385"/>
              <w:jc w:val="center"/>
              <w:rPr>
                <w:rFonts w:ascii="Verdana" w:hAnsi="Verdana" w:cs="Tahoma"/>
                <w:color w:val="000000"/>
                <w:sz w:val="21"/>
                <w:szCs w:val="21"/>
                <w:lang w:val="pt-PT"/>
              </w:rPr>
            </w:pPr>
          </w:p>
        </w:tc>
      </w:tr>
      <w:tr w:rsidR="00DB08FF" w:rsidTr="00070D69">
        <w:tc>
          <w:tcPr>
            <w:tcW w:w="3085" w:type="dxa"/>
          </w:tcPr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Elaborar </w:t>
            </w:r>
            <w:r w:rsidRPr="00E5666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8322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comunicação oral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 O alargamento do</w:t>
            </w:r>
            <w:r w:rsidR="008322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território português</w:t>
            </w: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819" w:type="dxa"/>
          </w:tcPr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Levantamento do trabalho feito extra-aula: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do “</w:t>
            </w:r>
            <w:r w:rsidRPr="00E5666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localidade / região”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2, pág. 74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5 do Caderno das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8</w:t>
            </w:r>
          </w:p>
          <w:p w:rsidR="00070D69" w:rsidRDefault="00CA341E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00B3FF"/>
                <w:sz w:val="16"/>
                <w:szCs w:val="16"/>
                <w:lang w:val="pt-PT" w:eastAsia="pt-PT"/>
              </w:rPr>
              <w:pict>
                <v:shape id="_x0000_s1243" type="#_x0000_t202" style="position:absolute;margin-left:-2.85pt;margin-top:8.95pt;width:234pt;height:68.25pt;z-index:-251489280" fillcolor="#92d050" stroked="f">
                  <v:textbox style="mso-next-textbox:#_x0000_s1243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silenciosa das “Notícias de Ontem e de Hoje”,</w:t>
            </w:r>
            <w:r w:rsidR="008322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págs. 76 e 77: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para a cidadania (valor da palavra dada;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 problemas)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patrimonial</w:t>
            </w: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conteúdos:</w:t>
            </w:r>
          </w:p>
          <w:p w:rsidR="00070D69" w:rsidRPr="00E5666F" w:rsidRDefault="00682CA3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75</w:t>
            </w: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E5666F" w:rsidRDefault="00070D69" w:rsidP="008322CF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2FF"/>
                <w:sz w:val="16"/>
                <w:szCs w:val="16"/>
                <w:lang w:val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en-US" w:eastAsia="pt-PT"/>
              </w:rPr>
              <w:t>• PowerPoint® Didáticos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7</w:t>
            </w:r>
          </w:p>
          <w:p w:rsidR="00070D69" w:rsidRPr="00A5761D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8322C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8322CF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e-Manual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7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465" w:type="dxa"/>
          </w:tcPr>
          <w:p w:rsidR="00070D69" w:rsidRPr="00E5666F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entreajuda</w:t>
            </w:r>
          </w:p>
          <w:p w:rsidR="00070D69" w:rsidRDefault="00070D69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5666F" w:rsidRDefault="00682CA3" w:rsidP="008322C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5666F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 w:rsidR="008322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5666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322CF" w:rsidRPr="002677D4" w:rsidRDefault="008322CF" w:rsidP="008322C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322CF" w:rsidRPr="00900AA8" w:rsidRDefault="008322CF" w:rsidP="008322CF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244" style="position:absolute;left:0;text-align:left;margin-left:-36.15pt;margin-top:-89.15pt;width:842.25pt;height:619.55pt;z-index:-251488256" coordorigin="-3,-210" coordsize="16845,12665">
            <v:shape id="_x0000_s1245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246" style="position:absolute;left:1196;top:4;width:8021;height:1599;mso-position-horizontal-relative:page;mso-position-vertical-relative:page" coordsize="7370,1417" o:allowincell="f" path="m,l,1417r7370,l7370,xe" fillcolor="#02d1a3" stroked="f"/>
            <v:shape id="_x0000_s1247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554864" w:rsidRDefault="00CA341E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pict>
          <v:shape id="_x0000_s1260" style="position:absolute;margin-left:383.75pt;margin-top:-16.2pt;width:6.4pt;height:6.4pt;z-index:-25148416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sz w:val="32"/>
          <w:szCs w:val="32"/>
        </w:rPr>
        <w:pict>
          <v:shape id="_x0000_s1261" style="position:absolute;margin-left:383.95pt;margin-top:-16pt;width:6pt;height:6pt;z-index:-25148313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Tema</w:t>
      </w:r>
      <w:r w:rsidR="00682CA3" w:rsidRPr="00554864">
        <w:rPr>
          <w:rFonts w:ascii="Tahoma" w:hAnsi="Tahoma" w:cs="Tahoma"/>
          <w:b/>
          <w:bCs/>
          <w:color w:val="00B2FF"/>
          <w:sz w:val="32"/>
          <w:szCs w:val="32"/>
        </w:rPr>
        <w:t xml:space="preserve"> A – A Península Ibérica: dos primeiros povos à formação de Portugal </w:t>
      </w:r>
      <w:r w:rsidR="00682CA3" w:rsidRPr="00554864">
        <w:rPr>
          <w:rFonts w:ascii="Tahoma" w:hAnsi="Tahoma" w:cs="Tahoma"/>
          <w:color w:val="00B2FF"/>
          <w:sz w:val="32"/>
          <w:szCs w:val="32"/>
        </w:rPr>
        <w:t>(séc. XIII)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BE3178">
        <w:rPr>
          <w:rFonts w:ascii="Tahoma" w:hAnsi="Tahoma" w:cs="Tahoma"/>
          <w:color w:val="00B2FF"/>
          <w:w w:val="103"/>
          <w:sz w:val="32"/>
          <w:szCs w:val="32"/>
        </w:rPr>
        <w:t>Subtema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w w:val="103"/>
          <w:sz w:val="32"/>
          <w:szCs w:val="32"/>
          <w:lang w:val="pt-PT"/>
        </w:rPr>
        <w:t>4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 w:rsidRPr="00BE3178">
        <w:rPr>
          <w:rFonts w:ascii="Tahoma" w:hAnsi="Tahoma" w:cs="Tahoma"/>
          <w:color w:val="00B2FF"/>
          <w:w w:val="103"/>
          <w:sz w:val="32"/>
          <w:szCs w:val="32"/>
        </w:rPr>
        <w:t>–</w:t>
      </w:r>
      <w:r w:rsidRPr="00BE3178">
        <w:rPr>
          <w:rFonts w:ascii="Tahoma" w:hAnsi="Tahoma" w:cs="Tahoma"/>
          <w:color w:val="00B2FF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00B2FF"/>
          <w:spacing w:val="4"/>
          <w:w w:val="103"/>
          <w:sz w:val="32"/>
          <w:szCs w:val="32"/>
          <w:lang w:val="pt-PT"/>
        </w:rPr>
        <w:t>A formação do Reino de Portugal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3923"/>
        <w:gridCol w:w="3923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3923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5B18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A96812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5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2278F5" w:rsidRPr="00A96812" w:rsidRDefault="002278F5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5B1873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5B1873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5B1873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5B1873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5B18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ABF8F" w:themeFill="accent6" w:themeFillTint="99"/>
          </w:tcPr>
          <w:p w:rsidR="00070D69" w:rsidRPr="00A96812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Leituras &amp; Companhia (Brochura e CD)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um livro em trabalho individual: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“Egas Moniz”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6 (a entregar aos alunos)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00B3FF"/>
                <w:lang w:val="pt-PT" w:eastAsia="pt-PT"/>
              </w:rPr>
              <w:t>• Apontamentos de Didática: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4</w:t>
            </w:r>
          </w:p>
          <w:p w:rsidR="00070D69" w:rsidRPr="00A96812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9681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A96812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     </w:t>
            </w:r>
            <w:r w:rsidRPr="00A96812">
              <w:rPr>
                <w:rFonts w:ascii="Tahoma" w:hAnsi="Tahoma" w:cs="Tahoma"/>
                <w:color w:val="00B3FF"/>
                <w:sz w:val="16"/>
                <w:szCs w:val="16"/>
                <w:lang w:val="pt-PT" w:eastAsia="pt-PT"/>
              </w:rPr>
              <w:t xml:space="preserve">• </w:t>
            </w:r>
            <w:r w:rsidRPr="00A9681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96812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96812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96812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262" style="position:absolute;margin-left:383.75pt;margin-top:-16.2pt;width:6.4pt;height:6.4pt;z-index:-25148211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263" style="position:absolute;margin-left:383.95pt;margin-top:-16pt;width:6pt;height:6pt;z-index:-25148108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264" style="position:absolute;margin-left:599.85pt;margin-top:18.2pt;width:59.2pt;height:.05pt;z-index:-25148006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2278F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“documentos”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escritos</w:t>
            </w:r>
          </w:p>
          <w:p w:rsidR="00070D69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i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conográfica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 simbologias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convenções utilizadas em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esquemas e gráficos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comunicação oral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escrita fazendo uso correto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vocabulário específico.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O Reino de Portugal</w:t>
            </w:r>
            <w:r w:rsidR="002278F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do Algarve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distribuição das terras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os grupos sociais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25238D" w:rsidRDefault="00682CA3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Grupo social</w:t>
            </w:r>
          </w:p>
          <w:p w:rsidR="00070D69" w:rsidRPr="0025238D" w:rsidRDefault="00070D69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070D69" w:rsidRPr="0025238D" w:rsidRDefault="00070D69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5387" w:type="dxa"/>
          </w:tcPr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das imagens de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apresentação ao Tema B, págs. 78 e 79 do Manual: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resposta em diálogo aberto às questões da rubrica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“Observa e Responde”, pág. 79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do subtema 1, pág. 80,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através das questões que aí se encontram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 análise do doc. 1 e da fig. 1, pág. 81: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da distribuição das terras conquistadas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 / aluno a partir da exploração das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figs. 2 e 3, pág. 82: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hierarquia social / pirâmide social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(privilégios e obrigações) dos grupos sociais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82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25238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203C9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203C9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PowerPoint® Didáticos</w:t>
            </w:r>
          </w:p>
          <w:p w:rsidR="00070D69" w:rsidRPr="007203C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2</w:t>
            </w:r>
            <w:r w:rsidR="002278F5"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(motivação ao tema)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2</w:t>
            </w:r>
          </w:p>
          <w:p w:rsidR="00070D69" w:rsidRPr="002278F5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PowerPoint® n.º 8</w:t>
            </w:r>
            <w:r w:rsidR="002278F5"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(desenvolvimento de</w:t>
            </w:r>
            <w:r w:rsidR="002278F5" w:rsidRP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conteúdos)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8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8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25238D" w:rsidRDefault="00070D69" w:rsidP="002278F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5238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5238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técnicas simples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5238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investigação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2278F5" w:rsidRPr="00900AA8" w:rsidRDefault="002278F5" w:rsidP="002278F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2278F5" w:rsidRDefault="002278F5" w:rsidP="002278F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  <w:lang w:val="pt-PT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2278F5" w:rsidRDefault="002278F5">
      <w:pPr>
        <w:spacing w:before="11"/>
        <w:jc w:val="both"/>
        <w:rPr>
          <w:rFonts w:ascii="Tahoma" w:hAnsi="Tahoma" w:cs="Tahoma"/>
          <w:color w:val="000000"/>
          <w:sz w:val="16"/>
          <w:szCs w:val="16"/>
          <w:lang w:val="pt-PT"/>
        </w:rPr>
      </w:pPr>
      <w:r>
        <w:rPr>
          <w:rFonts w:ascii="Tahoma" w:hAnsi="Tahoma" w:cs="Tahoma"/>
          <w:color w:val="000000"/>
          <w:sz w:val="16"/>
          <w:szCs w:val="16"/>
          <w:lang w:val="pt-PT"/>
        </w:rPr>
        <w:br w:type="page"/>
      </w:r>
    </w:p>
    <w:p w:rsidR="002278F5" w:rsidRPr="002278F5" w:rsidRDefault="002278F5" w:rsidP="002278F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265" style="position:absolute;margin-left:383.75pt;margin-top:-16.2pt;width:6.4pt;height:6.4pt;z-index:-25147904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266" style="position:absolute;margin-left:383.95pt;margin-top:-16pt;width:6pt;height:6pt;z-index:-25147801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267" style="position:absolute;margin-left:599.85pt;margin-top:18.2pt;width:59.2pt;height:.05pt;z-index:-25147699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2278F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A5761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dossiers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 pesquisas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O Reino de Portugal</w:t>
            </w:r>
            <w:r w:rsidR="002278F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do Algarve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características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naturais do reino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A5761D" w:rsidRDefault="00682CA3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Caudal</w:t>
            </w:r>
          </w:p>
          <w:p w:rsidR="00070D69" w:rsidRPr="00A5761D" w:rsidRDefault="00070D69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5387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Elaboração do mapa da fig. 4, pág. 83 do Manual,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relembrando conhecimentos já adquiridos: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contrastes de relevo (Norte/Sul; Litoral/Interior)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e orientação dos principais rios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e exploração do mapa da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6, pág. 84: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das características dos rios e costa no século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XIII e quantidade de portos existentes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rios como vias de comunicação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84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4, pág. 84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preenchimento de uma ficha de autoavaliação do Atlas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Aula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84 – construção de “</w:t>
            </w:r>
            <w:r w:rsidRPr="00A5761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 w:rsidR="002278F5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 região”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2278F5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8</w:t>
            </w:r>
          </w:p>
          <w:p w:rsidR="00070D69" w:rsidRPr="007C5BFB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8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8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A5761D" w:rsidRDefault="00070D69" w:rsidP="002278F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técnicas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2278F5" w:rsidRPr="00900AA8" w:rsidRDefault="002278F5" w:rsidP="002278F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2278F5" w:rsidRPr="00900AA8" w:rsidRDefault="002278F5" w:rsidP="002278F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268" style="position:absolute;margin-left:383.75pt;margin-top:-16.2pt;width:6.4pt;height:6.4pt;z-index:-25147596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269" style="position:absolute;margin-left:383.95pt;margin-top:-16pt;width:6pt;height:6pt;z-index:-25147494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270" style="position:absolute;margin-left:599.85pt;margin-top:18.2pt;width:59.2pt;height:.05pt;z-index:-251473920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2278F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O Reino de Portugal</w:t>
            </w:r>
            <w:r w:rsidR="002278F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do Algarve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características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naturais do reino</w:t>
            </w:r>
          </w:p>
          <w:p w:rsidR="00070D69" w:rsidRPr="00A5761D" w:rsidRDefault="00682CA3" w:rsidP="002278F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(continuação)</w:t>
            </w:r>
          </w:p>
        </w:tc>
        <w:tc>
          <w:tcPr>
            <w:tcW w:w="5387" w:type="dxa"/>
          </w:tcPr>
          <w:p w:rsidR="00070D69" w:rsidRPr="00A5761D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dos mapas das figs. 7 e 8, pág. 85 do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Manual, relembrando conhecimentos já adquiridos: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verificação da existência de diferenças regionais quanto à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temperatura e precipitação, em Portugal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 realizada pelo professor das características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vegetação natural no século XIII, acompanhada de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10 e 11, pág. 86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3, pág. 86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análise das figs. 12, 13 e 14, das págs.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87 e 88: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formas de aproveitamento dos recursos da terra, do mar 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rios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Leitura, feita pelo professor, do texto n.º 1, pág. 88: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da pesca e da conservação do peixe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4, pág. 86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D2424C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8</w:t>
            </w:r>
          </w:p>
          <w:p w:rsidR="00070D69" w:rsidRPr="007C5BFB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8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278F5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2278F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9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A5761D" w:rsidRDefault="00070D69" w:rsidP="002278F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a partir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imagens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</w:t>
            </w:r>
          </w:p>
          <w:p w:rsidR="00070D69" w:rsidRDefault="00070D69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A5761D" w:rsidRDefault="00682CA3" w:rsidP="002278F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A5761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apacidade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A5761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2278F5" w:rsidRPr="002677D4" w:rsidRDefault="002278F5" w:rsidP="002278F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2278F5" w:rsidRPr="00900AA8" w:rsidRDefault="002278F5" w:rsidP="002278F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2278F5" w:rsidRPr="00900AA8" w:rsidRDefault="002278F5" w:rsidP="002278F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271" style="position:absolute;margin-left:383.75pt;margin-top:-16.2pt;width:6.4pt;height:6.4pt;z-index:-25147289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272" style="position:absolute;margin-left:383.95pt;margin-top:-16pt;width:6pt;height:6pt;z-index:-25147187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273" style="position:absolute;margin-left:599.85pt;margin-top:18.2pt;width:59.2pt;height:.05pt;z-index:-25147084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2278F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2278F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diferentes formas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comunicação escrita e oral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através da descrição e resumo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ideias</w:t>
            </w: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1.1 O Reino de Portugal</w:t>
            </w:r>
            <w:r w:rsidR="002278F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do Algarve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 características</w:t>
            </w:r>
            <w:r w:rsidR="002278F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naturais do reino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(continuação)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D2424C" w:rsidRDefault="00682CA3" w:rsidP="0032318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Produção artesanal*</w:t>
            </w:r>
          </w:p>
        </w:tc>
        <w:tc>
          <w:tcPr>
            <w:tcW w:w="5387" w:type="dxa"/>
          </w:tcPr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análise das figs. 15 a 19, págs. 88 e 90</w:t>
            </w:r>
            <w:r w:rsidR="002278F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Manual: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produções artesanais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do comércio interno e externo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3, pág. 86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conteúdos: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91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resposta ao questionário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90 – construção do Atlas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Aula</w:t>
            </w: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individual do Guia de Estudo n.º 6 do Caderno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das Perguntas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D2424C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8</w:t>
            </w:r>
          </w:p>
          <w:p w:rsidR="00070D69" w:rsidRPr="007C5BFB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8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9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D2424C" w:rsidRDefault="00070D69" w:rsidP="0032318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a partir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imagens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D2424C" w:rsidRDefault="00682CA3" w:rsidP="00323185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D2424C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apacidade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D2424C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323185" w:rsidRDefault="00070D69" w:rsidP="00070D69">
      <w:pPr>
        <w:spacing w:before="11"/>
        <w:jc w:val="both"/>
        <w:rPr>
          <w:rFonts w:ascii="Tahoma" w:hAnsi="Tahoma" w:cs="Tahoma"/>
          <w:sz w:val="16"/>
          <w:szCs w:val="16"/>
          <w:lang w:eastAsia="pt-PT"/>
        </w:rPr>
      </w:pP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274" style="position:absolute;left:0;text-align:left;margin-left:-36.15pt;margin-top:-95.5pt;width:842.25pt;height:633.25pt;z-index:-251469824" coordorigin="-3,-210" coordsize="16845,12665">
            <v:shape id="_x0000_s1275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276" style="position:absolute;left:1196;top:4;width:8021;height:1599;mso-position-horizontal-relative:page;mso-position-vertical-relative:page" coordsize="7370,1417" o:allowincell="f" path="m,l,1417r7370,l7370,xe" fillcolor="#02d1a3" stroked="f"/>
            <v:shape id="_x0000_s1277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294" style="position:absolute;margin-left:383.75pt;margin-top:-16.2pt;width:6.4pt;height:6.4pt;z-index:-25146470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295" style="position:absolute;margin-left:383.95pt;margin-top:-16pt;width:6pt;height:6pt;z-index:-25146368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 (conteúdo 1.1)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742A2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6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742A2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742A2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742A2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742A2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742A2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um livro em trabalho de grupo:</w:t>
            </w:r>
            <w:r w:rsidR="0032318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“Uma visita à corte do rei D. Dinis”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Cenários animados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7 (a entregar aos alunos) com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guiões de leitura por tema</w:t>
            </w:r>
          </w:p>
          <w:p w:rsidR="0073632C" w:rsidRPr="007A00FA" w:rsidRDefault="0073632C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7A00F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Roteiro de alguns museus e palácios </w:t>
            </w: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5B18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Pr="00A5761D" w:rsidRDefault="00682CA3" w:rsidP="00CA341E">
      <w:pPr>
        <w:spacing w:before="11"/>
        <w:jc w:val="both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  <w:r w:rsidR="00CA341E">
        <w:rPr>
          <w:rFonts w:ascii="Tahoma" w:hAnsi="Tahoma" w:cs="Tahoma"/>
          <w:noProof/>
          <w:color w:val="C00000"/>
        </w:rPr>
        <w:lastRenderedPageBreak/>
        <w:pict>
          <v:shape id="_x0000_s1296" style="position:absolute;left:0;text-align:left;margin-left:383.75pt;margin-top:-16.2pt;width:6.4pt;height:6.4pt;z-index:-25146265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 w:rsidR="00CA341E">
        <w:rPr>
          <w:rFonts w:ascii="Tahoma" w:hAnsi="Tahoma" w:cs="Tahoma"/>
          <w:noProof/>
          <w:color w:val="C00000"/>
        </w:rPr>
        <w:pict>
          <v:shape id="_x0000_s1297" style="position:absolute;left:0;text-align:left;margin-left:383.95pt;margin-top:-16pt;width:6pt;height:6pt;z-index:-25146163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298" style="position:absolute;margin-left:599.85pt;margin-top:18.2pt;width:59.2pt;height:.05pt;z-index:-25146060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Fontes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“textos”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“documentos” escritos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Empregar e aplicar vocabulário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de pequeno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debate na turma</w:t>
            </w: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nas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terras senhoriais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7A00F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Nobreza</w:t>
            </w:r>
          </w:p>
        </w:tc>
        <w:tc>
          <w:tcPr>
            <w:tcW w:w="5387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da fig. 20, pág. 92 do Manual: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do espaço representado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senhorio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22 a 24, da pág. 93; do doc. 2,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94 e das figs. 27 a 29, das págs. 94 e 95: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de atividades e distrações da nobreza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relação entre as atividades/distrações e os espaços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senhorio mais adequados para a sua concretização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25 e 26 e leitura do texto 2,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94, e leitura do texto de autor da mesma página: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casa senhorial (aposentos e mobiliário)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alimentação e vestuário da nobreza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Debate sobre o resultado do trabalho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 de uma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época a partir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299" style="position:absolute;margin-left:383.75pt;margin-top:-16.2pt;width:6.4pt;height:6.4pt;z-index:-25145958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00" style="position:absolute;margin-left:383.95pt;margin-top:-16pt;width:6pt;height:6pt;z-index:-25145856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01" style="position:absolute;margin-left:599.85pt;margin-top:18.2pt;width:59.2pt;height:.05pt;z-index:-25145753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da vida quotidiana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determinada época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</w:t>
            </w: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nas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terras senhoriais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Povo</w:t>
            </w:r>
          </w:p>
          <w:p w:rsidR="00070D69" w:rsidRPr="007A00F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Grupo privilegiado</w:t>
            </w:r>
          </w:p>
        </w:tc>
        <w:tc>
          <w:tcPr>
            <w:tcW w:w="5387" w:type="dxa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pesquisa no Manual (págs. 95 e 96) sobre a vida dos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camponeses nas terras senhoriais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preenchimento de uma grelha com várias entradas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(atividades / habitação/ vestuário / distrações)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Debate sobre o resultado do 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 / aluno: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poderes e privilégios da nobreza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obrigações dos camponeses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4, pág. 97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97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dos Jogos Educativos n.os 9, 10 e 11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A00F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A00FA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 de uma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época a partir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A00F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A00F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A00F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02" style="position:absolute;margin-left:383.75pt;margin-top:-16.2pt;width:6.4pt;height:6.4pt;z-index:-25145651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03" style="position:absolute;margin-left:383.95pt;margin-top:-16pt;width:6pt;height:6pt;z-index:-25145548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04" style="position:absolute;margin-left:599.85pt;margin-top:18.2pt;width:59.2pt;height:.05pt;z-index:-25145446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da vida quotidiana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determinada época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de pequeno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debate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mosteiros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Clero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Mosteiro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Ordem religiosa</w:t>
            </w:r>
          </w:p>
          <w:p w:rsidR="00070D69" w:rsidRPr="00B5053B" w:rsidRDefault="00682CA3" w:rsidP="0032318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Ordem religiosa militar</w:t>
            </w:r>
          </w:p>
        </w:tc>
        <w:tc>
          <w:tcPr>
            <w:tcW w:w="5387" w:type="dxa"/>
          </w:tcPr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figuras das págs. 98, 99 e 100 do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 acompanhada de diálogo professor-aluno: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clero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organização espacial de um mosteiro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vida quotidiana dos monges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Debate sobre o tema: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“Contribuição dos mosteiros para a melhoria das condições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vida da população”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45 e 46, pág. 101: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peregrinações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7, pág. 101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n.° 12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B5053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8</w:t>
            </w:r>
          </w:p>
          <w:p w:rsidR="00070D69" w:rsidRPr="007C5BF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8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10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B5053B" w:rsidRDefault="00070D69" w:rsidP="0032318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 de uma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época a partir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05" style="position:absolute;margin-left:383.75pt;margin-top:-16.2pt;width:6.4pt;height:6.4pt;z-index:-25145344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06" style="position:absolute;margin-left:383.95pt;margin-top:-16pt;width:6pt;height:6pt;z-index:-25145241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07" style="position:absolute;margin-left:599.85pt;margin-top:18.2pt;width:59.2pt;height:.05pt;z-index:-25145139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iconográfica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da vida quotidiana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determinada época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concelhos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Concelho</w:t>
            </w:r>
          </w:p>
          <w:p w:rsidR="00070D69" w:rsidRPr="00B5053B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Carta de Foral</w:t>
            </w:r>
          </w:p>
        </w:tc>
        <w:tc>
          <w:tcPr>
            <w:tcW w:w="5387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47, pág. 72 do Manual: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do ambiente e pessoas representadas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 exploração do documento 5, pág. 102: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privilégios e obrigações dos moradores do concelho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concelho e de carta de foral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com apoio das figs. 48 a 50,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103: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assembleia de homens-bons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funções do pelourinho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51 a 54 e leitura do texto 3,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104: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concelhos rurais/concelhos urbanos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atividades dos moradores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4, pág. 106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B5053B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 de uma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época a partir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08" style="position:absolute;margin-left:383.75pt;margin-top:-16.2pt;width:6.4pt;height:6.4pt;z-index:-25145036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09" style="position:absolute;margin-left:383.95pt;margin-top:-16pt;width:6pt;height:6pt;z-index:-25144934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10" style="position:absolute;margin-left:599.85pt;margin-top:18.2pt;width:59.2pt;height:.05pt;z-index:-251448320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234917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234917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B5053B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da vida quotidiana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determinada época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 e oral através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descrição e resumo de ideias</w:t>
            </w: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concelhos</w:t>
            </w:r>
          </w:p>
        </w:tc>
        <w:tc>
          <w:tcPr>
            <w:tcW w:w="5387" w:type="dxa"/>
          </w:tcPr>
          <w:p w:rsidR="00070D69" w:rsidRPr="00B5053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individual: os alunos leem o texto de autor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das págs. 105 e 106 do Manual e observam as figuras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que o acompanham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Debate sobre o resultado do trabalho: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de desenvolvimento de algumas cidades do litoral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burguês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das escolas para a atividade dos mercadores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das igrejas românicas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5 e 6, pág. 106</w:t>
            </w: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“Jogo Educativo” n.º 13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106 – construção do “</w:t>
            </w:r>
            <w:r w:rsidRPr="00B5053B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 w:rsidR="00323185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 região”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32318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32318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B5053B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tratamento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entreajuda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B5053B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B5053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B5053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val="pt-PT"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11" style="position:absolute;margin-left:383.75pt;margin-top:-16.2pt;width:6.4pt;height:6.4pt;z-index:-25144729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12" style="position:absolute;margin-left:383.95pt;margin-top:-16pt;width:6pt;height:6pt;z-index:-25144627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13" style="position:absolute;margin-left:599.85pt;margin-top:18.2pt;width:59.2pt;height:.05pt;z-index:-25144524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32318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diversificada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Friso Cronológico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Distinguir características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concretas da vida quotidiana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 determinada época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unidades de referência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códigos específicos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para a leitura de Frisos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Cronológicos</w:t>
            </w: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corte</w:t>
            </w:r>
          </w:p>
        </w:tc>
        <w:tc>
          <w:tcPr>
            <w:tcW w:w="5387" w:type="dxa"/>
          </w:tcPr>
          <w:p w:rsidR="00070D69" w:rsidRPr="00742A2D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 simples, feita pelo professor, sobre a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autoridade dos reis e deslocações da corte no século XIII: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recurso às figs. 60 a 62, pág. 107 do Manual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Comparação entre o Castelo de Leiria (pág. 108) e o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Castelo de Guimarães (pág. 66):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criação de novos espaços no castelo (galerias, grandes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salas, varandins…)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Informação dada pelo professor de algumas medidas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tomadas por D. Dinis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expressiva, feita pelo professor, do texto 4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(os alunos acompanham a leitura e observam a fig. 65):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sarau como forma de divertimento e forma de obter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assinalam o significado de jogral e trovador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7, pág. 110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110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C5BF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11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42A2D" w:rsidRDefault="00070D69" w:rsidP="0032318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espírito crítico</w:t>
            </w:r>
          </w:p>
          <w:p w:rsidR="00070D69" w:rsidRDefault="00070D69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Pr="00742A2D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14" style="position:absolute;margin-left:383.75pt;margin-top:-16.2pt;width:6.4pt;height:6.4pt;z-index:-25144422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15" style="position:absolute;margin-left:383.95pt;margin-top:-16pt;width:6pt;height:6pt;z-index:-25144320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16" style="position:absolute;margin-left:599.85pt;margin-top:18.2pt;width:59.2pt;height:.05pt;z-index:-25144217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diversificada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da descrição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resumo das ideias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1.2 A vida quotidiana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nas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terras senhoriais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mosteiros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nos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concelhos</w:t>
            </w:r>
          </w:p>
          <w:p w:rsidR="00070D69" w:rsidRPr="00742A2D" w:rsidRDefault="00682CA3" w:rsidP="0032318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vida quotidiana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corte</w:t>
            </w:r>
          </w:p>
        </w:tc>
        <w:tc>
          <w:tcPr>
            <w:tcW w:w="5387" w:type="dxa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• Trabalho de pares: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resolução de Guia de Estudo n.º 7 do Caderno das</w:t>
            </w:r>
            <w:r w:rsidR="00323185">
              <w:rPr>
                <w:rFonts w:ascii="Tahoma" w:hAnsi="Tahoma" w:cs="Tahoma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• Diálogo aberto / síntese de conteúdos: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análise do esquema visual Em Resumo, pág. 111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17" type="#_x0000_t202" style="position:absolute;margin-left:-2.9pt;margin-top:8.5pt;width:246pt;height:60pt;z-index:-251441152" fillcolor="#92d050" stroked="f">
                  <v:textbox style="mso-next-textbox:#_x0000_s1317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• Exploração das “Notícias de Ontem e de Hoje”, págs.</w:t>
            </w:r>
            <w:r w:rsidR="00323185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111 e 112: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diálogo passado/presente (a agressão da moda; formas de</w:t>
            </w:r>
            <w:r w:rsidR="00323185">
              <w:rPr>
                <w:rFonts w:ascii="Tahoma" w:hAnsi="Tahoma" w:cs="Tahoma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comunicação; culto popular; o valor dos símbolos)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educação ambiental (o respeito pela Natureza)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18" type="#_x0000_t202" style="position:absolute;margin-left:-2.9pt;margin-top:7.9pt;width:246pt;height:50.2pt;z-index:-251440128" fillcolor="#92d050" stroked="f">
                  <v:textbox style="mso-next-textbox:#_x0000_s1318">
                    <w:txbxContent>
                      <w:p w:rsidR="0073632C" w:rsidRDefault="0073632C" w:rsidP="00070D69"/>
                    </w:txbxContent>
                  </v:textbox>
                </v:shape>
              </w:pic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• 2.º Momento de Leitura – leitura do 1.º capítulo do livro</w:t>
            </w:r>
            <w:r w:rsidR="00323185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“D. Dinis” (parte final do Manual do Aluno)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motivação ao estudo do conteúdo histórico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motivação à leitura integral de um livro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sz w:val="16"/>
                <w:szCs w:val="16"/>
                <w:lang w:val="pt-PT" w:eastAsia="pt-PT"/>
              </w:rPr>
              <w:t>• Trabalho extra-aula: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realização dos Jogos Educativos n.</w:t>
            </w:r>
            <w:r w:rsidRPr="001B1D45">
              <w:rPr>
                <w:rFonts w:ascii="Tahoma" w:hAnsi="Tahoma" w:cs="Tahoma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 xml:space="preserve"> 14, 15, 16 e 17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sz w:val="16"/>
                <w:szCs w:val="16"/>
                <w:lang w:val="pt-PT" w:eastAsia="pt-PT"/>
              </w:rPr>
              <w:t>– preenchimento de uma ficha de Autoavaliação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42A2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9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</w:t>
            </w: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(Brochura e CD)</w:t>
            </w: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2.º Momento de Leitura: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Gravação de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(a fornecer aos alunos)</w:t>
            </w:r>
          </w:p>
        </w:tc>
        <w:tc>
          <w:tcPr>
            <w:tcW w:w="2334" w:type="dxa"/>
          </w:tcPr>
          <w:p w:rsidR="00070D69" w:rsidRPr="00742A2D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e interajuda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pela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obra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42A2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42A2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42A2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</w:tr>
    </w:tbl>
    <w:p w:rsidR="00070D69" w:rsidRPr="00742A2D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eastAsia="pt-PT"/>
        </w:rPr>
      </w:pP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323185" w:rsidRPr="002677D4" w:rsidRDefault="00323185" w:rsidP="0032318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323185" w:rsidRPr="00900AA8" w:rsidRDefault="00323185" w:rsidP="0032318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319" style="position:absolute;left:0;text-align:left;margin-left:-35.4pt;margin-top:-125.15pt;width:842.25pt;height:633.25pt;z-index:-251439104" coordorigin="-3,-210" coordsize="16845,12665">
            <v:shape id="_x0000_s1320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321" style="position:absolute;left:1196;top:4;width:8021;height:1599;mso-position-horizontal-relative:page;mso-position-vertical-relative:page" coordsize="7370,1417" o:allowincell="f" path="m,l,1417r7370,l7370,xe" fillcolor="#02d1a3" stroked="f"/>
            <v:shape id="_x0000_s1322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343" style="position:absolute;margin-left:383.75pt;margin-top:-16.2pt;width:6.4pt;height:6.4pt;z-index:-25143296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44" style="position:absolute;margin-left:383.95pt;margin-top:-16pt;width:6pt;height:6pt;z-index:-25143193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1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 século XIII (conteúdo 1.2)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7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5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32318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32318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345" style="position:absolute;margin-left:383.75pt;margin-top:-16.2pt;width:6.4pt;height:6.4pt;z-index:-25143091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46" style="position:absolute;margin-left:383.95pt;margin-top:-16pt;width:6pt;height:6pt;z-index:-25142988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47" style="position:absolute;margin-left:599.85pt;margin-top:18.2pt;width:59.2pt;height:.05pt;z-index:-25142886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2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A Revolução de 1383-1385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32318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problemas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formalizar hipóteses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e construir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esquemas genealógicos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diversificada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através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descrição e resumo das ideias</w:t>
            </w: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2.1 A morte de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D. Fernando</w:t>
            </w:r>
            <w:r w:rsidR="0032318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o problema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da sucessão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As revoltas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</w:t>
            </w:r>
            <w:r w:rsidR="0032318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divisão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dos Portugueses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52925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Revolução</w:t>
            </w:r>
          </w:p>
        </w:tc>
        <w:tc>
          <w:tcPr>
            <w:tcW w:w="5103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página, do subtema 2, pág. 114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Manual, através das questões que aí se encontram: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recordam os reis que governaram no século XIII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(pág. 110) e consultam as págs. 186 e 187 para verificar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quais os reis que governaram desde a morte de D. Dinis até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1383. (Consulta eventual do Friso Cronológico)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individual: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observação da pág. 115 e leitura do texto de autor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sobre os tempos difíceis vividos em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Portugal em meados do século XIV e análise do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esquema da fig. 2, pág. 116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CA341E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48" type="#_x0000_t202" style="position:absolute;margin-left:-3.6pt;margin-top:0;width:237pt;height:30.75pt;z-index:-251427840" fillcolor="#92d050" stroked="f">
                  <v:textbox style="mso-next-textbox:#_x0000_s1348">
                    <w:txbxContent>
                      <w:p w:rsidR="0073632C" w:rsidRDefault="0073632C"/>
                    </w:txbxContent>
                  </v:textbox>
                </v:shape>
              </w:pict>
            </w:r>
            <w:r w:rsidR="00682CA3"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="00682CA3"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 –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682CA3"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“Quem tem saúde tem tudo”, pág. 126: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para a cidadania (normas de higiene)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Narração feita pelo professor da morte de Inês de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Castro: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</w:t>
            </w:r>
          </w:p>
          <w:p w:rsidR="00070D69" w:rsidRPr="00852925" w:rsidRDefault="00CA341E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49" type="#_x0000_t202" style="position:absolute;margin-left:-3.6pt;margin-top:-.1pt;width:237pt;height:41.3pt;z-index:-251426816" fillcolor="#92d050" stroked="f">
                  <v:textbox style="mso-next-textbox:#_x0000_s1349">
                    <w:txbxContent>
                      <w:p w:rsidR="0073632C" w:rsidRDefault="0073632C" w:rsidP="00070D69"/>
                    </w:txbxContent>
                  </v:textbox>
                </v:shape>
              </w:pict>
            </w:r>
            <w:r w:rsidR="00682CA3"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="00682CA3"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 – “Uma</w:t>
            </w:r>
            <w:r w:rsidR="0032318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="00682CA3"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rainha sem reino?!”, pág. 126: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localização, no esquema genealógico, de personagens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intervenientes no episódio narrado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esquema genealógico da fig. 4, pág.116: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levantamento do problema que a sucessão de D. Fernando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trouxe para Portugal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comentada do documento 1, pág. 117: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perturbação e a revolta contra a aclamação de D. Beatriz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ligação com o conteúdo da fig. 5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117</w:t>
            </w: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10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852925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32318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utilização (consulta)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instrumentos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documentos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</w:tc>
      </w:tr>
    </w:tbl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50" style="position:absolute;margin-left:383.75pt;margin-top:-16.2pt;width:6.4pt;height:6.4pt;z-index:-251425792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51" style="position:absolute;margin-left:383.95pt;margin-top:-16pt;width:6pt;height:6pt;z-index:-251424768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52" style="position:absolute;margin-left:599.85pt;margin-top:18.2pt;width:59.2pt;height:.05pt;z-index:-25142374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2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A Revolução de 1383-1385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problemas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formalizar hipóteses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através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descrição e resumo das ideias</w:t>
            </w: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As revoltas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 e 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divisão dos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Portugueses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2.3 A resistência à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invasão castelhana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Cortes</w:t>
            </w:r>
          </w:p>
          <w:p w:rsidR="00070D69" w:rsidRPr="00852925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Dinastia</w:t>
            </w:r>
          </w:p>
        </w:tc>
        <w:tc>
          <w:tcPr>
            <w:tcW w:w="5387" w:type="dxa"/>
          </w:tcPr>
          <w:p w:rsidR="00070D69" w:rsidRPr="0085292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Narração feita pelo professor do episódio da morte do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conde Andeiro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expressiva do documento 2 e exploração das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figs. 6 e 7, págs. 118 e 119 do Manual: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movimentação do povo de Lisboa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Mestre de Avis, “Regedor e Defensor do Reino”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do mapa da fig. 8, pág. 119: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divisão entre os Portugueses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4, pág. 119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do mapa da fig. 9, pág. 120: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itinerários da primeira invasão castelhana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documento 3, pág. 121: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resistência à invasão castelhana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sobre a necessidade de eleger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um rei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12, pág. 121, e leitura da legenda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que a acompanha:</w:t>
            </w: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aclamação de D. João I</w:t>
            </w:r>
          </w:p>
          <w:p w:rsidR="00070D69" w:rsidRPr="00852925" w:rsidRDefault="001B1D45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início da 2.ª</w:t>
            </w:r>
            <w:r w:rsidR="00682CA3"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dinastia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203C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 n.º 10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852925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partir de imagens,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mapas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documentos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</w:tc>
      </w:tr>
    </w:tbl>
    <w:p w:rsidR="00070D69" w:rsidRPr="00742A2D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eastAsia="pt-PT"/>
        </w:rPr>
      </w:pP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53" style="position:absolute;margin-left:383.75pt;margin-top:-16.2pt;width:6.4pt;height:6.4pt;z-index:-25142272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54" style="position:absolute;margin-left:383.95pt;margin-top:-16pt;width:6pt;height:6pt;z-index:-25142169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55" style="position:absolute;margin-left:599.85pt;margin-top:18.2pt;width:59.2pt;height:.05pt;z-index:-25142067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2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A Revolução de 1383-1385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5387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26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387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através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descrição e resumo das ideias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268" w:type="dxa"/>
          </w:tcPr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2.3 A resistência à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invasão castelhana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2.4 A consolidação da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independência</w:t>
            </w:r>
          </w:p>
        </w:tc>
        <w:tc>
          <w:tcPr>
            <w:tcW w:w="5387" w:type="dxa"/>
          </w:tcPr>
          <w:p w:rsidR="00070D69" w:rsidRPr="00852925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do itinerário da 2.ª invasão castelhana no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mapa da fig. 9, pág. 120 do Manual: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de Aljubarrota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Informações dadas pelo professor sobre a Batalha de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Aljubarrota acompanhada da observação das figs. 13 e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14, pág. 122: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escolha do “sítio” e disposição das tropas portuguesas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15, pág. 122, e leitura comentada do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texto de autor que a acompanha: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tratado de amizade entre Portugal e Inglaterra e 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casamento de D. João I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tratado de paz entre Portugal e Castela em 1411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individual: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do texto de autor das págs. 123 e 124 e observação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das figuras que o acompanham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Debate sobre as informações recolhidas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124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124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C5BFB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</w:pPr>
          </w:p>
          <w:p w:rsidR="00070D69" w:rsidRPr="0076766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10</w:t>
            </w:r>
          </w:p>
          <w:p w:rsidR="00070D69" w:rsidRPr="007C5BFB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10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852925" w:rsidRDefault="00070D69" w:rsidP="00767665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atitudes face às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propostas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estruturação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conceito de tempo</w:t>
            </w:r>
          </w:p>
          <w:p w:rsidR="00070D69" w:rsidRDefault="00070D69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52925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5292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mpenhamento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demonstrado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5292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</w:tc>
      </w:tr>
    </w:tbl>
    <w:p w:rsidR="00070D69" w:rsidRPr="00742A2D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eastAsia="pt-PT"/>
        </w:rPr>
      </w:pP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lastRenderedPageBreak/>
        <w:pict>
          <v:shape id="_x0000_s1356" style="position:absolute;margin-left:383.75pt;margin-top:-16.2pt;width:6.4pt;height:6.4pt;z-index:-25141964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57" style="position:absolute;margin-left:383.95pt;margin-top:-16pt;width:6pt;height:6pt;z-index:-25141862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58" style="position:absolute;margin-left:599.85pt;margin-top:18.2pt;width:59.2pt;height:.05pt;z-index:-251417600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2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A Revolução de 1383-1385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4961"/>
        <w:gridCol w:w="2835"/>
        <w:gridCol w:w="2334"/>
      </w:tblGrid>
      <w:tr w:rsidR="00DB08FF" w:rsidTr="00767665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4961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83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767665">
        <w:tc>
          <w:tcPr>
            <w:tcW w:w="3085" w:type="dxa"/>
          </w:tcPr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diversificada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Registar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informação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Elaboração de Atlas de 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o Friso Cronológico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oral e escrita</w:t>
            </w: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2.1 A morte de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D. Fernando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o problema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da sucessão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2.2 As revoltas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divisão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dos Portugueses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2.3 A resistência à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invasão castelhana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2.4 A consolidação da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independência</w:t>
            </w:r>
          </w:p>
        </w:tc>
        <w:tc>
          <w:tcPr>
            <w:tcW w:w="4961" w:type="dxa"/>
          </w:tcPr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124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8 do Caderno das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dos Jogos Educativos n.</w:t>
            </w:r>
            <w:r w:rsidRPr="001B1D45">
              <w:rPr>
                <w:rFonts w:ascii="Tahoma" w:hAnsi="Tahoma" w:cs="Tahoma"/>
                <w:color w:val="000000"/>
                <w:sz w:val="16"/>
                <w:szCs w:val="16"/>
                <w:vertAlign w:val="superscript"/>
                <w:lang w:val="pt-PT" w:eastAsia="pt-PT"/>
              </w:rPr>
              <w:t>os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18 e 19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conteúdos: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125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59" type="#_x0000_t202" style="position:absolute;margin-left:-1.35pt;margin-top:10pt;width:239.25pt;height:45pt;z-index:-251416576" fillcolor="#92d050" stroked="f">
                  <v:textbox style="mso-next-textbox:#_x0000_s1359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Hoje”,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pags. 126 e 127:</w:t>
            </w: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 / presente (os exageros da moda; 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ligações de parentesco; o valor dos símbolos)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Preenchimento de uma ficha de Autoavaliação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070D69" w:rsidRPr="00240F4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  <w:t>• PowerPoint®</w:t>
            </w:r>
            <w:r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  <w:t xml:space="preserve"> </w:t>
            </w:r>
            <w:r w:rsidRPr="00240F42"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  <w:t>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10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240F42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e interajuda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40F4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40F42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Verificação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40F42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</w:tr>
    </w:tbl>
    <w:p w:rsidR="00070D69" w:rsidRPr="00742A2D" w:rsidRDefault="00070D69" w:rsidP="00070D69">
      <w:pPr>
        <w:autoSpaceDE w:val="0"/>
        <w:autoSpaceDN w:val="0"/>
        <w:adjustRightInd w:val="0"/>
        <w:rPr>
          <w:rFonts w:ascii="HelveticaNeueLTStd-LtCn" w:hAnsi="HelveticaNeueLTStd-LtCn" w:cs="HelveticaNeueLTStd-LtCn"/>
          <w:sz w:val="16"/>
          <w:szCs w:val="16"/>
          <w:lang w:eastAsia="pt-PT"/>
        </w:rPr>
      </w:pP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360" style="position:absolute;left:0;text-align:left;margin-left:-36.15pt;margin-top:-103.95pt;width:842.25pt;height:633.25pt;z-index:-251415552" coordorigin="-3,-210" coordsize="16845,12665">
            <v:shape id="_x0000_s1361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362" style="position:absolute;left:1196;top:4;width:8021;height:1599;mso-position-horizontal-relative:page;mso-position-vertical-relative:page" coordsize="7370,1417" o:allowincell="f" path="m,l,1417r7370,l7370,xe" fillcolor="#02d1a3" stroked="f"/>
            <v:shape id="_x0000_s1363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388" style="position:absolute;margin-left:383.75pt;margin-top:-16.2pt;width:6.4pt;height:6.4pt;z-index:-25140838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89" style="position:absolute;margin-left:383.95pt;margin-top:-16pt;width:6pt;height:6pt;z-index:-25140736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2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A Revolução de 1383-1385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8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livro para construção de árvore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genealógica: “A árvore da minha família”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8 (a entregar aos alunos)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Esquema de árvore genealógica (a entregar aos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alunos)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6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C952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390" style="position:absolute;margin-left:383.75pt;margin-top:-16.2pt;width:6.4pt;height:6.4pt;z-index:-25140633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391" style="position:absolute;margin-left:383.95pt;margin-top:-16pt;width:6pt;height:6pt;z-index:-25140531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92" style="position:absolute;margin-left:599.85pt;margin-top:18.2pt;width:59.2pt;height:.05pt;z-index:-25140428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cartográfica, iconográfica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de mapas utilizando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unidades de referência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oral e escrita</w:t>
            </w: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Expansão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marítima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portuguesa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Portugal às ilhas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atlânticas e ao cabo da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Boa Esperança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Expansão marítima*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Rota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Arquipélago*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Vento</w:t>
            </w:r>
          </w:p>
          <w:p w:rsidR="00070D69" w:rsidRPr="00C952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Corrente marítima</w:t>
            </w:r>
          </w:p>
        </w:tc>
        <w:tc>
          <w:tcPr>
            <w:tcW w:w="5103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do Subtema 3, pág. 128 do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Manual, através das questões que aí se encontram: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verificam na cronologia da pág. 187 que 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reinado de D. João I se prolonga pelo início do século XV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e exploração do mapa da fig. 2, pág. 129: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rotas comerciais no início do século XV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de Ceuta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Informação, dada pelo professor, da conquista de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Ceuta e do desvio das rotas comerciais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4, pág. 130, e leitura do texto de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autor que se lhe refere.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5, pág. 130: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apelo aos conhecimentos dos alunos acerca do infante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Henrique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tabela cronológica e do mapa da fig. 6,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131: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descobrimentos no tempo do Infante / progressão das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descobertas na costa ocidental africana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expressiva do documento 1, pág. 131, e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7 e 8, das págs. 131 e 132: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perigos da passagem do cabo Bojador: ventos contrários/correntes/baixios de areia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133</w:t>
            </w: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11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quisição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progressiva da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noção de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espaço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partir de texto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interesse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</w:tc>
      </w:tr>
    </w:tbl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  <w:r w:rsidR="00CA341E">
        <w:rPr>
          <w:rFonts w:ascii="Tahoma" w:hAnsi="Tahoma" w:cs="Tahoma"/>
          <w:noProof/>
          <w:color w:val="C00000"/>
        </w:rPr>
        <w:lastRenderedPageBreak/>
        <w:pict>
          <v:shape id="_x0000_s1393" style="position:absolute;margin-left:383.75pt;margin-top:-16.2pt;width:6.4pt;height:6.4pt;z-index:-25140326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 w:rsidR="00CA341E">
        <w:rPr>
          <w:rFonts w:ascii="Tahoma" w:hAnsi="Tahoma" w:cs="Tahoma"/>
          <w:noProof/>
          <w:color w:val="C00000"/>
        </w:rPr>
        <w:pict>
          <v:shape id="_x0000_s1394" style="position:absolute;margin-left:383.95pt;margin-top:-16pt;width:6pt;height:6pt;z-index:-25140224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Pr="00C95273">
        <w:rPr>
          <w:rFonts w:ascii="Tahoma" w:hAnsi="Tahoma" w:cs="Tahoma"/>
          <w:color w:val="C00000"/>
          <w:w w:val="97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95" style="position:absolute;margin-left:599.85pt;margin-top:18.2pt;width:59.2pt;height:.05pt;z-index:-25140121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cartográfica, iconográfica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leitura de mapas utilizando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unidades de referência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temporal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oral e escrita</w:t>
            </w: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Expansão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marítima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portuguesa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Portugal às ilhas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atlânticas e ao cabo da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Boa Esperança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(continuação)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Astrolábio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Quadrante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Carta náutica</w:t>
            </w:r>
          </w:p>
          <w:p w:rsidR="00070D69" w:rsidRPr="00C95273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Caravela</w:t>
            </w:r>
          </w:p>
        </w:tc>
        <w:tc>
          <w:tcPr>
            <w:tcW w:w="5103" w:type="dxa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9, 10, 11 e 12, págs. 132 e 133 do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Manual, acompanhadas de explicações feitas pelo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professor: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soluções encontradas para os problemas de navegação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(caravelas, instrumentos náuticos, carta náutica)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sobre a vida a bordo das caravelas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5, 6 e 7, pág. 133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8, pág. 133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14, pág. 134: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progressão das descobertas na costa africana e 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importância da “fase” que corresponde ao reinado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João II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96" type="#_x0000_t202" style="position:absolute;margin-left:-2.85pt;margin-top:8pt;width:237pt;height:36pt;z-index:-251399168" fillcolor="#92d050" stroked="f">
                  <v:textbox style="mso-next-textbox:#_x0000_s1396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das “Notícias de Ontem e de Hoje” – Um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monstro virtual?, pág. 170: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16, pág. 135: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importância dos padrões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136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136 – construção do Atlas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Aula (só a tarefa da pág. 82)</w:t>
            </w: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11</w:t>
            </w:r>
          </w:p>
          <w:p w:rsidR="00070D69" w:rsidRPr="00C95273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C95273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recolha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partir de textos,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imagens e mapas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no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C95273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C95273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C95273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</w:tc>
      </w:tr>
    </w:tbl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97" style="position:absolute;margin-left:599.85pt;margin-top:18.2pt;width:59.2pt;height:.05pt;z-index:-25140019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767665">
        <w:trPr>
          <w:trHeight w:val="896"/>
        </w:trPr>
        <w:tc>
          <w:tcPr>
            <w:tcW w:w="3085" w:type="dxa"/>
            <w:vAlign w:val="center"/>
          </w:tcPr>
          <w:p w:rsidR="00070D69" w:rsidRPr="00DF3673" w:rsidRDefault="00682CA3" w:rsidP="00767665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center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767665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center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  <w:vAlign w:val="center"/>
          </w:tcPr>
          <w:p w:rsidR="00070D69" w:rsidRPr="001B1D45" w:rsidRDefault="00682CA3" w:rsidP="00767665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  <w:vAlign w:val="center"/>
          </w:tcPr>
          <w:p w:rsidR="00767665" w:rsidRDefault="00767665" w:rsidP="00767665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767665" w:rsidRDefault="00682CA3" w:rsidP="00767665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jc w:val="center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cartográfica, iconográfica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o Atlas de 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esquema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genealógico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da descrição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resumo de ideias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Expansão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marítima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portuguesa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Portugal às ilhas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atlânticas e ao cabo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Boa Esperança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(continuação)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 chegada à Índia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ao Brasil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Meridiano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Paralelo</w:t>
            </w:r>
          </w:p>
          <w:p w:rsidR="00070D69" w:rsidRPr="0095643E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Nau</w:t>
            </w:r>
          </w:p>
        </w:tc>
        <w:tc>
          <w:tcPr>
            <w:tcW w:w="5103" w:type="dxa"/>
          </w:tcPr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 do professor quanto às razões que levaram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ao Tratado de Tordesilhas: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aspiração de D. João II em chegar à Índia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conflito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17 e 18, págs. 135 e 136: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ambiente vivido durante a discussão do Tratado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Tordesilhas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divisão do Mundo (área portuguesa e área castelhana)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garantia dos objetivos de D. João II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136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136 (tarefa da pág. 83 do Atlas)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quadro genealógico da fig. 19, pág. 137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Manual: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grau de parentesco entre D. João II e D. Manuel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com base no mapa da fig. 20,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137: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partida de Vasco da Gama/solenidade do acontecimento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rota seguida/dificuldades/tempo gasto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chegada à Índia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23 e observação das figs. 22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 24, pág. 138: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comparação com o mapa da fig. 20 e indicação das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diferenças na rota para a Índia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descoberta do Brasil por Pedro Álvares Cabral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individual: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de texto de autor sobre a “carreira da Índia”, pág. 138,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observação da fig. 25, pág. 139</w:t>
            </w:r>
          </w:p>
          <w:p w:rsidR="00767665" w:rsidRDefault="00767665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sobre as viagens para a Índia e a vida a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bordo das naus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139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 – construção do Atlas de Aula</w:t>
            </w: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11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95643E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rogressiva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das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noções de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tempo</w:t>
            </w:r>
          </w:p>
        </w:tc>
      </w:tr>
    </w:tbl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070D69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sz w:val="16"/>
          <w:szCs w:val="16"/>
          <w:lang w:val="pt-PT" w:eastAsia="pt-PT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  <w:r w:rsidR="00682CA3"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398" style="position:absolute;margin-left:599.85pt;margin-top:18.2pt;width:59.2pt;height:.05pt;z-index:-25139814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4961"/>
        <w:gridCol w:w="2835"/>
        <w:gridCol w:w="2334"/>
      </w:tblGrid>
      <w:tr w:rsidR="00DB08FF" w:rsidTr="00767665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4961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767665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83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767665">
        <w:tc>
          <w:tcPr>
            <w:tcW w:w="3085" w:type="dxa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76766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e tratar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tipos de documentos escritos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 passado /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da descrição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resumo de ideias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formas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3.1 A Expansão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marítima</w:t>
            </w:r>
            <w:r w:rsidR="0076766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portuguesa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961" w:type="dxa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139 – trabalho com o Friso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9 do Caderno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aberto/síntese de conteúdos: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140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399" type="#_x0000_t202" style="position:absolute;margin-left:-2.85pt;margin-top:8.05pt;width:241.5pt;height:46.5pt;z-index:-251397120" fillcolor="#92d050" stroked="f">
                  <v:textbox style="mso-next-textbox:#_x0000_s1399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 –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“Comer no mar a pensar na Terra!”, pág. 170: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para a cidadania (higiene/saúde)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de Jogo Educativo n.º 20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400" type="#_x0000_t202" style="position:absolute;margin-left:-2.85pt;margin-top:8.6pt;width:241.5pt;height:46.5pt;z-index:-251396096" fillcolor="#92d050" stroked="f">
                  <v:textbox style="mso-next-textbox:#_x0000_s1400">
                    <w:txbxContent>
                      <w:p w:rsidR="0073632C" w:rsidRDefault="0073632C" w:rsidP="00070D69"/>
                    </w:txbxContent>
                  </v:textbox>
                </v:shape>
              </w:pic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3.º Momento de Leitura – leitura do 1.º capítulo do livro</w:t>
            </w:r>
            <w:r w:rsidR="0076766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“Vasco da Gama” (parte final do Manual do Aluno):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ao estudo do conteúdo histórico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à leitura integral de um livro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preenchimento de fichas de autoavaliação, do Atlas de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Aula e do Friso Cronológico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070D69" w:rsidRPr="0095643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11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11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</w:t>
            </w:r>
            <w:r w:rsid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 xml:space="preserve"> </w:t>
            </w: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(Brochura e CD)</w:t>
            </w: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3.º Momento de Leitura: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Gravação de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76766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Leitura (a fornecer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aos alunos)</w:t>
            </w:r>
          </w:p>
        </w:tc>
        <w:tc>
          <w:tcPr>
            <w:tcW w:w="2334" w:type="dxa"/>
          </w:tcPr>
          <w:p w:rsidR="00070D69" w:rsidRPr="0095643E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e interajuda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76766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pela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obra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95643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95643E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erificação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95643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767665" w:rsidRPr="002677D4" w:rsidRDefault="00767665" w:rsidP="00767665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767665" w:rsidRPr="00900AA8" w:rsidRDefault="00767665" w:rsidP="00767665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401" style="position:absolute;left:0;text-align:left;margin-left:-35.4pt;margin-top:-97.6pt;width:842.25pt;height:633.25pt;z-index:-251395072" coordorigin="-3,-210" coordsize="16845,12665">
            <v:shape id="_x0000_s1402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403" style="position:absolute;left:1196;top:4;width:8021;height:1599;mso-position-horizontal-relative:page;mso-position-vertical-relative:page" coordsize="7370,1417" o:allowincell="f" path="m,l,1417r7370,l7370,xe" fillcolor="#02d1a3" stroked="f"/>
            <v:shape id="_x0000_s1404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433" style="position:absolute;margin-left:383.75pt;margin-top:-16.2pt;width:6.4pt;height:6.4pt;z-index:-251386880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434" style="position:absolute;margin-left:383.95pt;margin-top:-16pt;width:6pt;height:6pt;z-index:-251385856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372D8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9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Pr="00372D8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372D8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372D84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letra da canção: “Conquistador”,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Da Vinci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9 (a entregar aos alunos)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      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ou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Exercício multimédia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67665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767665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7</w:t>
            </w:r>
          </w:p>
          <w:p w:rsidR="00070D69" w:rsidRPr="00372D84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372D84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372D8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372D84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372D84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72D8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72D8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372D84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35" style="position:absolute;margin-left:599.85pt;margin-top:18.2pt;width:59.2pt;height:.05pt;z-index:-25138483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4819"/>
        <w:gridCol w:w="2977"/>
        <w:gridCol w:w="2334"/>
      </w:tblGrid>
      <w:tr w:rsidR="00DB08FF" w:rsidTr="0082684E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4819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977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82684E">
        <w:tc>
          <w:tcPr>
            <w:tcW w:w="3085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conceitos de mudança /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permanência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arquipélago da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Madeira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Capitania</w:t>
            </w:r>
          </w:p>
          <w:p w:rsidR="00070D69" w:rsidRPr="00416E1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Colonização</w:t>
            </w:r>
          </w:p>
        </w:tc>
        <w:tc>
          <w:tcPr>
            <w:tcW w:w="4819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28, pág. 141 do Manual: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visualização dos territórios portugueses em finais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século XVI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 partir da exploração das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figs. 29, 30 e 31, pág. 142: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ilhas que constituem o arquipélago da Madeira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das maiores e menores altitudes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dos cursos de água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do clima e da vegetação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silenciosa, feita pelos alunos, do texto de autor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das págs. 143 e 144, e observação das figuras que o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acompanham: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capitanias e principais produções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sobre a “colonização da Madeira”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144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144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436" type="#_x0000_t202" style="position:absolute;margin-left:-2.1pt;margin-top:6.85pt;width:236.25pt;height:51.75pt;z-index:-251382784" fillcolor="#92d050" stroked="f">
                  <v:textbox style="mso-next-textbox:#_x0000_s1436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4.º Momento de Leitura – leitura das 4 primeiras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páginas do livro “A Cidade do Funcho” (parte final do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 do Aluno):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ao estudo do conteúdo histórico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à leitura integral de um livro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de “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/região” e trabalho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 o Friso Cronológico; resolução da questão 7, pág. 144</w:t>
            </w: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977" w:type="dxa"/>
            <w:shd w:val="clear" w:color="auto" w:fill="FABF8F" w:themeFill="accent6" w:themeFillTint="99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</w:t>
            </w:r>
            <w:r w:rsidR="0082684E"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 xml:space="preserve"> </w:t>
            </w: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(Brochura e CD)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4.º Momento de Leitura: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Gravação de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Leitura (a fornecer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aos alunos)</w:t>
            </w:r>
          </w:p>
        </w:tc>
        <w:tc>
          <w:tcPr>
            <w:tcW w:w="2334" w:type="dxa"/>
          </w:tcPr>
          <w:p w:rsidR="00070D69" w:rsidRPr="00416E1F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técnicas de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organização da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uma reconstituição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rogressiva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das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noções de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de tempo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pela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obra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37" style="position:absolute;margin-left:599.85pt;margin-top:18.2pt;width:59.2pt;height:.05pt;z-index:-25138380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 w:rsidRP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conceitos de mudança /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permanência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arquipélago dos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Açores</w:t>
            </w:r>
          </w:p>
        </w:tc>
        <w:tc>
          <w:tcPr>
            <w:tcW w:w="5103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do texto de autor das págs. 145, 146 e 147,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acompanhada da análise das figuras, documento e mapas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existentes nas mesmas páginas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4, pág. 147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sobre a “colonização dos Açores”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5, pág. 144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Realização do Jogo Educativo n.º 21 do Caderno das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de “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localidade /região” e trabalho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 o Friso Cronológico: resolução da questão 6, pág. 147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16E1F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demonstrado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no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38" style="position:absolute;margin-left:599.85pt;margin-top:18.2pt;width:59.2pt;height:.05pt;z-index:-251381760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espaços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conceitos de mudança /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permanência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Os territórios em África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Etnia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Escravo</w:t>
            </w:r>
          </w:p>
          <w:p w:rsidR="00070D69" w:rsidRPr="00416E1F" w:rsidRDefault="00682CA3" w:rsidP="0082684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Missionação</w:t>
            </w:r>
          </w:p>
        </w:tc>
        <w:tc>
          <w:tcPr>
            <w:tcW w:w="5103" w:type="dxa"/>
          </w:tcPr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44, pág. 148 do Manual: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breve referência à existência de diferentes paisagens em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África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Exposição, feita pelo professor, acompanhada da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45 e 46, quanto às características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dos povos que os Portugueses encontraram em África: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diferença étnica e cultural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47, pág. 149: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tentam descobrir os produtos africanos a partir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dos símbolos de senhados no mapa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função das feitorias (leem a legenda e observam 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representada)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48 e leitura do documento 7, págs.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149 e 150: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papel dos missionários em África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3, 4 e 5, pág. 150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150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16E1F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16E1F" w:rsidRDefault="00070D69" w:rsidP="0082684E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centra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centra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adquiridos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problematizar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situações</w:t>
            </w:r>
          </w:p>
          <w:p w:rsidR="00070D69" w:rsidRDefault="00070D69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contribuições/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alterações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decorrentes 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relações entre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povos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39" style="position:absolute;margin-left:599.85pt;margin-top:18.2pt;width:59.2pt;height:.05pt;z-index:-25138073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416E1F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espaços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conceitos de mudança /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permanência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Os territórios de Ásia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16E1F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Especiaria</w:t>
            </w:r>
          </w:p>
        </w:tc>
        <w:tc>
          <w:tcPr>
            <w:tcW w:w="5103" w:type="dxa"/>
          </w:tcPr>
          <w:p w:rsidR="00070D69" w:rsidRPr="00416E1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do mapa da fig. 51, pág. 151 do Manual: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época dos ventos favoráveis para se chegar à India por mar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no mapa das zonas contactadas no Oriente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(séc. XVI)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alguns produtos das regiões equatoriais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razões da nomeação de um vice-rei da Índia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Leitura, pelo professor, do doc. 6, pág. 152: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diversidade de povos e costumes orientais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Informações dadas pelo professor, acompanhadas da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figuras das págs. 152 e 153: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de Goa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produtos comercializados com o Oriente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permutas culturais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3, 4 e 5, pág. 153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153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153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16E1F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descrever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aspetos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adquiridos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problematizar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situações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16E1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16E1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contribuições/alterações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decorrentes das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relações entre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16E1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povos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0" style="position:absolute;margin-left:599.85pt;margin-top:18.2pt;width:59.2pt;height:.05pt;z-index:-25137971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Organizar </w:t>
            </w:r>
            <w:r w:rsidRPr="007C1B68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dossier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sociedades que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se constituíram em diferentes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conceitos de mudança /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permanência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fazendo 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Pr="007C1B6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Os territórios na América</w:t>
            </w:r>
          </w:p>
        </w:tc>
        <w:tc>
          <w:tcPr>
            <w:tcW w:w="5103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Verificação do trabalho feito extra-aula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 “Os territórios portugueses na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América (século XVI)”: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em pequeno grupo dos materiais das págs. 154,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155 e 156 do Manual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156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/ síntese do trabalho realizado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dos Índios brasileiros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colonização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escravos africanos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C1B68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centra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centra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alterações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realidade fí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centra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1" style="position:absolute;margin-left:599.85pt;margin-top:18.2pt;width:59.2pt;height:.05pt;z-index:-25137868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analisar e tratar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e escrita através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descrição e resumo de ideias</w:t>
            </w: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3.2 O Império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Português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5103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10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dos Jogos Educativos n.os 22 e 23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resumo de conteúdos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Abordagem simples ao “Recria”, questão 6, pág. 156:</w:t>
            </w:r>
          </w:p>
          <w:p w:rsidR="00070D69" w:rsidRPr="007C1B68" w:rsidRDefault="00682CA3" w:rsidP="0082684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para o jogo dramático sugerido para os tempos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letivos dedicados a “outras atividades”, pág. 79 desta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brochura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2684E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C1B68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alterações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2" style="position:absolute;margin-left:599.85pt;margin-top:18.2pt;width:59.2pt;height:.05pt;z-index:-25137766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82684E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cartográfica, iconográfica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escrita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problemas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formalizar hipóteses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passado/presente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vida urbana no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 – Lisboa</w:t>
            </w:r>
            <w:r w:rsidR="0082684E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quinhentista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crescimento da cidade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Planta*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Migração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Emigração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Imigração</w:t>
            </w:r>
          </w:p>
          <w:p w:rsidR="00070D69" w:rsidRPr="007C1B68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Monopólio</w:t>
            </w:r>
          </w:p>
        </w:tc>
        <w:tc>
          <w:tcPr>
            <w:tcW w:w="5103" w:type="dxa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Explicação, pelo professor, do crescimento da cidade de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Lisboa a partir das figs. 64, 65 e 66, das págs. 157 e 158: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as duas cercas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direção do crescimento da cidade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emaranhado de ruas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centros cívicos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Leitura, pelos alunos, do texto de autor (“A população”)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pág. 158 e observação da fig. 67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158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Construção do Atlas de Aula: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58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do mapa da fig. 69, pág. 159: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porto de Lisboa e as rotas comerciais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movimento de mercadorias (ligação com a fig. 68)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doc. 8 da pág. 159: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enumeração de algumas riquezas chegadas a Lisboa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século XVI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Explicação, pelo professor, do modo como se</w:t>
            </w:r>
            <w:r w:rsidR="0082684E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controlava e administrava o comércio do Oriente:</w:t>
            </w: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noção de monopólio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7C1B68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2684E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82684E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7C1B68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alterações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realidade física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social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pelo trabalho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7C1B68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7C1B68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82684E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desempenho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 no Atlas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7C1B68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Aula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82684E" w:rsidRPr="002677D4" w:rsidRDefault="0082684E" w:rsidP="0082684E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82684E" w:rsidRPr="00900AA8" w:rsidRDefault="0082684E" w:rsidP="0082684E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3" style="position:absolute;margin-left:599.85pt;margin-top:18.2pt;width:59.2pt;height:.05pt;z-index:-251376640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82684E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diferentes tipos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problemas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formalizar hipóteses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 relações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passado/presente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</w:t>
            </w: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vida urbana no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 – Lisboa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quinhentista</w:t>
            </w:r>
          </w:p>
          <w:p w:rsidR="00070D69" w:rsidRPr="004848D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crescimento da cidade</w:t>
            </w:r>
          </w:p>
        </w:tc>
        <w:tc>
          <w:tcPr>
            <w:tcW w:w="5103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70 e leitura do doc. 9, pág. 160: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descrição da rua (na largura, em linha reta, paralela ao rio,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casas com vários pisos…)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outras características da Rua Nova (moradores, ofícios…)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a partir da fig. 73, pág. 161, sobre 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importância de um estaleiro naval no século XVI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doc. 10 e observação da fig. 71, pág. 160 e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fig. 73, pág. 161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comparação da vida quotidiana do povo e dos escravos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 a da burguesia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a 5, pág. 161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24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visita de estudo (questão 6, pág. 161)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848DA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 re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colha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informações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partir de map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texto e imagens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aquisição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no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diálogo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demonstrado na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tarefas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4" style="position:absolute;margin-left:599.85pt;margin-top:18.2pt;width:59.2pt;height:.05pt;z-index:-25137561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cartográfica e iconográfica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“textos”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“documentos” escritos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de conhecimento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disciplina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Realizar pequenas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apresentações orais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e pequenos debates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ao nível da turma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Recriar situações da História 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Geografia de Portugal sob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 dramática</w:t>
            </w: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vida urbana no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 – Lisboa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quinhentista</w:t>
            </w:r>
          </w:p>
          <w:p w:rsidR="00070D69" w:rsidRPr="004848D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 luxo na corte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D. Manuel I</w:t>
            </w:r>
          </w:p>
        </w:tc>
        <w:tc>
          <w:tcPr>
            <w:tcW w:w="5103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análise, com o acompanhamento do professor, das págs.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162 a 164 do Manual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 e 2, pág. 164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Apresentação do trabalho-síntese final: “O luxo na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corte de D. Manuel I”: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debate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Preparação do jogo dramático (Recria, pág. 164):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leitura comentada pelo professor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Concretização livre do jogo dramático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14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848DA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entreajuda 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empenhamento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numa tarefa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expressar, sob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 dramática,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ideias e situações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5" style="position:absolute;margin-left:599.85pt;margin-top:18.2pt;width:59.2pt;height:.05pt;z-index:-25137459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diferentes tipos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Identificar problemas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formalizar hipóteses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de conhecimento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histórico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disciplina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de resumos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ideias</w:t>
            </w: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3.4 A nova imagem do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Mundo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4848D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Arte manuelina</w:t>
            </w:r>
          </w:p>
        </w:tc>
        <w:tc>
          <w:tcPr>
            <w:tcW w:w="5103" w:type="dxa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professor/aluno, com o apoio da pág. 165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(intercâmbio de pessoas e produtos, conhecimentos e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costumes)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446" type="#_x0000_t202" style="position:absolute;margin-left:-2.1pt;margin-top:8.85pt;width:240.75pt;height:68.25pt;z-index:-251373568" fillcolor="#92d050" stroked="f">
                  <v:textbox style="mso-next-textbox:#_x0000_s1446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“Notícias de Ontem e de Hoje”,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pág. 171: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intercultural (espírito de tolerância, aceitação da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diferença)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educação para a cidadania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comentada da pág. 166 e observação das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figs. 82 e 83: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influência dos Descobrimentos na literatura e na ciência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84 a 88, págs. 167 e 168: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características da arte manuelina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pág.168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4848D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4848DA"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en-US" w:eastAsia="pt-PT"/>
              </w:rPr>
              <w:t>•</w:t>
            </w: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 xml:space="preserve">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15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4848DA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4848D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4848D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4848D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47" style="position:absolute;margin-left:599.85pt;margin-top:18.2pt;width:59.2pt;height:.05pt;z-index:-25137254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0F5AD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informação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histórica diversa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Atlas de Aula e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Organização de “</w:t>
            </w:r>
            <w:r w:rsidRPr="000F5AD5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temático”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0F5AD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Organizar o Atlas de Aula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o Friso Cronológico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0F5AD5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de resumos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ideias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3.3 A vida urbana no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século XVI – Lisboa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quinhentista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3.4 A nova imagem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do mundo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5103" w:type="dxa"/>
          </w:tcPr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construção do Atlas de Aula (resolução da questão 4,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pág. 168)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n.° 11 do Caderno das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aberto/síntese de conteúdos: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169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resposta ao questionário que acompanha o “Em Resumo”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 do Atlas de Aula e Friso Cronológico: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preenchimento de fichas de autoavaliação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concretização do “Investiga”: trabalho com o Friso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Cronológico, questão 5, pág. 168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0F5AD5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12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12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15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0F5AD5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aplicação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 à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resolução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0F5AD5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0F5AD5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reconhecer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testemunhos do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património cultural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0F5AD5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regional</w:t>
            </w:r>
          </w:p>
        </w:tc>
      </w:tr>
    </w:tbl>
    <w:p w:rsidR="00070D69" w:rsidRPr="00416E1F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448" style="position:absolute;left:0;text-align:left;margin-left:-36.15pt;margin-top:-103.95pt;width:842.25pt;height:633.25pt;z-index:-251371520" coordorigin="-3,-210" coordsize="16845,12665">
            <v:shape id="_x0000_s1449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450" style="position:absolute;left:1196;top:4;width:8021;height:1599;mso-position-horizontal-relative:page;mso-position-vertical-relative:page" coordsize="7370,1417" o:allowincell="f" path="m,l,1417r7370,l7370,xe" fillcolor="#02d1a3" stroked="f"/>
            <v:shape id="_x0000_s1451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484" style="position:absolute;margin-left:383.75pt;margin-top:-16.2pt;width:6.4pt;height:6.4pt;z-index:-251362304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485" style="position:absolute;margin-left:383.95pt;margin-top:-16pt;width:6pt;height:6pt;z-index:-251361280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3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Portugal nos séculos XV e XVI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893B4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10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893B4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893B4A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livro em jogo dramático “Pedro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Álvares Cabral”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Gravação de leitura dramatizada com </w:t>
            </w:r>
            <w:r w:rsidRPr="00893B4A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 xml:space="preserve">slideshow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/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cenário / moldes de adereços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10 (a entregar aos alunos)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893B4A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893B4A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86" style="position:absolute;margin-left:599.85pt;margin-top:18.2pt;width:59.2pt;height:.05pt;z-index:-25136025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Recolher, tratar e registar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diferentes tipos de informação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“textos” escritos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árvores / esquemas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genealógicos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Explicitar ideias-base para 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do conhecimento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</w:t>
            </w:r>
            <w:r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em História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4.1 A morte de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D. Sebastião e 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sucessão ao trono</w:t>
            </w:r>
          </w:p>
        </w:tc>
        <w:tc>
          <w:tcPr>
            <w:tcW w:w="5103" w:type="dxa"/>
          </w:tcPr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exploração da página do Subtema 4, pág. 172 do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Manual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Informação do professor sobre D. Sebastião a partir da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1, pág. 173: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bisneto de D. Manuel (apelo à fig. 4, pág. 174)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aclamado rei aos 3 anos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penúltimo rei da dinastia de Avis (pág. 188)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texto de autor da pág. 173 e exploração da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fig. 2: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da Batalha de Alcácer Quibir no tempo e no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espaço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morte de D. Sebastião e de muitos portugueses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comentada do texto 1 e exploração da árvore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genealógica (fig. 4, pág. 174):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aflição da população perante a morte do rei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pretendentes ao trono português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professor/aluno acerca da divisão da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população portuguesa no apoio aos pretendentes ao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trono: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 povo quer a independência (comparação com a crise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1383)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Breve narração, feita pelo professor, dos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acontecimentos que deram a vitória a Filipe II de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Espanha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 e 4, pág. 175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Default="00682CA3" w:rsidP="00ED6E27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5, 6 e 7, pág. 175</w:t>
            </w:r>
          </w:p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893B4A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13</w:t>
            </w:r>
          </w:p>
          <w:p w:rsidR="00070D69" w:rsidRPr="007C5BF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13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16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893B4A" w:rsidRDefault="00070D69" w:rsidP="00ED6E27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organização da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informação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identificação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problemas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estabelecer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comparações entre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épocas diferentes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893B4A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893B4A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893B4A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adquiridos</w:t>
            </w:r>
          </w:p>
        </w:tc>
      </w:tr>
    </w:tbl>
    <w:p w:rsidR="00ED6E27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87" style="position:absolute;margin-left:599.85pt;margin-top:18.2pt;width:59.2pt;height:.05pt;z-index:-251359232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documentos escritos,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gráficos e iconográficos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Localizar no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alterações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significativas da sociedade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portuguesa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 O domínio filipino 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os levantamentos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Motim</w:t>
            </w:r>
          </w:p>
        </w:tc>
        <w:tc>
          <w:tcPr>
            <w:tcW w:w="5103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 fig. 8, pág. 176 e consulta da cronologia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pág. 188: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início da dinastia filipina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duração da União Ibérica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comentada do texto de autor sobre as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promessas feitas por Filipe II de Espanha nas Cortes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de Tomar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documento 1 e consulta da tabela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cronológica (fig. 9):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desvantagens da União Ibérica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Narração, pelo professor, de alguns motins populares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contra o “domínio filipino”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do doc. 2 e observação da fig. 11, pág. 177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2, 3, 4 e 5, pág. 177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6, pág. 177</w:t>
            </w: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13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16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EE30BB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emitir opiniões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fundamentadas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adquiridos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88" style="position:absolute;margin-left:599.85pt;margin-top:18.2pt;width:59.2pt;height:.05pt;z-index:-251358208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documentos escritos,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gráficos e iconográficos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Localizar no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alterações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significativas da sociedade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portuguesa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sz w:val="16"/>
                <w:szCs w:val="16"/>
                <w:lang w:val="pt-PT" w:eastAsia="pt-PT"/>
              </w:rPr>
              <w:t>vocabulário</w:t>
            </w:r>
            <w:r>
              <w:rPr>
                <w:rFonts w:ascii="Tahoma" w:hAnsi="Tahoma" w:cs="Tahoma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sz w:val="16"/>
                <w:szCs w:val="16"/>
                <w:lang w:val="pt-PT" w:eastAsia="pt-PT"/>
              </w:rPr>
              <w:t>específico</w:t>
            </w: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4.3 A Revolta do 1.º de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dezembro de 1640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Guerra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Restauração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u w:val="single"/>
                <w:lang w:val="pt-PT" w:eastAsia="pt-PT"/>
              </w:rPr>
              <w:t>Construção de conceitos: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Restauração*</w:t>
            </w:r>
          </w:p>
        </w:tc>
        <w:tc>
          <w:tcPr>
            <w:tcW w:w="5103" w:type="dxa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 fig. 12, pág. 178: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localização dos principais focos de revolta na Península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Ibérica contra o governo de Filipe IV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 conspiração portuguesa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Narração, pelo professor, dos acontecimentos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ocorridos no 1.° de dezembro de 1640, acompanhada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leitura expressiva do texto 2, pág. 178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Observação das figs. 13 e 14, págs. 178 e 179: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os alunos indicam os momentos da revolta a que se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referem as figuras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Exploração das figs. 15 e 16, pág. 179 e leitura do texto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do autor: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aclamação de D. João IV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fim do domínio filipino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início da dinastia de Bragança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Explicação breve, pelo professor, do que foi o período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da Restauração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1, 2 e 3, pág. 182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EE30B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13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16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EE30BB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89" style="position:absolute;margin-left:599.85pt;margin-top:18.2pt;width:59.2pt;height:.05pt;z-index:-251357184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5103"/>
        <w:gridCol w:w="2693"/>
        <w:gridCol w:w="2334"/>
      </w:tblGrid>
      <w:tr w:rsidR="00DB08FF" w:rsidTr="00070D69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5103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070D69">
        <w:tc>
          <w:tcPr>
            <w:tcW w:w="3085" w:type="dxa"/>
          </w:tcPr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Analisar documentos escritos,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gráficos e iconográficos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Localizar no tempo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caracterizar alterações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significativas da sociedade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portuguesa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fazendo uso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correto de vocabulário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específico</w:t>
            </w: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4.3 A Revolta do 1.º de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="00BB168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ezembro de 1640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Guerra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Restauração</w:t>
            </w:r>
          </w:p>
        </w:tc>
        <w:tc>
          <w:tcPr>
            <w:tcW w:w="5103" w:type="dxa"/>
          </w:tcPr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Análise, pelos alunos, do conteúdo das págs. 180 e 181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(leitura do texto de autor e observação das imagens)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aberto/síntese: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importância das fortalezas fronteiriças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principais batalhas deste período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Tratado de paz entre Portugal e Espanha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reinado em que terminou o período da Restauração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escritas: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das questões 4 e 5, pág. 182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com o Friso Cronológico: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da questão 7, pág. 182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realização do Jogo Educativo n.º 25</w:t>
            </w:r>
          </w:p>
          <w:p w:rsidR="00070D69" w:rsidRDefault="00CA341E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490" type="#_x0000_t202" style="position:absolute;margin-left:-2.85pt;margin-top:9.35pt;width:240.75pt;height:46.5pt;z-index:-251356160" fillcolor="#92d050" stroked="f">
                  <v:textbox style="mso-next-textbox:#_x0000_s1490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Leitura das “Notícias de Ontem e de Hoje”, págs. 184 e 185: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diálogo passado/presente</w:t>
            </w: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defesa do património e memórias locais)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70D69" w:rsidRPr="00EE30B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13</w:t>
            </w:r>
          </w:p>
          <w:p w:rsidR="00070D69" w:rsidRPr="007C5BFB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13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Transparência n.º 16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</w:tc>
        <w:tc>
          <w:tcPr>
            <w:tcW w:w="2334" w:type="dxa"/>
          </w:tcPr>
          <w:p w:rsidR="00070D69" w:rsidRPr="00EE30BB" w:rsidRDefault="00070D69" w:rsidP="00ED6E27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análise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mobilização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conhecimentos</w:t>
            </w:r>
          </w:p>
          <w:p w:rsidR="00070D69" w:rsidRDefault="00070D69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E30BB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EE30BB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rogressiva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EE30BB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noção de tempo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Pr="00A5761D" w:rsidRDefault="00682CA3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97"/>
          <w:sz w:val="32"/>
          <w:szCs w:val="32"/>
        </w:rPr>
        <w:lastRenderedPageBreak/>
        <w:t>Tem</w:t>
      </w:r>
      <w:r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1989"/>
        <w:rPr>
          <w:rFonts w:ascii="Tahoma" w:hAnsi="Tahoma" w:cs="Tahoma"/>
          <w:b/>
          <w:bCs/>
          <w:color w:val="C00000"/>
          <w:sz w:val="32"/>
          <w:szCs w:val="32"/>
          <w:lang w:val="pt-PT"/>
        </w:rPr>
      </w:pPr>
      <w:r>
        <w:rPr>
          <w:noProof/>
          <w:color w:val="C00000"/>
        </w:rPr>
        <w:pict>
          <v:shape id="_x0000_s1491" style="position:absolute;margin-left:599.85pt;margin-top:18.2pt;width:59.2pt;height:.05pt;z-index:-251355136;mso-position-horizontal-relative:page" coordsize="1184,21600" o:allowincell="f" path="m,l1184,e" fillcolor="#c00000" strokecolor="#c00000" strokeweight="1pt">
            <v:stroke joinstyle="miter"/>
            <w10:wrap anchorx="page"/>
          </v:shape>
        </w:pic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="00682CA3"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pacing w:val="4905"/>
          <w:sz w:val="32"/>
          <w:szCs w:val="32"/>
          <w:lang w:val="pt-PT"/>
        </w:rPr>
        <w:tab/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Aula</w:t>
      </w:r>
      <w:r w:rsidR="00682CA3" w:rsidRPr="00A5761D">
        <w:rPr>
          <w:rFonts w:ascii="Tahoma" w:hAnsi="Tahoma" w:cs="Tahoma"/>
          <w:b/>
          <w:bCs/>
          <w:color w:val="C00000"/>
          <w:spacing w:val="2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sz w:val="32"/>
          <w:szCs w:val="32"/>
        </w:rPr>
        <w:t>n.º</w:t>
      </w:r>
    </w:p>
    <w:p w:rsidR="00070D69" w:rsidRPr="00A5761D" w:rsidRDefault="00070D69" w:rsidP="00070D69">
      <w:pPr>
        <w:widowControl w:val="0"/>
        <w:autoSpaceDE w:val="0"/>
        <w:autoSpaceDN w:val="0"/>
        <w:adjustRightInd w:val="0"/>
        <w:spacing w:line="359" w:lineRule="exact"/>
        <w:ind w:right="721"/>
        <w:rPr>
          <w:rFonts w:ascii="Tahoma" w:hAnsi="Tahoma" w:cs="Tahoma"/>
          <w:b/>
          <w:bCs/>
          <w:color w:val="CC0000"/>
          <w:w w:val="75"/>
          <w:sz w:val="32"/>
          <w:szCs w:val="32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4961"/>
        <w:gridCol w:w="2835"/>
        <w:gridCol w:w="2334"/>
      </w:tblGrid>
      <w:tr w:rsidR="00DB08FF" w:rsidTr="00ED6E27">
        <w:tc>
          <w:tcPr>
            <w:tcW w:w="308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20" w:line="244" w:lineRule="exact"/>
              <w:ind w:firstLine="450"/>
              <w:jc w:val="left"/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Competências</w:t>
            </w:r>
          </w:p>
          <w:p w:rsidR="00070D69" w:rsidRPr="00DF3673" w:rsidRDefault="00682CA3" w:rsidP="00070D69">
            <w:pPr>
              <w:widowControl w:val="0"/>
              <w:autoSpaceDE w:val="0"/>
              <w:autoSpaceDN w:val="0"/>
              <w:adjustRightInd w:val="0"/>
              <w:spacing w:after="157" w:line="244" w:lineRule="exact"/>
              <w:ind w:firstLine="619"/>
              <w:jc w:val="left"/>
              <w:rPr>
                <w:rFonts w:ascii="Verdana" w:hAnsi="Verdana" w:cs="Tahoma"/>
                <w:b/>
                <w:bCs/>
                <w:color w:val="000000"/>
                <w:w w:val="99"/>
                <w:sz w:val="21"/>
                <w:szCs w:val="21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21"/>
                <w:szCs w:val="21"/>
              </w:rPr>
              <w:t>Específicas</w:t>
            </w:r>
          </w:p>
        </w:tc>
        <w:tc>
          <w:tcPr>
            <w:tcW w:w="2552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</w:p>
          <w:p w:rsidR="00070D69" w:rsidRPr="001B1D45" w:rsidRDefault="00682CA3" w:rsidP="00070D69">
            <w:pPr>
              <w:widowControl w:val="0"/>
              <w:autoSpaceDE w:val="0"/>
              <w:autoSpaceDN w:val="0"/>
              <w:adjustRightInd w:val="0"/>
              <w:spacing w:after="180" w:line="243" w:lineRule="exact"/>
              <w:jc w:val="center"/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Conteúdos</w:t>
            </w:r>
            <w:r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 xml:space="preserve"> e c</w:t>
            </w:r>
            <w:r w:rsidRPr="00DF3673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</w:rPr>
              <w:t>onceitos</w:t>
            </w:r>
            <w:r w:rsidR="001B1D45">
              <w:rPr>
                <w:rFonts w:ascii="Verdana" w:hAnsi="Verdana" w:cs="Tahoma"/>
                <w:b/>
                <w:bCs/>
                <w:color w:val="000000"/>
                <w:w w:val="103"/>
                <w:sz w:val="21"/>
                <w:szCs w:val="21"/>
                <w:lang w:val="pt-PT"/>
              </w:rPr>
              <w:t>*</w:t>
            </w:r>
          </w:p>
        </w:tc>
        <w:tc>
          <w:tcPr>
            <w:tcW w:w="4961" w:type="dxa"/>
            <w:vAlign w:val="center"/>
          </w:tcPr>
          <w:p w:rsidR="00070D69" w:rsidRPr="00DF3673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>
              <w:rPr>
                <w:rFonts w:ascii="Verdana" w:hAnsi="Verdana" w:cs="Tahoma"/>
                <w:b/>
                <w:sz w:val="21"/>
                <w:szCs w:val="21"/>
                <w:lang w:val="pt-PT"/>
              </w:rPr>
              <w:t>Operacionalização de Estratégias</w:t>
            </w:r>
          </w:p>
          <w:p w:rsidR="00070D69" w:rsidRPr="00DF3673" w:rsidRDefault="00682CA3" w:rsidP="00ED6E27">
            <w:pPr>
              <w:jc w:val="center"/>
              <w:rPr>
                <w:rFonts w:ascii="Verdana" w:hAnsi="Verdana" w:cs="Tahoma"/>
                <w:sz w:val="18"/>
                <w:szCs w:val="18"/>
                <w:lang w:val="pt-PT"/>
              </w:rPr>
            </w:pP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Manual/Caderno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6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das</w:t>
            </w:r>
            <w:r w:rsidRPr="00DF3673">
              <w:rPr>
                <w:rFonts w:ascii="Verdana" w:hAnsi="Verdana" w:cs="Tahoma"/>
                <w:b/>
                <w:bCs/>
                <w:color w:val="000000"/>
                <w:spacing w:val="15"/>
                <w:sz w:val="18"/>
                <w:szCs w:val="18"/>
              </w:rPr>
              <w:t xml:space="preserve"> 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</w:rPr>
              <w:t>Perguntas</w:t>
            </w:r>
            <w:r w:rsidRPr="00DF3673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pt-PT"/>
              </w:rPr>
              <w:t>**</w:t>
            </w:r>
          </w:p>
        </w:tc>
        <w:tc>
          <w:tcPr>
            <w:tcW w:w="2835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ind w:firstLine="256"/>
              <w:rPr>
                <w:rFonts w:ascii="Verdana" w:hAnsi="Verdana"/>
                <w:b/>
                <w:bCs/>
                <w:color w:val="000000"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widowControl w:val="0"/>
              <w:autoSpaceDE w:val="0"/>
              <w:autoSpaceDN w:val="0"/>
              <w:adjustRightInd w:val="0"/>
              <w:spacing w:after="193" w:line="198" w:lineRule="exact"/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</w:pP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Outros</w:t>
            </w:r>
            <w:r w:rsidRPr="004F53E2">
              <w:rPr>
                <w:rFonts w:ascii="Verdana" w:hAnsi="Verdana"/>
                <w:b/>
                <w:bCs/>
                <w:color w:val="000000"/>
                <w:spacing w:val="8"/>
                <w:sz w:val="21"/>
                <w:szCs w:val="21"/>
              </w:rPr>
              <w:t xml:space="preserve"> </w:t>
            </w:r>
            <w:r w:rsidRPr="004F53E2">
              <w:rPr>
                <w:rFonts w:ascii="Verdana" w:hAnsi="Verdana"/>
                <w:b/>
                <w:bCs/>
                <w:color w:val="000000"/>
                <w:sz w:val="21"/>
                <w:szCs w:val="21"/>
              </w:rPr>
              <w:t>Recursos***</w:t>
            </w:r>
          </w:p>
          <w:p w:rsidR="00070D69" w:rsidRPr="00DF3673" w:rsidRDefault="00070D69" w:rsidP="00070D69">
            <w:pPr>
              <w:jc w:val="center"/>
              <w:rPr>
                <w:rFonts w:ascii="Verdana" w:hAnsi="Verdana" w:cs="Tahoma"/>
                <w:sz w:val="21"/>
                <w:szCs w:val="21"/>
              </w:rPr>
            </w:pPr>
          </w:p>
        </w:tc>
        <w:tc>
          <w:tcPr>
            <w:tcW w:w="2334" w:type="dxa"/>
          </w:tcPr>
          <w:p w:rsidR="00070D69" w:rsidRDefault="00070D69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</w:p>
          <w:p w:rsidR="00070D69" w:rsidRPr="004F53E2" w:rsidRDefault="00682CA3" w:rsidP="00070D69">
            <w:pPr>
              <w:jc w:val="center"/>
              <w:rPr>
                <w:rFonts w:ascii="Verdana" w:hAnsi="Verdana" w:cs="Tahoma"/>
                <w:b/>
                <w:sz w:val="21"/>
                <w:szCs w:val="21"/>
                <w:lang w:val="pt-PT"/>
              </w:rPr>
            </w:pPr>
            <w:r w:rsidRPr="004F53E2">
              <w:rPr>
                <w:rFonts w:ascii="Verdana" w:hAnsi="Verdana" w:cs="Tahoma"/>
                <w:b/>
                <w:sz w:val="21"/>
                <w:szCs w:val="21"/>
                <w:lang w:val="pt-PT"/>
              </w:rPr>
              <w:t>Avaliação</w:t>
            </w:r>
          </w:p>
        </w:tc>
      </w:tr>
      <w:tr w:rsidR="00DB08FF" w:rsidTr="00ED6E27">
        <w:tc>
          <w:tcPr>
            <w:tcW w:w="3085" w:type="dxa"/>
          </w:tcPr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 – Tratamento de</w:t>
            </w:r>
            <w:r w:rsidR="00ED6E27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Informação / Utilização de Fontes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técnicas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investigação simples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Elaborar conclusões simples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 – Compreensão Histórica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Aplicar conhecimentos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vocabulário específico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Organizar o Atlas de Aula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Interpretar o Friso Cronológico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III – Comunicação em História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Desenvolver a comunicação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oral através de resumo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ideias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Utilizar diferentes formas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comunicação escrita</w:t>
            </w: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</w:tc>
        <w:tc>
          <w:tcPr>
            <w:tcW w:w="2552" w:type="dxa"/>
          </w:tcPr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4.1 A morte de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D. Sebastião e 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sucessão ao trono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4.2 O domínio filipino 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os levantamentos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populares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4.3 A Revolta do 1.º de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="00BB168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D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ezembro de 1640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 a Guerra da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Restauração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(consolidação)</w:t>
            </w:r>
          </w:p>
        </w:tc>
        <w:tc>
          <w:tcPr>
            <w:tcW w:w="4961" w:type="dxa"/>
          </w:tcPr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de pares: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resolução do Guia de Estudo n.º 12 do Caderno de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Perguntas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Diálogo aberto / síntese de conteúdos: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análise do esquema visual “Em Resumo”, pág. 183</w:t>
            </w:r>
          </w:p>
          <w:p w:rsidR="00070D69" w:rsidRDefault="00CA341E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noProof/>
                <w:color w:val="CD0000"/>
                <w:sz w:val="16"/>
                <w:szCs w:val="16"/>
                <w:lang w:val="pt-PT" w:eastAsia="pt-PT"/>
              </w:rPr>
              <w:pict>
                <v:shape id="_x0000_s1492" type="#_x0000_t202" style="position:absolute;margin-left:-2.85pt;margin-top:9.25pt;width:238.5pt;height:46.5pt;z-index:-251354112" fillcolor="#92d050" stroked="f">
                  <v:textbox style="mso-next-textbox:#_x0000_s1492">
                    <w:txbxContent>
                      <w:p w:rsidR="0073632C" w:rsidRDefault="0073632C"/>
                    </w:txbxContent>
                  </v:textbox>
                </v:shape>
              </w:pic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5.º Momento e Leitura – leitura do 1.º capítulo do livro</w:t>
            </w:r>
            <w:r w:rsidR="00ED6E27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“D. Luísa de Gusmão” (parte final do Manual do Aluno):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ao estudo do conteúdo histórico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motivação à leitura integral de um livro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Trabalho extra-aula:</w:t>
            </w:r>
          </w:p>
          <w:p w:rsidR="00070D69" w:rsidRPr="002E3ACF" w:rsidRDefault="00682CA3" w:rsidP="00ED6E2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preenchimento de fichas de autoavaliação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(Friso Cronológico / Atlas de Aula e Caderno Diário)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070D69" w:rsidRPr="002E3ACF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en-US" w:eastAsia="pt-PT"/>
              </w:rPr>
              <w:t>• PowerPoint® Didáticos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  <w:t>– PowerPoint® n.º 13</w:t>
            </w:r>
          </w:p>
          <w:p w:rsidR="00070D69" w:rsidRPr="007C5BFB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en-US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Exploração do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PowerPoint® n.º 13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e-Manual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Interatividades da “Escola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Virtual”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</w:t>
            </w:r>
            <w:r w:rsidR="00ED6E27"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 xml:space="preserve"> </w:t>
            </w: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(Brochura e CD)</w:t>
            </w: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5.º Momento de Leitura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Gravação de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– Guia de Leitura (a fornecer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aos alunos)</w:t>
            </w:r>
          </w:p>
        </w:tc>
        <w:tc>
          <w:tcPr>
            <w:tcW w:w="2334" w:type="dxa"/>
          </w:tcPr>
          <w:p w:rsidR="00070D69" w:rsidRPr="002E3ACF" w:rsidRDefault="00070D69" w:rsidP="00070D69">
            <w:pPr>
              <w:widowControl w:val="0"/>
              <w:autoSpaceDE w:val="0"/>
              <w:autoSpaceDN w:val="0"/>
              <w:adjustRightInd w:val="0"/>
              <w:spacing w:after="19" w:line="276" w:lineRule="auto"/>
              <w:jc w:val="left"/>
              <w:rPr>
                <w:rFonts w:ascii="Tahoma" w:hAnsi="Tahoma" w:cs="Tahoma"/>
                <w:b/>
                <w:bCs/>
                <w:color w:val="323232"/>
                <w:sz w:val="16"/>
                <w:szCs w:val="16"/>
                <w:lang w:val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cooperação /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entreajuda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rogressiva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construção da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noção espaço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 tempo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capacidade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intervenção /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argumentação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2E3A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2E3ACF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Observação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centrada na</w:t>
            </w:r>
            <w:r w:rsidR="00ED6E2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manifestação de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curiosidade 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gosto pela leitura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 </w:t>
            </w:r>
            <w:r w:rsidRPr="002E3ACF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de uma obra</w:t>
            </w: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ED6E27" w:rsidRPr="002677D4" w:rsidRDefault="00ED6E27" w:rsidP="00ED6E2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PowerPoint® Didáticos,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ED6E27" w:rsidRPr="00900AA8" w:rsidRDefault="00ED6E27" w:rsidP="00ED6E2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070D69" w:rsidRDefault="00682CA3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493" style="position:absolute;left:0;text-align:left;margin-left:-37pt;margin-top:-107.15pt;width:842.25pt;height:633.25pt;z-index:-251353088" coordorigin="-3,-210" coordsize="16845,12665">
            <v:shape id="_x0000_s1494" style="position:absolute;left:-3;top:-210;width:16845;height:12665;mso-position-horizontal-relative:page;mso-position-vertical-relative:page" coordsize="15477,11225" o:allowincell="f" path="m,l,11225r15477,l15477,xe" fillcolor="#c6f4ea" stroked="f"/>
            <v:shape id="_x0000_s1495" style="position:absolute;left:1196;top:4;width:8021;height:1599;mso-position-horizontal-relative:page;mso-position-vertical-relative:page" coordsize="7370,1417" o:allowincell="f" path="m,l,1417r7370,l7370,xe" fillcolor="#02d1a3" stroked="f"/>
            <v:shape id="_x0000_s1496" style="position:absolute;left:16388;top:4;width:454;height:11936;mso-position-horizontal-relative:page;mso-position-vertical-relative:page" coordsize="454,11225" o:allowincell="f" path="m,l,11225r454,l454,xe" fillcolor="#0c9" stroked="f"/>
          </v:group>
        </w:pict>
      </w:r>
      <w:r w:rsidR="00682CA3" w:rsidRPr="00F97314"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  <w:t>Registos de decisões de gestão curricular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line="276" w:lineRule="auto"/>
        <w:ind w:right="2385" w:firstLine="708"/>
        <w:rPr>
          <w:rFonts w:ascii="Tahoma" w:hAnsi="Tahoma" w:cs="Tahoma"/>
          <w:b/>
          <w:color w:val="FFFFFF" w:themeColor="background1"/>
          <w:sz w:val="32"/>
          <w:szCs w:val="32"/>
          <w:lang w:val="pt-PT"/>
        </w:rPr>
      </w:pP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77" w:line="358" w:lineRule="exact"/>
        <w:ind w:right="1989"/>
        <w:rPr>
          <w:rFonts w:ascii="Tahoma" w:hAnsi="Tahoma" w:cs="Tahoma"/>
          <w:color w:val="00B2FF"/>
          <w:lang w:val="pt-PT"/>
        </w:rPr>
      </w:pPr>
    </w:p>
    <w:p w:rsidR="00070D69" w:rsidRPr="00A5761D" w:rsidRDefault="00CA341E" w:rsidP="00070D69">
      <w:pPr>
        <w:widowControl w:val="0"/>
        <w:autoSpaceDE w:val="0"/>
        <w:autoSpaceDN w:val="0"/>
        <w:adjustRightInd w:val="0"/>
        <w:ind w:right="721"/>
        <w:rPr>
          <w:rFonts w:ascii="Tahoma" w:hAnsi="Tahoma" w:cs="Tahoma"/>
          <w:b/>
          <w:bCs/>
          <w:color w:val="C00000"/>
          <w:w w:val="75"/>
          <w:sz w:val="32"/>
          <w:szCs w:val="32"/>
          <w:lang w:val="pt-PT"/>
        </w:rPr>
      </w:pPr>
      <w:r>
        <w:rPr>
          <w:rFonts w:ascii="Tahoma" w:hAnsi="Tahoma" w:cs="Tahoma"/>
          <w:noProof/>
          <w:color w:val="C00000"/>
        </w:rPr>
        <w:pict>
          <v:shape id="_x0000_s1533" style="position:absolute;margin-left:383.75pt;margin-top:-16.2pt;width:6.4pt;height:6.4pt;z-index:-251342848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  <w:color w:val="C00000"/>
        </w:rPr>
        <w:pict>
          <v:shape id="_x0000_s1534" style="position:absolute;margin-left:383.95pt;margin-top:-16pt;width:6pt;height:6pt;z-index:-251341824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A5761D">
        <w:rPr>
          <w:rFonts w:ascii="Tahoma" w:hAnsi="Tahoma" w:cs="Tahoma"/>
          <w:color w:val="C00000"/>
          <w:w w:val="97"/>
          <w:sz w:val="32"/>
          <w:szCs w:val="32"/>
        </w:rPr>
        <w:t>Tem</w:t>
      </w:r>
      <w:r w:rsidR="00682CA3" w:rsidRPr="00A5761D">
        <w:rPr>
          <w:rFonts w:ascii="Tahoma" w:hAnsi="Tahoma" w:cs="Tahoma"/>
          <w:color w:val="C00000"/>
          <w:spacing w:val="5"/>
          <w:w w:val="97"/>
          <w:sz w:val="32"/>
          <w:szCs w:val="32"/>
        </w:rPr>
        <w:t>a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B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–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Do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século</w:t>
      </w:r>
      <w:r w:rsidR="00682CA3" w:rsidRPr="00A5761D">
        <w:rPr>
          <w:rFonts w:ascii="Tahoma" w:hAnsi="Tahoma" w:cs="Tahoma"/>
          <w:b/>
          <w:bCs/>
          <w:color w:val="C00000"/>
          <w:spacing w:val="6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XIII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à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União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Ibérica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e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Restauração</w:t>
      </w:r>
      <w:r w:rsidR="00682CA3" w:rsidRPr="00A5761D">
        <w:rPr>
          <w:rFonts w:ascii="Tahoma" w:hAnsi="Tahoma" w:cs="Tahoma"/>
          <w:b/>
          <w:bCs/>
          <w:color w:val="C00000"/>
          <w:spacing w:val="5"/>
          <w:w w:val="99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99"/>
          <w:sz w:val="32"/>
          <w:szCs w:val="32"/>
        </w:rPr>
        <w:t>(séc</w:t>
      </w:r>
      <w:r w:rsidR="00682CA3" w:rsidRPr="00A5761D">
        <w:rPr>
          <w:rFonts w:ascii="Tahoma" w:hAnsi="Tahoma" w:cs="Tahoma"/>
          <w:b/>
          <w:bCs/>
          <w:color w:val="C00000"/>
          <w:w w:val="104"/>
          <w:sz w:val="32"/>
          <w:szCs w:val="32"/>
        </w:rPr>
        <w:t>.</w:t>
      </w:r>
      <w:r w:rsidR="00682CA3" w:rsidRPr="00A5761D">
        <w:rPr>
          <w:rFonts w:ascii="Tahoma" w:hAnsi="Tahoma" w:cs="Tahoma"/>
          <w:b/>
          <w:bCs/>
          <w:color w:val="C00000"/>
          <w:spacing w:val="2"/>
          <w:w w:val="104"/>
          <w:sz w:val="32"/>
          <w:szCs w:val="32"/>
        </w:rPr>
        <w:t xml:space="preserve"> </w:t>
      </w:r>
      <w:r w:rsidR="00682CA3" w:rsidRPr="00A5761D">
        <w:rPr>
          <w:rFonts w:ascii="Tahoma" w:hAnsi="Tahoma" w:cs="Tahoma"/>
          <w:b/>
          <w:bCs/>
          <w:color w:val="C00000"/>
          <w:w w:val="75"/>
          <w:sz w:val="32"/>
          <w:szCs w:val="32"/>
        </w:rPr>
        <w:t>XVII)</w: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</w:pPr>
      <w:r w:rsidRPr="00A5761D">
        <w:rPr>
          <w:rFonts w:ascii="Tahoma" w:hAnsi="Tahoma" w:cs="Tahoma"/>
          <w:color w:val="C00000"/>
          <w:w w:val="103"/>
          <w:sz w:val="32"/>
          <w:szCs w:val="32"/>
        </w:rPr>
        <w:t>Subtema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4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 w:rsidRPr="00A5761D">
        <w:rPr>
          <w:rFonts w:ascii="Tahoma" w:hAnsi="Tahoma" w:cs="Tahoma"/>
          <w:color w:val="C00000"/>
          <w:w w:val="103"/>
          <w:sz w:val="32"/>
          <w:szCs w:val="32"/>
        </w:rPr>
        <w:t>–</w:t>
      </w:r>
      <w:r w:rsidRPr="00A5761D">
        <w:rPr>
          <w:rFonts w:ascii="Tahoma" w:hAnsi="Tahoma" w:cs="Tahoma"/>
          <w:color w:val="C00000"/>
          <w:spacing w:val="4"/>
          <w:w w:val="103"/>
          <w:sz w:val="32"/>
          <w:szCs w:val="32"/>
        </w:rPr>
        <w:t xml:space="preserve"> </w:t>
      </w:r>
      <w:r>
        <w:rPr>
          <w:rFonts w:ascii="Tahoma" w:hAnsi="Tahoma" w:cs="Tahoma"/>
          <w:color w:val="C00000"/>
          <w:spacing w:val="4"/>
          <w:w w:val="103"/>
          <w:sz w:val="32"/>
          <w:szCs w:val="32"/>
          <w:lang w:val="pt-PT"/>
        </w:rPr>
        <w:t>Da União Ibérica à Restauração</w:t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  <w:r>
        <w:rPr>
          <w:rFonts w:ascii="Tahoma" w:hAnsi="Tahoma" w:cs="Tahoma"/>
          <w:b/>
          <w:bCs/>
          <w:color w:val="00B2FF"/>
          <w:spacing w:val="4905"/>
          <w:sz w:val="32"/>
          <w:szCs w:val="32"/>
          <w:lang w:val="pt-PT"/>
        </w:rPr>
        <w:tab/>
      </w:r>
    </w:p>
    <w:p w:rsidR="00070D69" w:rsidRPr="005B1873" w:rsidRDefault="00070D69" w:rsidP="00070D69">
      <w:pPr>
        <w:widowControl w:val="0"/>
        <w:autoSpaceDE w:val="0"/>
        <w:autoSpaceDN w:val="0"/>
        <w:adjustRightInd w:val="0"/>
        <w:spacing w:after="36" w:line="331" w:lineRule="exact"/>
        <w:ind w:right="1989"/>
        <w:rPr>
          <w:rFonts w:ascii="Tahoma" w:hAnsi="Tahoma" w:cs="Tahoma"/>
          <w:b/>
          <w:bCs/>
          <w:color w:val="00B2FF"/>
          <w:lang w:val="pt-PT"/>
        </w:rPr>
      </w:pPr>
    </w:p>
    <w:tbl>
      <w:tblPr>
        <w:tblStyle w:val="Tabelacomgrelha"/>
        <w:tblW w:w="0" w:type="auto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22"/>
        <w:gridCol w:w="3923"/>
        <w:gridCol w:w="4170"/>
        <w:gridCol w:w="3676"/>
      </w:tblGrid>
      <w:tr w:rsidR="00DB08FF" w:rsidTr="00070D69">
        <w:tc>
          <w:tcPr>
            <w:tcW w:w="3922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 xml:space="preserve">Atividades 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>P</w:t>
            </w: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ropostas</w:t>
            </w:r>
          </w:p>
        </w:tc>
        <w:tc>
          <w:tcPr>
            <w:tcW w:w="3923" w:type="dxa"/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Atividades a Concretizar</w:t>
            </w:r>
          </w:p>
        </w:tc>
        <w:tc>
          <w:tcPr>
            <w:tcW w:w="4170" w:type="dxa"/>
            <w:tcBorders>
              <w:bottom w:val="single" w:sz="12" w:space="0" w:color="E36C0A" w:themeColor="accent6" w:themeShade="BF"/>
            </w:tcBorders>
            <w:shd w:val="clear" w:color="auto" w:fill="FFFFFF" w:themeFill="background1"/>
            <w:vAlign w:val="center"/>
          </w:tcPr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Outros Recursos Disponíveis*</w:t>
            </w:r>
          </w:p>
        </w:tc>
        <w:tc>
          <w:tcPr>
            <w:tcW w:w="3676" w:type="dxa"/>
            <w:shd w:val="clear" w:color="auto" w:fill="FFFFFF" w:themeFill="background1"/>
          </w:tcPr>
          <w:p w:rsidR="00070D69" w:rsidRPr="00F97314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N.º de Tempos</w:t>
            </w:r>
          </w:p>
          <w:p w:rsidR="00070D69" w:rsidRPr="00F97314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color w:val="FFFFFF" w:themeColor="background1"/>
                <w:lang w:val="pt-PT"/>
              </w:rPr>
            </w:pPr>
            <w:r w:rsidRPr="00F97314">
              <w:rPr>
                <w:rFonts w:ascii="Tahoma" w:hAnsi="Tahoma" w:cs="Tahoma"/>
                <w:b/>
                <w:bCs/>
                <w:lang w:val="pt-PT" w:eastAsia="pt-PT"/>
              </w:rPr>
              <w:t>Letivos</w:t>
            </w: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Atividades de sistematização /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Avaliação: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formativa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avaliação sumativa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autoavaliação</w:t>
            </w: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2372C7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 de Avaliação e Aprendizagem n.º 11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Fichas de Autoavaliação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Participação e assiduidade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Caderno diário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Friso Cronológico e Atlas de Aula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 em grupo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Final de subtema ou unidade</w:t>
            </w:r>
          </w:p>
          <w:p w:rsidR="00070D69" w:rsidRPr="002372C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DB08FF" w:rsidTr="00070D69">
        <w:tc>
          <w:tcPr>
            <w:tcW w:w="3922" w:type="dxa"/>
            <w:shd w:val="clear" w:color="auto" w:fill="FFFFFF" w:themeFill="background1"/>
          </w:tcPr>
          <w:p w:rsidR="00070D69" w:rsidRPr="00F80EAD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pt-PT" w:eastAsia="pt-PT"/>
              </w:rPr>
              <w:t>Outras atividades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organização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dossiers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pesquisa de História local / regional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visitas de estudo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dramatizações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trabalhos de biblioteca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exploração de livros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 xml:space="preserve">exploração de </w:t>
            </w:r>
            <w:r w:rsidRPr="00F80EAD">
              <w:rPr>
                <w:rFonts w:ascii="Tahoma" w:hAnsi="Tahoma" w:cs="Tahoma"/>
                <w:i/>
                <w:iCs/>
                <w:color w:val="000000"/>
                <w:sz w:val="16"/>
                <w:szCs w:val="16"/>
                <w:lang w:val="pt-PT" w:eastAsia="pt-PT"/>
              </w:rPr>
              <w:t>sites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, canções, BD</w:t>
            </w:r>
          </w:p>
          <w:p w:rsidR="00070D69" w:rsidRPr="00F80EAD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visualização de filmes</w:t>
            </w:r>
          </w:p>
          <w:p w:rsidR="00070D69" w:rsidRPr="00F80EAD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F80EAD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F80EAD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realização de projetos</w:t>
            </w: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923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4170" w:type="dxa"/>
            <w:shd w:val="clear" w:color="auto" w:fill="FABF8F" w:themeFill="accent6" w:themeFillTint="99"/>
          </w:tcPr>
          <w:p w:rsidR="00070D69" w:rsidRPr="002372C7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B3FF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Leituras &amp; Companhia (Brochura e CD)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Exploração de letra da canção: “A lenda de</w:t>
            </w:r>
            <w:r w:rsidR="00ED6E2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El-Rei D. Sebastião”, José Cid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Guião de exploração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Ficha de trabalho n.º 11 (a entregar aos alunos)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Excerto da música com imagem / cenário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Ver recursos propostos no L&amp;C</w:t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Concretização do “Recria” proposto na questão 6,</w:t>
            </w:r>
            <w:r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 xml:space="preserve"> </w:t>
            </w: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pág. 182 do Manual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sz w:val="16"/>
                <w:szCs w:val="16"/>
                <w:lang w:val="pt-PT" w:eastAsia="pt-PT"/>
              </w:rPr>
            </w:pPr>
          </w:p>
          <w:p w:rsidR="00070D69" w:rsidRPr="00ED6E2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</w:pPr>
            <w:r w:rsidRPr="00ED6E27">
              <w:rPr>
                <w:rFonts w:ascii="Tahoma" w:hAnsi="Tahoma" w:cs="Tahoma"/>
                <w:b/>
                <w:bCs/>
                <w:color w:val="CD0000"/>
                <w:lang w:val="pt-PT" w:eastAsia="pt-PT"/>
              </w:rPr>
              <w:t>• Apontamentos de Didática:</w:t>
            </w:r>
          </w:p>
          <w:p w:rsidR="00070D69" w:rsidRPr="002372C7" w:rsidRDefault="00682CA3" w:rsidP="00070D69">
            <w:pPr>
              <w:tabs>
                <w:tab w:val="left" w:pos="267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Projeto de trabalho n.º 8</w:t>
            </w: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ab/>
            </w:r>
          </w:p>
          <w:p w:rsidR="00070D69" w:rsidRPr="002372C7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</w:pPr>
            <w:r w:rsidRPr="002372C7">
              <w:rPr>
                <w:rFonts w:ascii="Tahoma" w:hAnsi="Tahoma" w:cs="Tahoma"/>
                <w:b/>
                <w:bCs/>
                <w:color w:val="333333"/>
                <w:sz w:val="16"/>
                <w:szCs w:val="16"/>
                <w:lang w:val="pt-PT" w:eastAsia="pt-PT"/>
              </w:rPr>
              <w:t>– Património como recurso educativo</w:t>
            </w:r>
          </w:p>
          <w:p w:rsidR="00070D69" w:rsidRPr="002372C7" w:rsidRDefault="00682CA3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     </w:t>
            </w:r>
            <w:r w:rsidRPr="002372C7">
              <w:rPr>
                <w:rFonts w:ascii="Tahoma" w:hAnsi="Tahoma" w:cs="Tahoma"/>
                <w:color w:val="CD0000"/>
                <w:sz w:val="16"/>
                <w:szCs w:val="16"/>
                <w:lang w:val="pt-PT" w:eastAsia="pt-PT"/>
              </w:rPr>
              <w:t xml:space="preserve">• </w:t>
            </w:r>
            <w:r w:rsidRPr="002372C7"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  <w:t>Roteiro de alguns museus e palácios</w:t>
            </w:r>
          </w:p>
          <w:p w:rsidR="00070D69" w:rsidRPr="002372C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372C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sz w:val="16"/>
                <w:szCs w:val="16"/>
                <w:lang w:val="pt-PT" w:eastAsia="pt-PT"/>
              </w:rPr>
            </w:pPr>
          </w:p>
          <w:p w:rsidR="00070D69" w:rsidRPr="002372C7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3676" w:type="dxa"/>
            <w:shd w:val="clear" w:color="auto" w:fill="FFFFFF" w:themeFill="background1"/>
          </w:tcPr>
          <w:p w:rsidR="00070D69" w:rsidRPr="00F80EAD" w:rsidRDefault="00070D69" w:rsidP="00070D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85"/>
              <w:jc w:val="left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</w:tbl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F97314" w:rsidRDefault="00682CA3" w:rsidP="00070D69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* 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Leituras &amp; Companhia </w:t>
      </w:r>
      <w:r w:rsidRPr="00F97314">
        <w:rPr>
          <w:rFonts w:ascii="Tahoma" w:hAnsi="Tahoma" w:cs="Tahoma"/>
          <w:b/>
          <w:sz w:val="16"/>
          <w:szCs w:val="16"/>
          <w:lang w:val="pt-PT" w:eastAsia="pt-PT"/>
        </w:rPr>
        <w:t>(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Brochura e CD), 5.º ano, Porto Editora, Porto</w:t>
      </w:r>
    </w:p>
    <w:p w:rsidR="00070D69" w:rsidRDefault="00682CA3" w:rsidP="00070D69">
      <w:pPr>
        <w:widowControl w:val="0"/>
        <w:tabs>
          <w:tab w:val="left" w:pos="3135"/>
        </w:tabs>
        <w:autoSpaceDE w:val="0"/>
        <w:autoSpaceDN w:val="0"/>
        <w:adjustRightInd w:val="0"/>
        <w:spacing w:line="276" w:lineRule="auto"/>
        <w:ind w:right="2385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sz w:val="16"/>
          <w:szCs w:val="16"/>
          <w:lang w:val="pt-PT" w:eastAsia="pt-PT"/>
        </w:rPr>
        <w:t xml:space="preserve">   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 xml:space="preserve">COSTA, F.; MARQUES, A. (2010) – </w:t>
      </w:r>
      <w:r w:rsidRPr="00F97314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Apontamentos de Didática</w:t>
      </w:r>
      <w:r w:rsidRPr="00F97314">
        <w:rPr>
          <w:rFonts w:ascii="Tahoma" w:hAnsi="Tahoma" w:cs="Tahoma"/>
          <w:sz w:val="16"/>
          <w:szCs w:val="16"/>
          <w:lang w:val="pt-PT" w:eastAsia="pt-PT"/>
        </w:rPr>
        <w:t>, 5.º ano, Porto Editora, Porto</w:t>
      </w:r>
    </w:p>
    <w:p w:rsidR="00070D69" w:rsidRDefault="00682CA3" w:rsidP="00070D69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  <w:sectPr w:rsidR="00070D69" w:rsidSect="00070D69">
          <w:pgSz w:w="16838" w:h="11906" w:orient="landscape"/>
          <w:pgMar w:top="510" w:right="567" w:bottom="720" w:left="720" w:header="0" w:footer="0" w:gutter="0"/>
          <w:cols w:space="708"/>
          <w:docGrid w:linePitch="360"/>
        </w:sectPr>
      </w:pPr>
      <w:r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CA341E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  <w:r>
        <w:rPr>
          <w:rFonts w:ascii="Tahoma" w:hAnsi="Tahoma" w:cs="Tahoma"/>
          <w:noProof/>
          <w:sz w:val="16"/>
          <w:szCs w:val="16"/>
          <w:lang w:val="pt-PT" w:eastAsia="pt-PT"/>
        </w:rPr>
        <w:lastRenderedPageBreak/>
        <w:pict>
          <v:group id="_x0000_s1535" style="position:absolute;left:0;text-align:left;margin-left:-36pt;margin-top:-36pt;width:596.5pt;height:845.25pt;z-index:251663360" coordorigin="-15" coordsize="11930,16830">
            <v:shape id="_x0000_s1536" style="position:absolute;left:-15;width:11930;height:16830;mso-position-horizontal-relative:page;mso-position-vertical-relative:page" coordsize="11225,15477" o:allowincell="f" path="m,15477r11225,l11225,,,xe" fillcolor="#0c9" stroked="f"/>
            <v:roundrect id="_x0000_s1537" style="position:absolute;left:2385;top:6553;width:7950;height:3315" arcsize="10923f" stroked="f">
              <v:textbox>
                <w:txbxContent>
                  <w:p w:rsidR="0073632C" w:rsidRPr="009F62F4" w:rsidRDefault="0073632C" w:rsidP="00070D69">
                    <w:pPr>
                      <w:jc w:val="center"/>
                      <w:rPr>
                        <w:rFonts w:ascii="Tahoma" w:hAnsi="Tahoma" w:cs="Tahoma"/>
                        <w:color w:val="FF0000"/>
                        <w:sz w:val="52"/>
                        <w:szCs w:val="52"/>
                        <w:lang w:val="pt-PT"/>
                      </w:rPr>
                    </w:pPr>
                  </w:p>
                  <w:p w:rsidR="0073632C" w:rsidRPr="009F62F4" w:rsidRDefault="0073632C" w:rsidP="00070D69">
                    <w:pPr>
                      <w:jc w:val="center"/>
                      <w:rPr>
                        <w:rFonts w:ascii="Tahoma" w:hAnsi="Tahoma" w:cs="Tahoma"/>
                        <w:color w:val="FF0000"/>
                        <w:sz w:val="96"/>
                        <w:szCs w:val="96"/>
                        <w:lang w:val="pt-PT"/>
                      </w:rPr>
                    </w:pPr>
                    <w:r w:rsidRPr="009F62F4">
                      <w:rPr>
                        <w:rFonts w:ascii="Tahoma" w:hAnsi="Tahoma" w:cs="Tahoma"/>
                        <w:color w:val="FF0000"/>
                        <w:sz w:val="96"/>
                        <w:szCs w:val="96"/>
                        <w:lang w:val="pt-PT"/>
                      </w:rPr>
                      <w:t>Anexos</w:t>
                    </w:r>
                  </w:p>
                </w:txbxContent>
              </v:textbox>
            </v:roundrect>
          </v:group>
        </w:pict>
      </w:r>
      <w:r w:rsidR="00682CA3">
        <w:rPr>
          <w:rFonts w:ascii="Tahoma" w:hAnsi="Tahoma" w:cs="Tahoma"/>
          <w:sz w:val="16"/>
          <w:szCs w:val="16"/>
          <w:lang w:val="pt-PT" w:eastAsia="pt-PT"/>
        </w:rPr>
        <w:br w:type="page"/>
      </w:r>
    </w:p>
    <w:p w:rsidR="00070D69" w:rsidRDefault="00070D69">
      <w:pPr>
        <w:spacing w:before="11"/>
        <w:jc w:val="both"/>
        <w:rPr>
          <w:rFonts w:ascii="Tahoma" w:hAnsi="Tahoma" w:cs="Tahoma"/>
          <w:sz w:val="16"/>
          <w:szCs w:val="16"/>
          <w:lang w:val="pt-PT" w:eastAsia="pt-PT"/>
        </w:rPr>
      </w:pPr>
    </w:p>
    <w:p w:rsidR="00070D69" w:rsidRPr="009F62F4" w:rsidRDefault="00CA341E" w:rsidP="00070D69">
      <w:pPr>
        <w:widowControl w:val="0"/>
        <w:autoSpaceDE w:val="0"/>
        <w:autoSpaceDN w:val="0"/>
        <w:adjustRightInd w:val="0"/>
        <w:spacing w:after="240" w:line="334" w:lineRule="exact"/>
        <w:ind w:right="1570" w:firstLine="97"/>
        <w:rPr>
          <w:rFonts w:ascii="Tahoma" w:hAnsi="Tahoma" w:cs="Tahoma"/>
          <w:b/>
          <w:bCs/>
          <w:color w:val="009966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538" type="#_x0000_t136" style="position:absolute;left:0;text-align:left;margin-left:14pt;margin-top:691.6pt;width:52pt;height:4.65pt;rotation:270;z-index:-251340800;mso-position-horizontal-relative:page;mso-position-vertical-relative:page" o:allowincell="f" fillcolor="black" stroked="f">
            <v:textpath style="font-family:&quot;Minion Pro&quot;;font-size:5pt" string="HGP5PA © Porto Editora"/>
            <w10:wrap anchorx="page" anchory="page"/>
          </v:shape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539" style="position:absolute;left:0;text-align:left;margin-left:277.5pt;margin-top:-16.05pt;width:6.4pt;height:6.4pt;z-index:-251339776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540" style="position:absolute;left:0;text-align:left;margin-left:277.7pt;margin-top:-15.85pt;width:6pt;height:6pt;z-index:-251338752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682CA3" w:rsidRPr="009F62F4">
        <w:rPr>
          <w:rFonts w:ascii="Tahoma" w:hAnsi="Tahoma" w:cs="Tahoma"/>
          <w:b/>
          <w:bCs/>
          <w:color w:val="009966"/>
          <w:sz w:val="28"/>
          <w:szCs w:val="28"/>
        </w:rPr>
        <w:t>1.1. Competências essenciais</w:t>
      </w:r>
      <w:r>
        <w:rPr>
          <w:rFonts w:ascii="Tahoma" w:hAnsi="Tahoma" w:cs="Tahoma"/>
          <w:noProof/>
          <w:sz w:val="28"/>
          <w:szCs w:val="28"/>
        </w:rPr>
        <w:pict>
          <v:shape id="_x0000_s1542" style="position:absolute;left:0;text-align:left;margin-left:431.35pt;margin-top:11.2pt;width:78.3pt;height:89.5pt;z-index:-251336704;mso-position-horizontal-relative:page;mso-position-vertical-relative:text" coordsize="1566,1789" o:spt="100" o:allowincell="f" adj="0,,0" path="m821,1780r1,-8l822,1769r2,-4l828,1759r3,-5l842,1753r16,-3l867,1749r-1,-4l865,1743r,-2l864,1741r-1,-1l862,1739r,-5l867,1739r7,-3l882,1734r,-11l892,1723r-2,-1l888,1721r-1,-2l886,1717r-2,-4l882,1708r-1,-9l879,1690r-1,-5l877,1683r-5,l872,1673r-8,-6l856,1663r-5,-16l846,1632r-8,-5l831,1622r-15,-45l849,1574r76,-3l963,1572r-2,-8l957,1553r-5,-9l949,1533r-1,-7l968,1528r20,3l988,1536r26,l1018,1543r6,8l1085,1551r,-25l1097,1523r13,-2l1110,1517r1,-2l1111,1513r2,-1l1115,1511r1,-2l1119,1507r6,-2l1139,1503r22,l1182,1502r9,-1l1200,1498r18,-4l1247,1492r59,2l1348,1496r2,-4l1357,1487r6,-5l1370,1477r3,-2l1374,1472r3,-5l1378,1465r11,l1396,1455r8,-10l1414,1445r1,-3l1417,1437r2,-2l1439,1435r-2,-4l1433,1424r-2,-6l1429,1410r,-5l1444,1405r-1,-4l1442,1398r,-1l1440,1395r-1,-1l1439,1389r-15,l1423,1385r-2,-6l1420,1374r-3,-3l1413,1367r-6,-4l1404,1359r-5,l1400,1357r3,-3l1407,1353r3,-2l1416,1351r8,-1l1429,1351r11,l1454,1349r,-1l1455,1346r1,-1l1457,1345r,-1l1458,1344r1,-1l1463,1343r2,1l1465,1349r5,l1470,1344r5,l1480,1349r,-6l1481,1342r2,l1485,1339r-21,-11l1444,1318r-1,-3l1440,1310r-1,-2l1429,1308r,-5l1419,1303r,-5l1404,1298r-2,-3l1399,1290r,-2l1389,1288r-2,-3l1384,1280r,-2l1333,1263r,-10l1312,1250r-20,-2l1292,1253r-5,l1287,1248r-10,l1277,1243r-5,5l1267,1248r,-5l1221,1243r,-6l1196,1237r,-5l1166,1232r,-5l1135,1227r,-5l1105,1222r-18,-5l1059,1210r-11,-6l1041,1199r-2,-2l1034,1197r,-5l1044,1192r,-1l1046,1190r4,-1l1058,1189r25,1l1105,1192r,-10l1074,1182r,-10l1090,1172r2,-8l1095,1156r9,-2l1115,1151r,-10l1117,1142r5,3l1125,1146r,-5l1135,1141r1,-3l1139,1133r1,-2l1161,1131r,-5l1176,1126r,-5l1196,1121r,-5l1221,1116r,5l1244,1118r23,-2l1267,1111r15,l1289,1100r8,-9l1308,1091r,-5l1310,1085r6,l1317,1086r1,1l1318,1088r1,1l1320,1091r1,3l1322,1095r1,1l1348,1096r,8l1349,1117r4,14l1358,1141r20,l1381,1131r3,-10l1388,1119r6,-3l1399,1112r2,-3l1403,1105r2,-5l1407,1096r4,-4l1414,1091r2,-3l1422,1086r4,-2l1430,1083r3,-1l1435,1082r1,-2l1438,1079r2,-3l1442,1069r2,-4l1460,1065r,2l1463,1072r2,3l1480,1081r,10l1492,1100r13,11l1506,1113r3,5l1510,1121r5,1l1525,1124r6,2l1531,1128r3,5l1536,1136r10,l1546,1141r2,1l1552,1144r4,1l1562,1145r4,1l1551,1101r-8,-6l1536,1091r-21,-24l1495,1045r-10,l1482,1038r-5,-9l1470,1021r-7,-7l1460,1010r-6,l1452,999r-3,-10l1444,989r-2,-4l1441,977r,-33l1440,941r-1,-2l1438,930r-2,-13l1433,911r-3,-4l1428,904r-4,-2l1415,897r-20,-5l1384,888r-16,l1363,862r-5,-24l1357,837r-1,-1l1355,836r-2,-4l1344,832r-11,3l1327,837r-6,3l1317,844r-6,7l1308,858r-9,-1l1291,856r-2,-1l1288,854r-2,-1l1284,851r-3,-4l1277,843r-3,-2l1269,838r-2,l1267,817r-5,l1262,792r-11,-8l1242,777r-2,-3l1237,769r,-2l1221,767r-1,-3l1217,759r-1,-2l1206,757r-18,-21l1171,716r-10,l1154,711r-19,-15l1130,691r-8,l1114,693r-4,1l1106,697r-7,6l1095,706r1,4l1099,717r3,5l1107,727r3,4l1115,731r1,3l1118,742r2,4l1122,747r5,3l1130,751r,11l1150,779r21,18l1171,807r5,l1186,820r10,12l1203,830r8,-3l1211,832r15,6l1227,841r3,7l1235,854r8,7l1247,867r3,7l1252,878r-15,l1216,893r-20,15l1196,918r-5,3l1186,924r,10l1183,934r-5,3l1176,939r-3,7l1171,954r-5,l1163,964r-2,10l1155,974r-5,7l1145,989r-10,l1133,997r-3,8l1116,1006r-26,5l1079,1015r-25,-3l1029,1010r-8,2l1014,1015r,-5l1006,1007r-8,-2l998,1000r-30,2l938,1005r,-5l920,994r-18,-5l902,974r-5,-2l893,971r-2,-1l890,969r-1,-2l888,963r-1,-4l881,958r-12,-3l858,951r-7,-4l847,945r-1,-1l842,941r-3,-2l839,937r-1,-1l837,932r-1,-3l831,929r3,-18l836,893r,-5l831,888r,-76l826,812r,-55l821,757r,-71l823,684r5,-3l831,681r,-11l836,670r,-20l841,650r,-40l836,610r-3,-10l832,584r,-9l831,568r-3,-6l824,556r-3,-2l821,544,785,523,750,503r-15,-2l720,498r,-5l716,492r-2,-1l712,491r-1,-2l710,488r10,-2l736,480r10,-5l750,473r2,-4l757,461r3,-3l770,458r5,-8l780,443r6,l786,448r9,-6l806,438r,5l816,443r1,2l819,450r2,3l831,453r1,2l835,460r1,3l842,463r8,-2l868,455r9,-2l876,441r-3,-16l872,417r13,2l903,419r14,-2l917,413r1,-2l918,410r1,-1l920,408r2,-1l922,402r10,4l947,415r6,5l956,424r2,3l978,427r,-5l983,422r3,-15l988,392r-10,l978,382r6,-2l995,377r7,-4l1006,369r4,-4l1012,360r2,-3l1014,355r1,-1l1016,353r1,l1017,352r1,l1018,349r1,-3l1014,346r2,-8l1019,331r-3,-1l1011,327r-2,-1l1009,311r-11,l996,303r-3,-7l992,294r-2,-2l986,290r-6,-4l976,284r-3,-2l973,281r-5,l967,280r,-5l969,269r4,-9l974,252r,-4l973,246r,-1l968,245r-2,-3l964,237r-1,-2l953,235r,-5l954,229r2,-1l957,228r1,-1l959,227r,-1l960,225r,-2l961,218r2,-3l968,215r1,-5l970,202r-1,-8l968,187r-4,-10l959,164r-1,-5l951,156r-7,-4l941,150r-4,-5l931,138r-4,-4l927,129r-10,l916,126r-3,-5l912,119r-26,-3l862,114r,5l849,116r-13,-2l836,98r2,1l843,102r3,1l844,95r-3,-7l851,88r-1,-3l847,80r-1,-2l862,78r,10l867,88,864,70,862,53r-6,l856,43r-8,-3l841,38,828,22,816,7r-10,l805,6,802,5,797,3,784,,766,r-6,2l760,7r-10,l750,12r-10,l732,25r-7,13l720,36,709,30,699,23r-8,-8l689,12r-20,l669,17r-6,l654,18r-7,2l642,24r-3,3l639,33r-11,l629,35r3,5l633,43r-8,-3l618,38r,5l606,43r,1l605,45r,1l604,48r,2l603,51r-1,1l601,52r-1,1l593,53r,-5l583,48r-2,-3l578,40r,-2l563,38r,-5l545,35r-18,3l525,40r-2,5l522,48r-8,2l507,53r,10l497,63r-2,-3l492,55r,-2l490,52r-5,l482,53r-5,3l473,60r-4,3l464,67r-2,l462,68r-1,l461,63r-5,-3l450,57r-3,-3l446,53r-4,l435,54r-5,2l426,59r-3,3l421,65r-3,7l416,78r-11,l405,103r5,l410,114r8,2l426,119r,2l429,126r2,3l433,130r3,2l440,134r3,2l446,139r5,l449,142r-2,6l446,151r1,2l447,155r1,1l449,158r1,2l451,162r,7l448,170r-5,3l441,174r,26l436,200r,14l437,217r1,1l438,220r2,1l441,222r2,l449,224r7,1l454,228r-2,8l451,240r-3,1l443,243r-2,2l443,260r3,16l441,276r-3,8l437,300r2,21l441,336r20,l461,351r5,l464,364r-3,13l463,377r5,3l471,382r,15l476,397r3,3l483,402r2,1l486,405r2,1l490,411r2,6l497,417r-3,13l492,443r-2,-1l485,439r-3,-2l479,436r-3,l472,437r-1,1l469,445r-3,8l458,455r-7,3l449,460r-2,5l446,468r-8,6l425,482r-10,4l410,488r,10l403,500r-8,4l390,508r,5l360,519r,5l350,524r,5l329,529r,5l319,534r-8,9l304,554r-15,l268,576r-20,24l245,600r-5,3l238,605r-2,9l233,625r-4,2l221,632r-3,3l218,645r-5,l213,665r-5,l208,681r-5,l203,696r-5,l198,731r-5,l190,741r-2,10l182,751r,11l179,762r-5,3l172,767r-2,9l167,787r-3,1l159,790r-2,2l157,802r-10,10l147,822r-5,l142,832r-5,l137,843r-3,l129,846r-2,2l127,858r-5,l122,868r-6,11l109,896r-3,14l106,918r-5,1l96,922r-5,2l85,927r-4,2l82,933r2,10l86,949,76,947,62,942,48,937,31,934r-11,l20,944r15,5l51,954r1,1l53,957r2,3l57,962r2,1l61,964r,15l48,989r-13,11l35,1005r-10,l12,1020,,1035r2,15l5,1065r5,l10,1075r5,l13,1095r-3,21l15,1116r,30l20,1146r3,18l25,1182r,-2l27,1178r1,-3l29,1173r1,-4l30,1163r-2,-9l25,1142r,-6l28,1136r2,1l32,1137r,1l33,1139r2,2l41,1141r-6,21l41,1162r,15l46,1177r,15l48,1193r5,2l56,1197r,10l58,1209r3,4l65,1215r3,2l70,1218r1,2l72,1221r1,2l75,1231r1,12l66,1243r,5l96,1248r,5l106,1253r1,2l110,1260r1,3l132,1265r20,3l152,1278r5,-2l167,1274r5,-1l172,1278r14,4l204,1286r14,1l228,1288r,3l229,1293r,2l231,1296r2,2l233,1321r-2,8l229,1334r-4,4l221,1342r-3,2l208,1344r,5l198,1349r,5l177,1354r,5l172,1359r,15l122,1374r,5l106,1382r-15,2l91,1389r-5,l86,1402r2,5l89,1409r3,3l96,1415r2,l100,1416r8,l127,1415r15,l142,1420r5,l147,1445r-1,l145,1446r-1,1l143,1448r-1,1l141,1450r,3l142,1455r5,l147,1475r-5,l141,1476r,4l142,1481r,2l143,1484r1,l144,1485r2,l146,1486r1,l147,1516r-5,l144,1541r3,26l142,1567r-3,48l137,1663r-3,1l130,1665r-6,2l117,1668r,5l122,1673r,5l137,1678r-1,10l134,1709r-4,19l124,1740r-5,6l117,1749r,10l127,1754r26,-5l167,1749r,10l174,1757r7,-1l185,1755r3,-1l188,1749r10,l198,1744r20,l218,1739r15,l233,1734r20,l253,1729r21,l274,1723r30,l304,1718r25,l329,1717r1,-1l331,1715r1,-1l333,1713r2,l338,1712r2,1l340,1718r15,l355,1713r5,l360,1718r1,l363,1717r2,l367,1716r1,-1l369,1714r,-1l370,1713r1,-1l373,1712r,1l372,1713r,2l373,1716r1,1l375,1718r5,l380,1713r7,3l395,1718r41,l436,1723r30,6l466,1739r7,1l480,1743r4,3l487,1749r17,-3l522,1744r7,-13l537,1718r20,l557,1713r6,l563,1718r25,l588,1723r20,l608,1729r15,l623,1734r7,-3l639,1729r,10l666,1741r28,3l694,1754r8,l716,1757r12,4l738,1766r7,3l765,1769r,5l768,1772r8,-2l780,1769r,10l792,1780r18,6l821,1789xm1176,1187r-36,l1140,1192r36,xm1333,1187r-5,-5l1323,1182r,5l1316,1187r-9,-1l1299,1185r-8,-3l1286,1182r-2,1l1281,1185r-8,1l1254,1187r-12,l1242,1192r91,xm1237,1182r-18,2l1201,1187r,5l1237,1192xm1120,1182r-10,l1111,1183r1,1l1113,1185r1,l1116,1186r4,1xe" stroked="f">
            <v:fill r:id="rId18" o:title="" type="frame"/>
            <v:stroke joinstyle="round"/>
            <v:formulas/>
            <v:path o:connecttype="segments"/>
            <w10:wrap anchorx="page"/>
          </v:shape>
        </w:pict>
      </w:r>
    </w:p>
    <w:p w:rsidR="00070D69" w:rsidRPr="009F62F4" w:rsidRDefault="00682CA3" w:rsidP="00070D69">
      <w:pPr>
        <w:widowControl w:val="0"/>
        <w:autoSpaceDE w:val="0"/>
        <w:autoSpaceDN w:val="0"/>
        <w:adjustRightInd w:val="0"/>
        <w:spacing w:after="14" w:line="299" w:lineRule="exact"/>
        <w:ind w:right="1570" w:firstLine="97"/>
        <w:rPr>
          <w:rFonts w:ascii="Tahoma" w:hAnsi="Tahoma" w:cs="Tahoma"/>
          <w:b/>
          <w:bCs/>
          <w:color w:val="FF1621"/>
          <w:sz w:val="24"/>
          <w:szCs w:val="24"/>
        </w:rPr>
      </w:pPr>
      <w:r w:rsidRPr="009F62F4">
        <w:rPr>
          <w:rFonts w:ascii="Tahoma" w:hAnsi="Tahoma" w:cs="Tahoma"/>
          <w:b/>
          <w:bCs/>
          <w:color w:val="FF1621"/>
          <w:sz w:val="24"/>
          <w:szCs w:val="24"/>
        </w:rPr>
        <w:t>1.1.1. O que são “competências”</w:t>
      </w: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99" w:lineRule="exact"/>
        <w:ind w:right="1570"/>
        <w:rPr>
          <w:rFonts w:ascii="Tahoma" w:hAnsi="Tahoma" w:cs="Tahoma"/>
          <w:b/>
          <w:bCs/>
          <w:color w:val="FF1621"/>
        </w:rPr>
      </w:pPr>
    </w:p>
    <w:p w:rsidR="00070D69" w:rsidRPr="009F62F4" w:rsidRDefault="00CA341E" w:rsidP="00070D69">
      <w:pPr>
        <w:widowControl w:val="0"/>
        <w:autoSpaceDE w:val="0"/>
        <w:autoSpaceDN w:val="0"/>
        <w:adjustRightInd w:val="0"/>
        <w:spacing w:line="299" w:lineRule="exact"/>
        <w:ind w:right="1570"/>
        <w:rPr>
          <w:rFonts w:ascii="Tahoma" w:hAnsi="Tahoma" w:cs="Tahoma"/>
          <w:b/>
          <w:bCs/>
          <w:color w:val="FF1621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541" style="position:absolute;margin-left:42.5pt;margin-top:4.85pt;width:425.2pt;height:276.35pt;z-index:-251337728;mso-position-horizontal-relative:page;mso-position-vertical-relative:text" coordsize="8504,7030" o:allowincell="f" path="m,7030r8504,l8504,,,xe" fillcolor="#ffeacc" stroked="f">
            <w10:wrap anchorx="page"/>
          </v:shape>
        </w:pict>
      </w: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2835" w:firstLine="62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>“O termo “</w:t>
      </w:r>
      <w:r w:rsidRPr="009F62F4">
        <w:rPr>
          <w:rFonts w:ascii="Tahoma" w:hAnsi="Tahoma" w:cs="Tahoma"/>
          <w:b/>
          <w:bCs/>
          <w:color w:val="000000"/>
        </w:rPr>
        <w:t>competência</w:t>
      </w:r>
      <w:r w:rsidRPr="009F62F4">
        <w:rPr>
          <w:rFonts w:ascii="Tahoma" w:hAnsi="Tahoma" w:cs="Tahoma"/>
          <w:color w:val="000000"/>
        </w:rPr>
        <w:t>” pode assumir diferentes significados, pelo que importa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deixar claro em que sentido é usado no presente documento. Adota-se aqui uma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 xml:space="preserve">noção ampla de competência, que </w:t>
      </w:r>
      <w:r w:rsidRPr="009F62F4">
        <w:rPr>
          <w:rFonts w:ascii="Tahoma" w:hAnsi="Tahoma" w:cs="Tahoma"/>
          <w:b/>
          <w:bCs/>
          <w:color w:val="000000"/>
        </w:rPr>
        <w:t>integra conhecimentos</w:t>
      </w:r>
      <w:r w:rsidRPr="009F62F4">
        <w:rPr>
          <w:rFonts w:ascii="Tahoma" w:hAnsi="Tahoma" w:cs="Tahoma"/>
          <w:color w:val="000000"/>
        </w:rPr>
        <w:t xml:space="preserve">, </w:t>
      </w:r>
      <w:r w:rsidRPr="009F62F4">
        <w:rPr>
          <w:rFonts w:ascii="Tahoma" w:hAnsi="Tahoma" w:cs="Tahoma"/>
          <w:b/>
          <w:bCs/>
          <w:color w:val="000000"/>
        </w:rPr>
        <w:t xml:space="preserve">capacidades </w:t>
      </w:r>
      <w:r w:rsidRPr="009F62F4">
        <w:rPr>
          <w:rFonts w:ascii="Tahoma" w:hAnsi="Tahoma" w:cs="Tahoma"/>
          <w:color w:val="000000"/>
        </w:rPr>
        <w:t xml:space="preserve">e </w:t>
      </w:r>
      <w:r w:rsidR="00E53992">
        <w:rPr>
          <w:rFonts w:ascii="Tahoma" w:hAnsi="Tahoma" w:cs="Tahoma"/>
          <w:b/>
          <w:bCs/>
          <w:color w:val="000000"/>
        </w:rPr>
        <w:t>atitu</w:t>
      </w:r>
      <w:r w:rsidRPr="009F62F4">
        <w:rPr>
          <w:rFonts w:ascii="Tahoma" w:hAnsi="Tahoma" w:cs="Tahoma"/>
          <w:b/>
          <w:bCs/>
          <w:color w:val="000000"/>
        </w:rPr>
        <w:t>des</w:t>
      </w:r>
      <w:r w:rsidRPr="009F62F4">
        <w:rPr>
          <w:rFonts w:ascii="Tahoma" w:hAnsi="Tahoma" w:cs="Tahoma"/>
          <w:color w:val="000000"/>
        </w:rPr>
        <w:t xml:space="preserve">, e que pode ser entendida como </w:t>
      </w:r>
      <w:r w:rsidRPr="009F62F4">
        <w:rPr>
          <w:rFonts w:ascii="Tahoma" w:hAnsi="Tahoma" w:cs="Tahoma"/>
          <w:b/>
          <w:bCs/>
          <w:color w:val="000000"/>
        </w:rPr>
        <w:t xml:space="preserve">saber em ação </w:t>
      </w:r>
      <w:r w:rsidRPr="009F62F4">
        <w:rPr>
          <w:rFonts w:ascii="Tahoma" w:hAnsi="Tahoma" w:cs="Tahoma"/>
          <w:color w:val="000000"/>
        </w:rPr>
        <w:t xml:space="preserve">ou </w:t>
      </w:r>
      <w:r w:rsidRPr="009F62F4">
        <w:rPr>
          <w:rFonts w:ascii="Tahoma" w:hAnsi="Tahoma" w:cs="Tahoma"/>
          <w:b/>
          <w:bCs/>
          <w:color w:val="000000"/>
        </w:rPr>
        <w:t>em uso</w:t>
      </w:r>
      <w:r w:rsidRPr="009F62F4">
        <w:rPr>
          <w:rFonts w:ascii="Tahoma" w:hAnsi="Tahoma" w:cs="Tahoma"/>
          <w:color w:val="000000"/>
        </w:rPr>
        <w:t>.</w:t>
      </w: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2154" w:firstLine="62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>Deste modo, não se trata de adicionar a um conjunto de conhecimentos um certo número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de capacidades e atitudes, mas sim de promover o desenv</w:t>
      </w:r>
      <w:r w:rsidR="00E53992">
        <w:rPr>
          <w:rFonts w:ascii="Tahoma" w:hAnsi="Tahoma" w:cs="Tahoma"/>
          <w:color w:val="000000"/>
        </w:rPr>
        <w:t>olvimento integrado de capacida</w:t>
      </w:r>
      <w:r w:rsidRPr="009F62F4">
        <w:rPr>
          <w:rFonts w:ascii="Tahoma" w:hAnsi="Tahoma" w:cs="Tahoma"/>
          <w:color w:val="000000"/>
        </w:rPr>
        <w:t>des e atitudes que viabilizam a utilização dos conhecimentos e</w:t>
      </w:r>
      <w:r w:rsidR="00E53992">
        <w:rPr>
          <w:rFonts w:ascii="Tahoma" w:hAnsi="Tahoma" w:cs="Tahoma"/>
          <w:color w:val="000000"/>
        </w:rPr>
        <w:t>m situações diversas, mais fami</w:t>
      </w:r>
      <w:r w:rsidRPr="009F62F4">
        <w:rPr>
          <w:rFonts w:ascii="Tahoma" w:hAnsi="Tahoma" w:cs="Tahoma"/>
          <w:color w:val="000000"/>
        </w:rPr>
        <w:t>liares ou menos familiares ao aluno.</w:t>
      </w: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2154" w:firstLine="62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>(…) A aquisição progressiva de conhecimentos é relevante se for integrada num conjunto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mais amplo de aprendizagens e enquadrada por uma perspetiva que coloca no primeiro plano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o desenvolvimento de capacidades de pensamento e de atitudes favoráveis à aprendizagem.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Com o significado que aqui lhe é atribuído, a competência não está ligada ao treino para,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num dado momento, produzir respostas ou executar tarefas previamente determinadas.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 xml:space="preserve">A competência diz respeito ao </w:t>
      </w:r>
      <w:r w:rsidRPr="009F62F4">
        <w:rPr>
          <w:rFonts w:ascii="Tahoma" w:hAnsi="Tahoma" w:cs="Tahoma"/>
          <w:b/>
          <w:bCs/>
          <w:color w:val="000000"/>
        </w:rPr>
        <w:t xml:space="preserve">processo de ativar recursos </w:t>
      </w:r>
      <w:r w:rsidR="00E53992">
        <w:rPr>
          <w:rFonts w:ascii="Tahoma" w:hAnsi="Tahoma" w:cs="Tahoma"/>
          <w:color w:val="000000"/>
        </w:rPr>
        <w:t>(conhecimentos, capacida</w:t>
      </w:r>
      <w:r w:rsidRPr="009F62F4">
        <w:rPr>
          <w:rFonts w:ascii="Tahoma" w:hAnsi="Tahoma" w:cs="Tahoma"/>
          <w:color w:val="000000"/>
        </w:rPr>
        <w:t>des, estratégias) em diversos tipos de situações, nomeadamente situações problemáticas.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Por isso, não se pode falar de competência sem lhe associar o desenvolvimento de algum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 xml:space="preserve">grau de </w:t>
      </w:r>
      <w:r w:rsidRPr="009F62F4">
        <w:rPr>
          <w:rFonts w:ascii="Tahoma" w:hAnsi="Tahoma" w:cs="Tahoma"/>
          <w:b/>
          <w:bCs/>
          <w:color w:val="000000"/>
        </w:rPr>
        <w:t xml:space="preserve">autonomia </w:t>
      </w:r>
      <w:r w:rsidRPr="009F62F4">
        <w:rPr>
          <w:rFonts w:ascii="Tahoma" w:hAnsi="Tahoma" w:cs="Tahoma"/>
          <w:color w:val="000000"/>
        </w:rPr>
        <w:t>em relação ao uso do saber.</w:t>
      </w: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2154" w:firstLine="620"/>
        <w:jc w:val="both"/>
        <w:rPr>
          <w:rFonts w:ascii="Tahoma" w:hAnsi="Tahoma" w:cs="Tahoma"/>
          <w:color w:val="000000"/>
          <w:vertAlign w:val="superscript"/>
        </w:rPr>
      </w:pPr>
      <w:r w:rsidRPr="009F62F4">
        <w:rPr>
          <w:rFonts w:ascii="Tahoma" w:hAnsi="Tahoma" w:cs="Tahoma"/>
          <w:color w:val="000000"/>
        </w:rPr>
        <w:t>(…) As competências formuladas não devem, por isso, ser entendidas como objetivos</w:t>
      </w:r>
      <w:r w:rsidR="00CA341E">
        <w:rPr>
          <w:rFonts w:ascii="Tahoma" w:hAnsi="Tahoma" w:cs="Tahoma"/>
          <w:noProof/>
        </w:rPr>
        <w:pict>
          <v:shape id="_x0000_s1543" style="position:absolute;left:0;text-align:left;margin-left:-16.2pt;margin-top:5.2pt;width:6.4pt;height:6.45pt;z-index:-251335680;mso-position-horizontal-relative:pag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CA341E">
        <w:rPr>
          <w:rFonts w:ascii="Tahoma" w:hAnsi="Tahoma" w:cs="Tahoma"/>
          <w:noProof/>
        </w:rPr>
        <w:pict>
          <v:shape id="_x0000_s1544" style="position:absolute;left:0;text-align:left;margin-left:-16pt;margin-top:5.4pt;width:6pt;height:6.05pt;z-index:-251334656;mso-position-horizontal-relative:pag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b/>
          <w:bCs/>
          <w:color w:val="000000"/>
        </w:rPr>
        <w:t xml:space="preserve">acabados e fechados </w:t>
      </w:r>
      <w:r w:rsidRPr="009F62F4">
        <w:rPr>
          <w:rFonts w:ascii="Tahoma" w:hAnsi="Tahoma" w:cs="Tahoma"/>
          <w:color w:val="000000"/>
        </w:rPr>
        <w:t>em cada etapa, mas sim como referências nacionais para o trabalho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dos professores, apoiando a escolha das oportunidades e experiências educativas que se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proporcionam a todos os alunos, no seu desenvolvimento gradual ao longo do ensino</w:t>
      </w:r>
      <w:r w:rsidR="00E53992">
        <w:rPr>
          <w:rFonts w:ascii="Tahoma" w:hAnsi="Tahoma" w:cs="Tahoma"/>
          <w:color w:val="000000"/>
          <w:lang w:val="pt-PT"/>
        </w:rPr>
        <w:t xml:space="preserve"> </w:t>
      </w:r>
      <w:r w:rsidRPr="009F62F4">
        <w:rPr>
          <w:rFonts w:ascii="Tahoma" w:hAnsi="Tahoma" w:cs="Tahoma"/>
          <w:color w:val="000000"/>
        </w:rPr>
        <w:t>básico.</w:t>
      </w:r>
      <w:r w:rsidRPr="009F62F4">
        <w:rPr>
          <w:rFonts w:ascii="Tahoma" w:hAnsi="Tahoma" w:cs="Tahoma"/>
          <w:color w:val="000000"/>
          <w:vertAlign w:val="superscript"/>
        </w:rPr>
        <w:t>(1)</w:t>
      </w: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1928" w:firstLine="38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>O documento do Ministério da Educação – “Currículo Nacional do Ens</w:t>
      </w:r>
      <w:r w:rsidR="00E53992">
        <w:rPr>
          <w:rFonts w:ascii="Tahoma" w:hAnsi="Tahoma" w:cs="Tahoma"/>
          <w:color w:val="000000"/>
        </w:rPr>
        <w:t>ino Básico – Competên</w:t>
      </w:r>
      <w:r w:rsidRPr="009F62F4">
        <w:rPr>
          <w:rFonts w:ascii="Tahoma" w:hAnsi="Tahoma" w:cs="Tahoma"/>
          <w:color w:val="000000"/>
        </w:rPr>
        <w:t>cias Essenciais” – enuncia as competências consideradas essenciais, distinguindo entre:</w:t>
      </w:r>
    </w:p>
    <w:p w:rsidR="00070D69" w:rsidRPr="009F62F4" w:rsidRDefault="00070D69" w:rsidP="00E53992">
      <w:pPr>
        <w:widowControl w:val="0"/>
        <w:autoSpaceDE w:val="0"/>
        <w:autoSpaceDN w:val="0"/>
        <w:adjustRightInd w:val="0"/>
        <w:spacing w:line="223" w:lineRule="exact"/>
        <w:ind w:left="340" w:right="1928"/>
        <w:jc w:val="both"/>
        <w:rPr>
          <w:rFonts w:ascii="Tahoma" w:hAnsi="Tahoma" w:cs="Tahoma"/>
          <w:color w:val="000000"/>
        </w:rPr>
      </w:pP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1928" w:firstLine="38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 xml:space="preserve">a) </w:t>
      </w:r>
      <w:r w:rsidRPr="009F62F4">
        <w:rPr>
          <w:rFonts w:ascii="Tahoma" w:hAnsi="Tahoma" w:cs="Tahoma"/>
          <w:b/>
          <w:bCs/>
          <w:color w:val="000000"/>
        </w:rPr>
        <w:t xml:space="preserve">Competências gerais </w:t>
      </w:r>
      <w:r w:rsidRPr="009F62F4">
        <w:rPr>
          <w:rFonts w:ascii="Tahoma" w:hAnsi="Tahoma" w:cs="Tahoma"/>
          <w:color w:val="000000"/>
        </w:rPr>
        <w:t>– a desenvolver ao longo de todo o</w:t>
      </w:r>
      <w:r w:rsidR="00E53992">
        <w:rPr>
          <w:rFonts w:ascii="Tahoma" w:hAnsi="Tahoma" w:cs="Tahoma"/>
          <w:color w:val="000000"/>
        </w:rPr>
        <w:t xml:space="preserve"> ensino básico (e que correspon</w:t>
      </w:r>
      <w:r w:rsidRPr="009F62F4">
        <w:rPr>
          <w:rFonts w:ascii="Tahoma" w:hAnsi="Tahoma" w:cs="Tahoma"/>
          <w:color w:val="000000"/>
        </w:rPr>
        <w:t>dem a um perfil de aluno competente em História no ensino básico).</w:t>
      </w:r>
    </w:p>
    <w:p w:rsidR="00070D69" w:rsidRPr="009F62F4" w:rsidRDefault="00070D69" w:rsidP="00E53992">
      <w:pPr>
        <w:widowControl w:val="0"/>
        <w:autoSpaceDE w:val="0"/>
        <w:autoSpaceDN w:val="0"/>
        <w:adjustRightInd w:val="0"/>
        <w:spacing w:line="223" w:lineRule="exact"/>
        <w:ind w:left="340" w:right="1928"/>
        <w:jc w:val="both"/>
        <w:rPr>
          <w:rFonts w:ascii="Tahoma" w:hAnsi="Tahoma" w:cs="Tahoma"/>
          <w:color w:val="000000"/>
        </w:rPr>
      </w:pPr>
    </w:p>
    <w:p w:rsidR="00070D69" w:rsidRPr="009F62F4" w:rsidRDefault="00682CA3" w:rsidP="00E53992">
      <w:pPr>
        <w:widowControl w:val="0"/>
        <w:autoSpaceDE w:val="0"/>
        <w:autoSpaceDN w:val="0"/>
        <w:adjustRightInd w:val="0"/>
        <w:spacing w:after="77" w:line="223" w:lineRule="exact"/>
        <w:ind w:left="340" w:right="1928" w:firstLine="380"/>
        <w:jc w:val="both"/>
        <w:rPr>
          <w:rFonts w:ascii="Tahoma" w:hAnsi="Tahoma" w:cs="Tahoma"/>
          <w:color w:val="000000"/>
        </w:rPr>
      </w:pPr>
      <w:r w:rsidRPr="009F62F4">
        <w:rPr>
          <w:rFonts w:ascii="Tahoma" w:hAnsi="Tahoma" w:cs="Tahoma"/>
          <w:color w:val="000000"/>
        </w:rPr>
        <w:t xml:space="preserve">b) </w:t>
      </w:r>
      <w:r w:rsidRPr="009F62F4">
        <w:rPr>
          <w:rFonts w:ascii="Tahoma" w:hAnsi="Tahoma" w:cs="Tahoma"/>
          <w:b/>
          <w:bCs/>
          <w:color w:val="000000"/>
        </w:rPr>
        <w:t xml:space="preserve">Competências específicas </w:t>
      </w:r>
      <w:r w:rsidRPr="009F62F4">
        <w:rPr>
          <w:rFonts w:ascii="Tahoma" w:hAnsi="Tahoma" w:cs="Tahoma"/>
          <w:color w:val="000000"/>
        </w:rPr>
        <w:t>– que dizem respeito a cada um</w:t>
      </w:r>
      <w:r w:rsidR="00E53992">
        <w:rPr>
          <w:rFonts w:ascii="Tahoma" w:hAnsi="Tahoma" w:cs="Tahoma"/>
          <w:color w:val="000000"/>
        </w:rPr>
        <w:t>a das áreas disciplinares e dis</w:t>
      </w:r>
      <w:r w:rsidRPr="009F62F4">
        <w:rPr>
          <w:rFonts w:ascii="Tahoma" w:hAnsi="Tahoma" w:cs="Tahoma"/>
          <w:color w:val="000000"/>
        </w:rPr>
        <w:t>ciplinas, no conjunto dos três ciclos e em cada um deles.</w:t>
      </w: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  <w:lang w:val="pt-PT"/>
        </w:rPr>
      </w:pPr>
    </w:p>
    <w:p w:rsidR="00070D69" w:rsidRPr="009F62F4" w:rsidRDefault="00CA341E" w:rsidP="00070D69">
      <w:pPr>
        <w:widowControl w:val="0"/>
        <w:autoSpaceDE w:val="0"/>
        <w:autoSpaceDN w:val="0"/>
        <w:adjustRightInd w:val="0"/>
        <w:spacing w:line="223" w:lineRule="exact"/>
        <w:ind w:right="1570"/>
        <w:rPr>
          <w:rFonts w:ascii="Tahoma" w:hAnsi="Tahoma" w:cs="Tahoma"/>
          <w:color w:val="000000"/>
        </w:rPr>
      </w:pPr>
      <w:r>
        <w:rPr>
          <w:rFonts w:ascii="Tahoma" w:hAnsi="Tahoma" w:cs="Tahoma"/>
          <w:noProof/>
        </w:rPr>
        <w:pict>
          <v:shape id="_x0000_s1545" style="position:absolute;margin-left:42.5pt;margin-top:9.85pt;width:141.75pt;height:.05pt;z-index:-251333632;mso-position-horizontal-relative:page" coordsize="2835,21600" o:allowincell="f" path="m,l2835,e" filled="f" strokeweight=".25pt">
            <v:stroke joinstyle="miter"/>
            <w10:wrap anchorx="page"/>
          </v:shape>
        </w:pict>
      </w:r>
    </w:p>
    <w:p w:rsidR="00070D69" w:rsidRPr="009F62F4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1570" w:firstLine="97"/>
        <w:rPr>
          <w:rFonts w:ascii="Tahoma" w:hAnsi="Tahoma" w:cs="Tahoma"/>
          <w:color w:val="000000"/>
          <w:sz w:val="16"/>
          <w:szCs w:val="16"/>
        </w:rPr>
      </w:pPr>
      <w:r w:rsidRPr="009F62F4">
        <w:rPr>
          <w:rFonts w:ascii="Tahoma" w:hAnsi="Tahoma" w:cs="Tahoma"/>
          <w:color w:val="000000"/>
          <w:sz w:val="16"/>
          <w:szCs w:val="16"/>
        </w:rPr>
        <w:t xml:space="preserve">(1) Departamento de Educação Básica (2001) – </w:t>
      </w:r>
      <w:r w:rsidRPr="009F62F4">
        <w:rPr>
          <w:rFonts w:ascii="Tahoma" w:hAnsi="Tahoma" w:cs="Tahoma"/>
          <w:b/>
          <w:color w:val="000000"/>
          <w:sz w:val="16"/>
          <w:szCs w:val="16"/>
        </w:rPr>
        <w:t>Currículo Nacional do Ensino Básico – Competências Essenciais</w:t>
      </w:r>
      <w:r w:rsidRPr="009F62F4">
        <w:rPr>
          <w:rFonts w:ascii="Tahoma" w:hAnsi="Tahoma" w:cs="Tahoma"/>
          <w:color w:val="000000"/>
          <w:sz w:val="16"/>
          <w:szCs w:val="16"/>
        </w:rPr>
        <w:t>, Ministério da Educação, Lisboa.</w:t>
      </w:r>
    </w:p>
    <w:p w:rsidR="00070D69" w:rsidRPr="009F62F4" w:rsidRDefault="00070D69" w:rsidP="00070D69">
      <w:pPr>
        <w:widowControl w:val="0"/>
        <w:autoSpaceDE w:val="0"/>
        <w:autoSpaceDN w:val="0"/>
        <w:adjustRightInd w:val="0"/>
        <w:spacing w:line="180" w:lineRule="exact"/>
        <w:ind w:right="1570"/>
        <w:rPr>
          <w:rFonts w:ascii="Tahoma" w:hAnsi="Tahoma" w:cs="Tahoma"/>
          <w:color w:val="000000"/>
        </w:rPr>
      </w:pPr>
    </w:p>
    <w:p w:rsidR="00070D69" w:rsidRDefault="00682CA3">
      <w:pPr>
        <w:spacing w:before="11"/>
        <w:jc w:val="both"/>
        <w:rPr>
          <w:rFonts w:ascii="Tahoma" w:hAnsi="Tahoma" w:cs="Tahoma"/>
          <w:lang w:eastAsia="pt-PT"/>
        </w:rPr>
      </w:pPr>
      <w:r>
        <w:rPr>
          <w:rFonts w:ascii="Tahoma" w:hAnsi="Tahoma" w:cs="Tahoma"/>
          <w:lang w:eastAsia="pt-PT"/>
        </w:rPr>
        <w:br w:type="page"/>
      </w:r>
    </w:p>
    <w:p w:rsidR="00070D69" w:rsidRPr="009F62F4" w:rsidRDefault="00CA341E" w:rsidP="00070D69">
      <w:pPr>
        <w:widowControl w:val="0"/>
        <w:autoSpaceDE w:val="0"/>
        <w:autoSpaceDN w:val="0"/>
        <w:adjustRightInd w:val="0"/>
        <w:spacing w:after="291" w:line="299" w:lineRule="exact"/>
        <w:ind w:right="633" w:firstLine="708"/>
        <w:rPr>
          <w:rFonts w:ascii="Tahoma" w:hAnsi="Tahoma" w:cs="Tahoma"/>
          <w:b/>
          <w:bCs/>
          <w:color w:val="FF1621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pict>
          <v:shape id="_x0000_s1546" type="#_x0000_t202" style="position:absolute;left:0;text-align:left;margin-left:66.5pt;margin-top:24.7pt;width:436.75pt;height:367.55pt;z-index:251664384;mso-position-horizontal-relative:page" o:allowincell="f" filled="f" strokecolor="#0c9" strokeweight="1.74pt">
            <v:stroke joinstyle="bevel" endcap="round"/>
            <v:textbox inset="0,0,0,0">
              <w:txbxContent>
                <w:p w:rsidR="0073632C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335"/>
                    <w:rPr>
                      <w:rFonts w:ascii="Tahoma" w:hAnsi="Tahoma" w:cs="Tahoma"/>
                      <w:b/>
                      <w:bCs/>
                      <w:color w:val="FF1621"/>
                      <w:lang w:val="pt-PT"/>
                    </w:rPr>
                  </w:pP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1.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Mobilizar saberes culturais, científicos e tecnológicos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para compreender a realidade e para abordar situações e problemas do quotidiano;</w:t>
                  </w:r>
                </w:p>
                <w:p w:rsidR="0073632C" w:rsidRPr="009F62F4" w:rsidRDefault="0073632C" w:rsidP="00070D69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firstLine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2.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Usar adequadamente linguagens das diferentes áreas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 xml:space="preserve">do saber cultural, científico 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firstLine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color w:val="000000"/>
                    </w:rPr>
                    <w:t>e tecnológico para se expressar;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3.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Usar corretamente a língua portuguesa para comunicar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de forma adequada e para estruturar pensamento próprio;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4.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Usar línguas estrangeiras para comunicar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adequadamente em situações do quotidiano e para apropriação da informação;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5.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Adotar metodologias personalizadas de trabalho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e de aprendizagem adequadas a objetivos visados;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6.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Pesquisar, selecionar e organizar informação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para a transformar em conhecimento mobilizável;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left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7.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Adotar estratégias adequadas à resolução de problemas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e à tomada de decisões;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firstLine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8.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>Realizar atividades de forma autónoma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, responsável e criativa;</w:t>
                  </w:r>
                </w:p>
                <w:p w:rsidR="0073632C" w:rsidRPr="009F62F4" w:rsidRDefault="0073632C" w:rsidP="001B1D45">
                  <w:pPr>
                    <w:widowControl w:val="0"/>
                    <w:autoSpaceDE w:val="0"/>
                    <w:autoSpaceDN w:val="0"/>
                    <w:adjustRightInd w:val="0"/>
                    <w:spacing w:after="240" w:line="276" w:lineRule="auto"/>
                    <w:ind w:firstLine="33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9.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 xml:space="preserve">Cooperar com outros 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em tarefas e projetos comuns;</w:t>
                  </w:r>
                </w:p>
                <w:p w:rsidR="0073632C" w:rsidRPr="009F62F4" w:rsidRDefault="0073632C" w:rsidP="00E53992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255"/>
                    <w:rPr>
                      <w:rFonts w:ascii="Tahoma" w:hAnsi="Tahoma" w:cs="Tahoma"/>
                      <w:color w:val="000000"/>
                    </w:rPr>
                  </w:pPr>
                  <w:r w:rsidRPr="009F62F4">
                    <w:rPr>
                      <w:rFonts w:ascii="Tahoma" w:hAnsi="Tahoma" w:cs="Tahoma"/>
                      <w:b/>
                      <w:bCs/>
                      <w:color w:val="FF1621"/>
                    </w:rPr>
                    <w:t xml:space="preserve">10. </w:t>
                  </w:r>
                  <w:r w:rsidRPr="009F62F4">
                    <w:rPr>
                      <w:rFonts w:ascii="Tahoma" w:hAnsi="Tahoma" w:cs="Tahoma"/>
                      <w:b/>
                      <w:bCs/>
                      <w:color w:val="000000"/>
                    </w:rPr>
                    <w:t>Relacionar harmoniosamente o corpo com o espaço</w:t>
                  </w:r>
                  <w:r w:rsidRPr="009F62F4">
                    <w:rPr>
                      <w:rFonts w:ascii="Tahoma" w:hAnsi="Tahoma" w:cs="Tahoma"/>
                      <w:color w:val="000000"/>
                    </w:rPr>
                    <w:t>, numa perspetiva pessoal e interpessoal promotora da saúde e da qualidade de vida.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 w:cs="Tahoma"/>
          <w:noProof/>
          <w:sz w:val="24"/>
          <w:szCs w:val="24"/>
        </w:rPr>
        <w:pict>
          <v:shape id="_x0000_s1547" style="position:absolute;left:0;text-align:left;margin-left:277.5pt;margin-top:-16.05pt;width:6.4pt;height:6.4pt;z-index:-251332608;mso-position-horizontal-relative:pag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>
        <w:rPr>
          <w:rFonts w:ascii="Tahoma" w:hAnsi="Tahoma" w:cs="Tahoma"/>
          <w:noProof/>
          <w:sz w:val="24"/>
          <w:szCs w:val="24"/>
        </w:rPr>
        <w:pict>
          <v:shape id="_x0000_s1548" style="position:absolute;left:0;text-align:left;margin-left:277.7pt;margin-top:-15.85pt;width:6pt;height:6pt;z-index:-251331584;mso-position-horizontal-relative:pag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682CA3" w:rsidRPr="009F62F4">
        <w:rPr>
          <w:rFonts w:ascii="Tahoma" w:hAnsi="Tahoma" w:cs="Tahoma"/>
          <w:b/>
          <w:bCs/>
          <w:color w:val="FF1621"/>
          <w:w w:val="102"/>
          <w:sz w:val="24"/>
          <w:szCs w:val="24"/>
        </w:rPr>
        <w:t>2.1.</w:t>
      </w:r>
      <w:r w:rsidR="00682CA3" w:rsidRPr="009F62F4">
        <w:rPr>
          <w:rFonts w:ascii="Tahoma" w:hAnsi="Tahoma" w:cs="Tahoma"/>
          <w:b/>
          <w:bCs/>
          <w:color w:val="FF1621"/>
          <w:spacing w:val="2"/>
          <w:w w:val="102"/>
          <w:sz w:val="24"/>
          <w:szCs w:val="24"/>
        </w:rPr>
        <w:t>2</w:t>
      </w:r>
      <w:r w:rsidR="00682CA3" w:rsidRPr="009F62F4">
        <w:rPr>
          <w:rFonts w:ascii="Tahoma" w:hAnsi="Tahoma" w:cs="Tahoma"/>
          <w:b/>
          <w:bCs/>
          <w:color w:val="FF1621"/>
          <w:w w:val="105"/>
          <w:sz w:val="24"/>
          <w:szCs w:val="24"/>
        </w:rPr>
        <w:t>.</w:t>
      </w:r>
      <w:r w:rsidR="00682CA3" w:rsidRPr="009F62F4">
        <w:rPr>
          <w:rFonts w:ascii="Tahoma" w:hAnsi="Tahoma" w:cs="Tahoma"/>
          <w:b/>
          <w:bCs/>
          <w:color w:val="FF1621"/>
          <w:spacing w:val="1"/>
          <w:w w:val="105"/>
          <w:sz w:val="24"/>
          <w:szCs w:val="24"/>
        </w:rPr>
        <w:t xml:space="preserve"> </w:t>
      </w:r>
      <w:r w:rsidR="00682CA3" w:rsidRPr="009F62F4">
        <w:rPr>
          <w:rFonts w:ascii="Tahoma" w:hAnsi="Tahoma" w:cs="Tahoma"/>
          <w:b/>
          <w:bCs/>
          <w:color w:val="FF1621"/>
          <w:sz w:val="24"/>
          <w:szCs w:val="24"/>
        </w:rPr>
        <w:t>Competências</w:t>
      </w:r>
      <w:r w:rsidR="00682CA3" w:rsidRPr="009F62F4">
        <w:rPr>
          <w:rFonts w:ascii="Tahoma" w:hAnsi="Tahoma" w:cs="Tahoma"/>
          <w:b/>
          <w:bCs/>
          <w:color w:val="FF1621"/>
          <w:spacing w:val="6"/>
          <w:sz w:val="24"/>
          <w:szCs w:val="24"/>
        </w:rPr>
        <w:t xml:space="preserve"> </w:t>
      </w:r>
      <w:r w:rsidR="00682CA3" w:rsidRPr="009F62F4">
        <w:rPr>
          <w:rFonts w:ascii="Tahoma" w:hAnsi="Tahoma" w:cs="Tahoma"/>
          <w:b/>
          <w:bCs/>
          <w:color w:val="FF1621"/>
          <w:sz w:val="24"/>
          <w:szCs w:val="24"/>
        </w:rPr>
        <w:t>gerais</w:t>
      </w:r>
      <w:r w:rsidR="00682CA3" w:rsidRPr="009F62F4">
        <w:rPr>
          <w:rFonts w:ascii="Tahoma" w:hAnsi="Tahoma" w:cs="Tahoma"/>
          <w:b/>
          <w:bCs/>
          <w:color w:val="FF1621"/>
          <w:spacing w:val="5"/>
          <w:sz w:val="24"/>
          <w:szCs w:val="24"/>
        </w:rPr>
        <w:t xml:space="preserve"> </w:t>
      </w:r>
      <w:r w:rsidR="00682CA3" w:rsidRPr="009F62F4">
        <w:rPr>
          <w:rFonts w:ascii="Tahoma" w:hAnsi="Tahoma" w:cs="Tahoma"/>
          <w:b/>
          <w:bCs/>
          <w:color w:val="FF1621"/>
          <w:sz w:val="24"/>
          <w:szCs w:val="24"/>
          <w:vertAlign w:val="superscript"/>
        </w:rPr>
        <w:t>(1)</w:t>
      </w: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070D69" w:rsidRDefault="00070D69" w:rsidP="00070D69">
      <w:pPr>
        <w:spacing w:before="11"/>
        <w:jc w:val="both"/>
        <w:rPr>
          <w:rFonts w:ascii="Tahoma" w:hAnsi="Tahoma" w:cs="Tahoma"/>
          <w:sz w:val="24"/>
          <w:szCs w:val="24"/>
          <w:lang w:val="pt-PT" w:eastAsia="pt-PT"/>
        </w:rPr>
      </w:pPr>
    </w:p>
    <w:p w:rsidR="001B1D45" w:rsidRDefault="00682CA3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  <w:r w:rsidRPr="00D7693F">
        <w:rPr>
          <w:rFonts w:ascii="Tahoma" w:hAnsi="Tahoma" w:cs="Tahoma"/>
          <w:b/>
          <w:color w:val="00B0F0"/>
          <w:lang w:val="pt-PT" w:eastAsia="pt-PT"/>
        </w:rPr>
        <w:tab/>
      </w: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1B1D45" w:rsidRDefault="001B1D45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682CA3" w:rsidP="001B1D45">
      <w:pPr>
        <w:spacing w:before="11"/>
        <w:ind w:firstLine="708"/>
        <w:jc w:val="both"/>
        <w:rPr>
          <w:rFonts w:ascii="Tahoma" w:hAnsi="Tahoma" w:cs="Tahoma"/>
          <w:b/>
          <w:color w:val="00B0F0"/>
          <w:lang w:val="pt-PT" w:eastAsia="pt-PT"/>
        </w:rPr>
      </w:pPr>
      <w:r w:rsidRPr="00D7693F">
        <w:rPr>
          <w:rFonts w:ascii="Tahoma" w:hAnsi="Tahoma" w:cs="Tahoma"/>
          <w:b/>
          <w:color w:val="00B0F0"/>
          <w:lang w:val="pt-PT" w:eastAsia="pt-PT"/>
        </w:rPr>
        <w:t>Perfil do aluno competente em História no Ensino Básico</w:t>
      </w:r>
    </w:p>
    <w:p w:rsidR="00070D69" w:rsidRDefault="00070D69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tbl>
      <w:tblPr>
        <w:tblStyle w:val="Tabelacomgrelha"/>
        <w:tblW w:w="0" w:type="auto"/>
        <w:tblInd w:w="817" w:type="dxa"/>
        <w:tblBorders>
          <w:top w:val="single" w:sz="12" w:space="0" w:color="31849B" w:themeColor="accent5" w:themeShade="BF"/>
          <w:left w:val="single" w:sz="12" w:space="0" w:color="31849B" w:themeColor="accent5" w:themeShade="BF"/>
          <w:bottom w:val="single" w:sz="12" w:space="0" w:color="31849B" w:themeColor="accent5" w:themeShade="BF"/>
          <w:right w:val="single" w:sz="12" w:space="0" w:color="31849B" w:themeColor="accent5" w:themeShade="BF"/>
          <w:insideH w:val="single" w:sz="12" w:space="0" w:color="31849B" w:themeColor="accent5" w:themeShade="BF"/>
          <w:insideV w:val="single" w:sz="12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8505"/>
      </w:tblGrid>
      <w:tr w:rsidR="00DB08FF" w:rsidTr="00070D69">
        <w:tc>
          <w:tcPr>
            <w:tcW w:w="8505" w:type="dxa"/>
            <w:shd w:val="clear" w:color="auto" w:fill="B6DDE8" w:themeFill="accent5" w:themeFillTint="66"/>
          </w:tcPr>
          <w:p w:rsidR="00070D69" w:rsidRPr="00D7693F" w:rsidRDefault="00682CA3" w:rsidP="00070D69">
            <w:pPr>
              <w:spacing w:before="11"/>
              <w:rPr>
                <w:rFonts w:ascii="Tahoma" w:hAnsi="Tahoma" w:cs="Tahoma"/>
                <w:b/>
                <w:color w:val="0070C0"/>
                <w:lang w:val="pt-PT" w:eastAsia="pt-PT"/>
              </w:rPr>
            </w:pPr>
            <w:r w:rsidRPr="00D7693F">
              <w:rPr>
                <w:rFonts w:ascii="Tahoma" w:hAnsi="Tahoma" w:cs="Tahoma"/>
                <w:b/>
                <w:color w:val="0070C0"/>
                <w:lang w:val="pt-PT" w:eastAsia="pt-PT"/>
              </w:rPr>
              <w:t>2.º Ciclo</w:t>
            </w:r>
          </w:p>
        </w:tc>
      </w:tr>
      <w:tr w:rsidR="00DB08FF" w:rsidTr="00070D69">
        <w:tc>
          <w:tcPr>
            <w:tcW w:w="8505" w:type="dxa"/>
            <w:shd w:val="clear" w:color="auto" w:fill="auto"/>
          </w:tcPr>
          <w:p w:rsidR="00070D69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</w:pPr>
            <w:r>
              <w:rPr>
                <w:rFonts w:ascii="HelveticaNeueLTStd-Blk" w:hAnsi="HelveticaNeueLTStd-Blk" w:cs="HelveticaNeueLTStd-Blk"/>
                <w:b/>
                <w:bCs/>
                <w:color w:val="FF1721"/>
                <w:lang w:val="pt-PT" w:eastAsia="pt-PT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Situa-se no país e no mundo em que vive, aplicando noções operatórias de espaço e de tempo;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</w:pPr>
            <w:r>
              <w:rPr>
                <w:rFonts w:ascii="HelveticaNeueLTStd-Blk" w:hAnsi="HelveticaNeueLTStd-Blk" w:cs="HelveticaNeueLTStd-Blk"/>
                <w:b/>
                <w:bCs/>
                <w:color w:val="FF1721"/>
                <w:lang w:val="pt-PT" w:eastAsia="pt-PT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Utiliza conhecimentos básicos sobre a realidade portuguesa, do presente e do passado, aplicando as</w:t>
            </w:r>
            <w:r w:rsidR="00E53992"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 xml:space="preserve">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noções de evolução e de multicausalidade;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</w:pPr>
            <w:r>
              <w:rPr>
                <w:rFonts w:ascii="HelveticaNeueLTStd-Blk" w:hAnsi="HelveticaNeueLTStd-Blk" w:cs="HelveticaNeueLTStd-Blk"/>
                <w:b/>
                <w:bCs/>
                <w:color w:val="FF1721"/>
                <w:lang w:val="pt-PT" w:eastAsia="pt-PT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Aplica, na abordagem da realidade física e social, técnicas elementares de pesquisa e a organização</w:t>
            </w:r>
            <w:r w:rsidR="00E53992"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 xml:space="preserve">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sistemática de dados, utilizando técnicas diversas de comunicação;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</w:pPr>
            <w:r>
              <w:rPr>
                <w:rFonts w:ascii="HelveticaNeueLTStd-Blk" w:hAnsi="HelveticaNeueLTStd-Blk" w:cs="HelveticaNeueLTStd-Blk"/>
                <w:b/>
                <w:bCs/>
                <w:color w:val="FF1721"/>
                <w:lang w:val="pt-PT" w:eastAsia="pt-PT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Explica e valoriza elementos do património histórico português;</w:t>
            </w:r>
          </w:p>
          <w:p w:rsidR="00070D69" w:rsidRPr="00D7693F" w:rsidRDefault="00682CA3" w:rsidP="00070D69">
            <w:pPr>
              <w:spacing w:after="240" w:line="276" w:lineRule="auto"/>
              <w:rPr>
                <w:rFonts w:ascii="Tahoma" w:hAnsi="Tahoma" w:cs="Tahoma"/>
                <w:lang w:val="pt-PT" w:eastAsia="pt-PT"/>
              </w:rPr>
            </w:pPr>
            <w:r w:rsidRPr="00D7693F">
              <w:rPr>
                <w:rFonts w:ascii="HelveticaNeueLTStd-Blk" w:hAnsi="HelveticaNeueLTStd-Blk" w:cs="HelveticaNeueLTStd-Blk"/>
                <w:b/>
                <w:bCs/>
                <w:color w:val="FF1721"/>
                <w:lang w:val="pt-PT" w:eastAsia="pt-PT"/>
              </w:rPr>
              <w:t xml:space="preserve">• </w:t>
            </w:r>
            <w:r w:rsidRPr="00D7693F">
              <w:rPr>
                <w:rFonts w:ascii="HelveticaNeueLTStd-Lt" w:hAnsi="HelveticaNeueLTStd-Lt" w:cs="HelveticaNeueLTStd-Lt"/>
                <w:color w:val="000000"/>
                <w:sz w:val="18"/>
                <w:szCs w:val="18"/>
                <w:lang w:val="pt-PT" w:eastAsia="pt-PT"/>
              </w:rPr>
              <w:t>Manifesta respeito por outros povos e culturas.</w:t>
            </w:r>
          </w:p>
        </w:tc>
      </w:tr>
    </w:tbl>
    <w:p w:rsidR="00070D69" w:rsidRDefault="00070D69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682CA3" w:rsidP="00070D69">
      <w:pPr>
        <w:spacing w:before="11"/>
        <w:ind w:firstLine="708"/>
        <w:jc w:val="both"/>
        <w:rPr>
          <w:rFonts w:ascii="Tahoma" w:hAnsi="Tahoma" w:cs="Tahoma"/>
          <w:b/>
          <w:bCs/>
          <w:color w:val="00B0F0"/>
          <w:lang w:val="pt-PT" w:eastAsia="pt-PT"/>
        </w:rPr>
      </w:pPr>
      <w:r w:rsidRPr="00D7693F">
        <w:rPr>
          <w:rFonts w:ascii="Tahoma" w:hAnsi="Tahoma" w:cs="Tahoma"/>
          <w:b/>
          <w:bCs/>
          <w:color w:val="00B0F0"/>
          <w:lang w:val="pt-PT" w:eastAsia="pt-PT"/>
        </w:rPr>
        <w:t>A Educação Geográfica no Ensino Básico (1)</w:t>
      </w:r>
    </w:p>
    <w:p w:rsidR="00070D69" w:rsidRDefault="00CA341E" w:rsidP="00070D69">
      <w:pPr>
        <w:spacing w:before="11"/>
        <w:ind w:firstLine="708"/>
        <w:jc w:val="both"/>
        <w:rPr>
          <w:rFonts w:ascii="Tahoma" w:hAnsi="Tahoma" w:cs="Tahoma"/>
          <w:b/>
          <w:bCs/>
          <w:color w:val="00B0F0"/>
          <w:lang w:val="pt-PT" w:eastAsia="pt-PT"/>
        </w:rPr>
      </w:pPr>
      <w:r>
        <w:rPr>
          <w:rFonts w:ascii="Arial Black" w:hAnsi="Arial Black"/>
          <w:noProof/>
          <w:color w:val="FF1621"/>
          <w:lang w:val="pt-PT" w:eastAsia="pt-PT"/>
        </w:rPr>
        <w:pict>
          <v:shape id="_x0000_s1549" style="position:absolute;left:0;text-align:left;margin-left:66.5pt;margin-top:3.75pt;width:441.25pt;height:97.95pt;z-index:-251330560;mso-position-horizontal-relative:page" coordsize="8504,1958" o:allowincell="f" path="m,1958r8504,l8504,,,xe" fillcolor="#ffea99" stroked="f">
            <w10:wrap anchorx="page"/>
          </v:shape>
        </w:pict>
      </w:r>
    </w:p>
    <w:p w:rsidR="00070D69" w:rsidRPr="00D7693F" w:rsidRDefault="00682CA3" w:rsidP="00070D69">
      <w:pPr>
        <w:widowControl w:val="0"/>
        <w:autoSpaceDE w:val="0"/>
        <w:autoSpaceDN w:val="0"/>
        <w:adjustRightInd w:val="0"/>
        <w:spacing w:after="58" w:line="201" w:lineRule="exact"/>
        <w:ind w:right="633" w:firstLine="708"/>
        <w:rPr>
          <w:rFonts w:ascii="Tahoma" w:hAnsi="Tahoma" w:cs="Tahoma"/>
          <w:color w:val="000000"/>
        </w:rPr>
      </w:pPr>
      <w:r w:rsidRPr="00D7693F">
        <w:rPr>
          <w:rFonts w:ascii="Tahoma" w:hAnsi="Tahoma" w:cs="Tahoma"/>
          <w:color w:val="000000"/>
        </w:rPr>
        <w:t>Através</w:t>
      </w:r>
      <w:r w:rsidRPr="00D7693F">
        <w:rPr>
          <w:rFonts w:ascii="Tahoma" w:hAnsi="Tahoma" w:cs="Tahoma"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 xml:space="preserve">da </w:t>
      </w:r>
      <w:r w:rsidRPr="00D7693F">
        <w:rPr>
          <w:rFonts w:ascii="Tahoma" w:hAnsi="Tahoma" w:cs="Tahoma"/>
          <w:b/>
          <w:bCs/>
          <w:color w:val="000000"/>
        </w:rPr>
        <w:t>Educação</w:t>
      </w:r>
      <w:r w:rsidRPr="00D7693F">
        <w:rPr>
          <w:rFonts w:ascii="Tahoma" w:hAnsi="Tahoma" w:cs="Tahoma"/>
          <w:b/>
          <w:bCs/>
          <w:color w:val="000000"/>
          <w:spacing w:val="11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Geográfica</w:t>
      </w:r>
      <w:r w:rsidRPr="00D7693F">
        <w:rPr>
          <w:rFonts w:ascii="Tahoma" w:hAnsi="Tahoma" w:cs="Tahoma"/>
          <w:color w:val="000000"/>
        </w:rPr>
        <w:t>,</w:t>
      </w:r>
      <w:r w:rsidRPr="00D7693F">
        <w:rPr>
          <w:rFonts w:ascii="Tahoma" w:hAnsi="Tahoma" w:cs="Tahoma"/>
          <w:color w:val="000000"/>
          <w:spacing w:val="4"/>
        </w:rPr>
        <w:t xml:space="preserve"> </w:t>
      </w:r>
      <w:r w:rsidRPr="00D7693F">
        <w:rPr>
          <w:rFonts w:ascii="Tahoma" w:hAnsi="Tahoma" w:cs="Tahoma"/>
          <w:color w:val="000000"/>
        </w:rPr>
        <w:t>os</w:t>
      </w:r>
      <w:r w:rsidRPr="00D7693F">
        <w:rPr>
          <w:rFonts w:ascii="Tahoma" w:hAnsi="Tahoma" w:cs="Tahoma"/>
          <w:color w:val="000000"/>
          <w:spacing w:val="4"/>
        </w:rPr>
        <w:t xml:space="preserve"> </w:t>
      </w:r>
      <w:r w:rsidRPr="00D7693F">
        <w:rPr>
          <w:rFonts w:ascii="Tahoma" w:hAnsi="Tahoma" w:cs="Tahoma"/>
          <w:color w:val="000000"/>
        </w:rPr>
        <w:t>alunos</w:t>
      </w:r>
      <w:r w:rsidRPr="00D7693F">
        <w:rPr>
          <w:rFonts w:ascii="Tahoma" w:hAnsi="Tahoma" w:cs="Tahoma"/>
          <w:color w:val="000000"/>
          <w:spacing w:val="4"/>
        </w:rPr>
        <w:t xml:space="preserve"> </w:t>
      </w:r>
      <w:r w:rsidRPr="00D7693F">
        <w:rPr>
          <w:rFonts w:ascii="Tahoma" w:hAnsi="Tahoma" w:cs="Tahoma"/>
          <w:color w:val="000000"/>
        </w:rPr>
        <w:t>aprendem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a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responder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a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um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conjunto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de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questões:</w:t>
      </w:r>
    </w:p>
    <w:p w:rsidR="00070D69" w:rsidRPr="00D7693F" w:rsidRDefault="00682CA3" w:rsidP="00070D69">
      <w:pPr>
        <w:widowControl w:val="0"/>
        <w:autoSpaceDE w:val="0"/>
        <w:autoSpaceDN w:val="0"/>
        <w:adjustRightInd w:val="0"/>
        <w:spacing w:after="35" w:line="281" w:lineRule="exact"/>
        <w:ind w:right="633" w:firstLine="708"/>
        <w:rPr>
          <w:rFonts w:ascii="Tahoma" w:hAnsi="Tahoma" w:cs="Tahoma"/>
          <w:color w:val="000000"/>
        </w:rPr>
      </w:pP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2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Onde</w:t>
      </w:r>
      <w:r w:rsidRPr="00D7693F">
        <w:rPr>
          <w:rFonts w:ascii="Tahoma" w:hAnsi="Tahoma" w:cs="Tahoma"/>
          <w:b/>
          <w:bCs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se</w:t>
      </w:r>
      <w:r w:rsidRPr="00D7693F">
        <w:rPr>
          <w:rFonts w:ascii="Tahoma" w:hAnsi="Tahoma" w:cs="Tahoma"/>
          <w:color w:val="000000"/>
          <w:spacing w:val="4"/>
        </w:rPr>
        <w:t xml:space="preserve"> </w:t>
      </w:r>
      <w:r w:rsidRPr="00D7693F">
        <w:rPr>
          <w:rFonts w:ascii="Tahoma" w:hAnsi="Tahoma" w:cs="Tahoma"/>
          <w:color w:val="000000"/>
        </w:rPr>
        <w:t>localiza?</w:t>
      </w:r>
      <w:r w:rsidRPr="00D7693F">
        <w:rPr>
          <w:rFonts w:ascii="Tahoma" w:hAnsi="Tahoma" w:cs="Tahoma"/>
          <w:color w:val="FF1621"/>
          <w:spacing w:val="1670"/>
        </w:rPr>
        <w:t xml:space="preserve"> </w:t>
      </w: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3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Porque</w:t>
      </w:r>
      <w:r w:rsidRPr="00D7693F">
        <w:rPr>
          <w:rFonts w:ascii="Tahoma" w:hAnsi="Tahoma" w:cs="Tahoma"/>
          <w:b/>
          <w:bCs/>
          <w:color w:val="000000"/>
          <w:spacing w:val="2"/>
        </w:rPr>
        <w:t xml:space="preserve"> </w:t>
      </w:r>
      <w:r w:rsidRPr="00D7693F">
        <w:rPr>
          <w:rFonts w:ascii="Tahoma" w:hAnsi="Tahoma" w:cs="Tahoma"/>
          <w:color w:val="000000"/>
        </w:rPr>
        <w:t>se</w:t>
      </w:r>
      <w:r w:rsidRPr="00D7693F">
        <w:rPr>
          <w:rFonts w:ascii="Tahoma" w:hAnsi="Tahoma" w:cs="Tahoma"/>
          <w:color w:val="000000"/>
          <w:spacing w:val="4"/>
        </w:rPr>
        <w:t xml:space="preserve"> </w:t>
      </w:r>
      <w:r w:rsidRPr="00D7693F">
        <w:rPr>
          <w:rFonts w:ascii="Tahoma" w:hAnsi="Tahoma" w:cs="Tahoma"/>
          <w:color w:val="000000"/>
        </w:rPr>
        <w:t>localiza?</w:t>
      </w:r>
    </w:p>
    <w:p w:rsidR="00070D69" w:rsidRPr="00D7693F" w:rsidRDefault="00682CA3" w:rsidP="00070D69">
      <w:pPr>
        <w:widowControl w:val="0"/>
        <w:autoSpaceDE w:val="0"/>
        <w:autoSpaceDN w:val="0"/>
        <w:adjustRightInd w:val="0"/>
        <w:spacing w:after="36" w:line="281" w:lineRule="exact"/>
        <w:ind w:right="633" w:firstLine="708"/>
        <w:rPr>
          <w:rFonts w:ascii="Tahoma" w:hAnsi="Tahoma" w:cs="Tahoma"/>
          <w:color w:val="000000"/>
        </w:rPr>
      </w:pP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3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Como</w:t>
      </w:r>
      <w:r w:rsidRPr="00D7693F">
        <w:rPr>
          <w:rFonts w:ascii="Tahoma" w:hAnsi="Tahoma" w:cs="Tahoma"/>
          <w:b/>
          <w:bCs/>
          <w:color w:val="000000"/>
          <w:spacing w:val="2"/>
        </w:rPr>
        <w:t xml:space="preserve"> </w:t>
      </w:r>
      <w:r w:rsidRPr="00D7693F">
        <w:rPr>
          <w:rFonts w:ascii="Tahoma" w:hAnsi="Tahoma" w:cs="Tahoma"/>
          <w:color w:val="000000"/>
        </w:rPr>
        <w:t>se</w:t>
      </w:r>
      <w:r w:rsidRPr="00D7693F">
        <w:rPr>
          <w:rFonts w:ascii="Tahoma" w:hAnsi="Tahoma" w:cs="Tahoma"/>
          <w:color w:val="000000"/>
          <w:spacing w:val="3"/>
        </w:rPr>
        <w:t xml:space="preserve"> </w:t>
      </w:r>
      <w:r w:rsidRPr="00D7693F">
        <w:rPr>
          <w:rFonts w:ascii="Tahoma" w:hAnsi="Tahoma" w:cs="Tahoma"/>
          <w:color w:val="000000"/>
        </w:rPr>
        <w:t>distribui?</w:t>
      </w:r>
      <w:r w:rsidRPr="00D7693F">
        <w:rPr>
          <w:rFonts w:ascii="Tahoma" w:hAnsi="Tahoma" w:cs="Tahoma"/>
          <w:color w:val="FF1621"/>
          <w:spacing w:val="1577"/>
        </w:rPr>
        <w:t xml:space="preserve"> </w:t>
      </w: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2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Quais</w:t>
      </w:r>
      <w:r w:rsidRPr="00D7693F">
        <w:rPr>
          <w:rFonts w:ascii="Tahoma" w:hAnsi="Tahoma" w:cs="Tahoma"/>
          <w:b/>
          <w:bCs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as</w:t>
      </w:r>
      <w:r w:rsidRPr="00D7693F">
        <w:rPr>
          <w:rFonts w:ascii="Tahoma" w:hAnsi="Tahoma" w:cs="Tahoma"/>
          <w:color w:val="000000"/>
          <w:spacing w:val="14"/>
        </w:rPr>
        <w:t xml:space="preserve"> </w:t>
      </w:r>
      <w:r w:rsidRPr="00D7693F">
        <w:rPr>
          <w:rFonts w:ascii="Tahoma" w:hAnsi="Tahoma" w:cs="Tahoma"/>
          <w:color w:val="000000"/>
        </w:rPr>
        <w:t>características?</w:t>
      </w:r>
    </w:p>
    <w:p w:rsidR="00070D69" w:rsidRPr="00D7693F" w:rsidRDefault="00682CA3" w:rsidP="00070D69">
      <w:pPr>
        <w:widowControl w:val="0"/>
        <w:autoSpaceDE w:val="0"/>
        <w:autoSpaceDN w:val="0"/>
        <w:adjustRightInd w:val="0"/>
        <w:spacing w:after="36" w:line="281" w:lineRule="exact"/>
        <w:ind w:right="633" w:firstLine="708"/>
        <w:rPr>
          <w:rFonts w:ascii="Tahoma" w:hAnsi="Tahoma" w:cs="Tahoma"/>
          <w:color w:val="000000"/>
        </w:rPr>
      </w:pP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4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Que</w:t>
      </w:r>
      <w:r w:rsidRPr="00D7693F">
        <w:rPr>
          <w:rFonts w:ascii="Tahoma" w:hAnsi="Tahoma" w:cs="Tahoma"/>
          <w:b/>
          <w:bCs/>
          <w:color w:val="000000"/>
          <w:spacing w:val="3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impacto</w:t>
      </w:r>
      <w:r w:rsidRPr="00D7693F">
        <w:rPr>
          <w:rFonts w:ascii="Tahoma" w:hAnsi="Tahoma" w:cs="Tahoma"/>
          <w:color w:val="000000"/>
        </w:rPr>
        <w:t>?</w:t>
      </w:r>
    </w:p>
    <w:p w:rsidR="00070D69" w:rsidRPr="00D7693F" w:rsidRDefault="00682CA3" w:rsidP="00070D69">
      <w:pPr>
        <w:widowControl w:val="0"/>
        <w:autoSpaceDE w:val="0"/>
        <w:autoSpaceDN w:val="0"/>
        <w:adjustRightInd w:val="0"/>
        <w:spacing w:after="108" w:line="281" w:lineRule="exact"/>
        <w:ind w:right="633" w:firstLine="708"/>
        <w:rPr>
          <w:rFonts w:ascii="Tahoma" w:hAnsi="Tahoma" w:cs="Tahoma"/>
          <w:color w:val="000000"/>
        </w:rPr>
      </w:pPr>
      <w:r w:rsidRPr="00D7693F">
        <w:rPr>
          <w:rFonts w:ascii="Tahoma" w:hAnsi="Tahoma" w:cs="Tahoma"/>
          <w:color w:val="FF1621"/>
        </w:rPr>
        <w:t>•</w:t>
      </w:r>
      <w:r w:rsidRPr="00D7693F">
        <w:rPr>
          <w:rFonts w:ascii="Tahoma" w:hAnsi="Tahoma" w:cs="Tahoma"/>
          <w:b/>
          <w:bCs/>
          <w:color w:val="000000"/>
          <w:spacing w:val="1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Como</w:t>
      </w:r>
      <w:r w:rsidRPr="00D7693F">
        <w:rPr>
          <w:rFonts w:ascii="Tahoma" w:hAnsi="Tahoma" w:cs="Tahoma"/>
          <w:b/>
          <w:bCs/>
          <w:color w:val="000000"/>
          <w:spacing w:val="1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>deve</w:t>
      </w:r>
      <w:r w:rsidRPr="00D7693F">
        <w:rPr>
          <w:rFonts w:ascii="Tahoma" w:hAnsi="Tahoma" w:cs="Tahoma"/>
          <w:b/>
          <w:bCs/>
          <w:color w:val="000000"/>
          <w:spacing w:val="2"/>
        </w:rPr>
        <w:t xml:space="preserve"> </w:t>
      </w:r>
      <w:r w:rsidRPr="00D7693F">
        <w:rPr>
          <w:rFonts w:ascii="Tahoma" w:hAnsi="Tahoma" w:cs="Tahoma"/>
          <w:b/>
          <w:bCs/>
          <w:color w:val="000000"/>
        </w:rPr>
        <w:t xml:space="preserve">ser gerido </w:t>
      </w:r>
      <w:r w:rsidRPr="00D7693F">
        <w:rPr>
          <w:rFonts w:ascii="Tahoma" w:hAnsi="Tahoma" w:cs="Tahoma"/>
          <w:color w:val="000000"/>
        </w:rPr>
        <w:t>para</w:t>
      </w:r>
      <w:r w:rsidRPr="00D7693F">
        <w:rPr>
          <w:rFonts w:ascii="Tahoma" w:hAnsi="Tahoma" w:cs="Tahoma"/>
          <w:color w:val="000000"/>
          <w:spacing w:val="2"/>
        </w:rPr>
        <w:t xml:space="preserve"> </w:t>
      </w:r>
      <w:r w:rsidRPr="00D7693F">
        <w:rPr>
          <w:rFonts w:ascii="Tahoma" w:hAnsi="Tahoma" w:cs="Tahoma"/>
          <w:color w:val="000000"/>
        </w:rPr>
        <w:t>benefício</w:t>
      </w:r>
      <w:r w:rsidRPr="00D7693F">
        <w:rPr>
          <w:rFonts w:ascii="Tahoma" w:hAnsi="Tahoma" w:cs="Tahoma"/>
          <w:color w:val="000000"/>
          <w:spacing w:val="2"/>
        </w:rPr>
        <w:t xml:space="preserve"> </w:t>
      </w:r>
      <w:r w:rsidRPr="00D7693F">
        <w:rPr>
          <w:rFonts w:ascii="Tahoma" w:hAnsi="Tahoma" w:cs="Tahoma"/>
          <w:color w:val="000000"/>
        </w:rPr>
        <w:t>mútuo</w:t>
      </w:r>
      <w:r w:rsidRPr="00D7693F">
        <w:rPr>
          <w:rFonts w:ascii="Tahoma" w:hAnsi="Tahoma" w:cs="Tahoma"/>
          <w:color w:val="000000"/>
          <w:spacing w:val="2"/>
        </w:rPr>
        <w:t xml:space="preserve"> </w:t>
      </w:r>
      <w:r w:rsidRPr="00D7693F">
        <w:rPr>
          <w:rFonts w:ascii="Tahoma" w:hAnsi="Tahoma" w:cs="Tahoma"/>
          <w:color w:val="000000"/>
        </w:rPr>
        <w:t>da</w:t>
      </w:r>
      <w:r w:rsidRPr="00D7693F">
        <w:rPr>
          <w:rFonts w:ascii="Tahoma" w:hAnsi="Tahoma" w:cs="Tahoma"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Humanidade</w:t>
      </w:r>
      <w:r w:rsidRPr="00D7693F">
        <w:rPr>
          <w:rFonts w:ascii="Tahoma" w:hAnsi="Tahoma" w:cs="Tahoma"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e</w:t>
      </w:r>
      <w:r w:rsidRPr="00D7693F">
        <w:rPr>
          <w:rFonts w:ascii="Tahoma" w:hAnsi="Tahoma" w:cs="Tahoma"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do</w:t>
      </w:r>
      <w:r w:rsidRPr="00D7693F">
        <w:rPr>
          <w:rFonts w:ascii="Tahoma" w:hAnsi="Tahoma" w:cs="Tahoma"/>
          <w:color w:val="000000"/>
          <w:spacing w:val="1"/>
        </w:rPr>
        <w:t xml:space="preserve"> </w:t>
      </w:r>
      <w:r w:rsidRPr="00D7693F">
        <w:rPr>
          <w:rFonts w:ascii="Tahoma" w:hAnsi="Tahoma" w:cs="Tahoma"/>
          <w:color w:val="000000"/>
        </w:rPr>
        <w:t>ambiente?</w:t>
      </w:r>
    </w:p>
    <w:p w:rsidR="00070D69" w:rsidRDefault="00070D69" w:rsidP="00070D69">
      <w:pPr>
        <w:spacing w:before="11"/>
        <w:ind w:firstLine="708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070D69" w:rsidP="00070D69">
      <w:pPr>
        <w:spacing w:before="11"/>
        <w:ind w:firstLine="708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070D69" w:rsidP="00070D69">
      <w:pPr>
        <w:spacing w:before="11"/>
        <w:ind w:firstLine="708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CA341E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</w:rPr>
      </w:pPr>
      <w:r>
        <w:rPr>
          <w:noProof/>
        </w:rPr>
        <w:pict>
          <v:shape id="_x0000_s1550" style="position:absolute;margin-left:34.25pt;margin-top:12.7pt;width:141.75pt;height:.05pt;z-index:-251329536;mso-position-horizontal-relative:page" coordsize="2835,21600" o:allowincell="f" path="m,l2835,e" filled="f" strokeweight=".25pt">
            <v:stroke joinstyle="miter"/>
            <w10:wrap anchorx="page"/>
          </v:shape>
        </w:pict>
      </w:r>
    </w:p>
    <w:p w:rsidR="00070D69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633"/>
        <w:rPr>
          <w:rFonts w:ascii="Tahoma" w:hAnsi="Tahoma" w:cs="Tahoma"/>
          <w:color w:val="000000"/>
          <w:w w:val="95"/>
          <w:sz w:val="16"/>
          <w:szCs w:val="16"/>
        </w:rPr>
      </w:pPr>
      <w:r w:rsidRPr="00D7693F">
        <w:rPr>
          <w:rFonts w:ascii="Tahoma" w:hAnsi="Tahoma" w:cs="Tahoma"/>
          <w:color w:val="000000"/>
          <w:w w:val="95"/>
          <w:sz w:val="16"/>
          <w:szCs w:val="16"/>
        </w:rPr>
        <w:t>(1)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Departamento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de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Educação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Básica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(2001)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–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Currículo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Nacional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do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Ensino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Básico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–</w:t>
      </w:r>
      <w:r w:rsidRPr="00D7693F">
        <w:rPr>
          <w:rFonts w:ascii="Tahoma" w:hAnsi="Tahoma" w:cs="Tahoma"/>
          <w:b/>
          <w:color w:val="000000"/>
          <w:spacing w:val="13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Competências</w:t>
      </w:r>
      <w:r w:rsidRPr="00D7693F">
        <w:rPr>
          <w:rFonts w:ascii="Tahoma" w:hAnsi="Tahoma" w:cs="Tahoma"/>
          <w:b/>
          <w:color w:val="000000"/>
          <w:spacing w:val="13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Essenciais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,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Ministério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da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Educação,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Lisboa.</w:t>
      </w: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</w:rPr>
      </w:pPr>
      <w:r>
        <w:rPr>
          <w:rFonts w:ascii="Tahoma" w:hAnsi="Tahoma" w:cs="Tahoma"/>
          <w:color w:val="000000"/>
          <w:w w:val="95"/>
          <w:sz w:val="16"/>
          <w:szCs w:val="16"/>
        </w:rPr>
        <w:br w:type="page"/>
      </w:r>
    </w:p>
    <w:p w:rsidR="00070D69" w:rsidRPr="00D940CF" w:rsidRDefault="00682CA3" w:rsidP="00070D69">
      <w:pPr>
        <w:autoSpaceDE w:val="0"/>
        <w:autoSpaceDN w:val="0"/>
        <w:adjustRightInd w:val="0"/>
        <w:rPr>
          <w:rFonts w:ascii="Tahoma" w:hAnsi="Tahoma" w:cs="Tahoma"/>
          <w:b/>
          <w:bCs/>
          <w:color w:val="FF1721"/>
          <w:lang w:val="pt-PT" w:eastAsia="pt-PT"/>
        </w:rPr>
      </w:pPr>
      <w:r w:rsidRPr="00D940CF">
        <w:rPr>
          <w:rFonts w:ascii="Tahoma" w:hAnsi="Tahoma" w:cs="Tahoma"/>
          <w:b/>
          <w:bCs/>
          <w:color w:val="FF1721"/>
          <w:lang w:val="pt-PT" w:eastAsia="pt-PT"/>
        </w:rPr>
        <w:lastRenderedPageBreak/>
        <w:t>2.1.3. Competências específicas da História (1)</w:t>
      </w:r>
    </w:p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color w:val="000000"/>
          <w:lang w:val="pt-PT" w:eastAsia="pt-PT"/>
        </w:rPr>
      </w:pPr>
    </w:p>
    <w:p w:rsidR="00070D69" w:rsidRPr="00D940CF" w:rsidRDefault="00682CA3" w:rsidP="00070D69">
      <w:pPr>
        <w:autoSpaceDE w:val="0"/>
        <w:autoSpaceDN w:val="0"/>
        <w:adjustRightInd w:val="0"/>
        <w:rPr>
          <w:rFonts w:ascii="Tahoma" w:hAnsi="Tahoma" w:cs="Tahoma"/>
          <w:color w:val="000000"/>
          <w:lang w:val="pt-PT" w:eastAsia="pt-PT"/>
        </w:rPr>
      </w:pPr>
      <w:r w:rsidRPr="00D940CF">
        <w:rPr>
          <w:rFonts w:ascii="Tahoma" w:hAnsi="Tahoma" w:cs="Tahoma"/>
          <w:color w:val="000000"/>
          <w:lang w:val="pt-PT" w:eastAsia="pt-PT"/>
        </w:rPr>
        <w:t>As competências específicas da História foram definidas a partir de três grandes núcleos:</w:t>
      </w:r>
    </w:p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b/>
          <w:bCs/>
          <w:color w:val="FF1721"/>
          <w:lang w:val="pt-PT" w:eastAsia="pt-PT"/>
        </w:rPr>
      </w:pPr>
    </w:p>
    <w:p w:rsidR="00070D69" w:rsidRPr="00D940CF" w:rsidRDefault="00682CA3" w:rsidP="00070D69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lang w:val="pt-PT" w:eastAsia="pt-PT"/>
        </w:rPr>
      </w:pPr>
      <w:r w:rsidRPr="00D940CF">
        <w:rPr>
          <w:rFonts w:ascii="Tahoma" w:hAnsi="Tahoma" w:cs="Tahoma"/>
          <w:b/>
          <w:bCs/>
          <w:color w:val="FF1721"/>
          <w:lang w:val="pt-PT" w:eastAsia="pt-PT"/>
        </w:rPr>
        <w:t xml:space="preserve">1. </w:t>
      </w:r>
      <w:r w:rsidRPr="00D940CF">
        <w:rPr>
          <w:rFonts w:ascii="Tahoma" w:hAnsi="Tahoma" w:cs="Tahoma"/>
          <w:b/>
          <w:bCs/>
          <w:color w:val="000000"/>
          <w:lang w:val="pt-PT" w:eastAsia="pt-PT"/>
        </w:rPr>
        <w:t>Tratamento de informação/Utilização de fontes</w:t>
      </w:r>
    </w:p>
    <w:p w:rsidR="00070D69" w:rsidRDefault="00070D69" w:rsidP="00070D69">
      <w:pPr>
        <w:autoSpaceDE w:val="0"/>
        <w:autoSpaceDN w:val="0"/>
        <w:adjustRightInd w:val="0"/>
        <w:rPr>
          <w:rFonts w:ascii="Tahoma" w:hAnsi="Tahoma" w:cs="Tahoma"/>
          <w:b/>
          <w:bCs/>
          <w:color w:val="FF1721"/>
          <w:lang w:val="pt-PT" w:eastAsia="pt-PT"/>
        </w:rPr>
      </w:pPr>
    </w:p>
    <w:p w:rsidR="00070D69" w:rsidRPr="00D940CF" w:rsidRDefault="00682CA3" w:rsidP="00070D69">
      <w:pPr>
        <w:autoSpaceDE w:val="0"/>
        <w:autoSpaceDN w:val="0"/>
        <w:adjustRightInd w:val="0"/>
        <w:rPr>
          <w:rFonts w:ascii="Tahoma" w:hAnsi="Tahoma" w:cs="Tahoma"/>
          <w:color w:val="000000"/>
          <w:lang w:val="pt-PT" w:eastAsia="pt-PT"/>
        </w:rPr>
      </w:pPr>
      <w:r w:rsidRPr="00D940CF">
        <w:rPr>
          <w:rFonts w:ascii="Tahoma" w:hAnsi="Tahoma" w:cs="Tahoma"/>
          <w:b/>
          <w:bCs/>
          <w:color w:val="FF1721"/>
          <w:lang w:val="pt-PT" w:eastAsia="pt-PT"/>
        </w:rPr>
        <w:t xml:space="preserve">2. </w:t>
      </w:r>
      <w:r w:rsidRPr="00D940CF">
        <w:rPr>
          <w:rFonts w:ascii="Tahoma" w:hAnsi="Tahoma" w:cs="Tahoma"/>
          <w:b/>
          <w:bCs/>
          <w:color w:val="000000"/>
          <w:lang w:val="pt-PT" w:eastAsia="pt-PT"/>
        </w:rPr>
        <w:t xml:space="preserve">Compreensão histórica </w:t>
      </w:r>
      <w:r w:rsidRPr="00D940CF">
        <w:rPr>
          <w:rFonts w:ascii="Tahoma" w:hAnsi="Tahoma" w:cs="Tahoma"/>
          <w:color w:val="000000"/>
          <w:lang w:val="pt-PT" w:eastAsia="pt-PT"/>
        </w:rPr>
        <w:t>(contendo três vetores: temporalidade, espacialidade</w:t>
      </w:r>
      <w:r w:rsidR="00E53992">
        <w:rPr>
          <w:rFonts w:ascii="Tahoma" w:hAnsi="Tahoma" w:cs="Tahoma"/>
          <w:color w:val="000000"/>
          <w:lang w:val="pt-PT" w:eastAsia="pt-PT"/>
        </w:rPr>
        <w:t xml:space="preserve"> </w:t>
      </w:r>
      <w:r w:rsidRPr="00D940CF">
        <w:rPr>
          <w:rFonts w:ascii="Tahoma" w:hAnsi="Tahoma" w:cs="Tahoma"/>
          <w:color w:val="000000"/>
          <w:lang w:val="pt-PT" w:eastAsia="pt-PT"/>
        </w:rPr>
        <w:t>e contextualização)</w:t>
      </w:r>
    </w:p>
    <w:p w:rsidR="00070D69" w:rsidRDefault="00070D69" w:rsidP="00070D69">
      <w:pPr>
        <w:widowControl w:val="0"/>
        <w:autoSpaceDE w:val="0"/>
        <w:autoSpaceDN w:val="0"/>
        <w:adjustRightInd w:val="0"/>
        <w:spacing w:after="40" w:line="180" w:lineRule="exact"/>
        <w:ind w:right="633"/>
        <w:rPr>
          <w:rFonts w:ascii="Tahoma" w:hAnsi="Tahoma" w:cs="Tahoma"/>
          <w:b/>
          <w:bCs/>
          <w:color w:val="FF1721"/>
          <w:lang w:val="pt-PT" w:eastAsia="pt-PT"/>
        </w:rPr>
      </w:pPr>
    </w:p>
    <w:p w:rsidR="00070D69" w:rsidRPr="00D940CF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633"/>
        <w:rPr>
          <w:rFonts w:ascii="Tahoma" w:hAnsi="Tahoma" w:cs="Tahoma"/>
          <w:color w:val="000000"/>
          <w:w w:val="95"/>
        </w:rPr>
      </w:pPr>
      <w:r w:rsidRPr="00D940CF">
        <w:rPr>
          <w:rFonts w:ascii="Tahoma" w:hAnsi="Tahoma" w:cs="Tahoma"/>
          <w:b/>
          <w:bCs/>
          <w:color w:val="FF1721"/>
          <w:lang w:val="pt-PT" w:eastAsia="pt-PT"/>
        </w:rPr>
        <w:t xml:space="preserve">3. </w:t>
      </w:r>
      <w:r w:rsidRPr="00D940CF">
        <w:rPr>
          <w:rFonts w:ascii="Tahoma" w:hAnsi="Tahoma" w:cs="Tahoma"/>
          <w:b/>
          <w:bCs/>
          <w:color w:val="000000"/>
          <w:lang w:val="pt-PT" w:eastAsia="pt-PT"/>
        </w:rPr>
        <w:t>Comunicação em História</w:t>
      </w:r>
    </w:p>
    <w:p w:rsidR="00070D69" w:rsidRPr="00D940CF" w:rsidRDefault="00070D69" w:rsidP="00070D69">
      <w:pPr>
        <w:spacing w:before="11"/>
        <w:ind w:firstLine="708"/>
        <w:jc w:val="both"/>
        <w:rPr>
          <w:rFonts w:ascii="Tahoma" w:hAnsi="Tahoma" w:cs="Tahoma"/>
          <w:b/>
          <w:color w:val="00B0F0"/>
          <w:lang w:eastAsia="pt-PT"/>
        </w:rPr>
      </w:pPr>
    </w:p>
    <w:p w:rsidR="00070D69" w:rsidRPr="00D940CF" w:rsidRDefault="00070D69" w:rsidP="00070D69">
      <w:pPr>
        <w:spacing w:before="11"/>
        <w:ind w:firstLine="708"/>
        <w:jc w:val="both"/>
        <w:rPr>
          <w:rFonts w:ascii="Tahoma" w:hAnsi="Tahoma" w:cs="Tahoma"/>
          <w:b/>
          <w:color w:val="00B0F0"/>
          <w:lang w:val="pt-PT" w:eastAsia="pt-PT"/>
        </w:rPr>
      </w:pPr>
    </w:p>
    <w:p w:rsidR="00070D69" w:rsidRDefault="00682CA3" w:rsidP="00070D69">
      <w:pPr>
        <w:spacing w:before="11"/>
        <w:jc w:val="both"/>
        <w:rPr>
          <w:rFonts w:ascii="Tahoma" w:hAnsi="Tahoma" w:cs="Tahoma"/>
          <w:b/>
          <w:color w:val="00B0F0"/>
          <w:lang w:val="pt-PT" w:eastAsia="pt-PT"/>
        </w:rPr>
      </w:pPr>
      <w:r>
        <w:rPr>
          <w:rFonts w:ascii="Tahoma" w:hAnsi="Tahoma" w:cs="Tahoma"/>
          <w:b/>
          <w:color w:val="00B0F0"/>
          <w:lang w:val="pt-PT" w:eastAsia="pt-PT"/>
        </w:rPr>
        <w:t>2.º Ciclo</w:t>
      </w:r>
    </w:p>
    <w:tbl>
      <w:tblPr>
        <w:tblStyle w:val="Tabelacomgrelha"/>
        <w:tblW w:w="0" w:type="auto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660"/>
        <w:gridCol w:w="8156"/>
      </w:tblGrid>
      <w:tr w:rsidR="00DB08FF" w:rsidTr="00070D69">
        <w:tc>
          <w:tcPr>
            <w:tcW w:w="2660" w:type="dxa"/>
            <w:shd w:val="clear" w:color="auto" w:fill="B6DDE8" w:themeFill="accent5" w:themeFillTint="66"/>
          </w:tcPr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Competências</w:t>
            </w:r>
          </w:p>
          <w:p w:rsidR="00070D69" w:rsidRPr="00D940CF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específicas</w:t>
            </w:r>
          </w:p>
        </w:tc>
        <w:tc>
          <w:tcPr>
            <w:tcW w:w="8156" w:type="dxa"/>
            <w:shd w:val="clear" w:color="auto" w:fill="B6DDE8" w:themeFill="accent5" w:themeFillTint="66"/>
          </w:tcPr>
          <w:p w:rsidR="00070D69" w:rsidRPr="00D940CF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Experiências de aprendizagem</w:t>
            </w:r>
          </w:p>
        </w:tc>
      </w:tr>
      <w:tr w:rsidR="00DB08FF" w:rsidTr="00070D69">
        <w:tc>
          <w:tcPr>
            <w:tcW w:w="2660" w:type="dxa"/>
          </w:tcPr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1. Tratamento de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Informação/Utilização</w:t>
            </w:r>
          </w:p>
          <w:p w:rsidR="00070D69" w:rsidRPr="00D940CF" w:rsidRDefault="00682CA3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de Fontes</w:t>
            </w:r>
          </w:p>
        </w:tc>
        <w:tc>
          <w:tcPr>
            <w:tcW w:w="8156" w:type="dxa"/>
          </w:tcPr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D940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Utilização de técnicas de investigação: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observar e descrever aspetos da realidade física e social;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recolher, registar e tratar diferentes tipos de informação;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identificar problemas, formular hipóteses simples;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elaborar conclusões simples.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D940CF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Interpretação de informação histórica diversa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e com diferentes perspetivas.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Exemplos de atividades: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organização e elaboração do atlas de aula e do friso cronológico;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análise de documentos escritos (adaptados);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análise de documentação iconográfica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(a privilegiar necessariamente);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análise de documentação gráfica (sobretudo gráficos de barras e sectogramas);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análise de documentação cartográfica (mapas com escala gráfica);</w:t>
            </w:r>
          </w:p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organização de “</w:t>
            </w:r>
            <w:r w:rsidRPr="00D940CF">
              <w:rPr>
                <w:rFonts w:ascii="Tahoma" w:hAnsi="Tahoma" w:cs="Tahoma"/>
                <w:i/>
                <w:iCs/>
                <w:color w:val="000000"/>
                <w:lang w:val="pt-PT" w:eastAsia="pt-PT"/>
              </w:rPr>
              <w:t xml:space="preserve">dossiers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temáticos”;</w:t>
            </w:r>
          </w:p>
          <w:p w:rsidR="00070D69" w:rsidRDefault="00682CA3" w:rsidP="00E53992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color w:val="000000"/>
                <w:lang w:val="pt-PT" w:eastAsia="pt-PT"/>
              </w:rPr>
            </w:pP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 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– organização de ficheiros temáticos, de conceitos ou de referências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D940CF">
              <w:rPr>
                <w:rFonts w:ascii="Tahoma" w:hAnsi="Tahoma" w:cs="Tahoma"/>
                <w:color w:val="000000"/>
                <w:lang w:val="pt-PT" w:eastAsia="pt-PT"/>
              </w:rPr>
              <w:t>bibliográficas.</w:t>
            </w:r>
          </w:p>
          <w:p w:rsidR="00070D69" w:rsidRPr="00D940CF" w:rsidRDefault="00070D69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</w:p>
        </w:tc>
      </w:tr>
      <w:tr w:rsidR="00DB08FF" w:rsidTr="00F24554">
        <w:trPr>
          <w:trHeight w:val="1224"/>
        </w:trPr>
        <w:tc>
          <w:tcPr>
            <w:tcW w:w="2660" w:type="dxa"/>
          </w:tcPr>
          <w:p w:rsidR="00070D69" w:rsidRPr="00D940CF" w:rsidRDefault="00682CA3" w:rsidP="00070D6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2. Compreensão</w:t>
            </w:r>
          </w:p>
          <w:p w:rsidR="00070D69" w:rsidRPr="00D940CF" w:rsidRDefault="00682CA3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 w:rsidRPr="00D940CF">
              <w:rPr>
                <w:rFonts w:ascii="Tahoma" w:hAnsi="Tahoma" w:cs="Tahoma"/>
                <w:b/>
                <w:bCs/>
                <w:lang w:val="pt-PT" w:eastAsia="pt-PT"/>
              </w:rPr>
              <w:t>Histórica</w:t>
            </w:r>
          </w:p>
        </w:tc>
        <w:tc>
          <w:tcPr>
            <w:tcW w:w="8156" w:type="dxa"/>
          </w:tcPr>
          <w:p w:rsidR="00070D69" w:rsidRDefault="00CA341E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group id="_x0000_s1551" style="position:absolute;left:0;text-align:left;margin-left:50pt;margin-top:6.85pt;width:276.95pt;height:118.8pt;z-index:251665408;mso-position-horizontal-relative:text;mso-position-vertical-relative:text" coordorigin="4380,9372" coordsize="5539,2376">
                  <v:shape id="_x0000_s1552" type="#_x0000_t202" style="position:absolute;left:4380;top:9372;width:1539;height:337;mso-position-horizontal-relative:page" o:allowincell="f" filled="f" strokecolor="#f90" strokeweight="1.16pt">
                    <v:stroke joinstyle="bevel" endcap="round"/>
                    <v:textbox style="mso-next-textbox:#_x0000_s1552" inset="0,0,0,0">
                      <w:txbxContent>
                        <w:p w:rsidR="0073632C" w:rsidRDefault="0073632C" w:rsidP="00070D6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34" w:line="200" w:lineRule="exact"/>
                            <w:ind w:firstLine="131"/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8"/>
                              <w:sz w:val="18"/>
                              <w:szCs w:val="18"/>
                            </w:rPr>
                            <w:t>Temporalidade</w:t>
                          </w:r>
                        </w:p>
                      </w:txbxContent>
                    </v:textbox>
                  </v:shape>
                  <v:shape id="_x0000_s1553" type="#_x0000_t202" style="position:absolute;left:8380;top:9372;width:1539;height:337;mso-position-horizontal-relative:page" o:allowincell="f" filled="f" strokecolor="#f90" strokeweight="1.16pt">
                    <v:stroke joinstyle="bevel" endcap="round"/>
                    <v:textbox style="mso-next-textbox:#_x0000_s1553" inset="0,0,0,0">
                      <w:txbxContent>
                        <w:p w:rsidR="0073632C" w:rsidRDefault="0073632C" w:rsidP="00070D6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34" w:line="200" w:lineRule="exact"/>
                            <w:ind w:firstLine="178"/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6"/>
                              <w:sz w:val="18"/>
                              <w:szCs w:val="18"/>
                            </w:rPr>
                            <w:t>Espacialidade</w:t>
                          </w:r>
                        </w:p>
                      </w:txbxContent>
                    </v:textbox>
                  </v:shape>
                  <v:shape id="_x0000_s1554" type="#_x0000_t202" style="position:absolute;left:6240;top:11411;width:1823;height:337;mso-position-horizontal-relative:page" o:allowincell="f" filled="f" strokecolor="#f90" strokeweight="1.16pt">
                    <v:stroke joinstyle="bevel" endcap="round"/>
                    <v:textbox style="mso-next-textbox:#_x0000_s1554" inset="0,0,0,0">
                      <w:txbxContent>
                        <w:p w:rsidR="0073632C" w:rsidRDefault="0073632C" w:rsidP="00070D6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35" w:line="201" w:lineRule="exact"/>
                            <w:ind w:firstLine="184"/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color w:val="000000"/>
                              <w:w w:val="96"/>
                              <w:sz w:val="18"/>
                              <w:szCs w:val="18"/>
                            </w:rPr>
                            <w:t>Contextualização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55" style="position:absolute;left:0;text-align:left;margin-left:409.25pt;margin-top:14.25pt;width:9.25pt;height:5.05pt;z-index:-251326464;mso-position-horizontal-relative:page;mso-position-vertical-relative:text" coordsize="185,100" o:allowincell="f" path="m185,50l,100,32,55r,-10l,e" fillcolor="black" stroked="f"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56" style="position:absolute;left:0;text-align:left;margin-left:296.45pt;margin-top:14.25pt;width:9.25pt;height:5.05pt;z-index:-251327488;mso-position-horizontal-relative:page;mso-position-vertical-relative:text" coordsize="185,100" o:allowincell="f" path="m,50l185,,153,45r,10l185,100e" fillcolor="black" stroked="f">
                  <w10:wrap anchorx="page"/>
                </v:shape>
              </w:pict>
            </w:r>
          </w:p>
          <w:p w:rsidR="00070D69" w:rsidRDefault="00CA341E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57" style="position:absolute;left:0;text-align:left;margin-left:303.95pt;margin-top:16.75pt;width:107.05pt;height:.05pt;z-index:-251320320;mso-position-horizontal-relative:page" coordsize="2141,21600" o:allowincell="f" path="m,l2141,e" filled="f" strokeweight=".5pt">
                  <v:stroke joinstyle="miter"/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58" style="position:absolute;left:0;text-align:left;margin-left:455pt;margin-top:25.65pt;width:5pt;height:9.3pt;z-index:-251324416;mso-position-horizontal-relative:page" coordsize="100,185" o:allowincell="f" path="m50,r50,185l55,153r-10,l,185e" fillcolor="black" stroked="f"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59" style="position:absolute;left:0;text-align:left;margin-left:254.95pt;margin-top:25.65pt;width:5pt;height:9.3pt;z-index:-251325440;mso-position-horizontal-relative:page" coordsize="100,185" o:allowincell="f" path="m50,r50,185l55,153r-10,l,185e" fillcolor="black" stroked="f">
                  <w10:wrap anchorx="page"/>
                </v:shape>
              </w:pict>
            </w:r>
          </w:p>
          <w:p w:rsidR="00070D69" w:rsidRDefault="00CA341E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0" style="position:absolute;left:0;text-align:left;margin-left:457.5pt;margin-top:33.15pt;width:0;height:84.9pt;z-index:-251317248;mso-position-horizontal-relative:page" coordsize="21600,1697" o:allowincell="f" path="m,l,1697e" filled="f" strokeweight=".5pt">
                  <v:stroke joinstyle="miter"/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1" style="position:absolute;left:0;text-align:left;margin-left:257.45pt;margin-top:33.15pt;width:0;height:84.9pt;z-index:-251318272;mso-position-horizontal-relative:page" coordsize="21600,1697" o:allowincell="f" path="m,l,1697e" filled="f" strokeweight=".5pt">
                  <v:stroke joinstyle="miter"/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2" style="position:absolute;left:0;text-align:left;margin-left:307.85pt;margin-top:31.45pt;width:99.25pt;height:65.1pt;z-index:-251319296;mso-position-horizontal-relative:page" coordsize="1985,1301" o:allowincell="f" path="m1985,651v,359,-444,650,-992,650c444,1301,,1010,,651,,291,444,,993,v548,,992,291,992,651e" fillcolor="#ffd699" stroked="f">
                  <w10:wrap anchorx="page"/>
                </v:shape>
              </w:pic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</w:pP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</w:t>
            </w:r>
            <w:r w:rsidR="00BB168F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          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</w:t>
            </w:r>
            <w:r w:rsidR="00F24554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>História e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</w:pP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   </w:t>
            </w:r>
            <w:r w:rsidR="00BB168F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        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</w:t>
            </w:r>
            <w:r w:rsidR="00F24554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>Geografia: Portugal</w:t>
            </w:r>
          </w:p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</w:pP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</w:t>
            </w:r>
            <w:r w:rsidR="00BB168F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       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</w:t>
            </w:r>
            <w:r w:rsidR="00F24554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no passado</w:t>
            </w:r>
          </w:p>
          <w:p w:rsidR="00070D69" w:rsidRDefault="00682CA3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</w:t>
            </w:r>
            <w:r w:rsidR="00BB168F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       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</w:t>
            </w:r>
            <w:r w:rsidR="00F24554"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</w:t>
            </w:r>
            <w:r>
              <w:rPr>
                <w:rFonts w:ascii="HelveticaNeueLTStd-Lt" w:hAnsi="HelveticaNeueLTStd-Lt" w:cs="HelveticaNeueLTStd-Lt"/>
                <w:sz w:val="19"/>
                <w:szCs w:val="19"/>
                <w:lang w:val="pt-PT" w:eastAsia="pt-PT"/>
              </w:rPr>
              <w:t xml:space="preserve">         e no presente</w:t>
            </w:r>
          </w:p>
          <w:p w:rsidR="00070D69" w:rsidRDefault="00070D69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</w:p>
          <w:p w:rsidR="00070D69" w:rsidRDefault="00070D69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</w:p>
          <w:p w:rsidR="00070D69" w:rsidRDefault="00070D69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</w:p>
          <w:p w:rsidR="00070D69" w:rsidRPr="00D940CF" w:rsidRDefault="00CA341E" w:rsidP="00070D69">
            <w:pPr>
              <w:spacing w:before="11" w:line="276" w:lineRule="auto"/>
              <w:rPr>
                <w:rFonts w:ascii="Tahoma" w:hAnsi="Tahoma" w:cs="Tahoma"/>
                <w:b/>
                <w:color w:val="00B0F0"/>
                <w:lang w:val="pt-PT" w:eastAsia="pt-PT"/>
              </w:rPr>
            </w:pP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3" style="position:absolute;left:0;text-align:left;margin-left:403.15pt;margin-top:115.25pt;width:9.25pt;height:5.05pt;z-index:-251321344;mso-position-horizontal-relative:page" coordsize="185,100" o:allowincell="f" path="m,50l185,,152,45r,10l185,100e" fillcolor="black" stroked="f"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4" style="position:absolute;left:0;text-align:left;margin-left:301.95pt;margin-top:115.25pt;width:9.25pt;height:5.05pt;z-index:-251322368;mso-position-horizontal-relative:page" coordsize="185,100" o:allowincell="f" path="m185,50l,100,33,55r,-10l,e" fillcolor="black" stroked="f"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5" style="position:absolute;left:0;text-align:left;margin-left:257.45pt;margin-top:117.75pt;width:46.25pt;height:.05pt;z-index:-251323392;mso-position-horizontal-relative:page" coordsize="925,21600" o:allowincell="f" path="m,l925,e" filled="f" strokeweight=".5pt">
                  <v:stroke joinstyle="miter"/>
                  <w10:wrap anchorx="page"/>
                </v:shape>
              </w:pict>
            </w:r>
            <w:r>
              <w:rPr>
                <w:rFonts w:ascii="Tahoma" w:hAnsi="Tahoma" w:cs="Tahoma"/>
                <w:b/>
                <w:noProof/>
                <w:color w:val="00B0F0"/>
                <w:lang w:val="pt-PT" w:eastAsia="pt-PT"/>
              </w:rPr>
              <w:pict>
                <v:shape id="_x0000_s1566" style="position:absolute;left:0;text-align:left;margin-left:410.65pt;margin-top:117.75pt;width:46.85pt;height:.05pt;z-index:-251328512;mso-position-horizontal-relative:page" coordsize="937,21600" o:allowincell="f" path="m,l937,e" filled="f" strokeweight=".5pt">
                  <v:stroke joinstyle="miter"/>
                  <w10:wrap anchorx="page"/>
                </v:shape>
              </w:pict>
            </w: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  <w:lang w:val="pt-PT"/>
        </w:rPr>
      </w:pPr>
    </w:p>
    <w:p w:rsidR="00070D69" w:rsidRDefault="00CA341E" w:rsidP="00070D69">
      <w:pPr>
        <w:widowControl w:val="0"/>
        <w:autoSpaceDE w:val="0"/>
        <w:autoSpaceDN w:val="0"/>
        <w:adjustRightInd w:val="0"/>
        <w:spacing w:line="281" w:lineRule="exact"/>
        <w:ind w:right="633"/>
        <w:rPr>
          <w:rFonts w:ascii="Arial Black" w:hAnsi="Arial Black"/>
          <w:color w:val="FF1621"/>
        </w:rPr>
      </w:pPr>
      <w:r>
        <w:rPr>
          <w:noProof/>
        </w:rPr>
        <w:pict>
          <v:shape id="_x0000_s1567" style="position:absolute;margin-left:34.25pt;margin-top:12.7pt;width:141.75pt;height:.05pt;z-index:-251316224;mso-position-horizontal-relative:page" coordsize="2835,21600" o:allowincell="f" path="m,l2835,e" filled="f" strokeweight=".25pt">
            <v:stroke joinstyle="miter"/>
            <w10:wrap anchorx="page"/>
          </v:shape>
        </w:pict>
      </w:r>
    </w:p>
    <w:p w:rsidR="00E53992" w:rsidRDefault="00682CA3" w:rsidP="00070D69">
      <w:pPr>
        <w:widowControl w:val="0"/>
        <w:autoSpaceDE w:val="0"/>
        <w:autoSpaceDN w:val="0"/>
        <w:adjustRightInd w:val="0"/>
        <w:spacing w:after="40" w:line="180" w:lineRule="exact"/>
        <w:ind w:right="633"/>
        <w:rPr>
          <w:rFonts w:ascii="Tahoma" w:hAnsi="Tahoma" w:cs="Tahoma"/>
          <w:color w:val="000000"/>
          <w:w w:val="95"/>
          <w:sz w:val="16"/>
          <w:szCs w:val="16"/>
        </w:rPr>
      </w:pPr>
      <w:r w:rsidRPr="00D7693F">
        <w:rPr>
          <w:rFonts w:ascii="Tahoma" w:hAnsi="Tahoma" w:cs="Tahoma"/>
          <w:color w:val="000000"/>
          <w:w w:val="95"/>
          <w:sz w:val="16"/>
          <w:szCs w:val="16"/>
        </w:rPr>
        <w:t>(1)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Departamento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de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Educação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Básica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(2001)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–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Currículo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Nacional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do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Ensino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Básico</w:t>
      </w:r>
      <w:r w:rsidRPr="00D7693F">
        <w:rPr>
          <w:rFonts w:ascii="Tahoma" w:hAnsi="Tahoma" w:cs="Tahoma"/>
          <w:b/>
          <w:color w:val="000000"/>
          <w:spacing w:val="14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–</w:t>
      </w:r>
      <w:r w:rsidRPr="00D7693F">
        <w:rPr>
          <w:rFonts w:ascii="Tahoma" w:hAnsi="Tahoma" w:cs="Tahoma"/>
          <w:b/>
          <w:color w:val="000000"/>
          <w:spacing w:val="13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Competências</w:t>
      </w:r>
      <w:r w:rsidRPr="00D7693F">
        <w:rPr>
          <w:rFonts w:ascii="Tahoma" w:hAnsi="Tahoma" w:cs="Tahoma"/>
          <w:b/>
          <w:color w:val="000000"/>
          <w:spacing w:val="13"/>
          <w:sz w:val="16"/>
          <w:szCs w:val="16"/>
        </w:rPr>
        <w:t xml:space="preserve"> </w:t>
      </w:r>
      <w:r w:rsidRPr="00D7693F">
        <w:rPr>
          <w:rFonts w:ascii="Tahoma" w:hAnsi="Tahoma" w:cs="Tahoma"/>
          <w:b/>
          <w:color w:val="000000"/>
          <w:sz w:val="16"/>
          <w:szCs w:val="16"/>
        </w:rPr>
        <w:t>Essenciais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,</w:t>
      </w:r>
      <w:r w:rsidRPr="00D7693F">
        <w:rPr>
          <w:rFonts w:ascii="Tahoma" w:hAnsi="Tahoma" w:cs="Tahoma"/>
          <w:color w:val="000000"/>
          <w:spacing w:val="3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Ministério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da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Educação,</w:t>
      </w:r>
      <w:r w:rsidRPr="00D7693F">
        <w:rPr>
          <w:rFonts w:ascii="Tahoma" w:hAnsi="Tahoma" w:cs="Tahoma"/>
          <w:color w:val="000000"/>
          <w:spacing w:val="2"/>
          <w:w w:val="95"/>
          <w:sz w:val="16"/>
          <w:szCs w:val="16"/>
        </w:rPr>
        <w:t xml:space="preserve"> </w:t>
      </w:r>
      <w:r w:rsidRPr="00D7693F">
        <w:rPr>
          <w:rFonts w:ascii="Tahoma" w:hAnsi="Tahoma" w:cs="Tahoma"/>
          <w:color w:val="000000"/>
          <w:w w:val="95"/>
          <w:sz w:val="16"/>
          <w:szCs w:val="16"/>
        </w:rPr>
        <w:t>Lisboa.</w:t>
      </w:r>
    </w:p>
    <w:p w:rsidR="00E53992" w:rsidRDefault="00E53992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</w:rPr>
      </w:pPr>
      <w:r>
        <w:rPr>
          <w:rFonts w:ascii="Tahoma" w:hAnsi="Tahoma" w:cs="Tahoma"/>
          <w:color w:val="000000"/>
          <w:w w:val="95"/>
          <w:sz w:val="16"/>
          <w:szCs w:val="16"/>
        </w:rPr>
        <w:br w:type="page"/>
      </w:r>
    </w:p>
    <w:p w:rsidR="00070D69" w:rsidRDefault="00070D69" w:rsidP="00070D69">
      <w:pPr>
        <w:widowControl w:val="0"/>
        <w:autoSpaceDE w:val="0"/>
        <w:autoSpaceDN w:val="0"/>
        <w:adjustRightInd w:val="0"/>
        <w:spacing w:after="40" w:line="180" w:lineRule="exact"/>
        <w:ind w:right="633"/>
        <w:rPr>
          <w:rFonts w:ascii="Tahoma" w:hAnsi="Tahoma" w:cs="Tahoma"/>
          <w:color w:val="000000"/>
          <w:w w:val="95"/>
          <w:sz w:val="16"/>
          <w:szCs w:val="16"/>
        </w:rPr>
      </w:pPr>
    </w:p>
    <w:tbl>
      <w:tblPr>
        <w:tblStyle w:val="Tabelacomgrelha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510"/>
        <w:gridCol w:w="7306"/>
      </w:tblGrid>
      <w:tr w:rsidR="00DB08FF" w:rsidTr="00070D69">
        <w:tc>
          <w:tcPr>
            <w:tcW w:w="3510" w:type="dxa"/>
            <w:shd w:val="clear" w:color="auto" w:fill="B6DDE8" w:themeFill="accent5" w:themeFillTint="66"/>
          </w:tcPr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t>Competências</w:t>
            </w:r>
          </w:p>
          <w:p w:rsidR="00070D69" w:rsidRPr="00644922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t>específicas</w:t>
            </w:r>
          </w:p>
        </w:tc>
        <w:tc>
          <w:tcPr>
            <w:tcW w:w="7306" w:type="dxa"/>
            <w:shd w:val="clear" w:color="auto" w:fill="B6DDE8" w:themeFill="accent5" w:themeFillTint="66"/>
          </w:tcPr>
          <w:p w:rsidR="00070D69" w:rsidRPr="00644922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t>Experiências de aprendizagem</w:t>
            </w:r>
          </w:p>
        </w:tc>
      </w:tr>
      <w:tr w:rsidR="00DB08FF" w:rsidTr="00070D69">
        <w:tc>
          <w:tcPr>
            <w:tcW w:w="3510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  <w:t>Temporalidade</w:t>
            </w:r>
          </w:p>
          <w:p w:rsidR="00070D69" w:rsidRPr="00644922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Aplica os conceitos de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mudança/permanência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na caracterização das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sociedades que se constituíram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no espaço português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em diferentes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períodos.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Identifica, localiza no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tempo e caracteriza alterações</w:t>
            </w: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significativas da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sociedade portuguesa, 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estabelece relações passado/presente, especificando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contributos para 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Portugal contemporâneo,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utilizando corretamente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o vocabulário próprio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da disciplina.</w:t>
            </w:r>
          </w:p>
        </w:tc>
        <w:tc>
          <w:tcPr>
            <w:tcW w:w="7306" w:type="dxa"/>
          </w:tcPr>
          <w:p w:rsidR="00070D69" w:rsidRPr="00644922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Construção e interpretação de frisos cronológicos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respeitantes 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diferentes escalas de espaço, tempo e quadro de referência (individual,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familiar, local, regional, nacional, internacional, cultural, etc.).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Interpretação e elaboração de linhas/árvores genealógicas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a propósito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acontecimentos significativos (crises dinásticas, por exemplo).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Utilização de unidades de referência temporal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com ênfase para 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milénio, século, década, na ordenação de situações históricas concretas.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Contacto com diferentes sistemas de datação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(calendários e acontecimentos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referência em diferentes culturas e momentos históricos),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com particular destaque para o conhecimento e manipulação do calendário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cristão (a. C./d. C.).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Seriação, ordenação e comparação de factos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, acontecimentos,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situações, objetos ou processos através de quadros, mapas, gráficos,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tabelas, etc., que proporcionem a explicitação de mudanças, continuidades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 simultaneidades.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Apropriação e emprego de conceitos e vocabulário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suporte às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representações e construção de relações da temporalidade (constituição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um glossário).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after="240"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Utilização de conceitos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tempo na produção de pequenas biografias,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diários e narrativas.</w:t>
            </w:r>
          </w:p>
        </w:tc>
      </w:tr>
      <w:tr w:rsidR="00DB08FF" w:rsidTr="00070D69">
        <w:tc>
          <w:tcPr>
            <w:tcW w:w="3510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  <w:t>Espacialidade</w:t>
            </w:r>
          </w:p>
          <w:p w:rsidR="00070D69" w:rsidRPr="00644922" w:rsidRDefault="00070D69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</w:p>
          <w:p w:rsidR="00070D69" w:rsidRPr="00644922" w:rsidRDefault="00682CA3" w:rsidP="00E5399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Conhece a localização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relativa do território português,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caracteriza os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principais contrastes na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distribuição espacial das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atividades económicas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 formas de organização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do espaço português em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diferentes períodos, relacionando-as com fatores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físicos e humanos,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utilizando corretamente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vocabulário específico da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disciplina, bem como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técnicas adequadas de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expressão gráfica.</w:t>
            </w:r>
          </w:p>
        </w:tc>
        <w:tc>
          <w:tcPr>
            <w:tcW w:w="7306" w:type="dxa"/>
            <w:shd w:val="clear" w:color="auto" w:fill="auto"/>
          </w:tcPr>
          <w:p w:rsidR="00070D69" w:rsidRPr="00644922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Manuseamento do globo e de plantas/mapas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de diferentes naturezas,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escalas e realidades representadas (políticos, geográficos, climáticos,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históricos, económicos, religiosos...).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Familiarização e uso da simbologia e convenções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utilizadas nos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mapas.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Reconhecimento e interpretação de escalas (numéricas e gráficas).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Utilização de sistemas de orientação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(rosa dos ventos/pontos cardeais).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Elaboração em mapas-mundo de itinerários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 percursos (rotas, viagens,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etc.).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Confronto entre observação direta dos espaços e diferentes modalidades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da sua representação, itinerários no terreno e a respetiva reconstituição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gráfica.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Organização do Atlas de Aula.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FF1721"/>
                <w:lang w:val="pt-PT" w:eastAsia="pt-PT"/>
              </w:rPr>
            </w:pPr>
          </w:p>
          <w:p w:rsidR="00070D69" w:rsidRPr="00644922" w:rsidRDefault="00682CA3" w:rsidP="00070D69">
            <w:pPr>
              <w:autoSpaceDE w:val="0"/>
              <w:autoSpaceDN w:val="0"/>
              <w:adjustRightInd w:val="0"/>
              <w:spacing w:after="240"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color w:val="FF1721"/>
                <w:lang w:val="pt-PT" w:eastAsia="pt-PT"/>
              </w:rPr>
              <w:t xml:space="preserve">•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Apropriação e emprego de conceitos e vocabulário de suporte às representações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e construção de relações da espacialidade (constituição de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644922">
              <w:rPr>
                <w:rFonts w:ascii="Tahoma" w:hAnsi="Tahoma" w:cs="Tahoma"/>
                <w:color w:val="000000"/>
                <w:lang w:val="pt-PT" w:eastAsia="pt-PT"/>
              </w:rPr>
              <w:t>um glossário).</w:t>
            </w:r>
          </w:p>
        </w:tc>
      </w:tr>
    </w:tbl>
    <w:p w:rsidR="00070D69" w:rsidRDefault="00682CA3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  <w:lang w:val="pt-PT"/>
        </w:rPr>
      </w:pPr>
      <w:r>
        <w:rPr>
          <w:rFonts w:ascii="Tahoma" w:hAnsi="Tahoma" w:cs="Tahoma"/>
          <w:color w:val="000000"/>
          <w:w w:val="95"/>
          <w:sz w:val="16"/>
          <w:szCs w:val="16"/>
          <w:lang w:val="pt-PT"/>
        </w:rPr>
        <w:br w:type="page"/>
      </w:r>
    </w:p>
    <w:tbl>
      <w:tblPr>
        <w:tblStyle w:val="Tabelacomgrelha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936"/>
        <w:gridCol w:w="6880"/>
      </w:tblGrid>
      <w:tr w:rsidR="00DB08FF" w:rsidTr="00070D69">
        <w:tc>
          <w:tcPr>
            <w:tcW w:w="3936" w:type="dxa"/>
            <w:shd w:val="clear" w:color="auto" w:fill="B6DDE8" w:themeFill="accent5" w:themeFillTint="66"/>
          </w:tcPr>
          <w:p w:rsidR="00070D69" w:rsidRPr="0064492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lang w:val="pt-PT" w:eastAsia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lastRenderedPageBreak/>
              <w:t>Competências</w:t>
            </w:r>
          </w:p>
          <w:p w:rsidR="00070D69" w:rsidRPr="00644922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t>específicas</w:t>
            </w:r>
          </w:p>
        </w:tc>
        <w:tc>
          <w:tcPr>
            <w:tcW w:w="6880" w:type="dxa"/>
            <w:shd w:val="clear" w:color="auto" w:fill="B6DDE8" w:themeFill="accent5" w:themeFillTint="66"/>
          </w:tcPr>
          <w:p w:rsidR="00070D69" w:rsidRPr="00644922" w:rsidRDefault="00682CA3" w:rsidP="00070D69">
            <w:pPr>
              <w:spacing w:before="11" w:line="276" w:lineRule="auto"/>
              <w:jc w:val="center"/>
              <w:rPr>
                <w:rFonts w:ascii="Tahoma" w:hAnsi="Tahoma" w:cs="Tahoma"/>
                <w:color w:val="000000"/>
                <w:lang w:val="pt-PT"/>
              </w:rPr>
            </w:pPr>
            <w:r w:rsidRPr="00644922">
              <w:rPr>
                <w:rFonts w:ascii="Tahoma" w:hAnsi="Tahoma" w:cs="Tahoma"/>
                <w:b/>
                <w:bCs/>
                <w:lang w:val="pt-PT" w:eastAsia="pt-PT"/>
              </w:rPr>
              <w:t>Experiências de aprendizagem</w:t>
            </w:r>
          </w:p>
        </w:tc>
      </w:tr>
      <w:tr w:rsidR="00DB08FF" w:rsidTr="00070D69">
        <w:tc>
          <w:tcPr>
            <w:tcW w:w="3936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  <w:t>Contextualização</w:t>
            </w:r>
          </w:p>
          <w:p w:rsidR="00070D69" w:rsidRPr="00EA2192" w:rsidRDefault="00070D69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</w:pPr>
          </w:p>
          <w:p w:rsidR="00070D69" w:rsidRPr="00EA2192" w:rsidRDefault="00682CA3" w:rsidP="00E5399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Distingue características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concretas de sociedades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que se constituíram no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espaço português em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diferente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>s períodos e es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tabelece relações entre os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seus diversos domínios,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 xml:space="preserve">utilizando 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corretamente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o vocabulário específico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da disciplina.</w:t>
            </w:r>
          </w:p>
        </w:tc>
        <w:tc>
          <w:tcPr>
            <w:tcW w:w="6880" w:type="dxa"/>
          </w:tcPr>
          <w:p w:rsidR="00070D69" w:rsidRPr="00EA2192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Exploração das ideias tácitas dos alunos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 xml:space="preserve">como base para a 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>c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onstrução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do conhecimento histórico.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Observação, caracterização e interpretação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 gravuras, fotografias,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vídeos/filmes e objetos referentes a vários domínios da vida estudada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das sociedades, nas várias épocas (organização/atividades económicas;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organização política; estrutura social; aspetos culturais e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artísticos).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Realização de pequenas pesquisas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sobre temas de História regional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e local, integrando-as no quadro da História de Portugal.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Realização de visitas de estudo/trabalho.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Organização de </w:t>
            </w:r>
            <w:r w:rsidRPr="00EA2192">
              <w:rPr>
                <w:rFonts w:ascii="Tahoma" w:hAnsi="Tahoma" w:cs="Tahoma"/>
                <w:b/>
                <w:bCs/>
                <w:i/>
                <w:iCs/>
                <w:color w:val="000000"/>
                <w:lang w:val="pt-PT" w:eastAsia="pt-PT"/>
              </w:rPr>
              <w:t xml:space="preserve">dossiers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temáticos.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Organização de um glossário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com vocabulário de suporte à representação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das relações entre os diversos domínios da sociedade.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Trabalho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 xml:space="preserve">(escrito, inclusive)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com fontes de diversos tipos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e com múltiplas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perspetivas dos vários períodos, para conhecimento das ideias,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valores e atitudes característicos de cada sociedade e época.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Produção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 pequenas biografias, diários, narrativas e resumos.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Reconstituição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do funcionamento das instituições em várias épocas.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after="240"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Realização de dramatizações/reconstituição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 situações históricas.</w:t>
            </w:r>
          </w:p>
        </w:tc>
      </w:tr>
      <w:tr w:rsidR="00DB08FF" w:rsidTr="00070D69">
        <w:tc>
          <w:tcPr>
            <w:tcW w:w="3936" w:type="dxa"/>
          </w:tcPr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/>
              </w:rPr>
            </w:pPr>
            <w:r w:rsidRPr="00EA2192">
              <w:rPr>
                <w:rFonts w:ascii="Tahoma" w:hAnsi="Tahoma" w:cs="Tahoma"/>
                <w:b/>
                <w:bCs/>
                <w:lang w:val="pt-PT" w:eastAsia="pt-PT"/>
              </w:rPr>
              <w:t>3. Comunicação em</w:t>
            </w:r>
            <w:r>
              <w:rPr>
                <w:rFonts w:ascii="Tahoma" w:hAnsi="Tahoma" w:cs="Tahoma"/>
                <w:b/>
                <w:bCs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b/>
                <w:bCs/>
                <w:lang w:val="pt-PT" w:eastAsia="pt-PT"/>
              </w:rPr>
              <w:t>História</w:t>
            </w:r>
          </w:p>
        </w:tc>
        <w:tc>
          <w:tcPr>
            <w:tcW w:w="6880" w:type="dxa"/>
          </w:tcPr>
          <w:p w:rsidR="00070D69" w:rsidRPr="00EA2192" w:rsidRDefault="00682CA3" w:rsidP="00070D69">
            <w:pPr>
              <w:autoSpaceDE w:val="0"/>
              <w:autoSpaceDN w:val="0"/>
              <w:adjustRightInd w:val="0"/>
              <w:spacing w:before="240"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Utilização de diferentes formas de comunicação escrita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na produção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 pequenas biografias, diários, narrativas e resumos no relacionamento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 aspetos da História e Geografia de Portugal, fazendo o uso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correto do vocabulário específico.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Desenvolvimento da comunicação oral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envolvendo os alunos na narração/descrição, pequenas apresentações orais de trabalhos e pequenos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debates ao nível da turma, sobre temas de História e Geografia de</w:t>
            </w:r>
            <w:r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Portugal em que se valorize a expressão oral.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>Enriquecimento da comunicação através da análise e produção</w:t>
            </w:r>
            <w:r w:rsidR="00E539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de materiais iconográficos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(gravuras, fotografias) e, ainda,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plantas/mapas, gráficos, tabelas, quadros, frisos cronológicos, genealogias,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utilizando os códigos que lhe são específicos.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</w:pPr>
          </w:p>
          <w:p w:rsidR="00070D69" w:rsidRPr="00EA2192" w:rsidRDefault="00682CA3" w:rsidP="00E5399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ahoma" w:hAnsi="Tahoma" w:cs="Tahoma"/>
                <w:color w:val="000000"/>
                <w:lang w:val="pt-PT" w:eastAsia="pt-PT"/>
              </w:rPr>
            </w:pPr>
            <w:r w:rsidRPr="00EA2192">
              <w:rPr>
                <w:rFonts w:ascii="Tahoma" w:hAnsi="Tahoma" w:cs="Tahoma"/>
                <w:b/>
                <w:bCs/>
                <w:color w:val="FF1721"/>
                <w:lang w:val="pt-PT" w:eastAsia="pt-PT"/>
              </w:rPr>
              <w:t xml:space="preserve">• </w:t>
            </w:r>
            <w:r w:rsidRPr="00EA2192">
              <w:rPr>
                <w:rFonts w:ascii="Tahoma" w:hAnsi="Tahoma" w:cs="Tahoma"/>
                <w:b/>
                <w:bCs/>
                <w:color w:val="000000"/>
                <w:lang w:val="pt-PT" w:eastAsia="pt-PT"/>
              </w:rPr>
              <w:t xml:space="preserve">Recriação de situações da História de Portugal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e expressão de</w:t>
            </w:r>
            <w:r w:rsidR="00E53992">
              <w:rPr>
                <w:rFonts w:ascii="Tahoma" w:hAnsi="Tahoma" w:cs="Tahoma"/>
                <w:color w:val="000000"/>
                <w:lang w:val="pt-PT" w:eastAsia="pt-PT"/>
              </w:rPr>
              <w:t xml:space="preserve"> </w:t>
            </w:r>
            <w:r w:rsidRPr="00EA2192">
              <w:rPr>
                <w:rFonts w:ascii="Tahoma" w:hAnsi="Tahoma" w:cs="Tahoma"/>
                <w:color w:val="000000"/>
                <w:lang w:val="pt-PT" w:eastAsia="pt-PT"/>
              </w:rPr>
              <w:t>ideias e situações, sob a forma plástica, dramática ou outra.</w:t>
            </w:r>
          </w:p>
        </w:tc>
      </w:tr>
    </w:tbl>
    <w:p w:rsidR="00070D69" w:rsidRDefault="00070D69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  <w:lang w:val="pt-PT"/>
        </w:rPr>
      </w:pPr>
    </w:p>
    <w:p w:rsidR="00070D69" w:rsidRDefault="00682CA3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  <w:lang w:val="pt-PT"/>
        </w:rPr>
      </w:pPr>
      <w:r>
        <w:rPr>
          <w:rFonts w:ascii="Tahoma" w:hAnsi="Tahoma" w:cs="Tahoma"/>
          <w:color w:val="000000"/>
          <w:w w:val="95"/>
          <w:sz w:val="16"/>
          <w:szCs w:val="16"/>
          <w:lang w:val="pt-PT"/>
        </w:rPr>
        <w:br w:type="page"/>
      </w:r>
    </w:p>
    <w:p w:rsidR="00070D69" w:rsidRDefault="00070D69" w:rsidP="00070D69">
      <w:pPr>
        <w:spacing w:before="11"/>
        <w:jc w:val="both"/>
        <w:rPr>
          <w:rFonts w:ascii="Tahoma" w:hAnsi="Tahoma" w:cs="Tahoma"/>
          <w:color w:val="000000"/>
          <w:w w:val="95"/>
          <w:sz w:val="16"/>
          <w:szCs w:val="16"/>
          <w:lang w:val="pt-PT"/>
        </w:rPr>
        <w:sectPr w:rsidR="00070D69" w:rsidSect="00070D69">
          <w:pgSz w:w="11906" w:h="16838"/>
          <w:pgMar w:top="720" w:right="510" w:bottom="567" w:left="720" w:header="0" w:footer="0" w:gutter="0"/>
          <w:cols w:space="708"/>
          <w:docGrid w:linePitch="360"/>
        </w:sectPr>
      </w:pPr>
    </w:p>
    <w:p w:rsidR="00070D69" w:rsidRPr="00EA2192" w:rsidRDefault="00CA341E" w:rsidP="00070D69">
      <w:pPr>
        <w:widowControl w:val="0"/>
        <w:autoSpaceDE w:val="0"/>
        <w:autoSpaceDN w:val="0"/>
        <w:adjustRightInd w:val="0"/>
        <w:spacing w:after="201" w:line="399" w:lineRule="exact"/>
        <w:ind w:right="2309" w:firstLine="979"/>
        <w:rPr>
          <w:rFonts w:ascii="Tahoma" w:hAnsi="Tahoma" w:cs="Tahoma"/>
          <w:b/>
          <w:bCs/>
          <w:color w:val="FFFFFF"/>
          <w:sz w:val="36"/>
          <w:szCs w:val="36"/>
        </w:rPr>
      </w:pPr>
      <w:r>
        <w:rPr>
          <w:rFonts w:ascii="Tahoma" w:hAnsi="Tahoma" w:cs="Tahoma"/>
          <w:noProof/>
        </w:rPr>
        <w:lastRenderedPageBreak/>
        <w:pict>
          <v:shape id="_x0000_s1568" style="position:absolute;left:0;text-align:left;margin-left:53.85pt;margin-top:0;width:368.5pt;height:70.85pt;z-index:-251315200;mso-position-horizontal-relative:page;mso-position-vertical-relative:page" coordsize="7370,1417" o:allowincell="f" path="m,l,1417r7370,l7370,xe" fillcolor="#02d1a3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569" style="position:absolute;left:0;text-align:left;margin-left:383.75pt;margin-top:-16.2pt;width:6.4pt;height:6.4pt;z-index:-251314176;mso-position-horizontal-relative:page;mso-position-vertical-relative:page" coordsize="128,128" o:allowincell="f" path="m,64c,29,29,,64,v36,,64,29,64,64c128,100,100,128,64,128,29,128,,100,,64e" stroked="f">
            <w10:wrap anchorx="page" anchory="page"/>
          </v:shape>
        </w:pict>
      </w:r>
      <w:r>
        <w:rPr>
          <w:rFonts w:ascii="Tahoma" w:hAnsi="Tahoma" w:cs="Tahoma"/>
          <w:noProof/>
        </w:rPr>
        <w:pict>
          <v:shape id="_x0000_s1570" style="position:absolute;left:0;text-align:left;margin-left:383.95pt;margin-top:-16pt;width:6pt;height:6pt;z-index:-251313152;mso-position-horizontal-relative:page;mso-position-vertical-relative:page" coordsize="120,120" o:allowincell="f" path="m,60c,27,27,,60,v34,,60,27,60,60c120,94,94,120,60,120,27,120,,94,,60e" fillcolor="black" stroked="f">
            <w10:wrap anchorx="page" anchory="page"/>
          </v:shape>
        </w:pict>
      </w:r>
      <w:r w:rsidR="00682CA3" w:rsidRPr="00EA2192">
        <w:rPr>
          <w:rFonts w:ascii="Tahoma" w:hAnsi="Tahoma" w:cs="Tahoma"/>
          <w:b/>
          <w:bCs/>
          <w:color w:val="FFFFFF"/>
          <w:sz w:val="36"/>
          <w:szCs w:val="36"/>
        </w:rPr>
        <w:t>Matriz de plano de aula</w:t>
      </w:r>
    </w:p>
    <w:p w:rsidR="00070D69" w:rsidRPr="00EA2192" w:rsidRDefault="00070D69" w:rsidP="00070D69">
      <w:pPr>
        <w:widowControl w:val="0"/>
        <w:autoSpaceDE w:val="0"/>
        <w:autoSpaceDN w:val="0"/>
        <w:adjustRightInd w:val="0"/>
        <w:spacing w:after="61" w:line="133" w:lineRule="exact"/>
        <w:ind w:right="2309" w:firstLine="679"/>
        <w:rPr>
          <w:rFonts w:ascii="Tahoma" w:hAnsi="Tahoma" w:cs="Tahoma"/>
          <w:color w:val="000000"/>
          <w:sz w:val="10"/>
          <w:szCs w:val="10"/>
        </w:rPr>
      </w:pPr>
    </w:p>
    <w:p w:rsidR="00070D69" w:rsidRDefault="00070D69" w:rsidP="00070D69">
      <w:pPr>
        <w:widowControl w:val="0"/>
        <w:autoSpaceDE w:val="0"/>
        <w:autoSpaceDN w:val="0"/>
        <w:adjustRightInd w:val="0"/>
        <w:spacing w:after="80" w:line="356" w:lineRule="exact"/>
        <w:ind w:right="2309" w:firstLine="679"/>
        <w:rPr>
          <w:rFonts w:ascii="Tahoma" w:hAnsi="Tahoma" w:cs="Tahoma"/>
          <w:color w:val="00CC99"/>
          <w:sz w:val="32"/>
          <w:szCs w:val="32"/>
          <w:lang w:val="pt-PT"/>
        </w:rPr>
      </w:pPr>
    </w:p>
    <w:p w:rsidR="00070D69" w:rsidRPr="00EA2192" w:rsidRDefault="00CA341E" w:rsidP="00070D69">
      <w:pPr>
        <w:widowControl w:val="0"/>
        <w:autoSpaceDE w:val="0"/>
        <w:autoSpaceDN w:val="0"/>
        <w:adjustRightInd w:val="0"/>
        <w:spacing w:after="80" w:line="356" w:lineRule="exact"/>
        <w:ind w:right="2309" w:firstLine="679"/>
        <w:rPr>
          <w:rFonts w:ascii="Tahoma" w:hAnsi="Tahoma" w:cs="Tahoma"/>
          <w:color w:val="00CC99"/>
          <w:sz w:val="32"/>
          <w:szCs w:val="32"/>
        </w:rPr>
      </w:pPr>
      <w:r>
        <w:rPr>
          <w:rFonts w:ascii="Tahoma" w:hAnsi="Tahoma" w:cs="Tahoma"/>
          <w:noProof/>
        </w:rPr>
        <w:pict>
          <v:shape id="_x0000_s1571" style="position:absolute;left:0;text-align:left;margin-left:113.75pt;margin-top:14.9pt;width:624.65pt;height:.05pt;z-index:-251312128;mso-position-horizontal-relative:page" coordsize="12493,21600" o:allowincell="f" path="m,l12493,e" filled="f" strokecolor="#096" strokeweight="1pt">
            <v:stroke joinstyle="miter"/>
            <w10:wrap anchorx="page"/>
          </v:shape>
        </w:pict>
      </w:r>
      <w:r w:rsidR="00682CA3" w:rsidRPr="00EA2192">
        <w:rPr>
          <w:rFonts w:ascii="Tahoma" w:hAnsi="Tahoma" w:cs="Tahoma"/>
          <w:color w:val="00CC99"/>
          <w:sz w:val="32"/>
          <w:szCs w:val="32"/>
        </w:rPr>
        <w:t>Tema</w:t>
      </w:r>
    </w:p>
    <w:p w:rsidR="00070D69" w:rsidRPr="00EA2192" w:rsidRDefault="00CA341E" w:rsidP="00070D69">
      <w:pPr>
        <w:widowControl w:val="0"/>
        <w:autoSpaceDE w:val="0"/>
        <w:autoSpaceDN w:val="0"/>
        <w:adjustRightInd w:val="0"/>
        <w:spacing w:after="182" w:line="331" w:lineRule="exact"/>
        <w:ind w:right="2309" w:firstLine="679"/>
        <w:rPr>
          <w:rFonts w:ascii="Tahoma" w:hAnsi="Tahoma" w:cs="Tahoma"/>
          <w:color w:val="02D1A3"/>
          <w:sz w:val="30"/>
          <w:szCs w:val="30"/>
        </w:rPr>
      </w:pPr>
      <w:r>
        <w:rPr>
          <w:rFonts w:ascii="Tahoma" w:hAnsi="Tahoma" w:cs="Tahoma"/>
          <w:noProof/>
        </w:rPr>
        <w:pict>
          <v:shape id="_x0000_s1572" style="position:absolute;left:0;text-align:left;margin-left:136.25pt;margin-top:14.5pt;width:609.05pt;height:.05pt;z-index:-251311104;mso-position-horizontal-relative:page" coordsize="12181,21600" o:allowincell="f" path="m,l12181,e" filled="f" strokecolor="#096" strokeweight="1pt">
            <v:stroke joinstyle="miter"/>
            <w10:wrap anchorx="page"/>
          </v:shape>
        </w:pict>
      </w:r>
      <w:r w:rsidR="00682CA3" w:rsidRPr="00EA2192">
        <w:rPr>
          <w:rFonts w:ascii="Tahoma" w:hAnsi="Tahoma" w:cs="Tahoma"/>
          <w:color w:val="02D1A3"/>
          <w:sz w:val="30"/>
          <w:szCs w:val="30"/>
        </w:rPr>
        <w:t>Subtema</w:t>
      </w:r>
    </w:p>
    <w:tbl>
      <w:tblPr>
        <w:tblStyle w:val="Tabelacomgrelha"/>
        <w:tblW w:w="0" w:type="auto"/>
        <w:tblBorders>
          <w:top w:val="single" w:sz="12" w:space="0" w:color="31849B" w:themeColor="accent5" w:themeShade="BF"/>
          <w:left w:val="single" w:sz="12" w:space="0" w:color="31849B" w:themeColor="accent5" w:themeShade="BF"/>
          <w:bottom w:val="single" w:sz="12" w:space="0" w:color="31849B" w:themeColor="accent5" w:themeShade="BF"/>
          <w:right w:val="single" w:sz="12" w:space="0" w:color="31849B" w:themeColor="accent5" w:themeShade="BF"/>
          <w:insideH w:val="single" w:sz="12" w:space="0" w:color="31849B" w:themeColor="accent5" w:themeShade="BF"/>
          <w:insideV w:val="single" w:sz="12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2987"/>
        <w:gridCol w:w="2988"/>
        <w:gridCol w:w="4198"/>
        <w:gridCol w:w="2693"/>
        <w:gridCol w:w="2073"/>
      </w:tblGrid>
      <w:tr w:rsidR="00DB08FF" w:rsidTr="00070D69">
        <w:tc>
          <w:tcPr>
            <w:tcW w:w="2987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Competências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jc w:val="center"/>
              <w:rPr>
                <w:rFonts w:ascii="Tahoma" w:hAnsi="Tahoma" w:cs="Tahoma"/>
                <w:color w:val="02D1A3"/>
                <w:sz w:val="30"/>
                <w:szCs w:val="30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Específicas</w:t>
            </w:r>
          </w:p>
        </w:tc>
        <w:tc>
          <w:tcPr>
            <w:tcW w:w="2988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Conteúdos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jc w:val="center"/>
              <w:rPr>
                <w:rFonts w:ascii="Tahoma" w:hAnsi="Tahoma" w:cs="Tahoma"/>
                <w:color w:val="02D1A3"/>
                <w:sz w:val="30"/>
                <w:szCs w:val="30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e Conceitos*</w:t>
            </w:r>
          </w:p>
        </w:tc>
        <w:tc>
          <w:tcPr>
            <w:tcW w:w="4198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Operacionalização de Estratégias</w:t>
            </w:r>
          </w:p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jc w:val="center"/>
              <w:rPr>
                <w:rFonts w:ascii="Tahoma" w:hAnsi="Tahoma" w:cs="Tahoma"/>
                <w:color w:val="02D1A3"/>
                <w:sz w:val="30"/>
                <w:szCs w:val="30"/>
              </w:rPr>
            </w:pPr>
            <w:r>
              <w:rPr>
                <w:rFonts w:ascii="VAGRoundedStd-Bold" w:hAnsi="VAGRoundedStd-Bold" w:cs="VAGRoundedStd-Bold"/>
                <w:b/>
                <w:bCs/>
                <w:sz w:val="16"/>
                <w:szCs w:val="16"/>
                <w:lang w:val="pt-PT" w:eastAsia="pt-PT"/>
              </w:rPr>
              <w:t>Manual/Caderno das Perguntas**</w:t>
            </w:r>
          </w:p>
        </w:tc>
        <w:tc>
          <w:tcPr>
            <w:tcW w:w="2693" w:type="dxa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jc w:val="center"/>
              <w:rPr>
                <w:rFonts w:ascii="Tahoma" w:hAnsi="Tahoma" w:cs="Tahoma"/>
                <w:color w:val="02D1A3"/>
                <w:sz w:val="30"/>
                <w:szCs w:val="30"/>
              </w:rPr>
            </w:pPr>
            <w:r>
              <w:rPr>
                <w:rFonts w:ascii="VAGRoundedStd-Bold" w:hAnsi="VAGRoundedStd-Bold" w:cs="VAGRoundedStd-Bold"/>
                <w:b/>
                <w:bCs/>
                <w:sz w:val="16"/>
                <w:szCs w:val="16"/>
                <w:lang w:val="pt-PT" w:eastAsia="pt-PT"/>
              </w:rPr>
              <w:t>Outros Recursos***</w:t>
            </w:r>
          </w:p>
        </w:tc>
        <w:tc>
          <w:tcPr>
            <w:tcW w:w="2073" w:type="dxa"/>
          </w:tcPr>
          <w:p w:rsidR="00070D69" w:rsidRDefault="00682CA3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jc w:val="center"/>
              <w:rPr>
                <w:rFonts w:ascii="Tahoma" w:hAnsi="Tahoma" w:cs="Tahoma"/>
                <w:color w:val="02D1A3"/>
                <w:sz w:val="30"/>
                <w:szCs w:val="30"/>
              </w:rPr>
            </w:pPr>
            <w:r>
              <w:rPr>
                <w:rFonts w:ascii="VAGRoundedStd-Bold" w:hAnsi="VAGRoundedStd-Bold" w:cs="VAGRoundedStd-Bold"/>
                <w:b/>
                <w:bCs/>
                <w:sz w:val="22"/>
                <w:szCs w:val="22"/>
                <w:lang w:val="pt-PT" w:eastAsia="pt-PT"/>
              </w:rPr>
              <w:t>Avaliação</w:t>
            </w:r>
          </w:p>
        </w:tc>
      </w:tr>
      <w:tr w:rsidR="00DB08FF" w:rsidTr="00070D69">
        <w:tc>
          <w:tcPr>
            <w:tcW w:w="2987" w:type="dxa"/>
          </w:tcPr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>I – Tratamento de</w:t>
            </w:r>
            <w:r w:rsidR="00E53992"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 xml:space="preserve"> </w:t>
            </w:r>
            <w:r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>Informação/ Utilização</w:t>
            </w:r>
            <w:r w:rsidR="00E53992"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 xml:space="preserve"> </w:t>
            </w:r>
            <w:r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>de Fontes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>II – Compreensão Histórica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682CA3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  <w:r>
              <w:rPr>
                <w:rFonts w:ascii="VAGRoundedStd-Bold" w:hAnsi="VAGRoundedStd-Bold" w:cs="VAGRoundedStd-Bold"/>
                <w:b/>
                <w:bCs/>
                <w:lang w:val="pt-PT" w:eastAsia="pt-PT"/>
              </w:rPr>
              <w:t>III – Comunicação em História</w:t>
            </w: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VAGRoundedStd-Bold" w:hAnsi="VAGRoundedStd-Bold" w:cs="VAGRoundedStd-Bold"/>
                <w:b/>
                <w:bCs/>
                <w:lang w:val="pt-PT" w:eastAsia="pt-PT"/>
              </w:rPr>
            </w:pPr>
          </w:p>
          <w:p w:rsidR="00070D69" w:rsidRDefault="00070D69" w:rsidP="00070D69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2D1A3"/>
                <w:sz w:val="30"/>
                <w:szCs w:val="30"/>
              </w:rPr>
            </w:pPr>
          </w:p>
        </w:tc>
        <w:tc>
          <w:tcPr>
            <w:tcW w:w="298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ind w:right="2309"/>
              <w:rPr>
                <w:rFonts w:ascii="Tahoma" w:hAnsi="Tahoma" w:cs="Tahoma"/>
                <w:color w:val="02D1A3"/>
                <w:sz w:val="30"/>
                <w:szCs w:val="30"/>
              </w:rPr>
            </w:pPr>
          </w:p>
        </w:tc>
        <w:tc>
          <w:tcPr>
            <w:tcW w:w="4198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ind w:right="2309"/>
              <w:rPr>
                <w:rFonts w:ascii="Tahoma" w:hAnsi="Tahoma" w:cs="Tahoma"/>
                <w:color w:val="02D1A3"/>
                <w:sz w:val="30"/>
                <w:szCs w:val="30"/>
              </w:rPr>
            </w:pPr>
          </w:p>
        </w:tc>
        <w:tc>
          <w:tcPr>
            <w:tcW w:w="269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ind w:right="2309"/>
              <w:rPr>
                <w:rFonts w:ascii="Tahoma" w:hAnsi="Tahoma" w:cs="Tahoma"/>
                <w:color w:val="02D1A3"/>
                <w:sz w:val="30"/>
                <w:szCs w:val="30"/>
              </w:rPr>
            </w:pPr>
          </w:p>
        </w:tc>
        <w:tc>
          <w:tcPr>
            <w:tcW w:w="2073" w:type="dxa"/>
          </w:tcPr>
          <w:p w:rsidR="00070D69" w:rsidRDefault="00070D69" w:rsidP="00070D69">
            <w:pPr>
              <w:widowControl w:val="0"/>
              <w:autoSpaceDE w:val="0"/>
              <w:autoSpaceDN w:val="0"/>
              <w:adjustRightInd w:val="0"/>
              <w:spacing w:line="331" w:lineRule="exact"/>
              <w:ind w:right="2309"/>
              <w:rPr>
                <w:rFonts w:ascii="Tahoma" w:hAnsi="Tahoma" w:cs="Tahoma"/>
                <w:color w:val="02D1A3"/>
                <w:sz w:val="30"/>
                <w:szCs w:val="30"/>
              </w:rPr>
            </w:pPr>
          </w:p>
        </w:tc>
      </w:tr>
    </w:tbl>
    <w:p w:rsidR="00070D69" w:rsidRDefault="00070D69" w:rsidP="00070D69">
      <w:pPr>
        <w:widowControl w:val="0"/>
        <w:autoSpaceDE w:val="0"/>
        <w:autoSpaceDN w:val="0"/>
        <w:adjustRightInd w:val="0"/>
        <w:spacing w:after="20" w:line="180" w:lineRule="exact"/>
        <w:ind w:right="2309"/>
        <w:rPr>
          <w:rFonts w:ascii="Tahoma" w:hAnsi="Tahoma" w:cs="Tahoma"/>
          <w:color w:val="000000"/>
          <w:sz w:val="16"/>
          <w:szCs w:val="16"/>
          <w:lang w:val="pt-PT"/>
        </w:rPr>
      </w:pPr>
    </w:p>
    <w:p w:rsidR="00234917" w:rsidRPr="002677D4" w:rsidRDefault="00234917" w:rsidP="0023491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>* Conceitos já abordados no 1.º ciclo</w:t>
      </w:r>
    </w:p>
    <w:p w:rsidR="00234917" w:rsidRPr="002677D4" w:rsidRDefault="00234917" w:rsidP="00234917">
      <w:pPr>
        <w:autoSpaceDE w:val="0"/>
        <w:autoSpaceDN w:val="0"/>
        <w:adjustRightInd w:val="0"/>
        <w:rPr>
          <w:rFonts w:ascii="Tahoma" w:hAnsi="Tahoma" w:cs="Tahoma"/>
          <w:sz w:val="16"/>
          <w:szCs w:val="16"/>
          <w:lang w:val="pt-PT" w:eastAsia="pt-PT"/>
        </w:rPr>
      </w:pP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** COSTA, F; MARQUES A. (2010) –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 xml:space="preserve">História e Geografia de Portugal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 xml:space="preserve">(Manual), </w:t>
      </w:r>
      <w:r w:rsidRPr="00616EC0">
        <w:rPr>
          <w:rFonts w:ascii="Tahoma" w:hAnsi="Tahoma" w:cs="Tahoma"/>
          <w:b/>
          <w:i/>
          <w:iCs/>
          <w:sz w:val="16"/>
          <w:szCs w:val="16"/>
          <w:lang w:val="pt-PT" w:eastAsia="pt-PT"/>
        </w:rPr>
        <w:t>Caderno das Perguntas</w:t>
      </w:r>
      <w:r w:rsidRPr="002677D4">
        <w:rPr>
          <w:rFonts w:ascii="Tahoma" w:hAnsi="Tahoma" w:cs="Tahoma"/>
          <w:i/>
          <w:iCs/>
          <w:sz w:val="16"/>
          <w:szCs w:val="16"/>
          <w:lang w:val="pt-PT" w:eastAsia="pt-PT"/>
        </w:rPr>
        <w:t xml:space="preserve"> </w:t>
      </w:r>
      <w:r w:rsidRPr="002677D4">
        <w:rPr>
          <w:rFonts w:ascii="Tahoma" w:hAnsi="Tahoma" w:cs="Tahoma"/>
          <w:sz w:val="16"/>
          <w:szCs w:val="16"/>
          <w:lang w:val="pt-PT" w:eastAsia="pt-PT"/>
        </w:rPr>
        <w:t>(Guias de Estudo, Jogos Educativos, Atlas de Aula, Friso Cronológico), 5.º ano, Porto Editora, Porto</w:t>
      </w:r>
    </w:p>
    <w:p w:rsidR="00234917" w:rsidRPr="00900AA8" w:rsidRDefault="00234917" w:rsidP="00234917">
      <w:pPr>
        <w:widowControl w:val="0"/>
        <w:autoSpaceDE w:val="0"/>
        <w:autoSpaceDN w:val="0"/>
        <w:adjustRightInd w:val="0"/>
        <w:spacing w:after="20" w:line="180" w:lineRule="exact"/>
        <w:ind w:right="2385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*** 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Leituras &amp; Companhia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 xml:space="preserve">(Brochura e CD-Rom), </w:t>
      </w:r>
      <w:r w:rsidRPr="00616EC0">
        <w:rPr>
          <w:rFonts w:ascii="Tahoma" w:hAnsi="Tahoma" w:cs="Tahoma"/>
          <w:b/>
          <w:color w:val="000000"/>
          <w:sz w:val="16"/>
          <w:szCs w:val="16"/>
        </w:rPr>
        <w:t>PowerPoint® D</w:t>
      </w:r>
      <w:bookmarkStart w:id="0" w:name="_GoBack"/>
      <w:bookmarkEnd w:id="0"/>
      <w:r w:rsidRPr="00616EC0">
        <w:rPr>
          <w:rFonts w:ascii="Tahoma" w:hAnsi="Tahoma" w:cs="Tahoma"/>
          <w:b/>
          <w:color w:val="000000"/>
          <w:sz w:val="16"/>
          <w:szCs w:val="16"/>
        </w:rPr>
        <w:t xml:space="preserve">idáticos,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e-Manual</w:t>
      </w:r>
      <w:r w:rsidRPr="00900AA8">
        <w:rPr>
          <w:rFonts w:ascii="Tahoma" w:hAnsi="Tahoma" w:cs="Tahoma"/>
          <w:color w:val="000000"/>
          <w:sz w:val="16"/>
          <w:szCs w:val="16"/>
        </w:rPr>
        <w:t>, 5.º ano, Porto Editora, Porto.</w:t>
      </w:r>
    </w:p>
    <w:p w:rsidR="00234917" w:rsidRPr="00900AA8" w:rsidRDefault="00234917" w:rsidP="00234917">
      <w:pPr>
        <w:widowControl w:val="0"/>
        <w:autoSpaceDE w:val="0"/>
        <w:autoSpaceDN w:val="0"/>
        <w:adjustRightInd w:val="0"/>
        <w:spacing w:line="180" w:lineRule="exact"/>
        <w:ind w:left="312" w:right="2324"/>
        <w:rPr>
          <w:rFonts w:ascii="Tahoma" w:hAnsi="Tahoma" w:cs="Tahoma"/>
          <w:color w:val="000000"/>
          <w:sz w:val="16"/>
          <w:szCs w:val="16"/>
        </w:rPr>
      </w:pPr>
      <w:r w:rsidRPr="00900AA8">
        <w:rPr>
          <w:rFonts w:ascii="Tahoma" w:hAnsi="Tahoma" w:cs="Tahoma"/>
          <w:color w:val="000000"/>
          <w:sz w:val="16"/>
          <w:szCs w:val="16"/>
        </w:rPr>
        <w:t xml:space="preserve">COSTA, F; MARQUES A. (2010) – </w:t>
      </w:r>
      <w:r w:rsidRPr="00616EC0">
        <w:rPr>
          <w:rFonts w:ascii="Tahoma" w:hAnsi="Tahoma" w:cs="Tahoma"/>
          <w:b/>
          <w:i/>
          <w:iCs/>
          <w:color w:val="000000"/>
          <w:sz w:val="16"/>
          <w:szCs w:val="16"/>
        </w:rPr>
        <w:t>Apontamentos de Didática</w:t>
      </w:r>
      <w:r w:rsidRPr="00900AA8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 w:rsidRPr="00900AA8">
        <w:rPr>
          <w:rFonts w:ascii="Tahoma" w:hAnsi="Tahoma" w:cs="Tahoma"/>
          <w:color w:val="000000"/>
          <w:sz w:val="16"/>
          <w:szCs w:val="16"/>
        </w:rPr>
        <w:t>(Projetos de Trabalho, Fichas de Avaliação e Aprendizagem, Fichas de Autoavaliação...), 5.º ano, Porto Editora, Porto.</w:t>
      </w:r>
    </w:p>
    <w:p w:rsidR="00DB08FF" w:rsidRDefault="00DB08FF"/>
    <w:p w:rsidR="00DB08FF" w:rsidRDefault="00DB08FF"/>
    <w:p w:rsidR="00DB08FF" w:rsidRDefault="00DB08FF"/>
    <w:sectPr w:rsidR="00DB08FF" w:rsidSect="00070D69">
      <w:pgSz w:w="16838" w:h="11906" w:orient="landscape"/>
      <w:pgMar w:top="510" w:right="567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32C" w:rsidRDefault="0073632C" w:rsidP="00DB08FF">
      <w:r>
        <w:separator/>
      </w:r>
    </w:p>
  </w:endnote>
  <w:endnote w:type="continuationSeparator" w:id="0">
    <w:p w:rsidR="0073632C" w:rsidRDefault="0073632C" w:rsidP="00DB0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Std-Bl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055"/>
      <w:docPartObj>
        <w:docPartGallery w:val="Page Numbers (Bottom of Page)"/>
        <w:docPartUnique/>
      </w:docPartObj>
    </w:sdtPr>
    <w:sdtEndPr/>
    <w:sdtContent>
      <w:p w:rsidR="0073632C" w:rsidRDefault="0073632C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41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3632C" w:rsidRPr="007203C9" w:rsidRDefault="0073632C">
    <w:pPr>
      <w:pStyle w:val="Rodap"/>
      <w:rPr>
        <w:sz w:val="14"/>
        <w:szCs w:val="14"/>
        <w:lang w:val="pt-PT"/>
      </w:rPr>
    </w:pPr>
    <w:r w:rsidRPr="007203C9">
      <w:rPr>
        <w:sz w:val="14"/>
        <w:szCs w:val="14"/>
        <w:lang w:val="pt-PT"/>
      </w:rPr>
      <w:t>HGP5©Porto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Rodap"/>
      <w:jc w:val="right"/>
    </w:pPr>
    <w:r w:rsidRPr="00070D69">
      <w:rPr>
        <w:sz w:val="12"/>
        <w:szCs w:val="12"/>
        <w:lang w:val="pt-PT"/>
      </w:rPr>
      <w:t>HGP5</w:t>
    </w:r>
    <w:r>
      <w:rPr>
        <w:sz w:val="12"/>
        <w:szCs w:val="12"/>
        <w:lang w:val="pt-PT"/>
      </w:rPr>
      <w:t>©Porto Editora</w:t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r>
      <w:rPr>
        <w:lang w:val="pt-PT"/>
      </w:rPr>
      <w:tab/>
    </w:r>
    <w:sdt>
      <w:sdtPr>
        <w:id w:val="103907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41E">
          <w:rPr>
            <w:noProof/>
          </w:rPr>
          <w:t>91</w:t>
        </w:r>
        <w:r>
          <w:rPr>
            <w:noProof/>
          </w:rPr>
          <w:fldChar w:fldCharType="end"/>
        </w:r>
      </w:sdtContent>
    </w:sdt>
  </w:p>
  <w:p w:rsidR="0073632C" w:rsidRDefault="007363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32C" w:rsidRDefault="0073632C" w:rsidP="00DB08FF">
      <w:r>
        <w:separator/>
      </w:r>
    </w:p>
  </w:footnote>
  <w:footnote w:type="continuationSeparator" w:id="0">
    <w:p w:rsidR="0073632C" w:rsidRDefault="0073632C" w:rsidP="00DB0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32C" w:rsidRDefault="0073632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B38C0"/>
    <w:multiLevelType w:val="hybridMultilevel"/>
    <w:tmpl w:val="B970861E"/>
    <w:lvl w:ilvl="0" w:tplc="6C847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36D7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A0A3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6C9E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523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3288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C48D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E19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08FE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4C40EB"/>
    <w:multiLevelType w:val="hybridMultilevel"/>
    <w:tmpl w:val="4E8A7BBA"/>
    <w:lvl w:ilvl="0" w:tplc="FA787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0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6C13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E4F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489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1AB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EE7C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63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8E8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F142E9"/>
    <w:multiLevelType w:val="hybridMultilevel"/>
    <w:tmpl w:val="407AD7F2"/>
    <w:lvl w:ilvl="0" w:tplc="821CF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2FA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562A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4F7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D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82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48A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447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FE3D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16C8"/>
    <w:multiLevelType w:val="hybridMultilevel"/>
    <w:tmpl w:val="6E4AA464"/>
    <w:lvl w:ilvl="0" w:tplc="91841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278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E25D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4E6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010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BEB7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3471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4FD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8A2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6B7839"/>
    <w:multiLevelType w:val="hybridMultilevel"/>
    <w:tmpl w:val="41B642D4"/>
    <w:lvl w:ilvl="0" w:tplc="BF00FF8C">
      <w:numFmt w:val="bullet"/>
      <w:lvlText w:val="–"/>
      <w:lvlJc w:val="left"/>
      <w:pPr>
        <w:ind w:left="361" w:hanging="360"/>
      </w:pPr>
      <w:rPr>
        <w:rFonts w:ascii="Tahoma" w:eastAsia="Times New Roman" w:hAnsi="Tahoma" w:cs="Tahoma" w:hint="default"/>
      </w:rPr>
    </w:lvl>
    <w:lvl w:ilvl="1" w:tplc="0816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hideSpellingErrors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08FF"/>
    <w:rsid w:val="00070D69"/>
    <w:rsid w:val="00152B64"/>
    <w:rsid w:val="001626AA"/>
    <w:rsid w:val="00174B85"/>
    <w:rsid w:val="001B1D45"/>
    <w:rsid w:val="002278F5"/>
    <w:rsid w:val="00234917"/>
    <w:rsid w:val="002E507E"/>
    <w:rsid w:val="00323185"/>
    <w:rsid w:val="00336397"/>
    <w:rsid w:val="003578E9"/>
    <w:rsid w:val="003E651A"/>
    <w:rsid w:val="00424C1C"/>
    <w:rsid w:val="004705CC"/>
    <w:rsid w:val="00547AE4"/>
    <w:rsid w:val="006113FA"/>
    <w:rsid w:val="00616EC0"/>
    <w:rsid w:val="006539EE"/>
    <w:rsid w:val="00682CA3"/>
    <w:rsid w:val="00705C10"/>
    <w:rsid w:val="007203C9"/>
    <w:rsid w:val="0073632C"/>
    <w:rsid w:val="00767665"/>
    <w:rsid w:val="0082684E"/>
    <w:rsid w:val="008322CF"/>
    <w:rsid w:val="00845DB7"/>
    <w:rsid w:val="008F2B19"/>
    <w:rsid w:val="00B40B41"/>
    <w:rsid w:val="00BB168F"/>
    <w:rsid w:val="00C8648F"/>
    <w:rsid w:val="00CA341E"/>
    <w:rsid w:val="00CA4A40"/>
    <w:rsid w:val="00D01CE0"/>
    <w:rsid w:val="00D20424"/>
    <w:rsid w:val="00D773E5"/>
    <w:rsid w:val="00DB08FF"/>
    <w:rsid w:val="00E53992"/>
    <w:rsid w:val="00EA6A5E"/>
    <w:rsid w:val="00ED6E27"/>
    <w:rsid w:val="00EF5873"/>
    <w:rsid w:val="00F24554"/>
    <w:rsid w:val="00F9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2">
      <o:colormenu v:ext="edit" fillcolor="none [3212]" strokecolor="none"/>
    </o:shapedefaults>
    <o:shapelayout v:ext="edit">
      <o:idmap v:ext="edit" data="1"/>
      <o:rules v:ext="edit">
        <o:r id="V:Rule11" type="connector" idref="#_x0000_s1591"/>
        <o:r id="V:Rule12" type="connector" idref="#_x0000_s1587"/>
        <o:r id="V:Rule13" type="connector" idref="#_x0000_s1586"/>
        <o:r id="V:Rule14" type="connector" idref="#_x0000_s1583"/>
        <o:r id="V:Rule15" type="connector" idref="#_x0000_s1589"/>
        <o:r id="V:Rule16" type="connector" idref="#_x0000_s1588"/>
        <o:r id="V:Rule17" type="connector" idref="#_x0000_s1590"/>
        <o:r id="V:Rule18" type="connector" idref="#_x0000_s1584"/>
        <o:r id="V:Rule19" type="connector" idref="#_x0000_s1579"/>
        <o:r id="V:Rule20" type="connector" idref="#_x0000_s158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329"/>
    <w:pPr>
      <w:spacing w:before="0"/>
      <w:jc w:val="left"/>
    </w:pPr>
    <w:rPr>
      <w:rFonts w:ascii="Times New Roman" w:hAnsi="Times New Roman"/>
      <w:lang w:val="bg-BG" w:eastAsia="bg-BG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72329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3673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900AA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00AA8"/>
    <w:rPr>
      <w:rFonts w:ascii="Times New Roman" w:hAnsi="Times New Roman"/>
      <w:lang w:val="bg-BG" w:eastAsia="bg-BG"/>
    </w:rPr>
  </w:style>
  <w:style w:type="paragraph" w:styleId="Rodap">
    <w:name w:val="footer"/>
    <w:basedOn w:val="Normal"/>
    <w:link w:val="RodapCarcter"/>
    <w:uiPriority w:val="99"/>
    <w:unhideWhenUsed/>
    <w:rsid w:val="00900AA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00AA8"/>
    <w:rPr>
      <w:rFonts w:ascii="Times New Roman" w:hAnsi="Times New Roman"/>
      <w:lang w:val="bg-BG" w:eastAsia="bg-BG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00AA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00AA8"/>
    <w:rPr>
      <w:rFonts w:ascii="Tahoma" w:hAnsi="Tahoma" w:cs="Tahoma"/>
      <w:sz w:val="16"/>
      <w:szCs w:val="16"/>
      <w:lang w:val="bg-BG" w:eastAsia="bg-BG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DB08FF"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DB08FF"/>
    <w:rPr>
      <w:rFonts w:ascii="Times New Roman" w:hAnsi="Times New Roman"/>
      <w:lang w:val="bg-BG" w:eastAsia="bg-BG"/>
    </w:rPr>
  </w:style>
  <w:style w:type="paragraph" w:styleId="Reviso">
    <w:name w:val="Revision"/>
    <w:hidden/>
    <w:uiPriority w:val="99"/>
    <w:semiHidden/>
    <w:rsid w:val="00B40B41"/>
    <w:pPr>
      <w:spacing w:before="0"/>
      <w:jc w:val="left"/>
    </w:pPr>
    <w:rPr>
      <w:rFonts w:ascii="Times New Roman" w:hAnsi="Times New Roman"/>
      <w:lang w:val="bg-BG" w:eastAsia="bg-BG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E651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E651A"/>
    <w:rPr>
      <w:rFonts w:ascii="Times New Roman" w:hAnsi="Times New Roman"/>
      <w:b/>
      <w:bCs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45E59-6037-4BE0-AC56-1FE601CE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91</Pages>
  <Words>26716</Words>
  <Characters>158963</Characters>
  <Application>Microsoft Office Word</Application>
  <DocSecurity>0</DocSecurity>
  <Lines>9016</Lines>
  <Paragraphs>3757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GSousa</cp:lastModifiedBy>
  <cp:revision>58</cp:revision>
  <dcterms:created xsi:type="dcterms:W3CDTF">2012-01-11T20:40:00Z</dcterms:created>
  <dcterms:modified xsi:type="dcterms:W3CDTF">2012-01-31T15:59:00Z</dcterms:modified>
</cp:coreProperties>
</file>