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7AE" w:rsidRDefault="008557AE"/>
    <w:p w:rsidR="00381AF7" w:rsidRDefault="00AE07EB">
      <w:pPr>
        <w:rPr>
          <w:rFonts w:ascii="Arial" w:hAnsi="Arial" w:cs="Arial"/>
        </w:rPr>
      </w:pPr>
      <w:r>
        <w:t>TESTE DE HISTÓRIA      5</w:t>
      </w:r>
      <w:r>
        <w:rPr>
          <w:rFonts w:ascii="Arial" w:hAnsi="Arial" w:cs="Arial"/>
        </w:rPr>
        <w:t>º ANO</w:t>
      </w:r>
    </w:p>
    <w:p w:rsidR="00AE07EB" w:rsidRDefault="0035287E" w:rsidP="0035287E">
      <w:pPr>
        <w:rPr>
          <w:rFonts w:ascii="Arial" w:hAnsi="Arial" w:cs="Arial"/>
        </w:rPr>
      </w:pPr>
      <w:r>
        <w:rPr>
          <w:rFonts w:ascii="Arial" w:hAnsi="Arial" w:cs="Arial"/>
        </w:rPr>
        <w:t>1)O Brasil foi descoberto em:</w:t>
      </w:r>
    </w:p>
    <w:p w:rsidR="0035287E" w:rsidRDefault="0035287E" w:rsidP="0035287E">
      <w:pPr>
        <w:rPr>
          <w:rFonts w:ascii="Arial" w:hAnsi="Arial" w:cs="Arial"/>
        </w:rPr>
      </w:pPr>
      <w:r>
        <w:rPr>
          <w:rFonts w:ascii="Arial" w:hAnsi="Arial" w:cs="Arial"/>
        </w:rPr>
        <w:t>(     )20 de abril de 1600.</w:t>
      </w:r>
    </w:p>
    <w:p w:rsidR="0035287E" w:rsidRDefault="0035287E" w:rsidP="0035287E">
      <w:pPr>
        <w:rPr>
          <w:rFonts w:ascii="Arial" w:hAnsi="Arial" w:cs="Arial"/>
        </w:rPr>
      </w:pPr>
      <w:r>
        <w:rPr>
          <w:rFonts w:ascii="Arial" w:hAnsi="Arial" w:cs="Arial"/>
        </w:rPr>
        <w:t>(     )20 de março de 1500.</w:t>
      </w:r>
    </w:p>
    <w:p w:rsidR="0035287E" w:rsidRDefault="0035287E" w:rsidP="0035287E">
      <w:pPr>
        <w:rPr>
          <w:rFonts w:ascii="Arial" w:hAnsi="Arial" w:cs="Arial"/>
        </w:rPr>
      </w:pPr>
      <w:r>
        <w:rPr>
          <w:rFonts w:ascii="Arial" w:hAnsi="Arial" w:cs="Arial"/>
        </w:rPr>
        <w:t>(     )22 de abril de 1500.</w:t>
      </w:r>
    </w:p>
    <w:p w:rsidR="0035287E" w:rsidRDefault="0035287E" w:rsidP="0035287E">
      <w:pPr>
        <w:rPr>
          <w:rFonts w:ascii="Arial" w:hAnsi="Arial" w:cs="Arial"/>
        </w:rPr>
      </w:pPr>
      <w:r>
        <w:rPr>
          <w:rFonts w:ascii="Arial" w:hAnsi="Arial" w:cs="Arial"/>
        </w:rPr>
        <w:t>(     )19 de abril de 1500.</w:t>
      </w:r>
    </w:p>
    <w:p w:rsidR="0035287E" w:rsidRDefault="0035287E" w:rsidP="0035287E">
      <w:pPr>
        <w:rPr>
          <w:rFonts w:ascii="Arial" w:hAnsi="Arial" w:cs="Arial"/>
        </w:rPr>
      </w:pPr>
      <w:r>
        <w:rPr>
          <w:rFonts w:ascii="Arial" w:hAnsi="Arial" w:cs="Arial"/>
        </w:rPr>
        <w:t>2)Quando os portugueses chegaram aqui, todo território já era habitado por diferentes povos. Quais eram esses povos?</w:t>
      </w:r>
    </w:p>
    <w:p w:rsidR="0035287E" w:rsidRDefault="0035287E" w:rsidP="0035287E">
      <w:pPr>
        <w:rPr>
          <w:rFonts w:ascii="Arial" w:hAnsi="Arial" w:cs="Arial"/>
        </w:rPr>
      </w:pPr>
      <w:r>
        <w:rPr>
          <w:rFonts w:ascii="Arial" w:hAnsi="Arial" w:cs="Arial"/>
        </w:rPr>
        <w:t>(     ) espanhóis</w:t>
      </w:r>
    </w:p>
    <w:p w:rsidR="0035287E" w:rsidRDefault="0035287E" w:rsidP="0035287E">
      <w:pPr>
        <w:rPr>
          <w:rFonts w:ascii="Arial" w:hAnsi="Arial" w:cs="Arial"/>
        </w:rPr>
      </w:pPr>
      <w:r>
        <w:rPr>
          <w:rFonts w:ascii="Arial" w:hAnsi="Arial" w:cs="Arial"/>
        </w:rPr>
        <w:t>(     )escravos africanos</w:t>
      </w:r>
    </w:p>
    <w:p w:rsidR="0035287E" w:rsidRDefault="0035287E" w:rsidP="0035287E">
      <w:pPr>
        <w:rPr>
          <w:rFonts w:ascii="Arial" w:hAnsi="Arial" w:cs="Arial"/>
        </w:rPr>
      </w:pPr>
      <w:r>
        <w:rPr>
          <w:rFonts w:ascii="Arial" w:hAnsi="Arial" w:cs="Arial"/>
        </w:rPr>
        <w:t>(     ) europeus</w:t>
      </w:r>
    </w:p>
    <w:p w:rsidR="0035287E" w:rsidRDefault="0035287E" w:rsidP="0035287E">
      <w:pPr>
        <w:rPr>
          <w:rFonts w:ascii="Arial" w:hAnsi="Arial" w:cs="Arial"/>
        </w:rPr>
      </w:pPr>
      <w:r>
        <w:rPr>
          <w:rFonts w:ascii="Arial" w:hAnsi="Arial" w:cs="Arial"/>
        </w:rPr>
        <w:t>(     )índios</w:t>
      </w:r>
    </w:p>
    <w:p w:rsidR="0035287E" w:rsidRDefault="0035287E" w:rsidP="0035287E">
      <w:pPr>
        <w:rPr>
          <w:rFonts w:ascii="Arial" w:hAnsi="Arial" w:cs="Arial"/>
        </w:rPr>
      </w:pPr>
      <w:r>
        <w:rPr>
          <w:rFonts w:ascii="Arial" w:hAnsi="Arial" w:cs="Arial"/>
        </w:rPr>
        <w:t>3)</w:t>
      </w:r>
      <w:r w:rsidR="004861EF">
        <w:rPr>
          <w:rFonts w:ascii="Arial" w:hAnsi="Arial" w:cs="Arial"/>
        </w:rPr>
        <w:t>Ao longo do século XV os portugueses organizaram diversas expedições marítimas a fim de...</w:t>
      </w:r>
    </w:p>
    <w:p w:rsidR="004861EF" w:rsidRDefault="004861EF" w:rsidP="0035287E">
      <w:pPr>
        <w:rPr>
          <w:rFonts w:ascii="Arial" w:hAnsi="Arial" w:cs="Arial"/>
        </w:rPr>
      </w:pPr>
      <w:r>
        <w:rPr>
          <w:rFonts w:ascii="Arial" w:hAnsi="Arial" w:cs="Arial"/>
        </w:rPr>
        <w:t>(     )explorar a costa da África e encontrar uma passagem para chegar às Índias para poder participar do comércio de especiarias.</w:t>
      </w:r>
    </w:p>
    <w:p w:rsidR="004861EF" w:rsidRDefault="004861EF" w:rsidP="0035287E">
      <w:pPr>
        <w:rPr>
          <w:rFonts w:ascii="Arial" w:hAnsi="Arial" w:cs="Arial"/>
        </w:rPr>
      </w:pPr>
      <w:r>
        <w:rPr>
          <w:rFonts w:ascii="Arial" w:hAnsi="Arial" w:cs="Arial"/>
        </w:rPr>
        <w:t>(     )encontrar ouro e especiarias.</w:t>
      </w:r>
    </w:p>
    <w:p w:rsidR="004861EF" w:rsidRDefault="004861EF" w:rsidP="0035287E">
      <w:pPr>
        <w:rPr>
          <w:rFonts w:ascii="Arial" w:hAnsi="Arial" w:cs="Arial"/>
        </w:rPr>
      </w:pPr>
      <w:r>
        <w:rPr>
          <w:rFonts w:ascii="Arial" w:hAnsi="Arial" w:cs="Arial"/>
        </w:rPr>
        <w:t>(     )descobrir novos territórios.</w:t>
      </w:r>
    </w:p>
    <w:p w:rsidR="004861EF" w:rsidRDefault="004861EF" w:rsidP="0035287E">
      <w:pPr>
        <w:rPr>
          <w:rFonts w:ascii="Arial" w:hAnsi="Arial" w:cs="Arial"/>
        </w:rPr>
      </w:pPr>
      <w:r>
        <w:rPr>
          <w:rFonts w:ascii="Arial" w:hAnsi="Arial" w:cs="Arial"/>
        </w:rPr>
        <w:t>(     )chegar à Europa e comprar especiarias.</w:t>
      </w:r>
    </w:p>
    <w:p w:rsidR="004861EF" w:rsidRDefault="004861EF" w:rsidP="0035287E">
      <w:pPr>
        <w:rPr>
          <w:rFonts w:ascii="Arial" w:hAnsi="Arial" w:cs="Arial"/>
        </w:rPr>
      </w:pPr>
      <w:r>
        <w:rPr>
          <w:rFonts w:ascii="Arial" w:hAnsi="Arial" w:cs="Arial"/>
        </w:rPr>
        <w:t>4)Algumas das especiarias que os portugueses tanto desejavam eram:</w:t>
      </w:r>
    </w:p>
    <w:p w:rsidR="004861EF" w:rsidRDefault="009126D6" w:rsidP="0035287E">
      <w:pPr>
        <w:rPr>
          <w:rFonts w:ascii="Arial" w:hAnsi="Arial" w:cs="Arial"/>
        </w:rPr>
      </w:pPr>
      <w:r>
        <w:rPr>
          <w:rFonts w:ascii="Arial" w:hAnsi="Arial" w:cs="Arial"/>
        </w:rPr>
        <w:t>(     ) batata, arroz, feijão e carne seca.</w:t>
      </w:r>
    </w:p>
    <w:p w:rsidR="009126D6" w:rsidRDefault="009126D6" w:rsidP="0035287E">
      <w:pPr>
        <w:rPr>
          <w:rFonts w:ascii="Arial" w:hAnsi="Arial" w:cs="Arial"/>
        </w:rPr>
      </w:pPr>
      <w:r>
        <w:rPr>
          <w:rFonts w:ascii="Arial" w:hAnsi="Arial" w:cs="Arial"/>
        </w:rPr>
        <w:t>(     ) café, cana-de-açúcar, rapadura e pimenta.</w:t>
      </w:r>
    </w:p>
    <w:p w:rsidR="009126D6" w:rsidRDefault="009126D6" w:rsidP="0035287E">
      <w:pPr>
        <w:rPr>
          <w:rFonts w:ascii="Arial" w:hAnsi="Arial" w:cs="Arial"/>
        </w:rPr>
      </w:pPr>
      <w:r>
        <w:rPr>
          <w:rFonts w:ascii="Arial" w:hAnsi="Arial" w:cs="Arial"/>
        </w:rPr>
        <w:t>(     )sapatos, vestidos, perfumes e jóias.</w:t>
      </w:r>
    </w:p>
    <w:p w:rsidR="009126D6" w:rsidRDefault="009126D6" w:rsidP="0035287E">
      <w:pPr>
        <w:rPr>
          <w:rFonts w:ascii="Arial" w:hAnsi="Arial" w:cs="Arial"/>
        </w:rPr>
      </w:pPr>
      <w:r>
        <w:rPr>
          <w:rFonts w:ascii="Arial" w:hAnsi="Arial" w:cs="Arial"/>
        </w:rPr>
        <w:t>(     )cravo, canela, gengibre, pimenta e noz-moscada.</w:t>
      </w:r>
    </w:p>
    <w:p w:rsidR="009126D6" w:rsidRDefault="009126D6" w:rsidP="0035287E">
      <w:pPr>
        <w:rPr>
          <w:rFonts w:ascii="Arial" w:hAnsi="Arial" w:cs="Arial"/>
        </w:rPr>
      </w:pPr>
      <w:r>
        <w:rPr>
          <w:rFonts w:ascii="Arial" w:hAnsi="Arial" w:cs="Arial"/>
        </w:rPr>
        <w:t>5)Para dividir novas terras encontradas, Espanha e Portugal assinaram um tratado que se chamava:</w:t>
      </w:r>
    </w:p>
    <w:p w:rsidR="009126D6" w:rsidRDefault="009126D6" w:rsidP="0035287E">
      <w:pPr>
        <w:rPr>
          <w:rFonts w:ascii="Arial" w:hAnsi="Arial" w:cs="Arial"/>
        </w:rPr>
      </w:pPr>
      <w:r>
        <w:rPr>
          <w:rFonts w:ascii="Arial" w:hAnsi="Arial" w:cs="Arial"/>
        </w:rPr>
        <w:t>(     )Tratado de Todas as Ilhas.</w:t>
      </w:r>
    </w:p>
    <w:p w:rsidR="009126D6" w:rsidRDefault="009126D6" w:rsidP="0035287E">
      <w:pPr>
        <w:rPr>
          <w:rFonts w:ascii="Arial" w:hAnsi="Arial" w:cs="Arial"/>
        </w:rPr>
      </w:pPr>
      <w:r>
        <w:rPr>
          <w:rFonts w:ascii="Arial" w:hAnsi="Arial" w:cs="Arial"/>
        </w:rPr>
        <w:t>(     )Tratado de Tordesilhas.</w:t>
      </w:r>
    </w:p>
    <w:p w:rsidR="009126D6" w:rsidRDefault="009126D6" w:rsidP="0035287E">
      <w:pPr>
        <w:rPr>
          <w:rFonts w:ascii="Arial" w:hAnsi="Arial" w:cs="Arial"/>
        </w:rPr>
      </w:pPr>
      <w:r>
        <w:rPr>
          <w:rFonts w:ascii="Arial" w:hAnsi="Arial" w:cs="Arial"/>
        </w:rPr>
        <w:t>(     ) Tratado de Divisória.</w:t>
      </w:r>
    </w:p>
    <w:p w:rsidR="009126D6" w:rsidRDefault="009126D6" w:rsidP="0035287E">
      <w:pPr>
        <w:rPr>
          <w:rFonts w:ascii="Arial" w:hAnsi="Arial" w:cs="Arial"/>
        </w:rPr>
      </w:pPr>
      <w:r>
        <w:rPr>
          <w:rFonts w:ascii="Arial" w:hAnsi="Arial" w:cs="Arial"/>
        </w:rPr>
        <w:t>(     ) Tratado do Rei.</w:t>
      </w:r>
    </w:p>
    <w:p w:rsidR="008557AE" w:rsidRDefault="008557AE" w:rsidP="0035287E">
      <w:pPr>
        <w:rPr>
          <w:rFonts w:ascii="Arial" w:hAnsi="Arial" w:cs="Arial"/>
        </w:rPr>
      </w:pPr>
    </w:p>
    <w:p w:rsidR="008557AE" w:rsidRDefault="008557AE" w:rsidP="0035287E">
      <w:pPr>
        <w:rPr>
          <w:rFonts w:ascii="Arial" w:hAnsi="Arial" w:cs="Arial"/>
        </w:rPr>
      </w:pPr>
    </w:p>
    <w:p w:rsidR="009126D6" w:rsidRDefault="009126D6" w:rsidP="0035287E">
      <w:pPr>
        <w:rPr>
          <w:rFonts w:ascii="Arial" w:hAnsi="Arial" w:cs="Arial"/>
        </w:rPr>
      </w:pPr>
      <w:r>
        <w:rPr>
          <w:rFonts w:ascii="Arial" w:hAnsi="Arial" w:cs="Arial"/>
        </w:rPr>
        <w:t>6)Complete com as palavras do quadro:</w:t>
      </w:r>
    </w:p>
    <w:p w:rsidR="009126D6" w:rsidRDefault="0079014B" w:rsidP="0035287E">
      <w:pPr>
        <w:rPr>
          <w:rFonts w:ascii="Arial" w:hAnsi="Arial" w:cs="Arial"/>
        </w:rPr>
      </w:pPr>
      <w:r w:rsidRPr="0079014B">
        <w:rPr>
          <w:rFonts w:ascii="Arial" w:hAnsi="Arial" w:cs="Arial"/>
          <w:noProof/>
          <w:lang w:eastAsia="pt-BR"/>
        </w:rPr>
        <w:pict>
          <v:roundrect id="_x0000_s1026" style="position:absolute;margin-left:52.95pt;margin-top:17.85pt;width:260.25pt;height:26.25pt;z-index:251658240" arcsize="10923f"/>
        </w:pict>
      </w:r>
      <w:r w:rsidR="009126D6">
        <w:rPr>
          <w:rFonts w:ascii="Arial" w:hAnsi="Arial" w:cs="Arial"/>
        </w:rPr>
        <w:t>a)Tinham como objetivo encontrar outras terras e novas rotas comerciais.</w:t>
      </w:r>
    </w:p>
    <w:p w:rsidR="00061A52" w:rsidRDefault="00061A52" w:rsidP="0035287E">
      <w:pPr>
        <w:rPr>
          <w:rFonts w:ascii="Arial" w:hAnsi="Arial" w:cs="Arial"/>
        </w:rPr>
      </w:pPr>
    </w:p>
    <w:p w:rsidR="00061A52" w:rsidRDefault="0079014B" w:rsidP="0035287E">
      <w:pPr>
        <w:rPr>
          <w:rFonts w:ascii="Arial" w:hAnsi="Arial" w:cs="Arial"/>
        </w:rPr>
      </w:pPr>
      <w:r w:rsidRPr="0079014B">
        <w:rPr>
          <w:rFonts w:ascii="Arial" w:hAnsi="Arial" w:cs="Arial"/>
          <w:noProof/>
          <w:lang w:eastAsia="pt-BR"/>
        </w:rPr>
        <w:pict>
          <v:roundrect id="_x0000_s1027" style="position:absolute;margin-left:51.45pt;margin-top:17.5pt;width:260.25pt;height:26.25pt;z-index:251659264" arcsize="10923f"/>
        </w:pict>
      </w:r>
      <w:r w:rsidR="00061A52">
        <w:rPr>
          <w:rFonts w:ascii="Arial" w:hAnsi="Arial" w:cs="Arial"/>
        </w:rPr>
        <w:t>b)Primeiro nome que nosso país teve.</w:t>
      </w:r>
    </w:p>
    <w:p w:rsidR="00061A52" w:rsidRDefault="00061A52" w:rsidP="0035287E">
      <w:pPr>
        <w:rPr>
          <w:rFonts w:ascii="Arial" w:hAnsi="Arial" w:cs="Arial"/>
        </w:rPr>
      </w:pPr>
    </w:p>
    <w:p w:rsidR="00061A52" w:rsidRDefault="0079014B" w:rsidP="0035287E">
      <w:pPr>
        <w:rPr>
          <w:rFonts w:ascii="Arial" w:hAnsi="Arial" w:cs="Arial"/>
        </w:rPr>
      </w:pPr>
      <w:r w:rsidRPr="0079014B">
        <w:rPr>
          <w:rFonts w:ascii="Arial" w:hAnsi="Arial" w:cs="Arial"/>
          <w:noProof/>
          <w:lang w:eastAsia="pt-BR"/>
        </w:rPr>
        <w:pict>
          <v:roundrect id="_x0000_s1028" style="position:absolute;margin-left:51.45pt;margin-top:18.65pt;width:260.25pt;height:26.25pt;z-index:251660288" arcsize="10923f"/>
        </w:pict>
      </w:r>
      <w:r w:rsidR="00061A52">
        <w:rPr>
          <w:rFonts w:ascii="Arial" w:hAnsi="Arial" w:cs="Arial"/>
        </w:rPr>
        <w:t>c)Instrumento que permitia que os navegadores de orientassem em alto-mar.</w:t>
      </w:r>
    </w:p>
    <w:p w:rsidR="00061A52" w:rsidRDefault="00061A52" w:rsidP="0035287E">
      <w:pPr>
        <w:rPr>
          <w:rFonts w:ascii="Arial" w:hAnsi="Arial" w:cs="Arial"/>
        </w:rPr>
      </w:pPr>
    </w:p>
    <w:p w:rsidR="00061A52" w:rsidRDefault="0079014B" w:rsidP="0035287E">
      <w:pPr>
        <w:rPr>
          <w:rFonts w:ascii="Arial" w:hAnsi="Arial" w:cs="Arial"/>
        </w:rPr>
      </w:pPr>
      <w:r w:rsidRPr="0079014B">
        <w:rPr>
          <w:rFonts w:ascii="Arial" w:hAnsi="Arial" w:cs="Arial"/>
          <w:noProof/>
          <w:lang w:eastAsia="pt-BR"/>
        </w:rPr>
        <w:pict>
          <v:roundrect id="_x0000_s1029" style="position:absolute;margin-left:49.95pt;margin-top:31.85pt;width:260.25pt;height:26.25pt;z-index:251661312" arcsize="10923f"/>
        </w:pict>
      </w:r>
      <w:r w:rsidR="00061A52">
        <w:rPr>
          <w:rFonts w:ascii="Arial" w:hAnsi="Arial" w:cs="Arial"/>
        </w:rPr>
        <w:t>d)Embarcação utilizada pelos portugueses principalmente nas viagens de exploração do século XV.</w:t>
      </w:r>
    </w:p>
    <w:p w:rsidR="00061A52" w:rsidRDefault="00061A52" w:rsidP="0035287E">
      <w:pPr>
        <w:rPr>
          <w:rFonts w:ascii="Arial" w:hAnsi="Arial" w:cs="Arial"/>
        </w:rPr>
      </w:pPr>
    </w:p>
    <w:p w:rsidR="00061A52" w:rsidRDefault="0079014B" w:rsidP="0035287E">
      <w:pPr>
        <w:rPr>
          <w:rFonts w:ascii="Arial" w:hAnsi="Arial" w:cs="Arial"/>
        </w:rPr>
      </w:pPr>
      <w:r w:rsidRPr="0079014B">
        <w:rPr>
          <w:rFonts w:ascii="Arial" w:hAnsi="Arial" w:cs="Arial"/>
          <w:noProof/>
          <w:lang w:eastAsia="pt-BR"/>
        </w:rPr>
        <w:pict>
          <v:roundrect id="_x0000_s1030" style="position:absolute;margin-left:47.7pt;margin-top:29.7pt;width:260.25pt;height:26.25pt;z-index:251662336" arcsize="10923f"/>
        </w:pict>
      </w:r>
      <w:r w:rsidR="00061A52">
        <w:rPr>
          <w:rFonts w:ascii="Arial" w:hAnsi="Arial" w:cs="Arial"/>
        </w:rPr>
        <w:t>e)Era considerada uma evolução da caravela e utilizada principalmente em atividades comerciais.</w:t>
      </w:r>
    </w:p>
    <w:p w:rsidR="00061A52" w:rsidRDefault="00061A52" w:rsidP="0035287E">
      <w:pPr>
        <w:rPr>
          <w:rFonts w:ascii="Arial" w:hAnsi="Arial" w:cs="Arial"/>
        </w:rPr>
      </w:pPr>
    </w:p>
    <w:p w:rsidR="00061A52" w:rsidRDefault="0079014B" w:rsidP="0035287E">
      <w:pPr>
        <w:rPr>
          <w:rFonts w:ascii="Arial" w:hAnsi="Arial" w:cs="Arial"/>
        </w:rPr>
      </w:pPr>
      <w:r w:rsidRPr="0079014B">
        <w:rPr>
          <w:rFonts w:ascii="Arial" w:hAnsi="Arial" w:cs="Arial"/>
          <w:noProof/>
          <w:lang w:eastAsia="pt-BR"/>
        </w:rPr>
        <w:pict>
          <v:roundrect id="_x0000_s1031" style="position:absolute;margin-left:47.7pt;margin-top:32.05pt;width:260.25pt;height:26.25pt;z-index:251663360" arcsize="10923f"/>
        </w:pict>
      </w:r>
      <w:r w:rsidR="00061A52">
        <w:rPr>
          <w:rFonts w:ascii="Arial" w:hAnsi="Arial" w:cs="Arial"/>
        </w:rPr>
        <w:t>f)Era um grande navio de guerra. Foi a principal embarcação utilizada por Portugal e Espanha na exploração de suas colônias na América.</w:t>
      </w:r>
    </w:p>
    <w:p w:rsidR="00061A52" w:rsidRDefault="00061A52" w:rsidP="0035287E">
      <w:pPr>
        <w:rPr>
          <w:rFonts w:ascii="Arial" w:hAnsi="Arial" w:cs="Arial"/>
        </w:rPr>
      </w:pPr>
    </w:p>
    <w:p w:rsidR="008158A1" w:rsidRDefault="0079014B" w:rsidP="0035287E">
      <w:pPr>
        <w:rPr>
          <w:rFonts w:ascii="Arial" w:hAnsi="Arial" w:cs="Arial"/>
        </w:rPr>
      </w:pPr>
      <w:r w:rsidRPr="0079014B">
        <w:rPr>
          <w:rFonts w:ascii="Arial" w:hAnsi="Arial" w:cs="Arial"/>
          <w:noProof/>
          <w:lang w:eastAsia="pt-BR"/>
        </w:rPr>
        <w:pict>
          <v:roundrect id="_x0000_s1032" style="position:absolute;margin-left:49.2pt;margin-top:31.4pt;width:260.25pt;height:26.25pt;z-index:-251652096" arcsize="10923f"/>
        </w:pict>
      </w:r>
      <w:r w:rsidR="00061A52">
        <w:rPr>
          <w:rFonts w:ascii="Arial" w:hAnsi="Arial" w:cs="Arial"/>
        </w:rPr>
        <w:t>g)Navegador que realizou o sonho português de chegar às Índias por um caminho marítimo.</w:t>
      </w:r>
    </w:p>
    <w:p w:rsidR="008158A1" w:rsidRPr="008158A1" w:rsidRDefault="008158A1" w:rsidP="008158A1">
      <w:pPr>
        <w:rPr>
          <w:rFonts w:ascii="Arial" w:hAnsi="Arial" w:cs="Arial"/>
        </w:rPr>
      </w:pPr>
    </w:p>
    <w:p w:rsidR="008158A1" w:rsidRPr="008158A1" w:rsidRDefault="008158A1" w:rsidP="008158A1">
      <w:pPr>
        <w:rPr>
          <w:rFonts w:ascii="Arial" w:hAnsi="Arial" w:cs="Arial"/>
        </w:rPr>
      </w:pPr>
    </w:p>
    <w:p w:rsidR="008158A1" w:rsidRDefault="0079014B" w:rsidP="008158A1">
      <w:pPr>
        <w:rPr>
          <w:rFonts w:ascii="Arial" w:hAnsi="Arial" w:cs="Arial"/>
        </w:rPr>
      </w:pPr>
      <w:r w:rsidRPr="0079014B">
        <w:rPr>
          <w:rFonts w:ascii="Arial" w:hAnsi="Arial" w:cs="Arial"/>
          <w:noProof/>
          <w:lang w:eastAsia="pt-BR"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33" type="#_x0000_t98" style="position:absolute;margin-left:-32.55pt;margin-top:8.45pt;width:460.5pt;height:165pt;z-index:-251651072"/>
        </w:pict>
      </w:r>
    </w:p>
    <w:p w:rsidR="00061A52" w:rsidRDefault="00061A52" w:rsidP="008158A1">
      <w:pPr>
        <w:rPr>
          <w:rFonts w:ascii="Arial" w:hAnsi="Arial" w:cs="Arial"/>
        </w:rPr>
      </w:pPr>
    </w:p>
    <w:p w:rsidR="008158A1" w:rsidRPr="008158A1" w:rsidRDefault="008158A1" w:rsidP="008158A1">
      <w:pPr>
        <w:jc w:val="center"/>
        <w:rPr>
          <w:rFonts w:ascii="Arial" w:hAnsi="Arial" w:cs="Arial"/>
          <w:sz w:val="28"/>
          <w:szCs w:val="28"/>
        </w:rPr>
      </w:pPr>
      <w:r w:rsidRPr="008158A1">
        <w:rPr>
          <w:rFonts w:ascii="Arial" w:hAnsi="Arial" w:cs="Arial"/>
          <w:sz w:val="28"/>
          <w:szCs w:val="28"/>
        </w:rPr>
        <w:t>Vasco da Gama                  galeão               Grandes Navegações</w:t>
      </w:r>
    </w:p>
    <w:p w:rsidR="008158A1" w:rsidRPr="008158A1" w:rsidRDefault="008158A1" w:rsidP="008158A1">
      <w:pPr>
        <w:jc w:val="center"/>
        <w:rPr>
          <w:rFonts w:ascii="Arial" w:hAnsi="Arial" w:cs="Arial"/>
          <w:sz w:val="28"/>
          <w:szCs w:val="28"/>
        </w:rPr>
      </w:pPr>
    </w:p>
    <w:p w:rsidR="008158A1" w:rsidRPr="008158A1" w:rsidRDefault="008158A1" w:rsidP="008158A1">
      <w:pPr>
        <w:jc w:val="center"/>
        <w:rPr>
          <w:rFonts w:ascii="Arial" w:hAnsi="Arial" w:cs="Arial"/>
          <w:sz w:val="28"/>
          <w:szCs w:val="28"/>
        </w:rPr>
      </w:pPr>
      <w:r w:rsidRPr="008158A1">
        <w:rPr>
          <w:rFonts w:ascii="Arial" w:hAnsi="Arial" w:cs="Arial"/>
          <w:sz w:val="28"/>
          <w:szCs w:val="28"/>
        </w:rPr>
        <w:t>Bússola             caravela        nau         Ilha de Vera Cruz</w:t>
      </w:r>
    </w:p>
    <w:sectPr w:rsidR="008158A1" w:rsidRPr="008158A1" w:rsidSect="008557AE">
      <w:headerReference w:type="default" r:id="rId7"/>
      <w:pgSz w:w="11906" w:h="16838"/>
      <w:pgMar w:top="1417" w:right="1701" w:bottom="851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27C7" w:rsidRDefault="00CB27C7" w:rsidP="008557AE">
      <w:pPr>
        <w:spacing w:after="0" w:line="240" w:lineRule="auto"/>
      </w:pPr>
      <w:r>
        <w:separator/>
      </w:r>
    </w:p>
  </w:endnote>
  <w:endnote w:type="continuationSeparator" w:id="0">
    <w:p w:rsidR="00CB27C7" w:rsidRDefault="00CB27C7" w:rsidP="008557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27C7" w:rsidRDefault="00CB27C7" w:rsidP="008557AE">
      <w:pPr>
        <w:spacing w:after="0" w:line="240" w:lineRule="auto"/>
      </w:pPr>
      <w:r>
        <w:separator/>
      </w:r>
    </w:p>
  </w:footnote>
  <w:footnote w:type="continuationSeparator" w:id="0">
    <w:p w:rsidR="00CB27C7" w:rsidRDefault="00CB27C7" w:rsidP="008557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7AE" w:rsidRPr="008557AE" w:rsidRDefault="008557AE" w:rsidP="008557AE">
    <w:pPr>
      <w:pStyle w:val="Header"/>
      <w:jc w:val="center"/>
      <w:rPr>
        <w:sz w:val="52"/>
        <w:szCs w:val="52"/>
        <w:lang w:val="pt-PT"/>
      </w:rPr>
    </w:pPr>
    <w:r w:rsidRPr="008557AE">
      <w:rPr>
        <w:sz w:val="52"/>
        <w:szCs w:val="52"/>
        <w:lang w:val="pt-PT"/>
      </w:rPr>
      <w:t>CASA DA AULA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891508"/>
    <w:multiLevelType w:val="hybridMultilevel"/>
    <w:tmpl w:val="D8EA4A2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E07EB"/>
    <w:rsid w:val="00061A52"/>
    <w:rsid w:val="001111D0"/>
    <w:rsid w:val="0035287E"/>
    <w:rsid w:val="00381AF7"/>
    <w:rsid w:val="004861EF"/>
    <w:rsid w:val="0079014B"/>
    <w:rsid w:val="008158A1"/>
    <w:rsid w:val="008557AE"/>
    <w:rsid w:val="009126D6"/>
    <w:rsid w:val="00AE07EB"/>
    <w:rsid w:val="00CB27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1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287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8557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57AE"/>
  </w:style>
  <w:style w:type="paragraph" w:styleId="Footer">
    <w:name w:val="footer"/>
    <w:basedOn w:val="Normal"/>
    <w:link w:val="FooterChar"/>
    <w:uiPriority w:val="99"/>
    <w:semiHidden/>
    <w:unhideWhenUsed/>
    <w:rsid w:val="008557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57A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309</Words>
  <Characters>1671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1977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Casa da Aula</cp:lastModifiedBy>
  <cp:revision>2</cp:revision>
  <cp:lastPrinted>2014-03-21T17:33:00Z</cp:lastPrinted>
  <dcterms:created xsi:type="dcterms:W3CDTF">2014-03-22T09:43:00Z</dcterms:created>
  <dcterms:modified xsi:type="dcterms:W3CDTF">2014-03-22T09:43:00Z</dcterms:modified>
</cp:coreProperties>
</file>