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2469"/>
        <w:gridCol w:w="344"/>
      </w:tblGrid>
      <w:tr w:rsidR="009117AA" w:rsidTr="00AC55F1">
        <w:trPr>
          <w:trHeight w:val="364"/>
        </w:trPr>
        <w:tc>
          <w:tcPr>
            <w:tcW w:w="2469" w:type="dxa"/>
            <w:shd w:val="clear" w:color="auto" w:fill="C00000"/>
            <w:vAlign w:val="center"/>
          </w:tcPr>
          <w:p w:rsidR="009117AA" w:rsidRPr="00C8468E" w:rsidRDefault="009117AA" w:rsidP="009117AA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MATRIZ</w:t>
            </w:r>
          </w:p>
        </w:tc>
        <w:tc>
          <w:tcPr>
            <w:tcW w:w="344" w:type="dxa"/>
            <w:shd w:val="clear" w:color="auto" w:fill="000000" w:themeFill="text1"/>
            <w:vAlign w:val="center"/>
          </w:tcPr>
          <w:p w:rsidR="009117AA" w:rsidRPr="00C8468E" w:rsidRDefault="009117AA" w:rsidP="009117AA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3</w:t>
            </w:r>
          </w:p>
        </w:tc>
      </w:tr>
    </w:tbl>
    <w:p w:rsidR="009117AA" w:rsidRDefault="009117AA" w:rsidP="009117AA">
      <w:pPr>
        <w:rPr>
          <w:sz w:val="22"/>
          <w:lang w:val="en-GB"/>
        </w:rPr>
      </w:pPr>
    </w:p>
    <w:p w:rsidR="009117AA" w:rsidRDefault="009117AA" w:rsidP="009117AA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line="200" w:lineRule="atLeast"/>
        <w:textAlignment w:val="center"/>
        <w:rPr>
          <w:rFonts w:ascii="ArialMT" w:hAnsi="ArialMT" w:cs="ArialMT"/>
          <w:color w:val="000000"/>
          <w:sz w:val="26"/>
          <w:szCs w:val="26"/>
          <w:u w:color="D80000"/>
          <w:lang w:val="en-GB"/>
        </w:rPr>
      </w:pPr>
    </w:p>
    <w:tbl>
      <w:tblPr>
        <w:tblStyle w:val="TableGrid"/>
        <w:tblpPr w:leftFromText="180" w:rightFromText="180" w:vertAnchor="text" w:horzAnchor="page" w:tblpX="1199" w:tblpY="6"/>
        <w:tblW w:w="3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</w:tblGrid>
      <w:tr w:rsidR="009117AA" w:rsidTr="00AC55F1">
        <w:trPr>
          <w:trHeight w:val="291"/>
        </w:trPr>
        <w:tc>
          <w:tcPr>
            <w:tcW w:w="3683" w:type="dxa"/>
            <w:shd w:val="clear" w:color="auto" w:fill="767171" w:themeFill="background2" w:themeFillShade="80"/>
            <w:vAlign w:val="center"/>
          </w:tcPr>
          <w:p w:rsidR="009117AA" w:rsidRDefault="009117AA" w:rsidP="009117AA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LISTEN</w:t>
            </w:r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ING</w:t>
            </w:r>
          </w:p>
        </w:tc>
      </w:tr>
    </w:tbl>
    <w:p w:rsidR="009117AA" w:rsidRPr="00A340AF" w:rsidRDefault="009117AA" w:rsidP="009117AA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line="200" w:lineRule="atLeast"/>
        <w:textAlignment w:val="center"/>
        <w:rPr>
          <w:rFonts w:ascii="ArialMT" w:hAnsi="ArialMT" w:cs="ArialMT"/>
          <w:color w:val="000000"/>
          <w:sz w:val="26"/>
          <w:szCs w:val="26"/>
          <w:u w:color="D80000"/>
          <w:lang w:val="en-GB"/>
        </w:rPr>
      </w:pPr>
    </w:p>
    <w:tbl>
      <w:tblPr>
        <w:tblStyle w:val="TableGrid"/>
        <w:tblW w:w="9809" w:type="dxa"/>
        <w:tblLayout w:type="fixed"/>
        <w:tblLook w:val="04A0" w:firstRow="1" w:lastRow="0" w:firstColumn="1" w:lastColumn="0" w:noHBand="0" w:noVBand="1"/>
      </w:tblPr>
      <w:tblGrid>
        <w:gridCol w:w="2324"/>
        <w:gridCol w:w="1304"/>
        <w:gridCol w:w="1838"/>
        <w:gridCol w:w="1075"/>
        <w:gridCol w:w="3268"/>
      </w:tblGrid>
      <w:tr w:rsidR="009117AA" w:rsidRPr="00A340AF" w:rsidTr="00AC55F1">
        <w:trPr>
          <w:trHeight w:val="240"/>
        </w:trPr>
        <w:tc>
          <w:tcPr>
            <w:tcW w:w="2324" w:type="dxa"/>
            <w:tcMar>
              <w:left w:w="28" w:type="dxa"/>
              <w:right w:w="28" w:type="dxa"/>
            </w:tcMar>
          </w:tcPr>
          <w:p w:rsidR="009117AA" w:rsidRPr="00A340AF" w:rsidRDefault="009117AA" w:rsidP="009117AA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A340A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A340A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340A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A340A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A340A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304" w:type="dxa"/>
            <w:tcMar>
              <w:left w:w="28" w:type="dxa"/>
              <w:right w:w="28" w:type="dxa"/>
            </w:tcMar>
          </w:tcPr>
          <w:p w:rsidR="009117AA" w:rsidRPr="00A340AF" w:rsidRDefault="009117AA" w:rsidP="009117AA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A340A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838" w:type="dxa"/>
            <w:tcMar>
              <w:left w:w="28" w:type="dxa"/>
              <w:right w:w="28" w:type="dxa"/>
            </w:tcMar>
          </w:tcPr>
          <w:p w:rsidR="009117AA" w:rsidRPr="00A340AF" w:rsidRDefault="009117AA" w:rsidP="009117AA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A340A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1075" w:type="dxa"/>
            <w:tcMar>
              <w:left w:w="28" w:type="dxa"/>
              <w:right w:w="28" w:type="dxa"/>
            </w:tcMar>
          </w:tcPr>
          <w:p w:rsidR="009117AA" w:rsidRPr="00A340AF" w:rsidRDefault="009117AA" w:rsidP="009117AA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A340A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268" w:type="dxa"/>
            <w:tcMar>
              <w:left w:w="28" w:type="dxa"/>
              <w:right w:w="28" w:type="dxa"/>
            </w:tcMar>
          </w:tcPr>
          <w:p w:rsidR="009117AA" w:rsidRPr="00A340AF" w:rsidRDefault="009117AA" w:rsidP="009117AA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A340A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A340A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A340AF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9117AA" w:rsidRPr="00A340AF" w:rsidTr="00AC55F1">
        <w:trPr>
          <w:trHeight w:val="60"/>
        </w:trPr>
        <w:tc>
          <w:tcPr>
            <w:tcW w:w="2324" w:type="dxa"/>
            <w:vMerge w:val="restart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Compreender discursos simples, articulados de forma clara e pausada.</w:t>
            </w:r>
          </w:p>
        </w:tc>
        <w:tc>
          <w:tcPr>
            <w:tcW w:w="1304" w:type="dxa"/>
            <w:vMerge w:val="restart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Texto e vocabulário relacionados com os tópicos da unidade</w:t>
            </w:r>
          </w:p>
        </w:tc>
        <w:tc>
          <w:tcPr>
            <w:tcW w:w="1838" w:type="dxa"/>
            <w:tcMar>
              <w:left w:w="28" w:type="dxa"/>
              <w:right w:w="28" w:type="dxa"/>
            </w:tcMar>
          </w:tcPr>
          <w:p w:rsidR="009117AA" w:rsidRPr="00A340AF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A340AF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A340AF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Assinalar</w:t>
            </w:r>
            <w:proofErr w:type="spellEnd"/>
            <w:r w:rsidRPr="00A340AF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a </w:t>
            </w:r>
            <w:proofErr w:type="spellStart"/>
            <w:r w:rsidRPr="00A340AF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opção</w:t>
            </w:r>
            <w:proofErr w:type="spellEnd"/>
            <w:r w:rsidRPr="00A340AF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A340AF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correta</w:t>
            </w:r>
            <w:proofErr w:type="spellEnd"/>
            <w:r w:rsidRPr="00A340AF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075" w:type="dxa"/>
            <w:tcMar>
              <w:left w:w="28" w:type="dxa"/>
              <w:right w:w="28" w:type="dxa"/>
            </w:tcMar>
          </w:tcPr>
          <w:p w:rsidR="009117AA" w:rsidRPr="00A340AF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A340AF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2 x 3p = 6p</w:t>
            </w:r>
          </w:p>
        </w:tc>
        <w:tc>
          <w:tcPr>
            <w:tcW w:w="3268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3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 xml:space="preserve">Resposta </w:t>
            </w:r>
            <w:proofErr w:type="spellStart"/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incorrecta</w:t>
            </w:r>
            <w:proofErr w:type="spellEnd"/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: 0 pontos</w:t>
            </w:r>
          </w:p>
        </w:tc>
      </w:tr>
      <w:tr w:rsidR="009117AA" w:rsidRPr="00A340AF" w:rsidTr="00AC55F1">
        <w:trPr>
          <w:trHeight w:val="60"/>
        </w:trPr>
        <w:tc>
          <w:tcPr>
            <w:tcW w:w="2324" w:type="dxa"/>
            <w:vMerge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</w:rPr>
            </w:pPr>
          </w:p>
        </w:tc>
        <w:tc>
          <w:tcPr>
            <w:tcW w:w="1304" w:type="dxa"/>
            <w:vMerge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</w:rPr>
            </w:pPr>
          </w:p>
        </w:tc>
        <w:tc>
          <w:tcPr>
            <w:tcW w:w="1838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2. Distinguir frases verdadeiras de falsas.</w:t>
            </w:r>
          </w:p>
        </w:tc>
        <w:tc>
          <w:tcPr>
            <w:tcW w:w="1075" w:type="dxa"/>
            <w:tcMar>
              <w:left w:w="28" w:type="dxa"/>
              <w:right w:w="28" w:type="dxa"/>
            </w:tcMar>
          </w:tcPr>
          <w:p w:rsidR="009117AA" w:rsidRPr="00A340AF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A340AF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7 x 2p = 14p</w:t>
            </w:r>
          </w:p>
        </w:tc>
        <w:tc>
          <w:tcPr>
            <w:tcW w:w="3268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 xml:space="preserve">Resposta </w:t>
            </w:r>
            <w:proofErr w:type="spellStart"/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incorrecta</w:t>
            </w:r>
            <w:proofErr w:type="spellEnd"/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: 0 pontos</w:t>
            </w:r>
          </w:p>
        </w:tc>
      </w:tr>
    </w:tbl>
    <w:p w:rsidR="009117AA" w:rsidRDefault="009117AA" w:rsidP="009117AA">
      <w:pPr>
        <w:jc w:val="right"/>
        <w:rPr>
          <w:b/>
          <w:sz w:val="16"/>
          <w:szCs w:val="16"/>
          <w:lang w:val="en-GB"/>
        </w:rPr>
      </w:pPr>
      <w:r w:rsidRPr="0048719B">
        <w:rPr>
          <w:sz w:val="16"/>
          <w:szCs w:val="16"/>
          <w:lang w:val="en-GB"/>
        </w:rPr>
        <w:t>TOTAL:</w:t>
      </w:r>
      <w:r w:rsidRPr="0048719B">
        <w:rPr>
          <w:b/>
          <w:sz w:val="16"/>
          <w:szCs w:val="16"/>
          <w:lang w:val="en-GB"/>
        </w:rPr>
        <w:t xml:space="preserve"> 20%</w:t>
      </w:r>
    </w:p>
    <w:tbl>
      <w:tblPr>
        <w:tblStyle w:val="TableGrid"/>
        <w:tblpPr w:leftFromText="180" w:rightFromText="180" w:vertAnchor="text" w:horzAnchor="page" w:tblpX="1213" w:tblpY="60"/>
        <w:tblW w:w="4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  <w:gridCol w:w="347"/>
      </w:tblGrid>
      <w:tr w:rsidR="009117AA" w:rsidTr="00AC55F1">
        <w:trPr>
          <w:trHeight w:val="291"/>
        </w:trPr>
        <w:tc>
          <w:tcPr>
            <w:tcW w:w="3683" w:type="dxa"/>
            <w:shd w:val="clear" w:color="auto" w:fill="767171" w:themeFill="background2" w:themeFillShade="80"/>
            <w:vAlign w:val="center"/>
          </w:tcPr>
          <w:p w:rsidR="009117AA" w:rsidRDefault="009117AA" w:rsidP="009117AA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READ</w:t>
            </w:r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ING</w:t>
            </w: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, GRAMMAR AND WRITING</w:t>
            </w:r>
          </w:p>
        </w:tc>
        <w:tc>
          <w:tcPr>
            <w:tcW w:w="347" w:type="dxa"/>
            <w:shd w:val="clear" w:color="auto" w:fill="C00000"/>
            <w:vAlign w:val="center"/>
          </w:tcPr>
          <w:p w:rsidR="009117AA" w:rsidRDefault="009117AA" w:rsidP="009117AA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A</w:t>
            </w:r>
          </w:p>
        </w:tc>
      </w:tr>
    </w:tbl>
    <w:p w:rsidR="009117AA" w:rsidRDefault="009117AA" w:rsidP="009117AA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line="220" w:lineRule="atLeast"/>
        <w:textAlignment w:val="center"/>
        <w:rPr>
          <w:rFonts w:ascii="ArialMT" w:hAnsi="ArialMT" w:cs="ArialMT"/>
          <w:color w:val="000000"/>
          <w:sz w:val="22"/>
          <w:u w:color="D80000"/>
          <w:lang w:val="en-GB"/>
        </w:rPr>
      </w:pPr>
    </w:p>
    <w:p w:rsidR="009117AA" w:rsidRPr="00597489" w:rsidRDefault="009117AA" w:rsidP="009117AA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line="220" w:lineRule="atLeast"/>
        <w:textAlignment w:val="center"/>
        <w:rPr>
          <w:rFonts w:ascii="ArialMT" w:hAnsi="ArialMT" w:cs="ArialMT"/>
          <w:color w:val="000000"/>
          <w:sz w:val="22"/>
          <w:u w:color="D80000"/>
          <w:lang w:val="en-GB"/>
        </w:rPr>
      </w:pP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2376"/>
        <w:gridCol w:w="1186"/>
        <w:gridCol w:w="1508"/>
        <w:gridCol w:w="1298"/>
        <w:gridCol w:w="3521"/>
      </w:tblGrid>
      <w:tr w:rsidR="009117AA" w:rsidRPr="00597489" w:rsidTr="00AC55F1">
        <w:trPr>
          <w:trHeight w:val="240"/>
        </w:trPr>
        <w:tc>
          <w:tcPr>
            <w:tcW w:w="2376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186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508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1298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521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9117AA" w:rsidRPr="00597489" w:rsidTr="00AC55F1">
        <w:trPr>
          <w:trHeight w:val="396"/>
        </w:trPr>
        <w:tc>
          <w:tcPr>
            <w:tcW w:w="2376" w:type="dxa"/>
            <w:vMerge w:val="restart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Parte 1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Compreender o texto na globalidade e em detalhe.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Expressar informação de forma clara e estruturalmente correta.</w:t>
            </w:r>
          </w:p>
        </w:tc>
        <w:tc>
          <w:tcPr>
            <w:tcW w:w="1186" w:type="dxa"/>
            <w:vMerge w:val="restart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Texto e vocabulário relacionados com os tópicos da unidade</w:t>
            </w:r>
          </w:p>
        </w:tc>
        <w:tc>
          <w:tcPr>
            <w:tcW w:w="1508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uma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tabela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298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5 x 2p = 10p</w:t>
            </w:r>
          </w:p>
        </w:tc>
        <w:tc>
          <w:tcPr>
            <w:tcW w:w="3521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Desconto máximo para incorreções: 1 ponto</w:t>
            </w:r>
          </w:p>
        </w:tc>
      </w:tr>
      <w:tr w:rsidR="009117AA" w:rsidRPr="00597489" w:rsidTr="00AC55F1">
        <w:trPr>
          <w:trHeight w:val="396"/>
        </w:trPr>
        <w:tc>
          <w:tcPr>
            <w:tcW w:w="2376" w:type="dxa"/>
            <w:vMerge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</w:rPr>
            </w:pPr>
          </w:p>
        </w:tc>
        <w:tc>
          <w:tcPr>
            <w:tcW w:w="1186" w:type="dxa"/>
            <w:vMerge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</w:rPr>
            </w:pPr>
          </w:p>
        </w:tc>
        <w:tc>
          <w:tcPr>
            <w:tcW w:w="1508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2. Ligar expressões de modo a formar frases.</w:t>
            </w:r>
          </w:p>
        </w:tc>
        <w:tc>
          <w:tcPr>
            <w:tcW w:w="1298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6 x 3p = 18p</w:t>
            </w:r>
          </w:p>
        </w:tc>
        <w:tc>
          <w:tcPr>
            <w:tcW w:w="3521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3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9117AA" w:rsidRPr="00597489" w:rsidTr="00AC55F1">
        <w:trPr>
          <w:trHeight w:val="60"/>
        </w:trPr>
        <w:tc>
          <w:tcPr>
            <w:tcW w:w="2376" w:type="dxa"/>
            <w:vMerge w:val="restart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Parte 2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Aplicar os itens gramaticais tratados.</w:t>
            </w:r>
          </w:p>
        </w:tc>
        <w:tc>
          <w:tcPr>
            <w:tcW w:w="1186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Verbo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r w:rsidRPr="00597489">
              <w:rPr>
                <w:rFonts w:ascii="Arial-ItalicMT" w:hAnsi="Arial-ItalicMT" w:cs="Arial-ItalicMT"/>
                <w:i/>
                <w:iCs/>
                <w:color w:val="000000"/>
                <w:w w:val="90"/>
                <w:sz w:val="16"/>
                <w:szCs w:val="16"/>
                <w:lang w:val="en-GB"/>
              </w:rPr>
              <w:t>there</w:t>
            </w: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+ </w:t>
            </w: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br/>
            </w:r>
            <w:r w:rsidRPr="00597489">
              <w:rPr>
                <w:rFonts w:ascii="Arial-ItalicMT" w:hAnsi="Arial-ItalicMT" w:cs="Arial-ItalicMT"/>
                <w:i/>
                <w:iCs/>
                <w:color w:val="000000"/>
                <w:w w:val="90"/>
                <w:sz w:val="16"/>
                <w:szCs w:val="16"/>
                <w:lang w:val="en-GB"/>
              </w:rPr>
              <w:t>to be</w:t>
            </w:r>
          </w:p>
        </w:tc>
        <w:tc>
          <w:tcPr>
            <w:tcW w:w="1508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frases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298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4 x 3p = 12p</w:t>
            </w:r>
          </w:p>
        </w:tc>
        <w:tc>
          <w:tcPr>
            <w:tcW w:w="3521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3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Desconto máximo para incorreções: 1 ponto</w:t>
            </w:r>
          </w:p>
        </w:tc>
      </w:tr>
      <w:tr w:rsidR="009117AA" w:rsidRPr="00597489" w:rsidTr="00AC55F1">
        <w:trPr>
          <w:trHeight w:val="60"/>
        </w:trPr>
        <w:tc>
          <w:tcPr>
            <w:tcW w:w="2376" w:type="dxa"/>
            <w:vMerge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</w:rPr>
            </w:pPr>
          </w:p>
        </w:tc>
        <w:tc>
          <w:tcPr>
            <w:tcW w:w="1186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Preposições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de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lugar</w:t>
            </w:r>
            <w:proofErr w:type="spellEnd"/>
          </w:p>
        </w:tc>
        <w:tc>
          <w:tcPr>
            <w:tcW w:w="1508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2.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Assinalar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a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opção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correta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298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5 x 2p = 10p</w:t>
            </w:r>
          </w:p>
        </w:tc>
        <w:tc>
          <w:tcPr>
            <w:tcW w:w="3521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9117AA" w:rsidRPr="00597489" w:rsidTr="00AC55F1">
        <w:trPr>
          <w:trHeight w:val="60"/>
        </w:trPr>
        <w:tc>
          <w:tcPr>
            <w:tcW w:w="2376" w:type="dxa"/>
            <w:vMerge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MT" w:hAnsi="ArialMT" w:cs="Times New Roman"/>
                <w:w w:val="90"/>
                <w:sz w:val="16"/>
                <w:szCs w:val="16"/>
              </w:rPr>
            </w:pPr>
          </w:p>
        </w:tc>
        <w:tc>
          <w:tcPr>
            <w:tcW w:w="1186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Plurais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regulares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e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irregulares</w:t>
            </w:r>
            <w:proofErr w:type="spellEnd"/>
          </w:p>
        </w:tc>
        <w:tc>
          <w:tcPr>
            <w:tcW w:w="1508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3.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Preencher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espaços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298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4 x 3p = 12p</w:t>
            </w:r>
          </w:p>
        </w:tc>
        <w:tc>
          <w:tcPr>
            <w:tcW w:w="3521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3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9117AA" w:rsidRPr="00597489" w:rsidTr="00AC55F1">
        <w:trPr>
          <w:trHeight w:val="679"/>
        </w:trPr>
        <w:tc>
          <w:tcPr>
            <w:tcW w:w="2376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Parte 3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Escrever frases sobre um dos tópicos estudados.</w:t>
            </w:r>
          </w:p>
        </w:tc>
        <w:tc>
          <w:tcPr>
            <w:tcW w:w="1186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Temático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:</w:t>
            </w:r>
          </w:p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Casa</w:t>
            </w:r>
          </w:p>
        </w:tc>
        <w:tc>
          <w:tcPr>
            <w:tcW w:w="1508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um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texto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298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9 x 2p = 18p</w:t>
            </w:r>
          </w:p>
        </w:tc>
        <w:tc>
          <w:tcPr>
            <w:tcW w:w="3521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HelveticaLTStd-Roman" w:hAnsi="HelveticaLTStd-Roman" w:cs="HelveticaLTStd-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Desconto máximo para incorreções: 1 ponto</w:t>
            </w:r>
          </w:p>
        </w:tc>
      </w:tr>
    </w:tbl>
    <w:p w:rsidR="009117AA" w:rsidRPr="0048719B" w:rsidRDefault="009117AA" w:rsidP="009117AA">
      <w:pPr>
        <w:jc w:val="right"/>
        <w:rPr>
          <w:sz w:val="16"/>
          <w:szCs w:val="16"/>
          <w:lang w:val="en-GB"/>
        </w:rPr>
      </w:pPr>
      <w:r w:rsidRPr="0048719B">
        <w:rPr>
          <w:sz w:val="16"/>
          <w:szCs w:val="16"/>
          <w:lang w:val="en-GB"/>
        </w:rPr>
        <w:t>TOTAL:</w:t>
      </w:r>
      <w:r w:rsidRPr="0048719B">
        <w:rPr>
          <w:b/>
          <w:sz w:val="16"/>
          <w:szCs w:val="16"/>
          <w:lang w:val="en-GB"/>
        </w:rPr>
        <w:t xml:space="preserve"> 80%</w:t>
      </w:r>
    </w:p>
    <w:p w:rsidR="009117AA" w:rsidRDefault="009117AA" w:rsidP="009117AA">
      <w:pPr>
        <w:spacing w:line="259" w:lineRule="auto"/>
        <w:rPr>
          <w:b/>
          <w:sz w:val="16"/>
          <w:szCs w:val="16"/>
          <w:lang w:val="en-GB"/>
        </w:rPr>
      </w:pPr>
    </w:p>
    <w:tbl>
      <w:tblPr>
        <w:tblStyle w:val="TableGrid"/>
        <w:tblpPr w:leftFromText="180" w:rightFromText="180" w:vertAnchor="text" w:horzAnchor="page" w:tblpX="1213" w:tblpY="-43"/>
        <w:tblW w:w="4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3683"/>
        <w:gridCol w:w="347"/>
      </w:tblGrid>
      <w:tr w:rsidR="009117AA" w:rsidTr="00AC55F1">
        <w:trPr>
          <w:trHeight w:val="291"/>
        </w:trPr>
        <w:tc>
          <w:tcPr>
            <w:tcW w:w="3683" w:type="dxa"/>
            <w:shd w:val="clear" w:color="auto" w:fill="767171" w:themeFill="background2" w:themeFillShade="80"/>
            <w:vAlign w:val="center"/>
          </w:tcPr>
          <w:p w:rsidR="009117AA" w:rsidRDefault="009117AA" w:rsidP="009117AA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READ</w:t>
            </w:r>
            <w:r w:rsidRPr="00674C17"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ING</w:t>
            </w: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, GRAMMAR AND WRITING</w:t>
            </w:r>
          </w:p>
        </w:tc>
        <w:tc>
          <w:tcPr>
            <w:tcW w:w="347" w:type="dxa"/>
            <w:shd w:val="clear" w:color="auto" w:fill="C00000"/>
            <w:vAlign w:val="center"/>
          </w:tcPr>
          <w:p w:rsidR="009117AA" w:rsidRDefault="009117AA" w:rsidP="009117AA">
            <w:pPr>
              <w:spacing w:line="180" w:lineRule="atLeast"/>
              <w:jc w:val="center"/>
              <w:rPr>
                <w:rFonts w:cs="Arial"/>
                <w:color w:val="FFFFFF" w:themeColor="background1"/>
                <w:szCs w:val="18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Cs w:val="18"/>
                <w:lang w:val="en-US"/>
              </w:rPr>
              <w:t>B</w:t>
            </w:r>
          </w:p>
        </w:tc>
      </w:tr>
    </w:tbl>
    <w:p w:rsidR="009117AA" w:rsidRDefault="009117AA" w:rsidP="009117AA">
      <w:pPr>
        <w:spacing w:line="259" w:lineRule="auto"/>
        <w:rPr>
          <w:b/>
          <w:sz w:val="16"/>
          <w:szCs w:val="16"/>
          <w:lang w:val="en-GB"/>
        </w:rPr>
      </w:pPr>
    </w:p>
    <w:p w:rsidR="009117AA" w:rsidRDefault="009117AA" w:rsidP="009117AA">
      <w:pPr>
        <w:spacing w:line="259" w:lineRule="auto"/>
        <w:rPr>
          <w:b/>
          <w:sz w:val="16"/>
          <w:szCs w:val="16"/>
          <w:lang w:val="en-GB"/>
        </w:rPr>
      </w:pP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2376"/>
        <w:gridCol w:w="1276"/>
        <w:gridCol w:w="1601"/>
        <w:gridCol w:w="1234"/>
        <w:gridCol w:w="3544"/>
      </w:tblGrid>
      <w:tr w:rsidR="009117AA" w:rsidRPr="00597489" w:rsidTr="00AC55F1">
        <w:trPr>
          <w:trHeight w:val="240"/>
        </w:trPr>
        <w:tc>
          <w:tcPr>
            <w:tcW w:w="2376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17AA" w:rsidRPr="00597489" w:rsidRDefault="009117AA" w:rsidP="009117AA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276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17AA" w:rsidRPr="00597489" w:rsidRDefault="009117AA" w:rsidP="009117AA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601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17AA" w:rsidRPr="00597489" w:rsidRDefault="009117AA" w:rsidP="009117AA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1234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17AA" w:rsidRPr="00597489" w:rsidRDefault="009117AA" w:rsidP="009117AA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544" w:type="dxa"/>
            <w:shd w:val="clear" w:color="auto" w:fill="BFBFBF" w:themeFill="background1" w:themeFillShade="B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117AA" w:rsidRPr="00597489" w:rsidRDefault="009117AA" w:rsidP="009117AA">
            <w:pPr>
              <w:spacing w:line="20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597489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9117AA" w:rsidRPr="00597489" w:rsidTr="00AC55F1">
        <w:tblPrEx>
          <w:tblLook w:val="0000" w:firstRow="0" w:lastRow="0" w:firstColumn="0" w:lastColumn="0" w:noHBand="0" w:noVBand="0"/>
        </w:tblPrEx>
        <w:trPr>
          <w:trHeight w:val="378"/>
        </w:trPr>
        <w:tc>
          <w:tcPr>
            <w:tcW w:w="2376" w:type="dxa"/>
            <w:vMerge w:val="restart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Parte 1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Compreender o texto na globalidade e em detalhe.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Expressar informação de forma clara e estruturalmente correta.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Texto e vocabulário relacionados com os tópicos da unidade</w:t>
            </w:r>
          </w:p>
        </w:tc>
        <w:tc>
          <w:tcPr>
            <w:tcW w:w="1601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uma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tabela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234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22 x 0,5p= 11p 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0,5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9117AA" w:rsidRPr="00597489" w:rsidTr="00AC55F1">
        <w:tblPrEx>
          <w:tblLook w:val="0000" w:firstRow="0" w:lastRow="0" w:firstColumn="0" w:lastColumn="0" w:noHBand="0" w:noVBand="0"/>
        </w:tblPrEx>
        <w:trPr>
          <w:trHeight w:val="378"/>
        </w:trPr>
        <w:tc>
          <w:tcPr>
            <w:tcW w:w="2376" w:type="dxa"/>
            <w:vMerge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-BoldMT" w:hAnsi="Arial-BoldMT" w:cs="Times New Roman"/>
                <w:w w:val="90"/>
                <w:sz w:val="16"/>
                <w:szCs w:val="16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-BoldMT" w:hAnsi="Arial-BoldMT" w:cs="Times New Roman"/>
                <w:w w:val="90"/>
                <w:sz w:val="16"/>
                <w:szCs w:val="16"/>
              </w:rPr>
            </w:pPr>
          </w:p>
        </w:tc>
        <w:tc>
          <w:tcPr>
            <w:tcW w:w="1601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2.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frases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234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5 x 3p = 15p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3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Conteúdo parcialmente adequado: 1 ponto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Desconto máximo para incorreções: 2 pontos</w:t>
            </w:r>
          </w:p>
        </w:tc>
      </w:tr>
      <w:tr w:rsidR="009117AA" w:rsidRPr="00597489" w:rsidTr="00AC55F1">
        <w:tblPrEx>
          <w:tblLook w:val="0000" w:firstRow="0" w:lastRow="0" w:firstColumn="0" w:lastColumn="0" w:noHBand="0" w:noVBand="0"/>
        </w:tblPrEx>
        <w:trPr>
          <w:trHeight w:val="60"/>
        </w:trPr>
        <w:tc>
          <w:tcPr>
            <w:tcW w:w="2376" w:type="dxa"/>
            <w:vMerge w:val="restart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Parte 2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Aplicar os itens gramaticais tratados.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Verbo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r w:rsidRPr="00597489">
              <w:rPr>
                <w:rFonts w:ascii="Arial-ItalicMT" w:hAnsi="Arial-ItalicMT" w:cs="Arial-ItalicMT"/>
                <w:i/>
                <w:iCs/>
                <w:color w:val="000000"/>
                <w:w w:val="90"/>
                <w:sz w:val="16"/>
                <w:szCs w:val="16"/>
                <w:lang w:val="en-GB"/>
              </w:rPr>
              <w:t>there</w:t>
            </w: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+ </w:t>
            </w: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br/>
            </w:r>
            <w:r w:rsidRPr="00597489">
              <w:rPr>
                <w:rFonts w:ascii="Arial-ItalicMT" w:hAnsi="Arial-ItalicMT" w:cs="Arial-ItalicMT"/>
                <w:i/>
                <w:iCs/>
                <w:color w:val="000000"/>
                <w:w w:val="90"/>
                <w:sz w:val="16"/>
                <w:szCs w:val="16"/>
                <w:lang w:val="en-GB"/>
              </w:rPr>
              <w:t>to be</w:t>
            </w:r>
          </w:p>
        </w:tc>
        <w:tc>
          <w:tcPr>
            <w:tcW w:w="1601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1.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um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diálogo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234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spacing w:val="-7"/>
                <w:w w:val="90"/>
                <w:sz w:val="16"/>
                <w:szCs w:val="16"/>
                <w:lang w:val="en-GB"/>
              </w:rPr>
              <w:t>5 x 2p = 10p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9117AA" w:rsidRPr="00597489" w:rsidTr="00AC55F1">
        <w:tblPrEx>
          <w:tblLook w:val="0000" w:firstRow="0" w:lastRow="0" w:firstColumn="0" w:lastColumn="0" w:noHBand="0" w:noVBand="0"/>
        </w:tblPrEx>
        <w:trPr>
          <w:trHeight w:val="60"/>
        </w:trPr>
        <w:tc>
          <w:tcPr>
            <w:tcW w:w="2376" w:type="dxa"/>
            <w:vMerge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-BoldMT" w:hAnsi="Arial-BoldMT" w:cs="Times New Roman"/>
                <w:w w:val="90"/>
                <w:sz w:val="16"/>
                <w:szCs w:val="16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Preposições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de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lugar</w:t>
            </w:r>
            <w:proofErr w:type="spellEnd"/>
          </w:p>
        </w:tc>
        <w:tc>
          <w:tcPr>
            <w:tcW w:w="1601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2.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Preencher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espaços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234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5 x 2p = 10p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9117AA" w:rsidRPr="00597489" w:rsidTr="00AC55F1">
        <w:tblPrEx>
          <w:tblLook w:val="0000" w:firstRow="0" w:lastRow="0" w:firstColumn="0" w:lastColumn="0" w:noHBand="0" w:noVBand="0"/>
        </w:tblPrEx>
        <w:trPr>
          <w:trHeight w:val="60"/>
        </w:trPr>
        <w:tc>
          <w:tcPr>
            <w:tcW w:w="2376" w:type="dxa"/>
            <w:vMerge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autoSpaceDE w:val="0"/>
              <w:autoSpaceDN w:val="0"/>
              <w:adjustRightInd w:val="0"/>
              <w:spacing w:line="200" w:lineRule="atLeast"/>
              <w:rPr>
                <w:rFonts w:ascii="Arial-BoldMT" w:hAnsi="Arial-BoldMT" w:cs="Times New Roman"/>
                <w:w w:val="90"/>
                <w:sz w:val="16"/>
                <w:szCs w:val="16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Plurais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regulares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e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irregulares</w:t>
            </w:r>
            <w:proofErr w:type="spellEnd"/>
          </w:p>
        </w:tc>
        <w:tc>
          <w:tcPr>
            <w:tcW w:w="1601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3.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Completar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um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texto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  <w:tc>
          <w:tcPr>
            <w:tcW w:w="1234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7 x 2p = 14p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correta: 2 pontos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Resposta incorreta: 0 pontos</w:t>
            </w:r>
          </w:p>
        </w:tc>
      </w:tr>
      <w:tr w:rsidR="009117AA" w:rsidRPr="00597489" w:rsidTr="00AC55F1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2376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Parte 3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Produzir um texto simples, com cerca de 30 palavras, sobre um dos tópicos estudados.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Temático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:</w:t>
            </w:r>
          </w:p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Festa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de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aniversário</w:t>
            </w:r>
            <w:proofErr w:type="spellEnd"/>
          </w:p>
        </w:tc>
        <w:tc>
          <w:tcPr>
            <w:tcW w:w="1601" w:type="dxa"/>
            <w:tcMar>
              <w:left w:w="28" w:type="dxa"/>
              <w:right w:w="28" w:type="dxa"/>
            </w:tcMar>
          </w:tcPr>
          <w:p w:rsidR="009117AA" w:rsidRPr="004D571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</w:rPr>
            </w:pPr>
            <w:r w:rsidRPr="004D571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>Escrever um diálogo a convidar um(a) amigo(a) para a sua festa de aniversário.</w:t>
            </w:r>
          </w:p>
        </w:tc>
        <w:tc>
          <w:tcPr>
            <w:tcW w:w="1234" w:type="dxa"/>
            <w:tcMar>
              <w:left w:w="28" w:type="dxa"/>
              <w:right w:w="28" w:type="dxa"/>
            </w:tcMar>
          </w:tcPr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20p</w:t>
            </w:r>
          </w:p>
        </w:tc>
        <w:tc>
          <w:tcPr>
            <w:tcW w:w="3544" w:type="dxa"/>
            <w:tcMar>
              <w:left w:w="28" w:type="dxa"/>
              <w:right w:w="28" w:type="dxa"/>
            </w:tcMar>
          </w:tcPr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14 – 20 pontos</w:t>
            </w: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 xml:space="preserve"> </w:t>
            </w:r>
            <w:r w:rsidRPr="009117AA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>–</w:t>
            </w: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 xml:space="preserve"> Organização coerente das ideias; erros de estrutura irrelevantes; utilização de vocabulário adequado e variado; poucos erros de ortografia.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 xml:space="preserve">6 – 13 pontos – </w:t>
            </w: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 xml:space="preserve">Incoerência na organização das ideias; alguns erros de estrutura não impeditivos da comunicação; utilização de vocabulário apropriado, ainda que pouco variado; alguns erros de ortografia. </w:t>
            </w:r>
          </w:p>
          <w:p w:rsidR="009117AA" w:rsidRPr="009117AA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</w:pPr>
            <w:r w:rsidRPr="009117AA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 xml:space="preserve">1 – 5 pontos – </w:t>
            </w: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 xml:space="preserve">Deficiente organização das ideias; muitos erros de estrutura impeditivos da comunicação; vocabulário muito restrito e inadequado; muitos erros de ortografia. </w:t>
            </w:r>
          </w:p>
          <w:p w:rsidR="009117AA" w:rsidRPr="00597489" w:rsidRDefault="009117AA" w:rsidP="009117A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-BoldMT" w:hAnsi="Arial-BoldMT" w:cs="Times New Roman"/>
                <w:color w:val="000000"/>
                <w:w w:val="90"/>
                <w:sz w:val="16"/>
                <w:szCs w:val="16"/>
                <w:lang w:val="en-GB"/>
              </w:rPr>
            </w:pPr>
            <w:r w:rsidRPr="009117AA">
              <w:rPr>
                <w:rFonts w:ascii="Arial-BoldMT" w:hAnsi="Arial-BoldMT" w:cs="Arial-BoldMT"/>
                <w:b/>
                <w:bCs/>
                <w:color w:val="000000"/>
                <w:w w:val="90"/>
                <w:sz w:val="16"/>
                <w:szCs w:val="16"/>
              </w:rPr>
              <w:t xml:space="preserve">0 pontos – </w:t>
            </w:r>
            <w:r w:rsidRPr="009117AA">
              <w:rPr>
                <w:rFonts w:ascii="ArialMT" w:hAnsi="ArialMT" w:cs="ArialMT"/>
                <w:color w:val="000000"/>
                <w:w w:val="90"/>
                <w:sz w:val="16"/>
                <w:szCs w:val="16"/>
              </w:rPr>
              <w:t xml:space="preserve">Não obediência ao tema proposto; frases inadequadas e/ou sem as características necessárias para serem consideradas corretas.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Número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reduzido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 xml:space="preserve"> de </w:t>
            </w:r>
            <w:proofErr w:type="spellStart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palavras</w:t>
            </w:r>
            <w:proofErr w:type="spellEnd"/>
            <w:r w:rsidRPr="00597489">
              <w:rPr>
                <w:rFonts w:ascii="ArialMT" w:hAnsi="ArialMT" w:cs="ArialMT"/>
                <w:color w:val="000000"/>
                <w:w w:val="90"/>
                <w:sz w:val="16"/>
                <w:szCs w:val="16"/>
                <w:lang w:val="en-GB"/>
              </w:rPr>
              <w:t>.</w:t>
            </w:r>
          </w:p>
        </w:tc>
      </w:tr>
    </w:tbl>
    <w:p w:rsidR="009117AA" w:rsidRDefault="009117AA" w:rsidP="009117AA">
      <w:pPr>
        <w:spacing w:line="259" w:lineRule="auto"/>
        <w:jc w:val="right"/>
        <w:rPr>
          <w:b/>
          <w:sz w:val="16"/>
          <w:szCs w:val="16"/>
          <w:lang w:val="en-GB"/>
        </w:rPr>
      </w:pPr>
      <w:r w:rsidRPr="0048719B">
        <w:rPr>
          <w:sz w:val="16"/>
          <w:szCs w:val="16"/>
          <w:lang w:val="en-GB"/>
        </w:rPr>
        <w:t>TOTAL:</w:t>
      </w:r>
      <w:r w:rsidRPr="0048719B">
        <w:rPr>
          <w:b/>
          <w:sz w:val="16"/>
          <w:szCs w:val="16"/>
          <w:lang w:val="en-GB"/>
        </w:rPr>
        <w:t xml:space="preserve"> 80%</w:t>
      </w:r>
    </w:p>
    <w:p w:rsidR="009117AA" w:rsidRPr="000E544E" w:rsidRDefault="009117AA" w:rsidP="009117AA">
      <w:pPr>
        <w:spacing w:line="259" w:lineRule="auto"/>
        <w:rPr>
          <w:b/>
          <w:sz w:val="16"/>
          <w:szCs w:val="16"/>
          <w:lang w:val="en-GB"/>
        </w:rPr>
      </w:pPr>
      <w:r>
        <w:rPr>
          <w:b/>
          <w:sz w:val="16"/>
          <w:szCs w:val="16"/>
          <w:lang w:val="en-GB"/>
        </w:rPr>
        <w:br w:type="page"/>
      </w:r>
    </w:p>
    <w:p w:rsidR="00452A13" w:rsidRDefault="00452A1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</w:p>
    <w:p w:rsidR="00520293" w:rsidRDefault="00520293" w:rsidP="003D52C6">
      <w:pPr>
        <w:rPr>
          <w:b/>
          <w:bCs/>
          <w:lang w:val="pt-BR"/>
        </w:rPr>
      </w:pPr>
      <w:bookmarkStart w:id="0" w:name="_GoBack"/>
      <w:bookmarkEnd w:id="0"/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0000"/>
        <w:tblLook w:val="04A0" w:firstRow="1" w:lastRow="0" w:firstColumn="1" w:lastColumn="0" w:noHBand="0" w:noVBand="1"/>
      </w:tblPr>
      <w:tblGrid>
        <w:gridCol w:w="2469"/>
        <w:gridCol w:w="344"/>
      </w:tblGrid>
      <w:tr w:rsidR="003C2B79" w:rsidTr="00AC55F1">
        <w:trPr>
          <w:trHeight w:val="364"/>
        </w:trPr>
        <w:tc>
          <w:tcPr>
            <w:tcW w:w="2469" w:type="dxa"/>
            <w:shd w:val="clear" w:color="auto" w:fill="C00000"/>
            <w:vAlign w:val="center"/>
          </w:tcPr>
          <w:p w:rsidR="003C2B79" w:rsidRPr="00C8468E" w:rsidRDefault="003C2B79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SPEAKING</w:t>
            </w:r>
            <w:r w:rsidRPr="00C8468E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 TEST</w:t>
            </w:r>
          </w:p>
        </w:tc>
        <w:tc>
          <w:tcPr>
            <w:tcW w:w="344" w:type="dxa"/>
            <w:shd w:val="clear" w:color="auto" w:fill="000000" w:themeFill="text1"/>
            <w:vAlign w:val="center"/>
          </w:tcPr>
          <w:p w:rsidR="003C2B79" w:rsidRPr="00C8468E" w:rsidRDefault="009117AA" w:rsidP="00AC55F1">
            <w:pPr>
              <w:spacing w:line="180" w:lineRule="atLeast"/>
              <w:jc w:val="center"/>
              <w:rPr>
                <w:rFonts w:cs="Arial"/>
                <w:color w:val="FFFFFF" w:themeColor="background1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3</w:t>
            </w:r>
          </w:p>
        </w:tc>
      </w:tr>
    </w:tbl>
    <w:p w:rsidR="009117AA" w:rsidRDefault="009117AA" w:rsidP="009117AA">
      <w:pPr>
        <w:rPr>
          <w:sz w:val="22"/>
          <w:lang w:val="en-GB"/>
        </w:rPr>
      </w:pPr>
    </w:p>
    <w:p w:rsidR="009117AA" w:rsidRDefault="009117AA" w:rsidP="009117AA">
      <w:pPr>
        <w:spacing w:before="63" w:line="255" w:lineRule="atLeast"/>
        <w:rPr>
          <w:rFonts w:cs="Arial"/>
          <w:sz w:val="20"/>
          <w:szCs w:val="20"/>
          <w:lang w:val="en-US"/>
        </w:rPr>
      </w:pPr>
    </w:p>
    <w:p w:rsidR="009117AA" w:rsidRPr="00A23680" w:rsidRDefault="009117AA" w:rsidP="009117AA">
      <w:pPr>
        <w:outlineLvl w:val="0"/>
        <w:rPr>
          <w:b/>
          <w:color w:val="C00000"/>
          <w:sz w:val="22"/>
          <w:lang w:val="en-GB"/>
        </w:rPr>
      </w:pPr>
      <w:r>
        <w:rPr>
          <w:b/>
          <w:color w:val="C00000"/>
          <w:sz w:val="22"/>
          <w:lang w:val="en-GB"/>
        </w:rPr>
        <w:t>MATRIZ</w:t>
      </w:r>
    </w:p>
    <w:p w:rsidR="009117AA" w:rsidRPr="00CA7700" w:rsidRDefault="009117AA" w:rsidP="009117AA">
      <w:pPr>
        <w:spacing w:before="63" w:line="255" w:lineRule="atLeast"/>
        <w:rPr>
          <w:rFonts w:cs="Arial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0"/>
        <w:gridCol w:w="1133"/>
        <w:gridCol w:w="1538"/>
        <w:gridCol w:w="1276"/>
        <w:gridCol w:w="3246"/>
      </w:tblGrid>
      <w:tr w:rsidR="009117AA" w:rsidRPr="007B3641" w:rsidTr="00AC55F1">
        <w:tc>
          <w:tcPr>
            <w:tcW w:w="2430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Metas</w:t>
            </w:r>
            <w:proofErr w:type="spellEnd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Curriculares</w:t>
            </w:r>
            <w:proofErr w:type="spellEnd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48719B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Objetivos</w:t>
            </w:r>
            <w:proofErr w:type="spellEnd"/>
          </w:p>
        </w:tc>
        <w:tc>
          <w:tcPr>
            <w:tcW w:w="1133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Conteúdos</w:t>
            </w:r>
            <w:proofErr w:type="spellEnd"/>
          </w:p>
        </w:tc>
        <w:tc>
          <w:tcPr>
            <w:tcW w:w="1538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Estrutura</w:t>
            </w:r>
            <w:proofErr w:type="spellEnd"/>
          </w:p>
        </w:tc>
        <w:tc>
          <w:tcPr>
            <w:tcW w:w="1276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Cotações</w:t>
            </w:r>
            <w:proofErr w:type="spellEnd"/>
          </w:p>
        </w:tc>
        <w:tc>
          <w:tcPr>
            <w:tcW w:w="3246" w:type="dxa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Critérios</w:t>
            </w:r>
            <w:proofErr w:type="spellEnd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Classificação</w:t>
            </w:r>
            <w:proofErr w:type="spellEnd"/>
          </w:p>
        </w:tc>
      </w:tr>
      <w:tr w:rsidR="009117AA" w:rsidRPr="007B3641" w:rsidTr="00AC55F1">
        <w:tc>
          <w:tcPr>
            <w:tcW w:w="2430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spacing w:before="86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Interagir com o(a) professor(a) em situações do dia a dia.</w:t>
            </w:r>
          </w:p>
          <w:p w:rsidR="009117AA" w:rsidRPr="00CA7700" w:rsidRDefault="009117AA" w:rsidP="00AC55F1">
            <w:pPr>
              <w:spacing w:before="86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Exprimir</w:t>
            </w:r>
            <w:r w:rsidRPr="00CA7700">
              <w:rPr>
                <w:rFonts w:ascii="Calibri" w:eastAsia="Calibri" w:hAnsi="Calibri" w:cs="Calibri"/>
                <w:w w:val="90"/>
                <w:sz w:val="16"/>
                <w:szCs w:val="16"/>
                <w:lang w:val="pt-BR"/>
              </w:rPr>
              <w:t>‐</w:t>
            </w: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se, com ajuda, de forma adequada a diferentes contextos.</w:t>
            </w:r>
          </w:p>
          <w:p w:rsidR="009117AA" w:rsidRPr="00CA7700" w:rsidRDefault="009117AA" w:rsidP="00AC55F1">
            <w:pPr>
              <w:spacing w:before="86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Produzir corretamente sons, entoações e ritmos da língua.</w:t>
            </w:r>
          </w:p>
        </w:tc>
        <w:tc>
          <w:tcPr>
            <w:tcW w:w="1133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9117AA" w:rsidRPr="004D571A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</w:rPr>
            </w:pPr>
            <w:r w:rsidRPr="004D571A">
              <w:rPr>
                <w:rFonts w:cs="Arial"/>
                <w:w w:val="90"/>
                <w:sz w:val="16"/>
                <w:szCs w:val="16"/>
              </w:rPr>
              <w:t>Divisões da casa e mobiliário</w:t>
            </w:r>
          </w:p>
        </w:tc>
        <w:tc>
          <w:tcPr>
            <w:tcW w:w="1538" w:type="dxa"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1. Apontar para elementos numa imagem grande.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5 x 4p = 20p</w:t>
            </w:r>
          </w:p>
        </w:tc>
        <w:tc>
          <w:tcPr>
            <w:tcW w:w="3246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4 pontos</w:t>
            </w:r>
          </w:p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muita facilidade.</w:t>
            </w:r>
          </w:p>
          <w:p w:rsidR="009117AA" w:rsidRPr="00CA7700" w:rsidRDefault="009117AA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3 pontos</w:t>
            </w:r>
          </w:p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facilidade.</w:t>
            </w:r>
          </w:p>
          <w:p w:rsidR="009117AA" w:rsidRPr="00CA7700" w:rsidRDefault="009117AA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1 – 2 pontos</w:t>
            </w:r>
          </w:p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alguma dificuldade.</w:t>
            </w:r>
          </w:p>
          <w:p w:rsidR="009117AA" w:rsidRPr="00CA7700" w:rsidRDefault="009117AA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0 </w:t>
            </w: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pontos</w:t>
            </w:r>
            <w:proofErr w:type="spellEnd"/>
          </w:p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Não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responde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</w:tr>
      <w:tr w:rsidR="009117AA" w:rsidRPr="007B3641" w:rsidTr="00AC55F1">
        <w:tc>
          <w:tcPr>
            <w:tcW w:w="2430" w:type="dxa"/>
            <w:vMerge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vMerge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538" w:type="dxa"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2. Responder a perguntas sobre a imagem.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5 x 4p = 20p</w:t>
            </w:r>
          </w:p>
        </w:tc>
        <w:tc>
          <w:tcPr>
            <w:tcW w:w="3246" w:type="dxa"/>
            <w:vMerge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</w:tr>
      <w:tr w:rsidR="009117AA" w:rsidRPr="007B3641" w:rsidTr="00AC55F1">
        <w:tc>
          <w:tcPr>
            <w:tcW w:w="2430" w:type="dxa"/>
            <w:vMerge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133" w:type="dxa"/>
            <w:vMerge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rPr>
                <w:rFonts w:cs="Arial"/>
                <w:w w:val="90"/>
                <w:sz w:val="16"/>
                <w:szCs w:val="16"/>
                <w:lang w:val="en-US"/>
              </w:rPr>
            </w:pPr>
          </w:p>
        </w:tc>
        <w:tc>
          <w:tcPr>
            <w:tcW w:w="1538" w:type="dxa"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3. Responder a perguntas sobre 6 imagens pequenas.</w:t>
            </w:r>
          </w:p>
        </w:tc>
        <w:tc>
          <w:tcPr>
            <w:tcW w:w="1276" w:type="dxa"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6 x 5p = 30p</w:t>
            </w:r>
          </w:p>
        </w:tc>
        <w:tc>
          <w:tcPr>
            <w:tcW w:w="3246" w:type="dxa"/>
            <w:vMerge w:val="restart"/>
            <w:tcMar>
              <w:top w:w="28" w:type="dxa"/>
              <w:bottom w:w="28" w:type="dxa"/>
            </w:tcMar>
            <w:vAlign w:val="center"/>
          </w:tcPr>
          <w:p w:rsidR="009117AA" w:rsidRPr="00CA7700" w:rsidRDefault="009117AA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5 pontos</w:t>
            </w:r>
          </w:p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muita facilidade.</w:t>
            </w:r>
          </w:p>
          <w:p w:rsidR="009117AA" w:rsidRPr="00CA7700" w:rsidRDefault="009117AA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3 – 4 pontos</w:t>
            </w:r>
          </w:p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facilidade.</w:t>
            </w:r>
          </w:p>
          <w:p w:rsidR="009117AA" w:rsidRPr="00CA7700" w:rsidRDefault="009117AA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pt-BR"/>
              </w:rPr>
              <w:t>1 – 2 pontos</w:t>
            </w:r>
          </w:p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Responde com alguma dificuldade.</w:t>
            </w:r>
          </w:p>
          <w:p w:rsidR="009117AA" w:rsidRPr="00CA7700" w:rsidRDefault="009117AA" w:rsidP="00AC55F1">
            <w:pPr>
              <w:spacing w:before="44"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 xml:space="preserve">0 </w:t>
            </w:r>
            <w:proofErr w:type="spellStart"/>
            <w:r w:rsidRPr="00CA7700">
              <w:rPr>
                <w:rFonts w:cs="Arial"/>
                <w:b/>
                <w:bCs/>
                <w:w w:val="90"/>
                <w:sz w:val="16"/>
                <w:szCs w:val="16"/>
                <w:lang w:val="en-US"/>
              </w:rPr>
              <w:t>pontos</w:t>
            </w:r>
            <w:proofErr w:type="spellEnd"/>
          </w:p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Não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responde</w:t>
            </w:r>
            <w:proofErr w:type="spellEnd"/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.</w:t>
            </w:r>
          </w:p>
        </w:tc>
      </w:tr>
      <w:tr w:rsidR="009117AA" w:rsidRPr="007B3641" w:rsidTr="00AC55F1">
        <w:tc>
          <w:tcPr>
            <w:tcW w:w="2430" w:type="dxa"/>
            <w:vMerge/>
            <w:tcMar>
              <w:top w:w="113" w:type="dxa"/>
              <w:bottom w:w="113" w:type="dxa"/>
            </w:tcMar>
          </w:tcPr>
          <w:p w:rsidR="009117AA" w:rsidRPr="00CA7700" w:rsidRDefault="009117AA" w:rsidP="00AC55F1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1133" w:type="dxa"/>
            <w:vMerge/>
            <w:tcMar>
              <w:top w:w="113" w:type="dxa"/>
              <w:bottom w:w="113" w:type="dxa"/>
            </w:tcMar>
          </w:tcPr>
          <w:p w:rsidR="009117AA" w:rsidRPr="00CA7700" w:rsidRDefault="009117AA" w:rsidP="00AC55F1">
            <w:pPr>
              <w:rPr>
                <w:rFonts w:cs="Arial"/>
                <w:szCs w:val="18"/>
                <w:lang w:val="en-US"/>
              </w:rPr>
            </w:pPr>
          </w:p>
        </w:tc>
        <w:tc>
          <w:tcPr>
            <w:tcW w:w="1538" w:type="dxa"/>
            <w:tcMar>
              <w:top w:w="113" w:type="dxa"/>
              <w:bottom w:w="113" w:type="dxa"/>
            </w:tcMar>
          </w:tcPr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pt-BR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pt-BR"/>
              </w:rPr>
              <w:t>4. Responder a perguntas sobre identificação pessoal.</w:t>
            </w:r>
          </w:p>
        </w:tc>
        <w:tc>
          <w:tcPr>
            <w:tcW w:w="1276" w:type="dxa"/>
            <w:tcMar>
              <w:top w:w="113" w:type="dxa"/>
              <w:bottom w:w="113" w:type="dxa"/>
            </w:tcMar>
          </w:tcPr>
          <w:p w:rsidR="009117AA" w:rsidRPr="00CA7700" w:rsidRDefault="009117AA" w:rsidP="00AC55F1">
            <w:pPr>
              <w:spacing w:after="12" w:line="150" w:lineRule="atLeast"/>
              <w:rPr>
                <w:rFonts w:cs="Arial"/>
                <w:w w:val="90"/>
                <w:sz w:val="16"/>
                <w:szCs w:val="16"/>
                <w:lang w:val="en-US"/>
              </w:rPr>
            </w:pPr>
            <w:r w:rsidRPr="00CA7700">
              <w:rPr>
                <w:rFonts w:cs="Arial"/>
                <w:w w:val="90"/>
                <w:sz w:val="16"/>
                <w:szCs w:val="16"/>
                <w:lang w:val="en-US"/>
              </w:rPr>
              <w:t>6 x 5p = 30p</w:t>
            </w:r>
          </w:p>
        </w:tc>
        <w:tc>
          <w:tcPr>
            <w:tcW w:w="3246" w:type="dxa"/>
            <w:vMerge/>
            <w:tcMar>
              <w:top w:w="113" w:type="dxa"/>
              <w:bottom w:w="113" w:type="dxa"/>
            </w:tcMar>
          </w:tcPr>
          <w:p w:rsidR="009117AA" w:rsidRPr="00CA7700" w:rsidRDefault="009117AA" w:rsidP="00AC55F1">
            <w:pPr>
              <w:rPr>
                <w:rFonts w:cs="Arial"/>
                <w:szCs w:val="18"/>
                <w:lang w:val="en-US"/>
              </w:rPr>
            </w:pPr>
          </w:p>
        </w:tc>
      </w:tr>
    </w:tbl>
    <w:p w:rsidR="009117AA" w:rsidRPr="0048719B" w:rsidRDefault="009117AA" w:rsidP="009117AA">
      <w:pPr>
        <w:spacing w:before="120" w:after="160" w:line="259" w:lineRule="auto"/>
        <w:jc w:val="right"/>
        <w:rPr>
          <w:sz w:val="16"/>
          <w:szCs w:val="16"/>
          <w:lang w:val="en-US"/>
        </w:rPr>
      </w:pPr>
      <w:r w:rsidRPr="0048719B">
        <w:rPr>
          <w:sz w:val="16"/>
          <w:szCs w:val="16"/>
          <w:lang w:val="en-GB"/>
        </w:rPr>
        <w:t xml:space="preserve">TOTAL: </w:t>
      </w:r>
      <w:r w:rsidRPr="0048719B">
        <w:rPr>
          <w:b/>
          <w:sz w:val="16"/>
          <w:szCs w:val="16"/>
          <w:lang w:val="en-GB"/>
        </w:rPr>
        <w:t>100%</w:t>
      </w:r>
    </w:p>
    <w:p w:rsidR="00520293" w:rsidRDefault="00520293" w:rsidP="00520293">
      <w:pPr>
        <w:spacing w:before="170" w:line="210" w:lineRule="atLeast"/>
        <w:rPr>
          <w:rFonts w:cs="Arial"/>
          <w:szCs w:val="18"/>
          <w:lang w:val="pt-BR"/>
        </w:rPr>
      </w:pPr>
    </w:p>
    <w:p w:rsidR="00520293" w:rsidRDefault="00520293" w:rsidP="00520293">
      <w:pPr>
        <w:spacing w:before="170" w:line="210" w:lineRule="atLeast"/>
        <w:rPr>
          <w:rFonts w:cs="Arial"/>
          <w:szCs w:val="18"/>
          <w:lang w:val="pt-BR"/>
        </w:rPr>
      </w:pPr>
    </w:p>
    <w:p w:rsidR="00520293" w:rsidRPr="00CA7700" w:rsidRDefault="00520293" w:rsidP="00520293">
      <w:pPr>
        <w:spacing w:before="170" w:line="210" w:lineRule="atLeast"/>
        <w:rPr>
          <w:rFonts w:cs="Arial"/>
          <w:szCs w:val="18"/>
          <w:lang w:val="pt-BR"/>
        </w:rPr>
      </w:pPr>
    </w:p>
    <w:sectPr w:rsidR="00520293" w:rsidRPr="00CA7700" w:rsidSect="00EB1665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2ED" w:rsidRDefault="007232ED" w:rsidP="007232ED">
      <w:r>
        <w:separator/>
      </w:r>
    </w:p>
  </w:endnote>
  <w:endnote w:type="continuationSeparator" w:id="0">
    <w:p w:rsidR="007232ED" w:rsidRDefault="007232ED" w:rsidP="0072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HeavyItalic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Arial"/>
    <w:charset w:val="00"/>
    <w:family w:val="auto"/>
    <w:pitch w:val="variable"/>
    <w:sig w:usb0="00000203" w:usb1="00000000" w:usb2="00000000" w:usb3="00000000" w:csb0="00000005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2ED" w:rsidRDefault="007232ED" w:rsidP="007232ED">
      <w:r>
        <w:separator/>
      </w:r>
    </w:p>
  </w:footnote>
  <w:footnote w:type="continuationSeparator" w:id="0">
    <w:p w:rsidR="007232ED" w:rsidRDefault="007232ED" w:rsidP="00723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E7C" w:rsidRPr="00573F44" w:rsidRDefault="008C7E7C" w:rsidP="008C7E7C">
    <w:pPr>
      <w:spacing w:before="75"/>
      <w:rPr>
        <w:rFonts w:eastAsia="Arial" w:cs="Arial"/>
        <w:sz w:val="16"/>
        <w:szCs w:val="16"/>
      </w:rPr>
    </w:pPr>
    <w:r w:rsidRPr="00573F44">
      <w:rPr>
        <w:rFonts w:cs="Arial"/>
        <w:noProof/>
        <w:lang w:eastAsia="pt-PT"/>
      </w:rPr>
      <w:drawing>
        <wp:anchor distT="0" distB="0" distL="114300" distR="114300" simplePos="0" relativeHeight="251659264" behindDoc="1" locked="0" layoutInCell="1" allowOverlap="1" wp14:anchorId="116657E1" wp14:editId="1E460EC2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75" name="Picture 7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 xml:space="preserve">TEACHER’S FILE </w:t>
    </w:r>
    <w:r>
      <w:rPr>
        <w:rFonts w:cs="Arial"/>
        <w:color w:val="231F20"/>
        <w:w w:val="80"/>
        <w:sz w:val="16"/>
        <w:szCs w:val="16"/>
      </w:rPr>
      <w:t>BTWEEN 5</w:t>
    </w:r>
  </w:p>
  <w:p w:rsidR="008C7E7C" w:rsidRPr="000A29C5" w:rsidRDefault="008C7E7C" w:rsidP="008C7E7C">
    <w:pPr>
      <w:pStyle w:val="01-MATRIZ"/>
      <w:rPr>
        <w:rFonts w:ascii="Arial" w:hAnsi="Arial" w:cs="Arial"/>
      </w:rPr>
    </w:pPr>
    <w:r>
      <w:rPr>
        <w:rFonts w:ascii="Arial" w:hAnsi="Arial" w:cs="Arial"/>
        <w:color w:val="231F20"/>
        <w:w w:val="80"/>
        <w:lang w:val="pt-PT"/>
      </w:rPr>
      <w:t>TESTS</w:t>
    </w:r>
  </w:p>
  <w:p w:rsidR="007232ED" w:rsidRPr="008C7E7C" w:rsidRDefault="007232ED" w:rsidP="008C7E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2ED"/>
    <w:rsid w:val="00030196"/>
    <w:rsid w:val="000306E5"/>
    <w:rsid w:val="00032278"/>
    <w:rsid w:val="00035FDE"/>
    <w:rsid w:val="00066F95"/>
    <w:rsid w:val="000748AF"/>
    <w:rsid w:val="00074AB0"/>
    <w:rsid w:val="000900AD"/>
    <w:rsid w:val="00097E3A"/>
    <w:rsid w:val="000A3055"/>
    <w:rsid w:val="000A7D62"/>
    <w:rsid w:val="000B03C3"/>
    <w:rsid w:val="000B621F"/>
    <w:rsid w:val="000D79ED"/>
    <w:rsid w:val="00145F61"/>
    <w:rsid w:val="00162E3A"/>
    <w:rsid w:val="00165DAC"/>
    <w:rsid w:val="001B6615"/>
    <w:rsid w:val="001D016F"/>
    <w:rsid w:val="001E54F5"/>
    <w:rsid w:val="001E73AD"/>
    <w:rsid w:val="001F028C"/>
    <w:rsid w:val="001F6BC0"/>
    <w:rsid w:val="001F6BE5"/>
    <w:rsid w:val="002011B0"/>
    <w:rsid w:val="0020276B"/>
    <w:rsid w:val="00221F55"/>
    <w:rsid w:val="0022262D"/>
    <w:rsid w:val="00230A77"/>
    <w:rsid w:val="00247A0B"/>
    <w:rsid w:val="0026704B"/>
    <w:rsid w:val="002A28B5"/>
    <w:rsid w:val="002B00CD"/>
    <w:rsid w:val="002B47C3"/>
    <w:rsid w:val="002C1E1B"/>
    <w:rsid w:val="002C45C2"/>
    <w:rsid w:val="002D3580"/>
    <w:rsid w:val="002E63CC"/>
    <w:rsid w:val="002E7C22"/>
    <w:rsid w:val="002F1182"/>
    <w:rsid w:val="003033D2"/>
    <w:rsid w:val="00317748"/>
    <w:rsid w:val="00327405"/>
    <w:rsid w:val="0032781C"/>
    <w:rsid w:val="00334F07"/>
    <w:rsid w:val="003358A1"/>
    <w:rsid w:val="00343685"/>
    <w:rsid w:val="00355A63"/>
    <w:rsid w:val="003564AC"/>
    <w:rsid w:val="00383D61"/>
    <w:rsid w:val="00395BA0"/>
    <w:rsid w:val="003B2EC8"/>
    <w:rsid w:val="003C2B79"/>
    <w:rsid w:val="003D1F3F"/>
    <w:rsid w:val="003D52C6"/>
    <w:rsid w:val="003E038B"/>
    <w:rsid w:val="003F61EA"/>
    <w:rsid w:val="004042B6"/>
    <w:rsid w:val="00413E49"/>
    <w:rsid w:val="004146A1"/>
    <w:rsid w:val="004210F0"/>
    <w:rsid w:val="00440B9B"/>
    <w:rsid w:val="0044513E"/>
    <w:rsid w:val="00445970"/>
    <w:rsid w:val="00452A13"/>
    <w:rsid w:val="004676A3"/>
    <w:rsid w:val="0048739F"/>
    <w:rsid w:val="00491204"/>
    <w:rsid w:val="004946F7"/>
    <w:rsid w:val="004C7644"/>
    <w:rsid w:val="004E34D4"/>
    <w:rsid w:val="00520293"/>
    <w:rsid w:val="005265B8"/>
    <w:rsid w:val="00530A82"/>
    <w:rsid w:val="005437A8"/>
    <w:rsid w:val="00566472"/>
    <w:rsid w:val="00571295"/>
    <w:rsid w:val="0059191B"/>
    <w:rsid w:val="00597630"/>
    <w:rsid w:val="005A314D"/>
    <w:rsid w:val="005C445F"/>
    <w:rsid w:val="005E3EBB"/>
    <w:rsid w:val="0060049B"/>
    <w:rsid w:val="00611E63"/>
    <w:rsid w:val="00613AB2"/>
    <w:rsid w:val="006150DC"/>
    <w:rsid w:val="00622B58"/>
    <w:rsid w:val="00647F2E"/>
    <w:rsid w:val="00652B93"/>
    <w:rsid w:val="006546EB"/>
    <w:rsid w:val="00660485"/>
    <w:rsid w:val="006677DD"/>
    <w:rsid w:val="00691EC1"/>
    <w:rsid w:val="006B0AAF"/>
    <w:rsid w:val="006C0665"/>
    <w:rsid w:val="006D0034"/>
    <w:rsid w:val="006D3A39"/>
    <w:rsid w:val="006F6AE2"/>
    <w:rsid w:val="007069E4"/>
    <w:rsid w:val="00711B0E"/>
    <w:rsid w:val="007146CC"/>
    <w:rsid w:val="00715448"/>
    <w:rsid w:val="007232ED"/>
    <w:rsid w:val="00724020"/>
    <w:rsid w:val="00732240"/>
    <w:rsid w:val="007339EF"/>
    <w:rsid w:val="007358FE"/>
    <w:rsid w:val="00751409"/>
    <w:rsid w:val="00752C52"/>
    <w:rsid w:val="00762B03"/>
    <w:rsid w:val="007713E3"/>
    <w:rsid w:val="007748B7"/>
    <w:rsid w:val="00795017"/>
    <w:rsid w:val="007A1A8F"/>
    <w:rsid w:val="007B0705"/>
    <w:rsid w:val="007B20B8"/>
    <w:rsid w:val="007B4687"/>
    <w:rsid w:val="007B5997"/>
    <w:rsid w:val="007D68D4"/>
    <w:rsid w:val="008340FC"/>
    <w:rsid w:val="00852D95"/>
    <w:rsid w:val="008578AB"/>
    <w:rsid w:val="00861C6C"/>
    <w:rsid w:val="008710D9"/>
    <w:rsid w:val="00876683"/>
    <w:rsid w:val="00884E53"/>
    <w:rsid w:val="00894B5B"/>
    <w:rsid w:val="008A253B"/>
    <w:rsid w:val="008B42A9"/>
    <w:rsid w:val="008B5660"/>
    <w:rsid w:val="008C7E7C"/>
    <w:rsid w:val="009117AA"/>
    <w:rsid w:val="00947CC6"/>
    <w:rsid w:val="009568E3"/>
    <w:rsid w:val="00984FD6"/>
    <w:rsid w:val="00986AFA"/>
    <w:rsid w:val="009A186C"/>
    <w:rsid w:val="009E1773"/>
    <w:rsid w:val="009F1E31"/>
    <w:rsid w:val="00A06A9F"/>
    <w:rsid w:val="00A27625"/>
    <w:rsid w:val="00A31E0B"/>
    <w:rsid w:val="00A36F0B"/>
    <w:rsid w:val="00A56222"/>
    <w:rsid w:val="00A60AC9"/>
    <w:rsid w:val="00A86836"/>
    <w:rsid w:val="00A870EF"/>
    <w:rsid w:val="00AA3BD9"/>
    <w:rsid w:val="00AA5F7B"/>
    <w:rsid w:val="00AA69B0"/>
    <w:rsid w:val="00AB1875"/>
    <w:rsid w:val="00AC4EA5"/>
    <w:rsid w:val="00AD3805"/>
    <w:rsid w:val="00AD7DE8"/>
    <w:rsid w:val="00AE16A3"/>
    <w:rsid w:val="00B03F5E"/>
    <w:rsid w:val="00B151D1"/>
    <w:rsid w:val="00B60047"/>
    <w:rsid w:val="00B617DA"/>
    <w:rsid w:val="00B86605"/>
    <w:rsid w:val="00BB1207"/>
    <w:rsid w:val="00BD1109"/>
    <w:rsid w:val="00BD4EC4"/>
    <w:rsid w:val="00BD7400"/>
    <w:rsid w:val="00BE19CC"/>
    <w:rsid w:val="00BE363F"/>
    <w:rsid w:val="00BE4FD5"/>
    <w:rsid w:val="00C00DDE"/>
    <w:rsid w:val="00C16050"/>
    <w:rsid w:val="00C322C4"/>
    <w:rsid w:val="00C34B87"/>
    <w:rsid w:val="00C40575"/>
    <w:rsid w:val="00C62162"/>
    <w:rsid w:val="00C67401"/>
    <w:rsid w:val="00C67944"/>
    <w:rsid w:val="00C67CC6"/>
    <w:rsid w:val="00C70E8E"/>
    <w:rsid w:val="00C77AB4"/>
    <w:rsid w:val="00C928EB"/>
    <w:rsid w:val="00CA7905"/>
    <w:rsid w:val="00CB661E"/>
    <w:rsid w:val="00CC722D"/>
    <w:rsid w:val="00CD2B9B"/>
    <w:rsid w:val="00CD3159"/>
    <w:rsid w:val="00CE51C9"/>
    <w:rsid w:val="00D10840"/>
    <w:rsid w:val="00D22A57"/>
    <w:rsid w:val="00D36B27"/>
    <w:rsid w:val="00D37896"/>
    <w:rsid w:val="00D41893"/>
    <w:rsid w:val="00D4742C"/>
    <w:rsid w:val="00DA16F9"/>
    <w:rsid w:val="00DA4919"/>
    <w:rsid w:val="00DB79A8"/>
    <w:rsid w:val="00DC24CF"/>
    <w:rsid w:val="00DC3323"/>
    <w:rsid w:val="00DC7394"/>
    <w:rsid w:val="00DD7116"/>
    <w:rsid w:val="00DD7D07"/>
    <w:rsid w:val="00E017AE"/>
    <w:rsid w:val="00E021FC"/>
    <w:rsid w:val="00E3264B"/>
    <w:rsid w:val="00E40179"/>
    <w:rsid w:val="00E4181B"/>
    <w:rsid w:val="00E67C99"/>
    <w:rsid w:val="00E70D0E"/>
    <w:rsid w:val="00E832D2"/>
    <w:rsid w:val="00E958C6"/>
    <w:rsid w:val="00EB1665"/>
    <w:rsid w:val="00ED2375"/>
    <w:rsid w:val="00EF5F96"/>
    <w:rsid w:val="00F01550"/>
    <w:rsid w:val="00F111B9"/>
    <w:rsid w:val="00F12465"/>
    <w:rsid w:val="00F53E04"/>
    <w:rsid w:val="00F579A3"/>
    <w:rsid w:val="00F57DAB"/>
    <w:rsid w:val="00F7380C"/>
    <w:rsid w:val="00F77324"/>
    <w:rsid w:val="00FB51B1"/>
    <w:rsid w:val="00FB7290"/>
    <w:rsid w:val="00FE0E17"/>
    <w:rsid w:val="00FF35F6"/>
    <w:rsid w:val="00FF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415D9"/>
  <w15:chartTrackingRefBased/>
  <w15:docId w15:val="{AC5FBC7B-311C-4A9E-94FA-F83A4872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aliases w:val="base"/>
    <w:qFormat/>
    <w:rsid w:val="007232ED"/>
    <w:pPr>
      <w:spacing w:after="0" w:line="240" w:lineRule="auto"/>
    </w:pPr>
    <w:rPr>
      <w:rFonts w:ascii="Arial" w:hAnsi="Arial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2E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2ED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7232E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2ED"/>
    <w:rPr>
      <w:rFonts w:ascii="Arial" w:hAnsi="Arial"/>
      <w:sz w:val="18"/>
    </w:rPr>
  </w:style>
  <w:style w:type="paragraph" w:customStyle="1" w:styleId="01-MATRIZ">
    <w:name w:val="01-MATRIZ"/>
    <w:basedOn w:val="Normal"/>
    <w:uiPriority w:val="99"/>
    <w:rsid w:val="007232ED"/>
    <w:pPr>
      <w:widowControl w:val="0"/>
      <w:tabs>
        <w:tab w:val="left" w:pos="142"/>
      </w:tabs>
      <w:autoSpaceDE w:val="0"/>
      <w:autoSpaceDN w:val="0"/>
      <w:adjustRightInd w:val="0"/>
      <w:spacing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table" w:styleId="TableGrid">
    <w:name w:val="Table Grid"/>
    <w:basedOn w:val="TableNormal"/>
    <w:uiPriority w:val="39"/>
    <w:rsid w:val="00654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2-TEXTOBASEBOLD">
    <w:name w:val="02-TEXTO BASE BOLD"/>
    <w:uiPriority w:val="99"/>
    <w:rsid w:val="006546EB"/>
    <w:rPr>
      <w:b/>
      <w:bCs/>
      <w:lang w:val="pt-BR"/>
    </w:rPr>
  </w:style>
  <w:style w:type="table" w:customStyle="1" w:styleId="GridTable1Light-Accent11">
    <w:name w:val="Grid Table 1 Light - Accent 11"/>
    <w:basedOn w:val="TableNormal"/>
    <w:uiPriority w:val="46"/>
    <w:rsid w:val="006546E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olucoesSopaDeLetras">
    <w:name w:val="solucoesSopaDeLetras"/>
    <w:basedOn w:val="Normal"/>
    <w:uiPriority w:val="99"/>
    <w:rsid w:val="008B42A9"/>
    <w:pPr>
      <w:widowControl w:val="0"/>
      <w:suppressAutoHyphens/>
      <w:autoSpaceDE w:val="0"/>
      <w:autoSpaceDN w:val="0"/>
      <w:adjustRightInd w:val="0"/>
      <w:spacing w:line="150" w:lineRule="atLeast"/>
      <w:jc w:val="center"/>
      <w:textAlignment w:val="center"/>
    </w:pPr>
    <w:rPr>
      <w:rFonts w:ascii="FuturaStd-Heavy" w:hAnsi="FuturaStd-Heavy" w:cs="FuturaStd-Heavy"/>
      <w:color w:val="000000"/>
      <w:sz w:val="15"/>
      <w:szCs w:val="15"/>
      <w:lang w:val="en-GB"/>
    </w:rPr>
  </w:style>
  <w:style w:type="paragraph" w:customStyle="1" w:styleId="question">
    <w:name w:val="question"/>
    <w:basedOn w:val="Normal"/>
    <w:uiPriority w:val="99"/>
    <w:rsid w:val="003F61EA"/>
    <w:pPr>
      <w:widowControl w:val="0"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283" w:line="340" w:lineRule="atLeast"/>
      <w:textAlignment w:val="center"/>
    </w:pPr>
    <w:rPr>
      <w:rFonts w:ascii="ClearfaceStd-Heavy" w:hAnsi="ClearfaceStd-Heavy" w:cs="ClearfaceStd-Heavy"/>
      <w:color w:val="000000"/>
      <w:sz w:val="26"/>
      <w:szCs w:val="26"/>
      <w:lang w:val="en-GB"/>
    </w:rPr>
  </w:style>
  <w:style w:type="paragraph" w:customStyle="1" w:styleId="exercise">
    <w:name w:val="exercise"/>
    <w:basedOn w:val="Normal"/>
    <w:uiPriority w:val="99"/>
    <w:rsid w:val="003F61EA"/>
    <w:pPr>
      <w:widowControl w:val="0"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85" w:line="340" w:lineRule="atLeast"/>
      <w:textAlignment w:val="center"/>
    </w:pPr>
    <w:rPr>
      <w:rFonts w:ascii="ClearfaceStd-Regular" w:hAnsi="ClearfaceStd-Regular" w:cs="ClearfaceStd-Regular"/>
      <w:color w:val="000000"/>
      <w:sz w:val="26"/>
      <w:szCs w:val="26"/>
      <w:lang w:val="en-GB"/>
    </w:rPr>
  </w:style>
  <w:style w:type="character" w:customStyle="1" w:styleId="heavy">
    <w:name w:val="heavy"/>
    <w:uiPriority w:val="99"/>
    <w:rsid w:val="003F61EA"/>
    <w:rPr>
      <w:color w:val="000000"/>
      <w:w w:val="100"/>
      <w:position w:val="0"/>
      <w:u w:val="none"/>
      <w:vertAlign w:val="baseline"/>
      <w:em w:val="none"/>
      <w:lang w:val="pt-BR"/>
    </w:rPr>
  </w:style>
  <w:style w:type="character" w:customStyle="1" w:styleId="heavyItalicBlue">
    <w:name w:val="heavyItalicBlue"/>
    <w:uiPriority w:val="99"/>
    <w:rsid w:val="003F61EA"/>
    <w:rPr>
      <w:rFonts w:ascii="ClearfaceStd-HeavyItalic" w:hAnsi="ClearfaceStd-HeavyItalic" w:cs="ClearfaceStd-HeavyItalic"/>
      <w:i/>
      <w:iCs/>
      <w:color w:val="009393"/>
    </w:rPr>
  </w:style>
  <w:style w:type="character" w:customStyle="1" w:styleId="heavyred">
    <w:name w:val="heavy_red"/>
    <w:uiPriority w:val="99"/>
    <w:rsid w:val="003F61EA"/>
    <w:rPr>
      <w:color w:val="D80000"/>
      <w:u w:val="none"/>
    </w:rPr>
  </w:style>
  <w:style w:type="paragraph" w:customStyle="1" w:styleId="Soluestext">
    <w:name w:val="Soluções text"/>
    <w:basedOn w:val="exercise"/>
    <w:uiPriority w:val="99"/>
    <w:rsid w:val="008A253B"/>
    <w:pPr>
      <w:tabs>
        <w:tab w:val="clear" w:pos="567"/>
        <w:tab w:val="clear" w:pos="964"/>
        <w:tab w:val="clear" w:pos="2551"/>
        <w:tab w:val="clear" w:pos="4535"/>
        <w:tab w:val="clear" w:pos="6520"/>
        <w:tab w:val="left" w:pos="460"/>
        <w:tab w:val="left" w:pos="800"/>
        <w:tab w:val="left" w:pos="5669"/>
      </w:tabs>
      <w:spacing w:before="57" w:line="280" w:lineRule="atLeast"/>
    </w:pPr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317748"/>
    <w:rPr>
      <w:b/>
      <w:bCs/>
    </w:rPr>
  </w:style>
  <w:style w:type="paragraph" w:styleId="NoSpacing">
    <w:name w:val="No Spacing"/>
    <w:aliases w:val="citações,comic"/>
    <w:uiPriority w:val="1"/>
    <w:qFormat/>
    <w:rsid w:val="00032278"/>
    <w:pPr>
      <w:spacing w:after="0" w:line="240" w:lineRule="auto"/>
      <w:jc w:val="right"/>
    </w:pPr>
    <w:rPr>
      <w:rFonts w:ascii="Arial" w:hAnsi="Arial"/>
      <w:sz w:val="18"/>
    </w:rPr>
  </w:style>
  <w:style w:type="paragraph" w:styleId="ListParagraph">
    <w:name w:val="List Paragraph"/>
    <w:basedOn w:val="Normal"/>
    <w:uiPriority w:val="34"/>
    <w:qFormat/>
    <w:rsid w:val="00383D61"/>
    <w:pPr>
      <w:ind w:left="720"/>
      <w:contextualSpacing/>
    </w:pPr>
  </w:style>
  <w:style w:type="character" w:customStyle="1" w:styleId="futuraHeavyRed">
    <w:name w:val="futuraHeavyRed"/>
    <w:uiPriority w:val="99"/>
    <w:rsid w:val="007A1A8F"/>
    <w:rPr>
      <w:rFonts w:ascii="FuturaStd-Heavy" w:hAnsi="FuturaStd-Heavy" w:cs="FuturaStd-Heavy"/>
      <w:color w:val="D80000"/>
      <w:w w:val="100"/>
      <w:position w:val="0"/>
      <w:u w:val="none"/>
      <w:vertAlign w:val="baseline"/>
      <w:em w:val="none"/>
      <w:lang w:val="en-GB"/>
    </w:rPr>
  </w:style>
  <w:style w:type="paragraph" w:customStyle="1" w:styleId="sopaDeLetras">
    <w:name w:val="sopaDeLetras"/>
    <w:basedOn w:val="Normal"/>
    <w:uiPriority w:val="99"/>
    <w:rsid w:val="00752C52"/>
    <w:pPr>
      <w:widowControl w:val="0"/>
      <w:suppressAutoHyphens/>
      <w:autoSpaceDE w:val="0"/>
      <w:autoSpaceDN w:val="0"/>
      <w:adjustRightInd w:val="0"/>
      <w:spacing w:line="300" w:lineRule="atLeast"/>
      <w:jc w:val="center"/>
      <w:textAlignment w:val="center"/>
    </w:pPr>
    <w:rPr>
      <w:rFonts w:ascii="FuturaStd-Heavy" w:hAnsi="FuturaStd-Heavy" w:cs="FuturaStd-Heavy"/>
      <w:color w:val="000000"/>
      <w:sz w:val="30"/>
      <w:szCs w:val="30"/>
      <w:lang w:val="en-GB"/>
    </w:rPr>
  </w:style>
  <w:style w:type="paragraph" w:customStyle="1" w:styleId="text">
    <w:name w:val="text"/>
    <w:basedOn w:val="Normal"/>
    <w:uiPriority w:val="99"/>
    <w:rsid w:val="00F77324"/>
    <w:pPr>
      <w:widowControl w:val="0"/>
      <w:suppressAutoHyphens/>
      <w:autoSpaceDE w:val="0"/>
      <w:autoSpaceDN w:val="0"/>
      <w:adjustRightInd w:val="0"/>
      <w:spacing w:after="28" w:line="340" w:lineRule="atLeast"/>
      <w:textAlignment w:val="center"/>
    </w:pPr>
    <w:rPr>
      <w:rFonts w:ascii="VAGRoundedStd-Light" w:hAnsi="VAGRoundedStd-Light" w:cs="VAGRoundedStd-Light"/>
      <w:color w:val="000000"/>
      <w:sz w:val="25"/>
      <w:szCs w:val="25"/>
      <w:lang w:val="en-GB"/>
    </w:rPr>
  </w:style>
  <w:style w:type="paragraph" w:customStyle="1" w:styleId="p1">
    <w:name w:val="p1"/>
    <w:basedOn w:val="Normal"/>
    <w:rsid w:val="00452A13"/>
    <w:pPr>
      <w:spacing w:before="213" w:line="255" w:lineRule="atLeast"/>
    </w:pPr>
    <w:rPr>
      <w:rFonts w:cs="Arial"/>
      <w:sz w:val="20"/>
      <w:szCs w:val="20"/>
      <w:lang w:val="en-US"/>
    </w:rPr>
  </w:style>
  <w:style w:type="table" w:customStyle="1" w:styleId="GridTable6Colorful-Accent21">
    <w:name w:val="Grid Table 6 Colorful - Accent 21"/>
    <w:basedOn w:val="TableNormal"/>
    <w:uiPriority w:val="51"/>
    <w:rsid w:val="00452A13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452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700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14</cp:revision>
  <dcterms:created xsi:type="dcterms:W3CDTF">2017-05-10T14:57:00Z</dcterms:created>
  <dcterms:modified xsi:type="dcterms:W3CDTF">2017-05-12T15:10:00Z</dcterms:modified>
</cp:coreProperties>
</file>