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26"/>
        <w:tblW w:w="10065" w:type="dxa"/>
        <w:tblLayout w:type="fixed"/>
        <w:tblLook w:val="04A0"/>
      </w:tblPr>
      <w:tblGrid>
        <w:gridCol w:w="2127"/>
        <w:gridCol w:w="2801"/>
        <w:gridCol w:w="2552"/>
        <w:gridCol w:w="460"/>
        <w:gridCol w:w="2125"/>
      </w:tblGrid>
      <w:tr w:rsidR="00BA6E5C" w:rsidRPr="00C457FB" w:rsidTr="001C17B5">
        <w:trPr>
          <w:trHeight w:val="422"/>
        </w:trPr>
        <w:tc>
          <w:tcPr>
            <w:tcW w:w="2127" w:type="dxa"/>
            <w:vMerge w:val="restart"/>
            <w:vAlign w:val="center"/>
          </w:tcPr>
          <w:p w:rsidR="00BA6E5C" w:rsidRDefault="00915285" w:rsidP="001C17B5">
            <w:pPr>
              <w:spacing w:before="240" w:after="0" w:line="360" w:lineRule="auto"/>
              <w:jc w:val="center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noProof/>
              </w:rPr>
              <w:t>CASA DA AULA</w:t>
            </w:r>
          </w:p>
          <w:p w:rsidR="00BA6E5C" w:rsidRPr="00A55F6E" w:rsidRDefault="00A55F6E" w:rsidP="001C17B5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noProof/>
                <w:sz w:val="20"/>
                <w:szCs w:val="18"/>
              </w:rPr>
            </w:pPr>
            <w:r w:rsidRPr="00A55F6E">
              <w:rPr>
                <w:rFonts w:ascii="Arial Narrow" w:hAnsi="Arial Narrow"/>
                <w:b/>
                <w:noProof/>
                <w:sz w:val="16"/>
                <w:szCs w:val="18"/>
              </w:rPr>
              <w:t xml:space="preserve">100% </w:t>
            </w:r>
            <w:r w:rsidR="00BA6E5C" w:rsidRPr="00A55F6E">
              <w:rPr>
                <w:rFonts w:ascii="Arial Narrow" w:hAnsi="Arial Narrow"/>
                <w:b/>
                <w:noProof/>
                <w:sz w:val="16"/>
                <w:szCs w:val="18"/>
              </w:rPr>
              <w:t>Matemática</w:t>
            </w:r>
            <w:r w:rsidR="00BA6E5C" w:rsidRPr="00A55F6E">
              <w:rPr>
                <w:rFonts w:ascii="Arial Narrow" w:hAnsi="Arial Narrow"/>
                <w:b/>
                <w:noProof/>
                <w:sz w:val="20"/>
                <w:szCs w:val="18"/>
              </w:rPr>
              <w:t xml:space="preserve"> – 5.º ano</w:t>
            </w:r>
          </w:p>
          <w:p w:rsidR="00BA6E5C" w:rsidRPr="00016DF8" w:rsidRDefault="00BA6E5C" w:rsidP="00A55F6E">
            <w:pPr>
              <w:spacing w:before="240" w:after="0"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ANO LE</w:t>
            </w:r>
            <w:r w:rsidRPr="00016DF8">
              <w:rPr>
                <w:rFonts w:ascii="Arial Narrow" w:hAnsi="Arial Narrow"/>
                <w:sz w:val="18"/>
                <w:szCs w:val="18"/>
              </w:rPr>
              <w:t>TIVO 20</w:t>
            </w:r>
            <w:r w:rsidR="00A55F6E">
              <w:rPr>
                <w:rFonts w:ascii="Arial Narrow" w:hAnsi="Arial Narrow"/>
                <w:sz w:val="18"/>
                <w:szCs w:val="18"/>
              </w:rPr>
              <w:t>17</w:t>
            </w:r>
            <w:r w:rsidRPr="00016DF8">
              <w:rPr>
                <w:rFonts w:ascii="Arial Narrow" w:hAnsi="Arial Narrow"/>
                <w:sz w:val="18"/>
                <w:szCs w:val="18"/>
              </w:rPr>
              <w:t>/ 20</w:t>
            </w:r>
            <w:r w:rsidR="00A55F6E">
              <w:rPr>
                <w:rFonts w:ascii="Arial Narrow" w:hAnsi="Arial Narrow"/>
                <w:sz w:val="18"/>
                <w:szCs w:val="18"/>
              </w:rPr>
              <w:t>18</w:t>
            </w: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A6E5C" w:rsidRPr="002F1353" w:rsidRDefault="00BA6E5C" w:rsidP="001C17B5">
            <w:pPr>
              <w:spacing w:after="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FICHA DE AVALIAÇÃO DE MATEMÁTICA n.º </w:t>
            </w:r>
            <w:r w:rsidR="00FF1CC3"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A6E5C" w:rsidRPr="002F1353" w:rsidRDefault="00BA6E5C" w:rsidP="001C17B5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F1353">
              <w:rPr>
                <w:rFonts w:ascii="Arial Narrow" w:hAnsi="Arial Narrow"/>
                <w:b/>
                <w:sz w:val="18"/>
                <w:szCs w:val="18"/>
              </w:rPr>
              <w:t>Capítulo</w:t>
            </w:r>
            <w:r w:rsidR="00E44CC5"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Pr="002F1353">
              <w:rPr>
                <w:rFonts w:ascii="Arial Narrow" w:hAnsi="Arial Narrow"/>
                <w:b/>
                <w:sz w:val="18"/>
                <w:szCs w:val="18"/>
              </w:rPr>
              <w:t xml:space="preserve"> 1</w:t>
            </w:r>
            <w:r w:rsidR="00A66CBC">
              <w:rPr>
                <w:rFonts w:ascii="Arial Narrow" w:hAnsi="Arial Narrow"/>
                <w:b/>
                <w:sz w:val="18"/>
                <w:szCs w:val="18"/>
              </w:rPr>
              <w:t>,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2</w:t>
            </w:r>
            <w:r w:rsidR="00A66CBC">
              <w:rPr>
                <w:rFonts w:ascii="Arial Narrow" w:hAnsi="Arial Narrow"/>
                <w:b/>
                <w:sz w:val="18"/>
                <w:szCs w:val="18"/>
              </w:rPr>
              <w:t xml:space="preserve"> e 3</w:t>
            </w:r>
          </w:p>
        </w:tc>
      </w:tr>
      <w:tr w:rsidR="00BA6E5C" w:rsidRPr="00016DF8" w:rsidTr="001C17B5">
        <w:trPr>
          <w:trHeight w:val="569"/>
        </w:trPr>
        <w:tc>
          <w:tcPr>
            <w:tcW w:w="2127" w:type="dxa"/>
            <w:vMerge/>
          </w:tcPr>
          <w:p w:rsidR="00BA6E5C" w:rsidRPr="00016DF8" w:rsidRDefault="00BA6E5C" w:rsidP="001C17B5">
            <w:pPr>
              <w:spacing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</w:tcBorders>
          </w:tcPr>
          <w:p w:rsidR="00BA6E5C" w:rsidRPr="00016DF8" w:rsidRDefault="00BA6E5C" w:rsidP="001C17B5">
            <w:pPr>
              <w:spacing w:after="0"/>
              <w:ind w:right="-10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br/>
              <w:t>Nome:</w:t>
            </w:r>
            <w:r>
              <w:rPr>
                <w:rFonts w:ascii="Arial Narrow" w:hAnsi="Arial Narrow"/>
                <w:b/>
                <w:sz w:val="20"/>
                <w:szCs w:val="20"/>
              </w:rPr>
              <w:t>______________________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_______</w:t>
            </w:r>
            <w:r>
              <w:rPr>
                <w:rFonts w:ascii="Arial Narrow" w:hAnsi="Arial Narrow"/>
                <w:b/>
                <w:sz w:val="20"/>
                <w:szCs w:val="20"/>
              </w:rPr>
              <w:t>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</w:t>
            </w:r>
            <w:r w:rsidRPr="00016DF8">
              <w:rPr>
                <w:rFonts w:ascii="Arial Narrow" w:hAnsi="Arial Narrow"/>
                <w:sz w:val="20"/>
                <w:szCs w:val="20"/>
              </w:rPr>
              <w:t xml:space="preserve"> An</w:t>
            </w:r>
            <w:r>
              <w:rPr>
                <w:rFonts w:ascii="Arial Narrow" w:hAnsi="Arial Narrow"/>
                <w:sz w:val="20"/>
                <w:szCs w:val="20"/>
              </w:rPr>
              <w:t>o / Turma : ______ N.º: _____  Data: ___ / __</w:t>
            </w:r>
            <w:r w:rsidRPr="00016DF8">
              <w:rPr>
                <w:rFonts w:ascii="Arial Narrow" w:hAnsi="Arial Narrow"/>
                <w:sz w:val="20"/>
                <w:szCs w:val="20"/>
              </w:rPr>
              <w:t>_ / ___</w:t>
            </w:r>
          </w:p>
        </w:tc>
      </w:tr>
      <w:tr w:rsidR="00BA6E5C" w:rsidRPr="00016DF8" w:rsidTr="001C17B5">
        <w:trPr>
          <w:trHeight w:val="88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BA6E5C" w:rsidRPr="00016DF8" w:rsidRDefault="00BA6E5C" w:rsidP="001C17B5">
            <w:pPr>
              <w:spacing w:before="240"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</w:tcPr>
          <w:p w:rsidR="00BA6E5C" w:rsidRPr="00016DF8" w:rsidRDefault="00BA6E5C" w:rsidP="001C17B5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16DF8">
              <w:rPr>
                <w:rFonts w:ascii="Arial Narrow" w:hAnsi="Arial Narrow"/>
                <w:b/>
                <w:sz w:val="20"/>
                <w:szCs w:val="20"/>
              </w:rPr>
              <w:t>Avaliação</w:t>
            </w:r>
          </w:p>
          <w:p w:rsidR="00BA6E5C" w:rsidRPr="00016DF8" w:rsidRDefault="00BA6E5C" w:rsidP="001C17B5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BA6E5C" w:rsidRPr="00016DF8" w:rsidRDefault="00BA6E5C" w:rsidP="001C17B5">
            <w:pPr>
              <w:spacing w:before="24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O Professor</w:t>
            </w:r>
          </w:p>
          <w:p w:rsidR="00BA6E5C" w:rsidRPr="00016DF8" w:rsidRDefault="00BA6E5C" w:rsidP="001C17B5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</w:t>
            </w: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BA6E5C" w:rsidRPr="00016DF8" w:rsidRDefault="00BA6E5C" w:rsidP="001C17B5">
            <w:pPr>
              <w:spacing w:before="24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Enc. de Educação</w:t>
            </w:r>
          </w:p>
          <w:p w:rsidR="00BA6E5C" w:rsidRPr="00016DF8" w:rsidRDefault="00BA6E5C" w:rsidP="001C17B5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_________________________</w:t>
            </w:r>
          </w:p>
        </w:tc>
      </w:tr>
    </w:tbl>
    <w:p w:rsidR="00C6723B" w:rsidRPr="008977BC" w:rsidRDefault="00C6723B" w:rsidP="00C6723B">
      <w:pPr>
        <w:spacing w:after="0" w:line="360" w:lineRule="auto"/>
        <w:jc w:val="center"/>
        <w:rPr>
          <w:rFonts w:ascii="Arial" w:hAnsi="Arial" w:cs="Arial"/>
          <w:bCs/>
          <w:i/>
          <w:sz w:val="8"/>
          <w:szCs w:val="21"/>
        </w:rPr>
      </w:pPr>
    </w:p>
    <w:p w:rsidR="00725469" w:rsidRDefault="00C6723B" w:rsidP="00725469">
      <w:pPr>
        <w:spacing w:after="0" w:line="360" w:lineRule="auto"/>
        <w:jc w:val="center"/>
        <w:rPr>
          <w:rFonts w:ascii="Arial" w:hAnsi="Arial" w:cs="Arial"/>
          <w:bCs/>
          <w:i/>
          <w:sz w:val="18"/>
          <w:szCs w:val="21"/>
        </w:rPr>
      </w:pPr>
      <w:r w:rsidRPr="008977BC">
        <w:rPr>
          <w:rFonts w:ascii="Arial" w:hAnsi="Arial" w:cs="Arial"/>
          <w:bCs/>
          <w:i/>
          <w:sz w:val="18"/>
          <w:szCs w:val="21"/>
        </w:rPr>
        <w:t>Lê atentamente todas as questões e apresenta todos os cálculos que efetuares</w:t>
      </w:r>
      <w:r w:rsidR="000533E1">
        <w:rPr>
          <w:rFonts w:ascii="Arial" w:hAnsi="Arial" w:cs="Arial"/>
          <w:bCs/>
          <w:i/>
          <w:sz w:val="18"/>
          <w:szCs w:val="21"/>
        </w:rPr>
        <w:t>.</w:t>
      </w:r>
    </w:p>
    <w:p w:rsidR="000533E1" w:rsidRDefault="000533E1" w:rsidP="00725469">
      <w:pPr>
        <w:spacing w:after="0" w:line="360" w:lineRule="auto"/>
        <w:jc w:val="center"/>
        <w:rPr>
          <w:rFonts w:ascii="Arial" w:hAnsi="Arial" w:cs="Arial"/>
          <w:bCs/>
          <w:i/>
          <w:sz w:val="18"/>
          <w:szCs w:val="21"/>
        </w:rPr>
      </w:pPr>
      <w:r w:rsidRPr="000533E1">
        <w:rPr>
          <w:rFonts w:ascii="Arial" w:hAnsi="Arial" w:cs="Arial"/>
          <w:bCs/>
          <w:i/>
          <w:sz w:val="18"/>
          <w:szCs w:val="21"/>
        </w:rPr>
        <w:t>Nas questões de escolha múltipla seleciona apenas uma opção, não precisas de justificar.</w:t>
      </w:r>
    </w:p>
    <w:p w:rsidR="00234BA9" w:rsidRPr="00725469" w:rsidRDefault="00234BA9" w:rsidP="00725469">
      <w:pPr>
        <w:spacing w:after="0" w:line="360" w:lineRule="auto"/>
        <w:jc w:val="center"/>
        <w:rPr>
          <w:rFonts w:ascii="Arial" w:hAnsi="Arial" w:cs="Arial"/>
          <w:bCs/>
          <w:i/>
          <w:sz w:val="18"/>
          <w:szCs w:val="21"/>
        </w:rPr>
      </w:pPr>
    </w:p>
    <w:p w:rsidR="000533E1" w:rsidRDefault="000533E1" w:rsidP="007E3030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 w:rsidRPr="000533E1">
        <w:rPr>
          <w:b/>
        </w:rPr>
        <w:t>Escolhe a opção correta</w:t>
      </w:r>
      <w:r>
        <w:t>.</w:t>
      </w:r>
    </w:p>
    <w:p w:rsidR="00E619BC" w:rsidRPr="00A66CBC" w:rsidRDefault="00E619BC" w:rsidP="00A66CBC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  <w:sectPr w:rsidR="00E619BC" w:rsidRPr="00A66CBC" w:rsidSect="00234BA9">
          <w:headerReference w:type="default" r:id="rId8"/>
          <w:type w:val="continuous"/>
          <w:pgSz w:w="11906" w:h="16838"/>
          <w:pgMar w:top="1134" w:right="1133" w:bottom="1134" w:left="1418" w:header="708" w:footer="708" w:gutter="0"/>
          <w:pgNumType w:start="2"/>
          <w:cols w:space="708"/>
          <w:docGrid w:linePitch="360"/>
        </w:sectPr>
      </w:pPr>
      <w:r>
        <w:t>O conjunto de todos os divisores de 24 é:</w:t>
      </w:r>
    </w:p>
    <w:p w:rsidR="00E619BC" w:rsidRPr="00E619BC" w:rsidRDefault="00595F17" w:rsidP="00E619BC">
      <w:pPr>
        <w:pStyle w:val="QUESTAO1"/>
        <w:numPr>
          <w:ilvl w:val="0"/>
          <w:numId w:val="23"/>
        </w:numPr>
        <w:tabs>
          <w:tab w:val="clear" w:pos="113"/>
        </w:tabs>
        <w:spacing w:before="0" w:line="360" w:lineRule="auto"/>
        <w:ind w:left="709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24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1, 2, 4, 6, 12</m:t>
            </m:r>
          </m:e>
        </m:d>
      </m:oMath>
    </w:p>
    <w:p w:rsidR="00E619BC" w:rsidRDefault="00595F17" w:rsidP="00E619BC">
      <w:pPr>
        <w:pStyle w:val="QUESTAO1"/>
        <w:numPr>
          <w:ilvl w:val="0"/>
          <w:numId w:val="23"/>
        </w:numPr>
        <w:tabs>
          <w:tab w:val="clear" w:pos="113"/>
        </w:tabs>
        <w:spacing w:before="0" w:line="360" w:lineRule="auto"/>
        <w:ind w:left="709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24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24, 48, 72, …</m:t>
            </m:r>
          </m:e>
        </m:d>
      </m:oMath>
    </w:p>
    <w:p w:rsidR="00E619BC" w:rsidRPr="00E619BC" w:rsidRDefault="00595F17" w:rsidP="00E619BC">
      <w:pPr>
        <w:pStyle w:val="QUESTAO1"/>
        <w:numPr>
          <w:ilvl w:val="0"/>
          <w:numId w:val="23"/>
        </w:numPr>
        <w:tabs>
          <w:tab w:val="clear" w:pos="113"/>
        </w:tabs>
        <w:spacing w:before="0" w:line="360" w:lineRule="auto"/>
        <w:ind w:left="709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24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1, 12</m:t>
            </m:r>
          </m:e>
        </m:d>
      </m:oMath>
    </w:p>
    <w:p w:rsidR="00E619BC" w:rsidRDefault="00595F17" w:rsidP="00E619BC">
      <w:pPr>
        <w:pStyle w:val="QUESTAO1"/>
        <w:numPr>
          <w:ilvl w:val="0"/>
          <w:numId w:val="23"/>
        </w:numPr>
        <w:tabs>
          <w:tab w:val="clear" w:pos="113"/>
        </w:tabs>
        <w:spacing w:before="0" w:line="360" w:lineRule="auto"/>
        <w:ind w:left="709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24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1, 2, 3, 4, 6, 8, 12,24</m:t>
            </m:r>
          </m:e>
        </m:d>
      </m:oMath>
    </w:p>
    <w:p w:rsidR="00E619BC" w:rsidRDefault="00E619BC" w:rsidP="00D45117">
      <w:pPr>
        <w:pStyle w:val="QUESTAO1"/>
        <w:tabs>
          <w:tab w:val="clear" w:pos="113"/>
        </w:tabs>
        <w:spacing w:before="0" w:line="360" w:lineRule="auto"/>
        <w:ind w:firstLine="0"/>
        <w:jc w:val="both"/>
        <w:sectPr w:rsidR="00E619BC" w:rsidSect="00E619BC">
          <w:type w:val="continuous"/>
          <w:pgSz w:w="11906" w:h="16838"/>
          <w:pgMar w:top="1134" w:right="1133" w:bottom="1134" w:left="1418" w:header="708" w:footer="708" w:gutter="0"/>
          <w:pgNumType w:start="2"/>
          <w:cols w:num="2" w:space="708"/>
          <w:docGrid w:linePitch="360"/>
        </w:sectPr>
      </w:pPr>
    </w:p>
    <w:p w:rsidR="00D45117" w:rsidRDefault="00D45117" w:rsidP="00D45117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D45117" w:rsidRDefault="00D45117" w:rsidP="00D45117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page">
              <wp:posOffset>4842510</wp:posOffset>
            </wp:positionH>
            <wp:positionV relativeFrom="paragraph">
              <wp:posOffset>128270</wp:posOffset>
            </wp:positionV>
            <wp:extent cx="2449830" cy="1624330"/>
            <wp:effectExtent l="0" t="0" r="7620" b="0"/>
            <wp:wrapSquare wrapText="bothSides"/>
            <wp:docPr id="9" name="Picture 9" descr="C:\Users\ACRODR~1\AppData\Local\Temp\Cumulus_{a7a022b7-d322-4838-8c82-8adb65e22145}\20153205_AVA_FGPE0212373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RODR~1\AppData\Local\Temp\Cumulus_{a7a022b7-d322-4838-8c82-8adb65e22145}\20153205_AVA_FGPE0212373.ep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162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B2D41" w:rsidRPr="00153D54" w:rsidRDefault="00722CED" w:rsidP="00630266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 w:rsidRPr="00153D54">
        <w:t xml:space="preserve">De uma paragem de autocarros, no Porto, sai de </w:t>
      </w:r>
      <w:r w:rsidR="00F307B1">
        <w:t>15</w:t>
      </w:r>
      <w:r w:rsidRPr="00153D54">
        <w:t xml:space="preserve"> em </w:t>
      </w:r>
      <w:r w:rsidR="00F307B1">
        <w:t>15</w:t>
      </w:r>
      <w:r w:rsidRPr="00153D54">
        <w:t xml:space="preserve"> minutos um aut</w:t>
      </w:r>
      <w:r w:rsidR="00F307B1">
        <w:t>ocarro para Lisboa e chega de 12 em 12</w:t>
      </w:r>
      <w:r w:rsidRPr="00153D54">
        <w:t xml:space="preserve"> minutos um autocarro vindo de Lisboa</w:t>
      </w:r>
      <w:r w:rsidR="00B602E0" w:rsidRPr="00153D54">
        <w:t>.</w:t>
      </w:r>
    </w:p>
    <w:p w:rsidR="00BB2D41" w:rsidRPr="00153D54" w:rsidRDefault="00722CED" w:rsidP="00630266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  <w:r w:rsidRPr="00153D54">
        <w:rPr>
          <w:b/>
        </w:rPr>
        <w:t>De quanto em quanto</w:t>
      </w:r>
      <w:r w:rsidRPr="00153D54">
        <w:t xml:space="preserve"> </w:t>
      </w:r>
      <w:r w:rsidRPr="000533E1">
        <w:rPr>
          <w:b/>
        </w:rPr>
        <w:t>tempo</w:t>
      </w:r>
      <w:r w:rsidRPr="00153D54">
        <w:t xml:space="preserve"> os autocarros se encontram na </w:t>
      </w:r>
      <w:r w:rsidR="005529DC" w:rsidRPr="00153D54">
        <w:t xml:space="preserve">referida </w:t>
      </w:r>
      <w:r w:rsidRPr="00153D54">
        <w:t>paragem</w:t>
      </w:r>
      <w:r w:rsidR="005529DC" w:rsidRPr="00153D54">
        <w:t>?</w:t>
      </w:r>
    </w:p>
    <w:p w:rsidR="00BB2D41" w:rsidRDefault="00BB2D41" w:rsidP="00BB2D41">
      <w:pPr>
        <w:pStyle w:val="QUESTAO1"/>
        <w:tabs>
          <w:tab w:val="clear" w:pos="113"/>
        </w:tabs>
        <w:spacing w:before="0" w:line="360" w:lineRule="auto"/>
        <w:ind w:firstLine="0"/>
      </w:pPr>
    </w:p>
    <w:p w:rsidR="00E619BC" w:rsidRDefault="00E619BC" w:rsidP="00BB2D41">
      <w:pPr>
        <w:pStyle w:val="QUESTAO1"/>
        <w:tabs>
          <w:tab w:val="clear" w:pos="113"/>
        </w:tabs>
        <w:spacing w:before="0" w:line="360" w:lineRule="auto"/>
        <w:ind w:firstLine="0"/>
      </w:pPr>
    </w:p>
    <w:p w:rsidR="00E619BC" w:rsidRDefault="00E619BC" w:rsidP="00BB2D41">
      <w:pPr>
        <w:pStyle w:val="QUESTAO1"/>
        <w:tabs>
          <w:tab w:val="clear" w:pos="113"/>
        </w:tabs>
        <w:spacing w:before="0" w:line="360" w:lineRule="auto"/>
        <w:ind w:firstLine="0"/>
      </w:pPr>
    </w:p>
    <w:p w:rsidR="000533E1" w:rsidRDefault="000533E1" w:rsidP="00BB2D41">
      <w:pPr>
        <w:pStyle w:val="QUESTAO1"/>
        <w:tabs>
          <w:tab w:val="clear" w:pos="113"/>
        </w:tabs>
        <w:spacing w:before="0" w:line="360" w:lineRule="auto"/>
        <w:ind w:firstLine="0"/>
      </w:pPr>
    </w:p>
    <w:p w:rsidR="00E619BC" w:rsidRPr="00153D54" w:rsidRDefault="00E619BC" w:rsidP="00BB2D41">
      <w:pPr>
        <w:pStyle w:val="QUESTAO1"/>
        <w:tabs>
          <w:tab w:val="clear" w:pos="113"/>
        </w:tabs>
        <w:spacing w:before="0" w:line="360" w:lineRule="auto"/>
        <w:ind w:firstLine="0"/>
      </w:pPr>
    </w:p>
    <w:p w:rsidR="00E619BC" w:rsidRDefault="00E619BC" w:rsidP="00E619BC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t xml:space="preserve">Considera os números </w:t>
      </w:r>
      <w:r w:rsidR="000533E1">
        <w:t>252 e 360</w:t>
      </w:r>
      <w:r>
        <w:t>.</w:t>
      </w:r>
    </w:p>
    <w:p w:rsidR="00E619BC" w:rsidRDefault="00E619BC" w:rsidP="00E619BC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w:r w:rsidRPr="000533E1">
        <w:rPr>
          <w:b/>
        </w:rPr>
        <w:t>Determina</w:t>
      </w:r>
      <w:r>
        <w:t xml:space="preserve"> o máximo divisor comum dos dois números, </w:t>
      </w:r>
      <w:r w:rsidRPr="000533E1">
        <w:rPr>
          <w:b/>
        </w:rPr>
        <w:t>utilizando o algoritmo de Euclides</w:t>
      </w:r>
      <w:r>
        <w:t>.</w:t>
      </w: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E619BC" w:rsidRDefault="00E619BC" w:rsidP="00E619BC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w:r w:rsidRPr="000533E1">
        <w:rPr>
          <w:b/>
        </w:rPr>
        <w:t>Sem escrever o conjunto dos divisores</w:t>
      </w:r>
      <w:r>
        <w:t xml:space="preserve"> de cada número, </w:t>
      </w:r>
      <w:r w:rsidRPr="000533E1">
        <w:rPr>
          <w:b/>
        </w:rPr>
        <w:t>determina</w:t>
      </w:r>
      <w:r w:rsidR="000533E1">
        <w:t xml:space="preserve"> os divisores comuns de 252 e 360</w:t>
      </w:r>
      <w:r>
        <w:t>.</w:t>
      </w: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E619BC" w:rsidRDefault="000533E1" w:rsidP="00E619BC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w:r w:rsidRPr="000533E1">
        <w:rPr>
          <w:b/>
        </w:rPr>
        <w:t xml:space="preserve">Usando o </w:t>
      </w:r>
      <w:proofErr w:type="spellStart"/>
      <w:r w:rsidRPr="00C02C47">
        <w:rPr>
          <w:b/>
          <w:i/>
        </w:rPr>
        <w:t>m.d.c</w:t>
      </w:r>
      <w:proofErr w:type="spellEnd"/>
      <w:r w:rsidRPr="00C02C47">
        <w:rPr>
          <w:b/>
          <w:i/>
        </w:rPr>
        <w:t>.</w:t>
      </w:r>
      <w:r w:rsidR="0089550B">
        <w:rPr>
          <w:b/>
          <w:i/>
        </w:rPr>
        <w:t xml:space="preserve"> </w:t>
      </w:r>
      <w:r w:rsidRPr="000533E1">
        <w:rPr>
          <w:b/>
        </w:rPr>
        <w:t>(252</w:t>
      </w:r>
      <w:r w:rsidR="00E619BC" w:rsidRPr="000533E1">
        <w:rPr>
          <w:b/>
        </w:rPr>
        <w:t>,</w:t>
      </w:r>
      <w:r w:rsidR="0089550B">
        <w:rPr>
          <w:b/>
        </w:rPr>
        <w:t xml:space="preserve"> </w:t>
      </w:r>
      <w:r w:rsidRPr="000533E1">
        <w:rPr>
          <w:b/>
        </w:rPr>
        <w:t>360</w:t>
      </w:r>
      <w:r w:rsidR="00E619BC" w:rsidRPr="000533E1">
        <w:rPr>
          <w:b/>
        </w:rPr>
        <w:t>)</w:t>
      </w:r>
      <w:r w:rsidR="00E619BC">
        <w:t xml:space="preserve">, </w:t>
      </w:r>
      <w:r w:rsidR="00E619BC" w:rsidRPr="000533E1">
        <w:rPr>
          <w:b/>
        </w:rPr>
        <w:t>calcula</w:t>
      </w:r>
      <w:r w:rsidR="00E619BC">
        <w:t xml:space="preserve"> o </w:t>
      </w:r>
      <w:proofErr w:type="spellStart"/>
      <w:r w:rsidR="00E619BC" w:rsidRPr="00C02C47">
        <w:rPr>
          <w:i/>
        </w:rPr>
        <w:t>m.m.c</w:t>
      </w:r>
      <w:proofErr w:type="spellEnd"/>
      <w:r w:rsidR="00E619BC" w:rsidRPr="00C02C47">
        <w:rPr>
          <w:i/>
        </w:rPr>
        <w:t>.</w:t>
      </w:r>
      <w:r w:rsidR="0089550B">
        <w:rPr>
          <w:i/>
        </w:rPr>
        <w:t xml:space="preserve"> </w:t>
      </w:r>
      <w:r w:rsidR="00E619BC">
        <w:t>(</w:t>
      </w:r>
      <w:r>
        <w:t>252,</w:t>
      </w:r>
      <w:r w:rsidR="0089550B">
        <w:t xml:space="preserve"> </w:t>
      </w:r>
      <w:r>
        <w:t>360</w:t>
      </w:r>
      <w:r w:rsidR="00E619BC">
        <w:t>).</w:t>
      </w: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0533E1" w:rsidRDefault="000533E1" w:rsidP="000533E1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7E3030" w:rsidRDefault="00761198" w:rsidP="007E3030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3204845</wp:posOffset>
            </wp:positionH>
            <wp:positionV relativeFrom="paragraph">
              <wp:posOffset>333375</wp:posOffset>
            </wp:positionV>
            <wp:extent cx="2809240" cy="162433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240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3030">
        <w:t xml:space="preserve"> Na figura seguinte está representado um par de retas paralelas intersetado por uma secante e assinalados quatro ângulos</w:t>
      </w:r>
      <w:r w:rsidR="000852E1">
        <w:t>,</w:t>
      </w:r>
      <w:r w:rsidR="007E3030">
        <w:t xml:space="preserve"> </w:t>
      </w:r>
      <w:r w:rsidR="007E3030" w:rsidRPr="007E3030">
        <w:rPr>
          <w:i/>
        </w:rPr>
        <w:t>a, b, c</w:t>
      </w:r>
      <w:r w:rsidR="007E3030">
        <w:t xml:space="preserve"> e </w:t>
      </w:r>
      <w:r w:rsidR="007E3030" w:rsidRPr="007E3030">
        <w:rPr>
          <w:i/>
        </w:rPr>
        <w:t>d</w:t>
      </w:r>
      <w:r w:rsidR="007E3030">
        <w:t xml:space="preserve">. </w:t>
      </w:r>
    </w:p>
    <w:p w:rsidR="007E3030" w:rsidRDefault="007E3030" w:rsidP="007E3030">
      <w:pPr>
        <w:pStyle w:val="QUESTAO1"/>
        <w:numPr>
          <w:ilvl w:val="1"/>
          <w:numId w:val="15"/>
        </w:numPr>
        <w:tabs>
          <w:tab w:val="clear" w:pos="113"/>
        </w:tabs>
        <w:spacing w:before="0" w:line="480" w:lineRule="auto"/>
        <w:jc w:val="both"/>
      </w:pPr>
      <w:r w:rsidRPr="007E3030">
        <w:rPr>
          <w:b/>
        </w:rPr>
        <w:t>Indica</w:t>
      </w:r>
      <w:r>
        <w:t xml:space="preserve"> dois ângulos:</w:t>
      </w:r>
    </w:p>
    <w:p w:rsidR="007E3030" w:rsidRDefault="007E3030" w:rsidP="007E3030">
      <w:pPr>
        <w:pStyle w:val="QUESTAO1"/>
        <w:numPr>
          <w:ilvl w:val="2"/>
          <w:numId w:val="15"/>
        </w:numPr>
        <w:tabs>
          <w:tab w:val="clear" w:pos="113"/>
        </w:tabs>
        <w:spacing w:before="0" w:line="720" w:lineRule="auto"/>
        <w:jc w:val="both"/>
      </w:pPr>
      <w:r>
        <w:t xml:space="preserve">verticalmente opostos. </w:t>
      </w:r>
    </w:p>
    <w:p w:rsidR="007E3030" w:rsidRDefault="007E3030" w:rsidP="007E3030">
      <w:pPr>
        <w:pStyle w:val="QUESTAO1"/>
        <w:numPr>
          <w:ilvl w:val="2"/>
          <w:numId w:val="15"/>
        </w:numPr>
        <w:tabs>
          <w:tab w:val="clear" w:pos="113"/>
        </w:tabs>
        <w:spacing w:before="0" w:line="720" w:lineRule="auto"/>
        <w:jc w:val="both"/>
      </w:pPr>
      <w:r>
        <w:t>suplementares.</w:t>
      </w:r>
    </w:p>
    <w:p w:rsidR="007E3030" w:rsidRDefault="007E3030" w:rsidP="007E3030">
      <w:pPr>
        <w:pStyle w:val="QUESTAO1"/>
        <w:numPr>
          <w:ilvl w:val="2"/>
          <w:numId w:val="15"/>
        </w:numPr>
        <w:tabs>
          <w:tab w:val="clear" w:pos="113"/>
        </w:tabs>
        <w:spacing w:before="0" w:line="720" w:lineRule="auto"/>
        <w:jc w:val="both"/>
      </w:pPr>
      <w:r>
        <w:t>correspondentes.</w:t>
      </w:r>
    </w:p>
    <w:p w:rsidR="007E3030" w:rsidRDefault="007E3030" w:rsidP="007E3030">
      <w:pPr>
        <w:pStyle w:val="QUESTAO1"/>
        <w:numPr>
          <w:ilvl w:val="2"/>
          <w:numId w:val="15"/>
        </w:numPr>
        <w:tabs>
          <w:tab w:val="clear" w:pos="113"/>
        </w:tabs>
        <w:spacing w:before="0" w:line="720" w:lineRule="auto"/>
        <w:jc w:val="both"/>
      </w:pPr>
      <w:r>
        <w:t>alternos externos.</w:t>
      </w:r>
    </w:p>
    <w:p w:rsidR="007E3030" w:rsidRDefault="007E3030" w:rsidP="007E3030">
      <w:pPr>
        <w:pStyle w:val="QUESTAO1"/>
        <w:numPr>
          <w:ilvl w:val="1"/>
          <w:numId w:val="15"/>
        </w:numPr>
        <w:tabs>
          <w:tab w:val="clear" w:pos="113"/>
        </w:tabs>
        <w:spacing w:before="0" w:line="360" w:lineRule="auto"/>
        <w:jc w:val="both"/>
      </w:pPr>
      <w:r>
        <w:t xml:space="preserve">Sabendo que o ângulo </w:t>
      </w:r>
      <w:r w:rsidRPr="007E3030">
        <w:rPr>
          <w:i/>
        </w:rPr>
        <w:t>a</w:t>
      </w:r>
      <w:r>
        <w:t xml:space="preserve"> mede </w:t>
      </w:r>
      <w:r w:rsidRPr="0089550B">
        <w:t>40º</w:t>
      </w:r>
      <w:r>
        <w:t xml:space="preserve">, </w:t>
      </w:r>
      <w:r w:rsidRPr="007E3030">
        <w:rPr>
          <w:b/>
        </w:rPr>
        <w:t>qua</w:t>
      </w:r>
      <w:r w:rsidR="00D5411C">
        <w:rPr>
          <w:b/>
        </w:rPr>
        <w:t>l</w:t>
      </w:r>
      <w:r w:rsidRPr="007E3030">
        <w:rPr>
          <w:b/>
        </w:rPr>
        <w:t xml:space="preserve"> </w:t>
      </w:r>
      <w:r w:rsidR="00D5411C">
        <w:rPr>
          <w:b/>
        </w:rPr>
        <w:t>é a amplitude</w:t>
      </w:r>
      <w:r>
        <w:t xml:space="preserve"> </w:t>
      </w:r>
      <w:r w:rsidR="00D5411C">
        <w:t>d</w:t>
      </w:r>
      <w:r>
        <w:t xml:space="preserve">o ângulo </w:t>
      </w:r>
      <w:r w:rsidRPr="007E3030">
        <w:rPr>
          <w:i/>
        </w:rPr>
        <w:t>d</w:t>
      </w:r>
      <w:r>
        <w:t>?</w:t>
      </w:r>
    </w:p>
    <w:p w:rsidR="007E3030" w:rsidRDefault="007E3030" w:rsidP="007E3030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</w:p>
    <w:p w:rsidR="007E3030" w:rsidRDefault="007E3030" w:rsidP="007E3030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</w:p>
    <w:p w:rsidR="007E3030" w:rsidRDefault="007E3030" w:rsidP="007E3030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</w:p>
    <w:p w:rsidR="007E3030" w:rsidRDefault="007E3030" w:rsidP="007E3030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t xml:space="preserve">Considera o ângulo </w:t>
      </w:r>
      <w:r w:rsidRPr="007E3030">
        <w:rPr>
          <w:i/>
        </w:rPr>
        <w:t>ABC</w:t>
      </w:r>
      <w:r>
        <w:t xml:space="preserve"> representado na figura seguinte. </w:t>
      </w:r>
    </w:p>
    <w:p w:rsidR="007E3030" w:rsidRDefault="00761198" w:rsidP="007E3030">
      <w:pPr>
        <w:pStyle w:val="QUESTAO1"/>
        <w:spacing w:line="360" w:lineRule="auto"/>
        <w:ind w:firstLine="0"/>
        <w:jc w:val="center"/>
      </w:pPr>
      <w:r>
        <w:rPr>
          <w:noProof/>
          <w:lang w:eastAsia="pt-PT"/>
        </w:rPr>
        <w:drawing>
          <wp:inline distT="0" distB="0" distL="0" distR="0">
            <wp:extent cx="2162175" cy="1191832"/>
            <wp:effectExtent l="0" t="0" r="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2469" cy="1214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C47" w:rsidRDefault="007E3030" w:rsidP="00C02C47">
      <w:pPr>
        <w:pStyle w:val="QUESTAO1"/>
        <w:numPr>
          <w:ilvl w:val="1"/>
          <w:numId w:val="15"/>
        </w:numPr>
        <w:spacing w:line="360" w:lineRule="auto"/>
        <w:jc w:val="both"/>
      </w:pPr>
      <w:r w:rsidRPr="00C02C47">
        <w:rPr>
          <w:b/>
        </w:rPr>
        <w:t>Traça</w:t>
      </w:r>
      <w:r>
        <w:t xml:space="preserve"> a semirreta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D</m:t>
        </m:r>
      </m:oMath>
      <w:r>
        <w:t xml:space="preserve">, bissetriz do ângulo </w:t>
      </w:r>
      <w:r w:rsidRPr="00C02C47">
        <w:rPr>
          <w:i/>
        </w:rPr>
        <w:t>ABC</w:t>
      </w:r>
      <w:r>
        <w:t>.</w:t>
      </w:r>
    </w:p>
    <w:p w:rsidR="007E3030" w:rsidRDefault="00C02C47" w:rsidP="00C02C47">
      <w:pPr>
        <w:pStyle w:val="QUESTAO1"/>
        <w:numPr>
          <w:ilvl w:val="1"/>
          <w:numId w:val="15"/>
        </w:numPr>
        <w:spacing w:line="360" w:lineRule="auto"/>
        <w:jc w:val="both"/>
      </w:pPr>
      <w:r>
        <w:t xml:space="preserve">Sabendo que </w:t>
      </w:r>
      <m:oMath>
        <m:r>
          <w:rPr>
            <w:rFonts w:ascii="Cambria Math" w:hAnsi="Cambria Math"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D=65°</m:t>
        </m:r>
      </m:oMath>
      <w:r>
        <w:t xml:space="preserve">, </w:t>
      </w:r>
      <w:r w:rsidRPr="00C02C47">
        <w:rPr>
          <w:b/>
        </w:rPr>
        <w:t>determina</w:t>
      </w:r>
      <w:r>
        <w:t xml:space="preserve"> a amplitude do ângulo </w:t>
      </w:r>
      <w:r w:rsidRPr="00C02C47">
        <w:rPr>
          <w:i/>
        </w:rPr>
        <w:t>ABC</w:t>
      </w:r>
      <w:r w:rsidR="00F979A6">
        <w:t>.</w:t>
      </w:r>
      <w:r w:rsidR="007E3030">
        <w:t xml:space="preserve"> </w:t>
      </w:r>
    </w:p>
    <w:p w:rsidR="00C02C47" w:rsidRDefault="00C02C47" w:rsidP="00C02C47">
      <w:pPr>
        <w:pStyle w:val="QUESTAO1"/>
        <w:spacing w:line="360" w:lineRule="auto"/>
        <w:ind w:firstLine="0"/>
        <w:jc w:val="both"/>
      </w:pPr>
    </w:p>
    <w:p w:rsidR="00C02C47" w:rsidRDefault="00C02C47" w:rsidP="00C02C47">
      <w:pPr>
        <w:pStyle w:val="QUESTAO1"/>
        <w:spacing w:line="360" w:lineRule="auto"/>
        <w:ind w:firstLine="0"/>
        <w:jc w:val="both"/>
      </w:pPr>
    </w:p>
    <w:p w:rsidR="00C02C47" w:rsidRDefault="00C02C47" w:rsidP="00C02C47">
      <w:pPr>
        <w:pStyle w:val="PargrafodaLista"/>
        <w:numPr>
          <w:ilvl w:val="0"/>
          <w:numId w:val="15"/>
        </w:numPr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Considera</w:t>
      </w:r>
      <w:r w:rsidRPr="00C02C47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a figura seguinte</w:t>
      </w:r>
      <w:r w:rsidR="00960088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onde estão representad</w:t>
      </w:r>
      <w:r w:rsidR="0036103F">
        <w:rPr>
          <w:rFonts w:ascii="Arial" w:eastAsia="Cambria" w:hAnsi="Arial" w:cs="Arial"/>
          <w:color w:val="000000"/>
          <w:sz w:val="20"/>
          <w:szCs w:val="20"/>
          <w:lang w:eastAsia="en-US"/>
        </w:rPr>
        <w:t>a</w:t>
      </w:r>
      <w:r w:rsidR="00960088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 uma reta </w:t>
      </w:r>
      <m:oMath>
        <m:r>
          <w:rPr>
            <w:rFonts w:ascii="Cambria Math" w:eastAsia="Cambria" w:hAnsi="Cambria Math" w:cs="Arial"/>
            <w:color w:val="000000"/>
            <w:sz w:val="20"/>
            <w:szCs w:val="20"/>
            <w:lang w:eastAsia="en-US"/>
          </w:rPr>
          <m:t>AB</m:t>
        </m:r>
      </m:oMath>
      <w:r w:rsidR="00960088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e três semirretas </w:t>
      </w:r>
      <m:oMath>
        <m:acc>
          <m:accPr>
            <m:chr m:val="̇"/>
            <m:ctrlPr>
              <w:rPr>
                <w:rFonts w:ascii="Cambria Math" w:eastAsia="Cambria" w:hAnsi="Cambria Math" w:cs="Arial"/>
                <w:i/>
                <w:color w:val="000000"/>
                <w:sz w:val="20"/>
                <w:szCs w:val="20"/>
                <w:lang w:eastAsia="en-US"/>
              </w:rPr>
            </m:ctrlPr>
          </m:accPr>
          <m:e>
            <m:r>
              <w:rPr>
                <w:rFonts w:ascii="Cambria Math" w:eastAsia="Cambria" w:hAnsi="Cambria Math" w:cs="Arial"/>
                <w:color w:val="000000"/>
                <w:sz w:val="20"/>
                <w:szCs w:val="20"/>
                <w:lang w:eastAsia="en-US"/>
              </w:rPr>
              <m:t>A</m:t>
            </m:r>
          </m:e>
        </m:acc>
        <m:r>
          <w:rPr>
            <w:rFonts w:ascii="Cambria Math" w:eastAsia="Cambria" w:hAnsi="Cambria Math" w:cs="Arial"/>
            <w:color w:val="000000"/>
            <w:sz w:val="20"/>
            <w:szCs w:val="20"/>
            <w:lang w:eastAsia="en-US"/>
          </w:rPr>
          <m:t>C</m:t>
        </m:r>
      </m:oMath>
      <w:r w:rsidR="00960088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, </w:t>
      </w:r>
      <m:oMath>
        <m:acc>
          <m:accPr>
            <m:chr m:val="̇"/>
            <m:ctrlPr>
              <w:rPr>
                <w:rFonts w:ascii="Cambria Math" w:eastAsia="Cambria" w:hAnsi="Cambria Math" w:cs="Arial"/>
                <w:i/>
                <w:color w:val="000000"/>
                <w:sz w:val="20"/>
                <w:szCs w:val="20"/>
                <w:lang w:eastAsia="en-US"/>
              </w:rPr>
            </m:ctrlPr>
          </m:accPr>
          <m:e>
            <m:r>
              <w:rPr>
                <w:rFonts w:ascii="Cambria Math" w:eastAsia="Cambria" w:hAnsi="Cambria Math" w:cs="Arial"/>
                <w:color w:val="000000"/>
                <w:sz w:val="20"/>
                <w:szCs w:val="20"/>
                <w:lang w:eastAsia="en-US"/>
              </w:rPr>
              <m:t>A</m:t>
            </m:r>
          </m:e>
        </m:acc>
        <m:r>
          <w:rPr>
            <w:rFonts w:ascii="Cambria Math" w:eastAsia="Cambria" w:hAnsi="Cambria Math" w:cs="Arial"/>
            <w:color w:val="000000"/>
            <w:sz w:val="20"/>
            <w:szCs w:val="20"/>
            <w:lang w:eastAsia="en-US"/>
          </w:rPr>
          <m:t>D</m:t>
        </m:r>
      </m:oMath>
      <w:r w:rsidR="00960088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e </w:t>
      </w:r>
      <m:oMath>
        <m:acc>
          <m:accPr>
            <m:chr m:val="̇"/>
            <m:ctrlPr>
              <w:rPr>
                <w:rFonts w:ascii="Cambria Math" w:eastAsia="Cambria" w:hAnsi="Cambria Math" w:cs="Arial"/>
                <w:i/>
                <w:color w:val="000000"/>
                <w:sz w:val="20"/>
                <w:szCs w:val="20"/>
                <w:lang w:eastAsia="en-US"/>
              </w:rPr>
            </m:ctrlPr>
          </m:accPr>
          <m:e>
            <m:r>
              <w:rPr>
                <w:rFonts w:ascii="Cambria Math" w:eastAsia="Cambria" w:hAnsi="Cambria Math" w:cs="Arial"/>
                <w:color w:val="000000"/>
                <w:sz w:val="20"/>
                <w:szCs w:val="20"/>
                <w:lang w:eastAsia="en-US"/>
              </w:rPr>
              <m:t>A</m:t>
            </m:r>
          </m:e>
        </m:acc>
        <m:r>
          <w:rPr>
            <w:rFonts w:ascii="Cambria Math" w:eastAsia="Cambria" w:hAnsi="Cambria Math" w:cs="Arial"/>
            <w:color w:val="000000"/>
            <w:sz w:val="20"/>
            <w:szCs w:val="20"/>
            <w:lang w:eastAsia="en-US"/>
          </w:rPr>
          <m:t>E</m:t>
        </m:r>
      </m:oMath>
      <w:r w:rsidR="00960088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. </w:t>
      </w:r>
      <w:r w:rsidR="00960088" w:rsidRPr="00F979A6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D</w:t>
      </w:r>
      <w:r w:rsidRPr="00C02C47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etermina</w:t>
      </w:r>
      <w:r w:rsidRPr="00C02C47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a amplitude do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s</w:t>
      </w:r>
      <w:r w:rsidRPr="00C02C47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ângulo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s</w:t>
      </w:r>
      <w:r w:rsidRPr="00C02C47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desconhecido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s</w:t>
      </w:r>
      <w:r w:rsidRPr="00C02C47">
        <w:rPr>
          <w:rFonts w:ascii="Arial" w:eastAsia="Cambria" w:hAnsi="Arial" w:cs="Arial"/>
          <w:color w:val="000000"/>
          <w:sz w:val="20"/>
          <w:szCs w:val="20"/>
          <w:lang w:eastAsia="en-US"/>
        </w:rPr>
        <w:t>.</w:t>
      </w:r>
    </w:p>
    <w:p w:rsidR="00960088" w:rsidRDefault="00761198" w:rsidP="009172A4">
      <w:pPr>
        <w:ind w:right="3685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noProof/>
        </w:rPr>
        <w:drawing>
          <wp:inline distT="0" distB="0" distL="0" distR="0">
            <wp:extent cx="2804537" cy="1971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2772" cy="198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490" w:rsidRPr="00404490" w:rsidRDefault="009172A4" w:rsidP="00404490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800225" cy="1744345"/>
            <wp:effectExtent l="0" t="0" r="9525" b="825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4490">
        <w:t xml:space="preserve"> </w:t>
      </w:r>
      <w:r w:rsidR="00404490" w:rsidRPr="00404490">
        <w:t xml:space="preserve">A figura ao lado representa um polígono que foi obtido retirando-se a um </w:t>
      </w:r>
      <w:r w:rsidR="00A8042A">
        <w:t>pentágono</w:t>
      </w:r>
      <w:r w:rsidR="0036103F">
        <w:t>,</w:t>
      </w:r>
      <w:bookmarkStart w:id="0" w:name="_GoBack"/>
      <w:bookmarkEnd w:id="0"/>
      <w:r w:rsidR="00404490" w:rsidRPr="00404490">
        <w:t xml:space="preserve"> um </w:t>
      </w:r>
      <w:r w:rsidR="00A8042A">
        <w:t>triângulo</w:t>
      </w:r>
      <w:r w:rsidR="00404490" w:rsidRPr="00404490">
        <w:t xml:space="preserve"> com um lado coincidente com um dos lados do </w:t>
      </w:r>
      <w:r w:rsidR="00A8042A">
        <w:t>pentágono</w:t>
      </w:r>
      <w:r w:rsidR="00404490" w:rsidRPr="00404490">
        <w:t>.</w:t>
      </w:r>
    </w:p>
    <w:p w:rsidR="00404490" w:rsidRDefault="00A8042A" w:rsidP="00404490">
      <w:pPr>
        <w:pStyle w:val="PargrafodaLista"/>
        <w:tabs>
          <w:tab w:val="left" w:pos="426"/>
          <w:tab w:val="left" w:pos="851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Classifica</w:t>
      </w:r>
      <w:r w:rsidR="00B1474F" w:rsidRPr="00B1474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1474F">
        <w:rPr>
          <w:rFonts w:ascii="Arial" w:hAnsi="Arial" w:cs="Arial"/>
          <w:sz w:val="20"/>
          <w:szCs w:val="20"/>
        </w:rPr>
        <w:t>quanto ao número de lados</w:t>
      </w:r>
      <w:r w:rsidR="00B1474F" w:rsidRPr="00B1474F">
        <w:rPr>
          <w:rFonts w:ascii="Arial" w:hAnsi="Arial" w:cs="Arial"/>
          <w:sz w:val="20"/>
          <w:szCs w:val="20"/>
        </w:rPr>
        <w:t>,</w:t>
      </w:r>
      <w:r w:rsidR="00404490" w:rsidRPr="006E0F8C">
        <w:rPr>
          <w:rFonts w:ascii="Arial" w:hAnsi="Arial" w:cs="Arial"/>
          <w:sz w:val="20"/>
          <w:szCs w:val="20"/>
        </w:rPr>
        <w:t xml:space="preserve"> o polígono representado na </w:t>
      </w:r>
      <w:r>
        <w:rPr>
          <w:rFonts w:ascii="Arial" w:hAnsi="Arial" w:cs="Arial"/>
          <w:sz w:val="20"/>
          <w:szCs w:val="20"/>
        </w:rPr>
        <w:t>figura.</w:t>
      </w:r>
    </w:p>
    <w:p w:rsidR="00404490" w:rsidRDefault="00404490" w:rsidP="0040449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404490" w:rsidRDefault="00404490" w:rsidP="0040449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404490" w:rsidRDefault="00404490" w:rsidP="0040449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404490" w:rsidRDefault="00404490" w:rsidP="0040449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404490" w:rsidRDefault="00404490" w:rsidP="00404490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B1474F" w:rsidRDefault="00B1474F" w:rsidP="00B1474F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t>Relativamente a um triângulo [</w:t>
      </w:r>
      <w:r w:rsidRPr="00B1474F">
        <w:rPr>
          <w:i/>
        </w:rPr>
        <w:t>ABC</w:t>
      </w:r>
      <w:r>
        <w:t xml:space="preserve">], sabe-se que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  <m:r>
          <w:rPr>
            <w:rFonts w:ascii="Cambria Math" w:hAnsi="Cambria Math"/>
          </w:rPr>
          <m:t>=5</m:t>
        </m:r>
        <m:r>
          <m:rPr>
            <m:sty m:val="p"/>
          </m:rPr>
          <w:rPr>
            <w:rFonts w:ascii="Cambria Math" w:hAnsi="Cambria Math"/>
          </w:rPr>
          <m:t xml:space="preserve"> cm</m:t>
        </m:r>
      </m:oMath>
      <w:r w:rsidRPr="00B1474F">
        <w:t xml:space="preserve"> </w:t>
      </w:r>
      <w:r w:rsidR="007D4F10">
        <w:t>,</w:t>
      </w:r>
      <w:r w:rsidRPr="00B1474F">
        <w:t xml:space="preserve"> </w:t>
      </w:r>
      <m:oMath>
        <m:r>
          <w:rPr>
            <w:rFonts w:ascii="Cambria Math" w:hAnsi="Cambria Math"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C=30°</m:t>
        </m:r>
      </m:oMath>
      <w:r>
        <w:t xml:space="preserve"> e </w:t>
      </w:r>
      <m:oMath>
        <m:r>
          <w:rPr>
            <w:rFonts w:ascii="Cambria Math" w:hAnsi="Cambria Math"/>
          </w:rPr>
          <m:t>C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A=60°</m:t>
        </m:r>
      </m:oMath>
      <w:r>
        <w:t>.</w:t>
      </w:r>
    </w:p>
    <w:p w:rsidR="00B1474F" w:rsidRDefault="00B1474F" w:rsidP="00B1474F">
      <w:pPr>
        <w:pStyle w:val="QUESTAO1"/>
        <w:numPr>
          <w:ilvl w:val="1"/>
          <w:numId w:val="15"/>
        </w:numPr>
        <w:spacing w:line="360" w:lineRule="auto"/>
        <w:jc w:val="both"/>
      </w:pPr>
      <w:r w:rsidRPr="00B1474F">
        <w:rPr>
          <w:b/>
        </w:rPr>
        <w:t>Determina a amplitude</w:t>
      </w:r>
      <w:r>
        <w:t xml:space="preserve"> do outro ângulo interno do triângulo [</w:t>
      </w:r>
      <w:r w:rsidRPr="00B1474F">
        <w:rPr>
          <w:i/>
        </w:rPr>
        <w:t>ABC</w:t>
      </w:r>
      <w:r>
        <w:t>].</w:t>
      </w:r>
    </w:p>
    <w:p w:rsidR="00B1474F" w:rsidRDefault="00B1474F" w:rsidP="00B1474F">
      <w:pPr>
        <w:pStyle w:val="QUESTAO1"/>
        <w:spacing w:line="360" w:lineRule="auto"/>
        <w:ind w:left="792" w:firstLine="0"/>
        <w:jc w:val="both"/>
      </w:pPr>
    </w:p>
    <w:p w:rsidR="00B1474F" w:rsidRDefault="00B1474F" w:rsidP="00B1474F">
      <w:pPr>
        <w:pStyle w:val="QUESTAO1"/>
        <w:numPr>
          <w:ilvl w:val="1"/>
          <w:numId w:val="15"/>
        </w:numPr>
        <w:spacing w:line="360" w:lineRule="auto"/>
        <w:jc w:val="both"/>
      </w:pPr>
      <w:r w:rsidRPr="00B1474F">
        <w:rPr>
          <w:b/>
        </w:rPr>
        <w:t>Constrói</w:t>
      </w:r>
      <w:r>
        <w:t xml:space="preserve"> o triângulo [</w:t>
      </w:r>
      <w:r w:rsidRPr="00B1474F">
        <w:rPr>
          <w:i/>
        </w:rPr>
        <w:t>ABC</w:t>
      </w:r>
      <w:r>
        <w:t>].</w:t>
      </w:r>
    </w:p>
    <w:p w:rsidR="00B1474F" w:rsidRDefault="00B1474F" w:rsidP="00B1474F">
      <w:pPr>
        <w:pStyle w:val="QUESTAO1"/>
        <w:spacing w:line="360" w:lineRule="auto"/>
        <w:ind w:left="360" w:firstLine="0"/>
        <w:jc w:val="both"/>
      </w:pPr>
    </w:p>
    <w:p w:rsidR="00B1474F" w:rsidRDefault="00B1474F" w:rsidP="00B1474F">
      <w:pPr>
        <w:pStyle w:val="QUESTAO1"/>
        <w:spacing w:line="360" w:lineRule="auto"/>
        <w:ind w:left="360" w:firstLine="0"/>
        <w:jc w:val="both"/>
      </w:pPr>
    </w:p>
    <w:p w:rsidR="00B1474F" w:rsidRDefault="00B1474F" w:rsidP="00B1474F">
      <w:pPr>
        <w:pStyle w:val="QUESTAO1"/>
        <w:spacing w:line="360" w:lineRule="auto"/>
        <w:ind w:left="360" w:firstLine="0"/>
        <w:jc w:val="both"/>
      </w:pPr>
    </w:p>
    <w:p w:rsidR="00B1474F" w:rsidRDefault="00B1474F" w:rsidP="00B1474F">
      <w:pPr>
        <w:pStyle w:val="QUESTAO1"/>
        <w:spacing w:line="360" w:lineRule="auto"/>
        <w:ind w:left="360" w:firstLine="0"/>
        <w:jc w:val="both"/>
      </w:pPr>
    </w:p>
    <w:p w:rsidR="00B1474F" w:rsidRDefault="00B1474F" w:rsidP="00B1474F">
      <w:pPr>
        <w:pStyle w:val="QUESTAO1"/>
        <w:spacing w:line="360" w:lineRule="auto"/>
        <w:ind w:left="360" w:firstLine="0"/>
        <w:jc w:val="both"/>
      </w:pPr>
    </w:p>
    <w:p w:rsidR="00B1474F" w:rsidRDefault="00B1474F" w:rsidP="00576C53">
      <w:pPr>
        <w:pStyle w:val="QUESTAO1"/>
        <w:numPr>
          <w:ilvl w:val="1"/>
          <w:numId w:val="15"/>
        </w:numPr>
        <w:spacing w:line="360" w:lineRule="auto"/>
        <w:jc w:val="both"/>
      </w:pPr>
      <w:r w:rsidRPr="00576C53">
        <w:rPr>
          <w:b/>
        </w:rPr>
        <w:t xml:space="preserve">Classifica </w:t>
      </w:r>
      <w:r>
        <w:t>o triângulo [</w:t>
      </w:r>
      <w:r w:rsidRPr="00576C53">
        <w:rPr>
          <w:i/>
        </w:rPr>
        <w:t>ABC</w:t>
      </w:r>
      <w:r>
        <w:t xml:space="preserve">] </w:t>
      </w:r>
      <w:r w:rsidRPr="00576C53">
        <w:rPr>
          <w:b/>
        </w:rPr>
        <w:t>quanto aos ângulos e quanto aos lados</w:t>
      </w:r>
      <w:r>
        <w:t xml:space="preserve">. </w:t>
      </w:r>
      <w:r w:rsidRPr="00576C53">
        <w:rPr>
          <w:b/>
        </w:rPr>
        <w:t>Justifica</w:t>
      </w:r>
      <w:r>
        <w:t xml:space="preserve"> a tua resposta.</w:t>
      </w:r>
    </w:p>
    <w:p w:rsidR="00576C53" w:rsidRDefault="00576C53" w:rsidP="00576C53">
      <w:pPr>
        <w:pStyle w:val="QUESTAO1"/>
        <w:spacing w:line="360" w:lineRule="auto"/>
        <w:ind w:firstLine="0"/>
        <w:jc w:val="both"/>
      </w:pPr>
    </w:p>
    <w:p w:rsidR="00576C53" w:rsidRDefault="00576C53" w:rsidP="00576C53">
      <w:pPr>
        <w:pStyle w:val="QUESTAO1"/>
        <w:spacing w:line="360" w:lineRule="auto"/>
        <w:ind w:firstLine="0"/>
        <w:jc w:val="both"/>
      </w:pPr>
    </w:p>
    <w:p w:rsidR="00481DAB" w:rsidRDefault="001035FD" w:rsidP="00481DAB">
      <w:pPr>
        <w:pStyle w:val="QUESTAO1"/>
        <w:numPr>
          <w:ilvl w:val="0"/>
          <w:numId w:val="15"/>
        </w:numPr>
        <w:spacing w:line="36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2947670</wp:posOffset>
            </wp:positionH>
            <wp:positionV relativeFrom="paragraph">
              <wp:posOffset>164465</wp:posOffset>
            </wp:positionV>
            <wp:extent cx="3292475" cy="1359535"/>
            <wp:effectExtent l="0" t="0" r="3175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2475" cy="1359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1DAB">
        <w:t>Considera</w:t>
      </w:r>
      <w:r w:rsidR="00AF7E2D">
        <w:t xml:space="preserve"> os triângulos [</w:t>
      </w:r>
      <w:r w:rsidR="00AF7E2D" w:rsidRPr="00AF7E2D">
        <w:rPr>
          <w:i/>
        </w:rPr>
        <w:t>ABC</w:t>
      </w:r>
      <w:r w:rsidR="00AF7E2D">
        <w:t>] e [</w:t>
      </w:r>
      <w:r w:rsidR="00AF7E2D" w:rsidRPr="00AF7E2D">
        <w:rPr>
          <w:i/>
        </w:rPr>
        <w:t>DEF</w:t>
      </w:r>
      <w:r w:rsidR="00481DAB">
        <w:t>], representados na figura ao lado</w:t>
      </w:r>
      <w:r w:rsidR="00AF7E2D">
        <w:t>.</w:t>
      </w:r>
      <w:r w:rsidR="00BC23C2">
        <w:t xml:space="preserve"> </w:t>
      </w:r>
    </w:p>
    <w:p w:rsidR="00481DAB" w:rsidRDefault="00481DAB" w:rsidP="00481DAB">
      <w:pPr>
        <w:pStyle w:val="QUESTAO1"/>
        <w:numPr>
          <w:ilvl w:val="1"/>
          <w:numId w:val="15"/>
        </w:numPr>
        <w:spacing w:line="360" w:lineRule="auto"/>
        <w:jc w:val="both"/>
      </w:pPr>
      <w:r>
        <w:t>Tendo em conta</w:t>
      </w:r>
      <w:r w:rsidR="00E8317F">
        <w:t xml:space="preserve"> </w:t>
      </w:r>
      <w:r>
        <w:t xml:space="preserve">as medidas indicadas na figura, </w:t>
      </w:r>
      <w:r w:rsidRPr="00481DAB">
        <w:rPr>
          <w:b/>
        </w:rPr>
        <w:t>prova</w:t>
      </w:r>
      <w:r>
        <w:t xml:space="preserve"> que os triângulos são geome</w:t>
      </w:r>
      <w:r w:rsidR="00AF7E2D">
        <w:t>tricamente iguais.</w:t>
      </w:r>
    </w:p>
    <w:p w:rsidR="00481DAB" w:rsidRDefault="00481DAB" w:rsidP="00481DAB">
      <w:pPr>
        <w:pStyle w:val="QUESTAO1"/>
        <w:spacing w:line="360" w:lineRule="auto"/>
        <w:ind w:left="360" w:firstLine="0"/>
        <w:jc w:val="both"/>
      </w:pPr>
    </w:p>
    <w:p w:rsidR="00481DAB" w:rsidRDefault="00481DAB" w:rsidP="00481DAB">
      <w:pPr>
        <w:pStyle w:val="QUESTAO1"/>
        <w:spacing w:line="360" w:lineRule="auto"/>
        <w:ind w:left="360" w:firstLine="0"/>
        <w:jc w:val="both"/>
      </w:pPr>
    </w:p>
    <w:p w:rsidR="00AF7E2D" w:rsidRDefault="00481DAB" w:rsidP="00481DAB">
      <w:pPr>
        <w:pStyle w:val="QUESTAO1"/>
        <w:numPr>
          <w:ilvl w:val="1"/>
          <w:numId w:val="15"/>
        </w:numPr>
        <w:spacing w:line="360" w:lineRule="auto"/>
        <w:jc w:val="both"/>
      </w:pPr>
      <w:r w:rsidRPr="00481DAB">
        <w:rPr>
          <w:b/>
        </w:rPr>
        <w:t>Determina</w:t>
      </w:r>
      <w:r>
        <w:t xml:space="preserve"> a amplitude do ângulo </w:t>
      </w:r>
      <w:r>
        <w:rPr>
          <w:i/>
        </w:rPr>
        <w:t>DFE</w:t>
      </w:r>
      <w:r w:rsidR="00AF7E2D">
        <w:t>.</w:t>
      </w:r>
    </w:p>
    <w:p w:rsidR="00E619BC" w:rsidRDefault="006E1FB4" w:rsidP="006E1FB4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 w:rsidRPr="006E1FB4">
        <w:t>Dois dos lados de um triân</w:t>
      </w:r>
      <w:r>
        <w:t>gulo isósceles são 6 cm e 3 cm.</w:t>
      </w:r>
    </w:p>
    <w:p w:rsidR="006E1FB4" w:rsidRDefault="006E1FB4" w:rsidP="006E1FB4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  <w:r w:rsidRPr="006E1FB4">
        <w:rPr>
          <w:b/>
        </w:rPr>
        <w:t>Escolhe a opção</w:t>
      </w:r>
      <w:r w:rsidRPr="006E1FB4">
        <w:t xml:space="preserve"> que apresenta um comprimento possível para o terceiro lado.</w:t>
      </w:r>
    </w:p>
    <w:p w:rsidR="006E1FB4" w:rsidRDefault="006E1FB4" w:rsidP="006E1FB4">
      <w:pPr>
        <w:pStyle w:val="QUESTAO1"/>
        <w:numPr>
          <w:ilvl w:val="0"/>
          <w:numId w:val="24"/>
        </w:numPr>
        <w:tabs>
          <w:tab w:val="clear" w:pos="113"/>
        </w:tabs>
        <w:spacing w:before="0" w:line="360" w:lineRule="auto"/>
        <w:ind w:left="709"/>
        <w:jc w:val="both"/>
        <w:sectPr w:rsidR="006E1FB4" w:rsidSect="00234BA9">
          <w:type w:val="continuous"/>
          <w:pgSz w:w="11906" w:h="16838"/>
          <w:pgMar w:top="1134" w:right="1133" w:bottom="1134" w:left="1418" w:header="708" w:footer="708" w:gutter="0"/>
          <w:pgNumType w:start="2"/>
          <w:cols w:space="708"/>
          <w:docGrid w:linePitch="360"/>
        </w:sectPr>
      </w:pPr>
    </w:p>
    <w:p w:rsidR="006E1FB4" w:rsidRDefault="006E1FB4" w:rsidP="006E1FB4">
      <w:pPr>
        <w:pStyle w:val="QUESTAO1"/>
        <w:numPr>
          <w:ilvl w:val="0"/>
          <w:numId w:val="24"/>
        </w:numPr>
        <w:tabs>
          <w:tab w:val="clear" w:pos="113"/>
        </w:tabs>
        <w:spacing w:before="0" w:line="360" w:lineRule="auto"/>
        <w:ind w:left="709"/>
        <w:jc w:val="both"/>
      </w:pPr>
      <w:r>
        <w:t>3 cm</w:t>
      </w:r>
    </w:p>
    <w:p w:rsidR="006E1FB4" w:rsidRDefault="006E1FB4" w:rsidP="006E1FB4">
      <w:pPr>
        <w:pStyle w:val="QUESTAO1"/>
        <w:numPr>
          <w:ilvl w:val="0"/>
          <w:numId w:val="24"/>
        </w:numPr>
        <w:tabs>
          <w:tab w:val="clear" w:pos="113"/>
        </w:tabs>
        <w:spacing w:before="0" w:line="360" w:lineRule="auto"/>
        <w:ind w:left="709"/>
        <w:jc w:val="both"/>
      </w:pPr>
      <w:r>
        <w:t>6 cm</w:t>
      </w:r>
    </w:p>
    <w:p w:rsidR="006E1FB4" w:rsidRDefault="006E1FB4" w:rsidP="006E1FB4">
      <w:pPr>
        <w:pStyle w:val="QUESTAO1"/>
        <w:numPr>
          <w:ilvl w:val="0"/>
          <w:numId w:val="24"/>
        </w:numPr>
        <w:tabs>
          <w:tab w:val="clear" w:pos="113"/>
        </w:tabs>
        <w:spacing w:before="0" w:line="360" w:lineRule="auto"/>
        <w:ind w:left="709"/>
        <w:jc w:val="both"/>
      </w:pPr>
      <w:r>
        <w:t>9 cm</w:t>
      </w:r>
    </w:p>
    <w:p w:rsidR="006E1FB4" w:rsidRDefault="006E1FB4" w:rsidP="006E1FB4">
      <w:pPr>
        <w:pStyle w:val="QUESTAO1"/>
        <w:numPr>
          <w:ilvl w:val="0"/>
          <w:numId w:val="24"/>
        </w:numPr>
        <w:tabs>
          <w:tab w:val="clear" w:pos="113"/>
        </w:tabs>
        <w:spacing w:before="0" w:line="360" w:lineRule="auto"/>
        <w:ind w:left="709"/>
        <w:jc w:val="both"/>
      </w:pPr>
      <w:r>
        <w:t>12 cm</w:t>
      </w:r>
    </w:p>
    <w:p w:rsidR="006E1FB4" w:rsidRDefault="006E1FB4" w:rsidP="006E1FB4">
      <w:pPr>
        <w:pStyle w:val="QUESTAO1"/>
        <w:tabs>
          <w:tab w:val="clear" w:pos="113"/>
        </w:tabs>
        <w:spacing w:before="0" w:line="360" w:lineRule="auto"/>
        <w:ind w:firstLine="0"/>
        <w:jc w:val="both"/>
        <w:sectPr w:rsidR="006E1FB4" w:rsidSect="006E1FB4">
          <w:type w:val="continuous"/>
          <w:pgSz w:w="11906" w:h="16838"/>
          <w:pgMar w:top="1134" w:right="1133" w:bottom="1134" w:left="1418" w:header="708" w:footer="708" w:gutter="0"/>
          <w:pgNumType w:start="2"/>
          <w:cols w:num="4" w:space="709"/>
          <w:docGrid w:linePitch="360"/>
        </w:sectPr>
      </w:pPr>
    </w:p>
    <w:p w:rsidR="006E1FB4" w:rsidRDefault="006E1FB4" w:rsidP="006E1FB4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6E1FB4" w:rsidRDefault="006E1FB4" w:rsidP="006E1FB4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6E1FB4" w:rsidRDefault="00CD4055" w:rsidP="006E1FB4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t>Na figura seguinte estão representados um triângulo</w:t>
      </w:r>
      <w:r w:rsidR="00291276">
        <w:t xml:space="preserve"> equilátero</w:t>
      </w:r>
      <w:r w:rsidR="00360C31">
        <w:t xml:space="preserve"> [</w:t>
      </w:r>
      <w:r w:rsidR="00360C31">
        <w:rPr>
          <w:i/>
        </w:rPr>
        <w:t>ABC</w:t>
      </w:r>
      <w:r w:rsidR="00360C31">
        <w:t>]</w:t>
      </w:r>
      <w:r w:rsidR="00291276">
        <w:t>, um retângulo</w:t>
      </w:r>
      <w:r w:rsidR="00360C31">
        <w:t xml:space="preserve"> [</w:t>
      </w:r>
      <w:r w:rsidR="00360C31">
        <w:rPr>
          <w:i/>
        </w:rPr>
        <w:t>BDEC</w:t>
      </w:r>
      <w:r w:rsidR="00360C31">
        <w:t xml:space="preserve">], e um losango </w:t>
      </w:r>
      <w:r w:rsidR="005E45C9">
        <w:t>[</w:t>
      </w:r>
      <w:r w:rsidR="005E45C9">
        <w:rPr>
          <w:i/>
        </w:rPr>
        <w:t>CEFG</w:t>
      </w:r>
      <w:r w:rsidR="005E45C9">
        <w:t>].</w:t>
      </w:r>
    </w:p>
    <w:p w:rsidR="005E45C9" w:rsidRDefault="005E45C9" w:rsidP="005E45C9">
      <w:pPr>
        <w:pStyle w:val="QUESTAO1"/>
        <w:tabs>
          <w:tab w:val="clear" w:pos="113"/>
        </w:tabs>
        <w:spacing w:before="0" w:line="360" w:lineRule="auto"/>
        <w:ind w:left="360" w:firstLine="0"/>
        <w:jc w:val="both"/>
      </w:pPr>
      <w:r w:rsidRPr="009F77C2">
        <w:rPr>
          <w:b/>
        </w:rPr>
        <w:t>Indica</w:t>
      </w:r>
      <w:r w:rsidR="007B417E">
        <w:t>, em cm,</w:t>
      </w:r>
      <w:r>
        <w:t xml:space="preserve"> os valores de </w:t>
      </w:r>
      <w:r w:rsidRPr="005E45C9">
        <w:rPr>
          <w:i/>
        </w:rPr>
        <w:t>x</w:t>
      </w:r>
      <w:r>
        <w:t xml:space="preserve"> e</w:t>
      </w:r>
      <w:r w:rsidR="007B417E">
        <w:t xml:space="preserve"> de</w:t>
      </w:r>
      <w:r>
        <w:t xml:space="preserve"> </w:t>
      </w:r>
      <w:r w:rsidRPr="005E45C9">
        <w:rPr>
          <w:i/>
        </w:rPr>
        <w:t>y</w:t>
      </w:r>
      <w:r>
        <w:t>.</w:t>
      </w:r>
    </w:p>
    <w:p w:rsidR="005E45C9" w:rsidRDefault="002A16D8" w:rsidP="005E45C9">
      <w:pPr>
        <w:pStyle w:val="QUESTAO1"/>
        <w:tabs>
          <w:tab w:val="clear" w:pos="113"/>
        </w:tabs>
        <w:spacing w:before="0" w:line="360" w:lineRule="auto"/>
        <w:ind w:right="3685" w:firstLine="0"/>
        <w:jc w:val="center"/>
      </w:pPr>
      <w:r>
        <w:rPr>
          <w:noProof/>
          <w:lang w:eastAsia="pt-PT"/>
        </w:rPr>
        <w:drawing>
          <wp:inline distT="0" distB="0" distL="0" distR="0">
            <wp:extent cx="2591653" cy="19812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7577" cy="200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5C9" w:rsidRDefault="005E45C9" w:rsidP="005E45C9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9F77C2" w:rsidRDefault="009F77C2" w:rsidP="005E45C9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9F77C2" w:rsidRDefault="009F77C2" w:rsidP="009F77C2">
      <w:pPr>
        <w:pStyle w:val="QUESTAO1"/>
        <w:numPr>
          <w:ilvl w:val="0"/>
          <w:numId w:val="15"/>
        </w:numPr>
        <w:tabs>
          <w:tab w:val="clear" w:pos="113"/>
        </w:tabs>
        <w:spacing w:before="0" w:line="360" w:lineRule="auto"/>
        <w:jc w:val="both"/>
      </w:pPr>
      <w:r>
        <w:t xml:space="preserve"> </w:t>
      </w:r>
      <w:r w:rsidRPr="009F77C2">
        <w:t xml:space="preserve">Determina a amplitude dos ângulos desconhecidos </w:t>
      </w:r>
      <w:r>
        <w:t>no</w:t>
      </w:r>
      <w:r w:rsidRPr="009F77C2">
        <w:t xml:space="preserve"> paralelogramo seguinte.</w:t>
      </w:r>
    </w:p>
    <w:p w:rsidR="009F77C2" w:rsidRDefault="002A16D8" w:rsidP="00990F47">
      <w:pPr>
        <w:pStyle w:val="QUESTAO1"/>
        <w:tabs>
          <w:tab w:val="clear" w:pos="113"/>
        </w:tabs>
        <w:spacing w:before="0" w:line="360" w:lineRule="auto"/>
        <w:ind w:right="3685" w:firstLine="0"/>
        <w:jc w:val="center"/>
      </w:pPr>
      <w:r>
        <w:rPr>
          <w:noProof/>
          <w:lang w:eastAsia="pt-PT"/>
        </w:rPr>
        <w:drawing>
          <wp:inline distT="0" distB="0" distL="0" distR="0">
            <wp:extent cx="2623064" cy="1571625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109" cy="1582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7C2" w:rsidRDefault="009F77C2" w:rsidP="009F77C2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990F47" w:rsidRDefault="00990F47" w:rsidP="009F77C2">
      <w:pPr>
        <w:pStyle w:val="QUESTAO1"/>
        <w:tabs>
          <w:tab w:val="clear" w:pos="113"/>
        </w:tabs>
        <w:spacing w:before="0" w:line="360" w:lineRule="auto"/>
        <w:ind w:firstLine="0"/>
        <w:jc w:val="both"/>
      </w:pPr>
    </w:p>
    <w:p w:rsidR="00990F47" w:rsidRDefault="00990F47" w:rsidP="00990F47">
      <w:pPr>
        <w:pStyle w:val="PargrafodaLista"/>
        <w:numPr>
          <w:ilvl w:val="0"/>
          <w:numId w:val="15"/>
        </w:numPr>
        <w:spacing w:line="360" w:lineRule="auto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990F47">
        <w:rPr>
          <w:rFonts w:ascii="Arial" w:eastAsia="Cambria" w:hAnsi="Arial" w:cs="Arial"/>
          <w:color w:val="000000"/>
          <w:sz w:val="20"/>
          <w:szCs w:val="20"/>
          <w:lang w:eastAsia="en-US"/>
        </w:rPr>
        <w:t>Um paralelogram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o não losango tem de perímetro 64</w:t>
      </w:r>
      <w:r w:rsidRPr="00990F47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cm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.</w:t>
      </w:r>
    </w:p>
    <w:p w:rsidR="00990F47" w:rsidRDefault="00990F47" w:rsidP="00990F47">
      <w:pPr>
        <w:pStyle w:val="PargrafodaLista"/>
        <w:spacing w:line="360" w:lineRule="auto"/>
        <w:ind w:left="3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990F47">
        <w:rPr>
          <w:rFonts w:ascii="Arial" w:eastAsia="Cambria" w:hAnsi="Arial" w:cs="Arial"/>
          <w:color w:val="000000"/>
          <w:sz w:val="20"/>
          <w:szCs w:val="20"/>
          <w:lang w:eastAsia="en-US"/>
        </w:rPr>
        <w:t>O menor lado mede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12 cm.</w:t>
      </w:r>
    </w:p>
    <w:p w:rsidR="009F77C2" w:rsidRPr="00990F47" w:rsidRDefault="00990F47" w:rsidP="00990F47">
      <w:pPr>
        <w:pStyle w:val="PargrafodaLista"/>
        <w:ind w:left="3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990F47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Quanto mede</w:t>
      </w:r>
      <w:r w:rsidR="007A1FCD">
        <w:rPr>
          <w:rFonts w:ascii="Arial" w:eastAsia="Cambria" w:hAnsi="Arial" w:cs="Arial"/>
          <w:color w:val="000000"/>
          <w:sz w:val="20"/>
          <w:szCs w:val="20"/>
          <w:lang w:eastAsia="en-US"/>
        </w:rPr>
        <w:t>, em cm,</w:t>
      </w:r>
      <w:r w:rsidRPr="00990F47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o maior lado?</w:t>
      </w:r>
    </w:p>
    <w:p w:rsidR="00E619BC" w:rsidRDefault="00E619BC" w:rsidP="005E45C9">
      <w:pPr>
        <w:pStyle w:val="QUESTAO1"/>
        <w:tabs>
          <w:tab w:val="clear" w:pos="113"/>
        </w:tabs>
        <w:spacing w:line="360" w:lineRule="auto"/>
        <w:ind w:left="426" w:right="3259"/>
        <w:jc w:val="center"/>
      </w:pPr>
    </w:p>
    <w:p w:rsidR="00BB2D41" w:rsidRPr="00153D54" w:rsidRDefault="00BB2D41" w:rsidP="006E1FB4">
      <w:pPr>
        <w:pStyle w:val="QUESTAO1"/>
        <w:tabs>
          <w:tab w:val="clear" w:pos="113"/>
        </w:tabs>
        <w:spacing w:before="0" w:line="360" w:lineRule="auto"/>
        <w:ind w:left="426"/>
      </w:pPr>
    </w:p>
    <w:p w:rsidR="00BB2D41" w:rsidRPr="002437DF" w:rsidRDefault="00BB2D41" w:rsidP="006E1FB4">
      <w:pPr>
        <w:pStyle w:val="QUESTAO1"/>
        <w:tabs>
          <w:tab w:val="clear" w:pos="113"/>
        </w:tabs>
        <w:spacing w:before="0" w:line="360" w:lineRule="auto"/>
        <w:ind w:left="426"/>
        <w:rPr>
          <w:sz w:val="32"/>
        </w:rPr>
      </w:pPr>
    </w:p>
    <w:p w:rsidR="003852A8" w:rsidRPr="00153D54" w:rsidRDefault="003852A8" w:rsidP="003852A8">
      <w:pPr>
        <w:pStyle w:val="PargrafodaLista"/>
        <w:tabs>
          <w:tab w:val="left" w:pos="284"/>
        </w:tabs>
        <w:ind w:left="0"/>
        <w:jc w:val="both"/>
        <w:rPr>
          <w:rFonts w:ascii="Arial" w:hAnsi="Arial" w:cs="Arial"/>
          <w:b/>
          <w:sz w:val="20"/>
          <w:szCs w:val="20"/>
        </w:rPr>
      </w:pPr>
      <w:r w:rsidRPr="00153D54">
        <w:rPr>
          <w:rFonts w:ascii="Arial" w:hAnsi="Arial" w:cs="Arial"/>
          <w:b/>
          <w:sz w:val="20"/>
          <w:szCs w:val="20"/>
        </w:rPr>
        <w:t xml:space="preserve">Cotações </w:t>
      </w:r>
      <w:r w:rsidR="002966DE" w:rsidRPr="00153D54">
        <w:rPr>
          <w:rFonts w:ascii="Arial" w:hAnsi="Arial" w:cs="Arial"/>
          <w:b/>
          <w:sz w:val="20"/>
          <w:szCs w:val="20"/>
        </w:rPr>
        <w:t xml:space="preserve">da </w:t>
      </w:r>
      <w:r w:rsidR="00A66CBC" w:rsidRPr="00153D54">
        <w:rPr>
          <w:rFonts w:ascii="Arial" w:hAnsi="Arial" w:cs="Arial"/>
          <w:b/>
          <w:sz w:val="20"/>
          <w:szCs w:val="20"/>
        </w:rPr>
        <w:t>F</w:t>
      </w:r>
      <w:r w:rsidR="002966DE" w:rsidRPr="00153D54">
        <w:rPr>
          <w:rFonts w:ascii="Arial" w:hAnsi="Arial" w:cs="Arial"/>
          <w:b/>
          <w:sz w:val="20"/>
          <w:szCs w:val="20"/>
        </w:rPr>
        <w:t xml:space="preserve">icha de </w:t>
      </w:r>
      <w:r w:rsidR="00A66CBC" w:rsidRPr="00153D54">
        <w:rPr>
          <w:rFonts w:ascii="Arial" w:hAnsi="Arial" w:cs="Arial"/>
          <w:b/>
          <w:sz w:val="20"/>
          <w:szCs w:val="20"/>
        </w:rPr>
        <w:t>A</w:t>
      </w:r>
      <w:r w:rsidR="002966DE" w:rsidRPr="00153D54">
        <w:rPr>
          <w:rFonts w:ascii="Arial" w:hAnsi="Arial" w:cs="Arial"/>
          <w:b/>
          <w:sz w:val="20"/>
          <w:szCs w:val="20"/>
        </w:rPr>
        <w:t>valiação</w:t>
      </w:r>
    </w:p>
    <w:tbl>
      <w:tblPr>
        <w:tblW w:w="10379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6"/>
        <w:gridCol w:w="425"/>
        <w:gridCol w:w="425"/>
        <w:gridCol w:w="425"/>
        <w:gridCol w:w="426"/>
        <w:gridCol w:w="567"/>
        <w:gridCol w:w="567"/>
        <w:gridCol w:w="567"/>
        <w:gridCol w:w="613"/>
        <w:gridCol w:w="425"/>
        <w:gridCol w:w="425"/>
        <w:gridCol w:w="424"/>
        <w:gridCol w:w="425"/>
        <w:gridCol w:w="425"/>
        <w:gridCol w:w="425"/>
        <w:gridCol w:w="425"/>
        <w:gridCol w:w="425"/>
        <w:gridCol w:w="424"/>
        <w:gridCol w:w="425"/>
        <w:gridCol w:w="425"/>
        <w:gridCol w:w="425"/>
        <w:gridCol w:w="425"/>
        <w:gridCol w:w="425"/>
      </w:tblGrid>
      <w:tr w:rsidR="007A1FCD" w:rsidRPr="003852A8" w:rsidTr="007A1FCD">
        <w:trPr>
          <w:cantSplit/>
          <w:trHeight w:val="696"/>
          <w:jc w:val="center"/>
        </w:trPr>
        <w:tc>
          <w:tcPr>
            <w:tcW w:w="416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B53DA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3.2</w:t>
            </w:r>
          </w:p>
        </w:tc>
        <w:tc>
          <w:tcPr>
            <w:tcW w:w="426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3.3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4.1.a</w:t>
            </w:r>
          </w:p>
        </w:tc>
        <w:tc>
          <w:tcPr>
            <w:tcW w:w="567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4.1.b</w:t>
            </w:r>
          </w:p>
        </w:tc>
        <w:tc>
          <w:tcPr>
            <w:tcW w:w="567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4.1.c</w:t>
            </w:r>
          </w:p>
        </w:tc>
        <w:tc>
          <w:tcPr>
            <w:tcW w:w="613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4.1.d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5.1</w:t>
            </w:r>
          </w:p>
        </w:tc>
        <w:tc>
          <w:tcPr>
            <w:tcW w:w="424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5.2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8.1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8.2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8.3</w:t>
            </w:r>
          </w:p>
        </w:tc>
        <w:tc>
          <w:tcPr>
            <w:tcW w:w="424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9.1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9.2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:rsidR="00291276" w:rsidRPr="00291276" w:rsidRDefault="00291276" w:rsidP="00AF2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13</w:t>
            </w:r>
          </w:p>
        </w:tc>
      </w:tr>
      <w:tr w:rsidR="007A1FCD" w:rsidRPr="003852A8" w:rsidTr="007A1FCD">
        <w:trPr>
          <w:cantSplit/>
          <w:trHeight w:val="293"/>
          <w:jc w:val="center"/>
        </w:trPr>
        <w:tc>
          <w:tcPr>
            <w:tcW w:w="416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13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2F2F2" w:themeFill="background1" w:themeFillShade="F2"/>
            <w:noWrap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4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4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291276" w:rsidRPr="00291276" w:rsidRDefault="00291276" w:rsidP="00291276">
            <w:pPr>
              <w:spacing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1276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</w:tr>
    </w:tbl>
    <w:p w:rsidR="003852A8" w:rsidRPr="00D45117" w:rsidRDefault="003852A8" w:rsidP="003852A8">
      <w:pPr>
        <w:tabs>
          <w:tab w:val="left" w:pos="567"/>
          <w:tab w:val="left" w:pos="851"/>
          <w:tab w:val="left" w:pos="1134"/>
        </w:tabs>
        <w:spacing w:after="0" w:line="360" w:lineRule="auto"/>
        <w:jc w:val="both"/>
        <w:rPr>
          <w:rFonts w:ascii="Arial Narrow" w:hAnsi="Arial Narrow" w:cs="Arial"/>
          <w:sz w:val="2"/>
        </w:rPr>
      </w:pPr>
    </w:p>
    <w:sectPr w:rsidR="003852A8" w:rsidRPr="00D45117" w:rsidSect="00234BA9">
      <w:type w:val="continuous"/>
      <w:pgSz w:w="11906" w:h="16838"/>
      <w:pgMar w:top="1134" w:right="1133" w:bottom="1134" w:left="1418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21B" w:rsidRDefault="0094121B" w:rsidP="008F445D">
      <w:pPr>
        <w:spacing w:after="0" w:line="240" w:lineRule="auto"/>
      </w:pPr>
      <w:r>
        <w:separator/>
      </w:r>
    </w:p>
  </w:endnote>
  <w:endnote w:type="continuationSeparator" w:id="0">
    <w:p w:rsidR="0094121B" w:rsidRDefault="0094121B" w:rsidP="008F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21B" w:rsidRDefault="0094121B" w:rsidP="008F445D">
      <w:pPr>
        <w:spacing w:after="0" w:line="240" w:lineRule="auto"/>
      </w:pPr>
      <w:r>
        <w:separator/>
      </w:r>
    </w:p>
  </w:footnote>
  <w:footnote w:type="continuationSeparator" w:id="0">
    <w:p w:rsidR="0094121B" w:rsidRDefault="0094121B" w:rsidP="008F4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7B5" w:rsidRDefault="001C17B5" w:rsidP="00C457FB">
    <w:pPr>
      <w:pStyle w:val="Cabealho"/>
    </w:pPr>
  </w:p>
  <w:p w:rsidR="001C17B5" w:rsidRPr="004D57D3" w:rsidRDefault="001C17B5" w:rsidP="00C457F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57338"/>
    <w:multiLevelType w:val="hybridMultilevel"/>
    <w:tmpl w:val="E3C4606E"/>
    <w:lvl w:ilvl="0" w:tplc="B85E82E6">
      <w:start w:val="1"/>
      <w:numFmt w:val="upperLetter"/>
      <w:lvlText w:val="(%1)"/>
      <w:lvlJc w:val="left"/>
      <w:pPr>
        <w:ind w:left="1080" w:hanging="360"/>
      </w:pPr>
      <w:rPr>
        <w:rFonts w:ascii="Arial" w:eastAsia="Times New Roman" w:hAnsi="Arial" w:cs="Arial" w:hint="default"/>
        <w:b/>
        <w:i w:val="0"/>
        <w:noProof w:val="0"/>
        <w:color w:val="2F5496" w:themeColor="accent5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151A6"/>
    <w:multiLevelType w:val="hybridMultilevel"/>
    <w:tmpl w:val="3132D362"/>
    <w:lvl w:ilvl="0" w:tplc="EF2C2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374FB9"/>
    <w:multiLevelType w:val="multilevel"/>
    <w:tmpl w:val="735CF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B5C7F77"/>
    <w:multiLevelType w:val="hybridMultilevel"/>
    <w:tmpl w:val="54BC26F2"/>
    <w:lvl w:ilvl="0" w:tplc="834EE570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>
    <w:nsid w:val="0C6A7B4B"/>
    <w:multiLevelType w:val="hybridMultilevel"/>
    <w:tmpl w:val="71FA24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8C780D"/>
    <w:multiLevelType w:val="hybridMultilevel"/>
    <w:tmpl w:val="728E551C"/>
    <w:lvl w:ilvl="0" w:tplc="A0661AD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>
    <w:nsid w:val="194C3F25"/>
    <w:multiLevelType w:val="hybridMultilevel"/>
    <w:tmpl w:val="1AD6F212"/>
    <w:lvl w:ilvl="0" w:tplc="207814B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DA7CDF"/>
    <w:multiLevelType w:val="multilevel"/>
    <w:tmpl w:val="BEC643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10F0158"/>
    <w:multiLevelType w:val="multilevel"/>
    <w:tmpl w:val="C854D53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291498A"/>
    <w:multiLevelType w:val="multilevel"/>
    <w:tmpl w:val="E63E6A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66819AF"/>
    <w:multiLevelType w:val="multilevel"/>
    <w:tmpl w:val="8ECA821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2E74B5" w:themeColor="accent1" w:themeShade="BF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2E74B5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D804602"/>
    <w:multiLevelType w:val="multilevel"/>
    <w:tmpl w:val="24CAC34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FF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2E74B5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30E162E0"/>
    <w:multiLevelType w:val="multilevel"/>
    <w:tmpl w:val="5E86C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2937E5E"/>
    <w:multiLevelType w:val="multilevel"/>
    <w:tmpl w:val="5D26EE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C0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color w:val="C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A9A6B8A"/>
    <w:multiLevelType w:val="hybridMultilevel"/>
    <w:tmpl w:val="5122ED56"/>
    <w:lvl w:ilvl="0" w:tplc="82E639C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2241DBF"/>
    <w:multiLevelType w:val="multilevel"/>
    <w:tmpl w:val="A30445F0"/>
    <w:lvl w:ilvl="0">
      <w:start w:val="36"/>
      <w:numFmt w:val="decimal"/>
      <w:lvlText w:val="%1."/>
      <w:lvlJc w:val="left"/>
      <w:pPr>
        <w:ind w:left="360" w:hanging="360"/>
      </w:pPr>
      <w:rPr>
        <w:rFonts w:hint="default"/>
        <w:b/>
        <w:color w:val="1F3864" w:themeColor="accent5" w:themeShade="8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1F3864" w:themeColor="accent5" w:themeShade="8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3AA1971"/>
    <w:multiLevelType w:val="multilevel"/>
    <w:tmpl w:val="CDA6FE4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DAE50B2"/>
    <w:multiLevelType w:val="multilevel"/>
    <w:tmpl w:val="8F68F8A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2F5496" w:themeColor="accent5" w:themeShade="BF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2F5496" w:themeColor="accent5" w:themeShade="B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2F5496" w:themeColor="accent5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8">
    <w:nsid w:val="4EC53222"/>
    <w:multiLevelType w:val="multilevel"/>
    <w:tmpl w:val="3E0E320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2F5496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2F5496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EF7181F"/>
    <w:multiLevelType w:val="multilevel"/>
    <w:tmpl w:val="6B4A975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6DF666B"/>
    <w:multiLevelType w:val="hybridMultilevel"/>
    <w:tmpl w:val="74E84EEA"/>
    <w:lvl w:ilvl="0" w:tplc="FACCF9E6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2F5496" w:themeColor="accent5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7B30898"/>
    <w:multiLevelType w:val="hybridMultilevel"/>
    <w:tmpl w:val="8BFCE882"/>
    <w:lvl w:ilvl="0" w:tplc="62942F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4F712A"/>
    <w:multiLevelType w:val="multilevel"/>
    <w:tmpl w:val="926E078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2F5496" w:themeColor="accent5" w:themeShade="BF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color w:val="2F5496" w:themeColor="accent5" w:themeShade="BF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FFC6264"/>
    <w:multiLevelType w:val="multilevel"/>
    <w:tmpl w:val="326CB5A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5B9BD5" w:themeColor="accent1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Arial" w:hAnsi="Arial" w:cs="Arial" w:hint="default"/>
        <w:b/>
        <w:color w:val="5B9BD5" w:themeColor="accent1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color w:val="5B9BD5" w:themeColor="accent1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1"/>
  </w:num>
  <w:num w:numId="2">
    <w:abstractNumId w:val="19"/>
  </w:num>
  <w:num w:numId="3">
    <w:abstractNumId w:val="3"/>
  </w:num>
  <w:num w:numId="4">
    <w:abstractNumId w:val="7"/>
  </w:num>
  <w:num w:numId="5">
    <w:abstractNumId w:val="5"/>
  </w:num>
  <w:num w:numId="6">
    <w:abstractNumId w:val="22"/>
  </w:num>
  <w:num w:numId="7">
    <w:abstractNumId w:val="2"/>
  </w:num>
  <w:num w:numId="8">
    <w:abstractNumId w:val="0"/>
  </w:num>
  <w:num w:numId="9">
    <w:abstractNumId w:val="15"/>
  </w:num>
  <w:num w:numId="10">
    <w:abstractNumId w:val="23"/>
  </w:num>
  <w:num w:numId="11">
    <w:abstractNumId w:val="1"/>
  </w:num>
  <w:num w:numId="12">
    <w:abstractNumId w:val="17"/>
  </w:num>
  <w:num w:numId="13">
    <w:abstractNumId w:val="9"/>
  </w:num>
  <w:num w:numId="14">
    <w:abstractNumId w:val="10"/>
  </w:num>
  <w:num w:numId="15">
    <w:abstractNumId w:val="13"/>
  </w:num>
  <w:num w:numId="16">
    <w:abstractNumId w:val="20"/>
  </w:num>
  <w:num w:numId="17">
    <w:abstractNumId w:val="8"/>
  </w:num>
  <w:num w:numId="18">
    <w:abstractNumId w:val="11"/>
  </w:num>
  <w:num w:numId="19">
    <w:abstractNumId w:val="18"/>
  </w:num>
  <w:num w:numId="20">
    <w:abstractNumId w:val="12"/>
  </w:num>
  <w:num w:numId="21">
    <w:abstractNumId w:val="16"/>
  </w:num>
  <w:num w:numId="22">
    <w:abstractNumId w:val="4"/>
  </w:num>
  <w:num w:numId="23">
    <w:abstractNumId w:val="6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F445D"/>
    <w:rsid w:val="00000D14"/>
    <w:rsid w:val="0000286E"/>
    <w:rsid w:val="00003031"/>
    <w:rsid w:val="00006DA6"/>
    <w:rsid w:val="00014CB8"/>
    <w:rsid w:val="000310AB"/>
    <w:rsid w:val="0003566E"/>
    <w:rsid w:val="00045736"/>
    <w:rsid w:val="000533E1"/>
    <w:rsid w:val="00070D94"/>
    <w:rsid w:val="0007175F"/>
    <w:rsid w:val="0007783D"/>
    <w:rsid w:val="0008472A"/>
    <w:rsid w:val="000852E1"/>
    <w:rsid w:val="0008658D"/>
    <w:rsid w:val="0009042E"/>
    <w:rsid w:val="000A2532"/>
    <w:rsid w:val="000D3E45"/>
    <w:rsid w:val="000E2904"/>
    <w:rsid w:val="000E5FCD"/>
    <w:rsid w:val="000F3AE7"/>
    <w:rsid w:val="000F438B"/>
    <w:rsid w:val="000F5114"/>
    <w:rsid w:val="00100EF0"/>
    <w:rsid w:val="001035FD"/>
    <w:rsid w:val="001168CA"/>
    <w:rsid w:val="00130FBA"/>
    <w:rsid w:val="0013132A"/>
    <w:rsid w:val="0013231F"/>
    <w:rsid w:val="00134503"/>
    <w:rsid w:val="00135511"/>
    <w:rsid w:val="00144E51"/>
    <w:rsid w:val="00153D54"/>
    <w:rsid w:val="0016762E"/>
    <w:rsid w:val="00181A93"/>
    <w:rsid w:val="001823D4"/>
    <w:rsid w:val="00191E45"/>
    <w:rsid w:val="001B0352"/>
    <w:rsid w:val="001C0BA9"/>
    <w:rsid w:val="001C0EF4"/>
    <w:rsid w:val="001C17B5"/>
    <w:rsid w:val="001D2940"/>
    <w:rsid w:val="001F0A29"/>
    <w:rsid w:val="001F7D3A"/>
    <w:rsid w:val="00234BA9"/>
    <w:rsid w:val="00240FFB"/>
    <w:rsid w:val="002437DF"/>
    <w:rsid w:val="0024674E"/>
    <w:rsid w:val="00253FE0"/>
    <w:rsid w:val="00274106"/>
    <w:rsid w:val="00291276"/>
    <w:rsid w:val="002966DE"/>
    <w:rsid w:val="002A16D8"/>
    <w:rsid w:val="002B4C91"/>
    <w:rsid w:val="002E078B"/>
    <w:rsid w:val="002F1353"/>
    <w:rsid w:val="003302E5"/>
    <w:rsid w:val="00333040"/>
    <w:rsid w:val="003334A7"/>
    <w:rsid w:val="0034496A"/>
    <w:rsid w:val="00345707"/>
    <w:rsid w:val="00346FE6"/>
    <w:rsid w:val="00350D98"/>
    <w:rsid w:val="00353F2F"/>
    <w:rsid w:val="00360C31"/>
    <w:rsid w:val="0036103F"/>
    <w:rsid w:val="00362A0D"/>
    <w:rsid w:val="00366890"/>
    <w:rsid w:val="00377D3E"/>
    <w:rsid w:val="003852A8"/>
    <w:rsid w:val="00385CD3"/>
    <w:rsid w:val="00392DDE"/>
    <w:rsid w:val="0039423C"/>
    <w:rsid w:val="003952FF"/>
    <w:rsid w:val="003C2B8E"/>
    <w:rsid w:val="003C3022"/>
    <w:rsid w:val="003D0BF8"/>
    <w:rsid w:val="003E2681"/>
    <w:rsid w:val="003F6B14"/>
    <w:rsid w:val="00404490"/>
    <w:rsid w:val="00406FCB"/>
    <w:rsid w:val="00421871"/>
    <w:rsid w:val="00421979"/>
    <w:rsid w:val="00423D35"/>
    <w:rsid w:val="0043582D"/>
    <w:rsid w:val="004454B0"/>
    <w:rsid w:val="004748BF"/>
    <w:rsid w:val="00476DCD"/>
    <w:rsid w:val="00481DAB"/>
    <w:rsid w:val="00485140"/>
    <w:rsid w:val="004A20AB"/>
    <w:rsid w:val="004B40D8"/>
    <w:rsid w:val="004B5986"/>
    <w:rsid w:val="004D57D3"/>
    <w:rsid w:val="004D5903"/>
    <w:rsid w:val="004E56E7"/>
    <w:rsid w:val="004F51B5"/>
    <w:rsid w:val="0053104E"/>
    <w:rsid w:val="00536690"/>
    <w:rsid w:val="00547241"/>
    <w:rsid w:val="00547B43"/>
    <w:rsid w:val="005529DC"/>
    <w:rsid w:val="00576C53"/>
    <w:rsid w:val="00580ECC"/>
    <w:rsid w:val="00595F17"/>
    <w:rsid w:val="005B329B"/>
    <w:rsid w:val="005B6EFE"/>
    <w:rsid w:val="005E45C9"/>
    <w:rsid w:val="005E48F9"/>
    <w:rsid w:val="005E53D1"/>
    <w:rsid w:val="005F05B6"/>
    <w:rsid w:val="005F2476"/>
    <w:rsid w:val="00630266"/>
    <w:rsid w:val="00634332"/>
    <w:rsid w:val="00644714"/>
    <w:rsid w:val="006A156B"/>
    <w:rsid w:val="006E1FB4"/>
    <w:rsid w:val="006E2E50"/>
    <w:rsid w:val="00706E2C"/>
    <w:rsid w:val="00717E0B"/>
    <w:rsid w:val="00722CED"/>
    <w:rsid w:val="00725469"/>
    <w:rsid w:val="0074347B"/>
    <w:rsid w:val="00743EF3"/>
    <w:rsid w:val="00761198"/>
    <w:rsid w:val="00771990"/>
    <w:rsid w:val="0079164C"/>
    <w:rsid w:val="00791667"/>
    <w:rsid w:val="007A1FCD"/>
    <w:rsid w:val="007A4274"/>
    <w:rsid w:val="007B417E"/>
    <w:rsid w:val="007D4679"/>
    <w:rsid w:val="007D4F10"/>
    <w:rsid w:val="007E3030"/>
    <w:rsid w:val="00835244"/>
    <w:rsid w:val="00840F59"/>
    <w:rsid w:val="008420A8"/>
    <w:rsid w:val="008551EC"/>
    <w:rsid w:val="00866EC0"/>
    <w:rsid w:val="0089051F"/>
    <w:rsid w:val="0089550B"/>
    <w:rsid w:val="00895A8D"/>
    <w:rsid w:val="008977BC"/>
    <w:rsid w:val="008B47D7"/>
    <w:rsid w:val="008B6278"/>
    <w:rsid w:val="008F0383"/>
    <w:rsid w:val="008F445D"/>
    <w:rsid w:val="00915285"/>
    <w:rsid w:val="009172A4"/>
    <w:rsid w:val="00924FBE"/>
    <w:rsid w:val="00932CCF"/>
    <w:rsid w:val="0094121B"/>
    <w:rsid w:val="009532C9"/>
    <w:rsid w:val="00954941"/>
    <w:rsid w:val="00960088"/>
    <w:rsid w:val="00961E57"/>
    <w:rsid w:val="00987409"/>
    <w:rsid w:val="00990F47"/>
    <w:rsid w:val="009B6D91"/>
    <w:rsid w:val="009B7856"/>
    <w:rsid w:val="009C0187"/>
    <w:rsid w:val="009C060D"/>
    <w:rsid w:val="009C7458"/>
    <w:rsid w:val="009E2F77"/>
    <w:rsid w:val="009F77C2"/>
    <w:rsid w:val="00A01C4B"/>
    <w:rsid w:val="00A02D8B"/>
    <w:rsid w:val="00A0541D"/>
    <w:rsid w:val="00A458D8"/>
    <w:rsid w:val="00A55F6E"/>
    <w:rsid w:val="00A66CBC"/>
    <w:rsid w:val="00A8042A"/>
    <w:rsid w:val="00A81451"/>
    <w:rsid w:val="00A819A1"/>
    <w:rsid w:val="00A86E79"/>
    <w:rsid w:val="00A90EE8"/>
    <w:rsid w:val="00AC16F8"/>
    <w:rsid w:val="00AC2C07"/>
    <w:rsid w:val="00AC393E"/>
    <w:rsid w:val="00AD2E7D"/>
    <w:rsid w:val="00AD3181"/>
    <w:rsid w:val="00AF2271"/>
    <w:rsid w:val="00AF2276"/>
    <w:rsid w:val="00AF7E2D"/>
    <w:rsid w:val="00B1474F"/>
    <w:rsid w:val="00B30029"/>
    <w:rsid w:val="00B401ED"/>
    <w:rsid w:val="00B53DA9"/>
    <w:rsid w:val="00B602E0"/>
    <w:rsid w:val="00B80616"/>
    <w:rsid w:val="00B83AD6"/>
    <w:rsid w:val="00B92FC0"/>
    <w:rsid w:val="00BA0B14"/>
    <w:rsid w:val="00BA6E5C"/>
    <w:rsid w:val="00BB2D41"/>
    <w:rsid w:val="00BB2EC0"/>
    <w:rsid w:val="00BC23C2"/>
    <w:rsid w:val="00BC388B"/>
    <w:rsid w:val="00BD1A60"/>
    <w:rsid w:val="00BE0A79"/>
    <w:rsid w:val="00BF4C09"/>
    <w:rsid w:val="00C02C47"/>
    <w:rsid w:val="00C1022A"/>
    <w:rsid w:val="00C31503"/>
    <w:rsid w:val="00C315B1"/>
    <w:rsid w:val="00C31706"/>
    <w:rsid w:val="00C457FB"/>
    <w:rsid w:val="00C6723B"/>
    <w:rsid w:val="00C77148"/>
    <w:rsid w:val="00C82409"/>
    <w:rsid w:val="00CC1400"/>
    <w:rsid w:val="00CD1A50"/>
    <w:rsid w:val="00CD21DE"/>
    <w:rsid w:val="00CD4055"/>
    <w:rsid w:val="00CF0A90"/>
    <w:rsid w:val="00D03C72"/>
    <w:rsid w:val="00D12DF1"/>
    <w:rsid w:val="00D45117"/>
    <w:rsid w:val="00D5411C"/>
    <w:rsid w:val="00D56B46"/>
    <w:rsid w:val="00D6146B"/>
    <w:rsid w:val="00D62EA7"/>
    <w:rsid w:val="00D72F24"/>
    <w:rsid w:val="00D9377F"/>
    <w:rsid w:val="00DC37D2"/>
    <w:rsid w:val="00DC55F1"/>
    <w:rsid w:val="00DD2162"/>
    <w:rsid w:val="00DD35A6"/>
    <w:rsid w:val="00DD6006"/>
    <w:rsid w:val="00DF0588"/>
    <w:rsid w:val="00E04AE1"/>
    <w:rsid w:val="00E12D8B"/>
    <w:rsid w:val="00E15A92"/>
    <w:rsid w:val="00E20868"/>
    <w:rsid w:val="00E35EAE"/>
    <w:rsid w:val="00E44CC5"/>
    <w:rsid w:val="00E619BC"/>
    <w:rsid w:val="00E65555"/>
    <w:rsid w:val="00E66F9C"/>
    <w:rsid w:val="00E730CE"/>
    <w:rsid w:val="00E8317F"/>
    <w:rsid w:val="00EB4AD8"/>
    <w:rsid w:val="00EB6094"/>
    <w:rsid w:val="00EC5C80"/>
    <w:rsid w:val="00EF60A0"/>
    <w:rsid w:val="00F0184F"/>
    <w:rsid w:val="00F02E24"/>
    <w:rsid w:val="00F20E6B"/>
    <w:rsid w:val="00F307B1"/>
    <w:rsid w:val="00F421CA"/>
    <w:rsid w:val="00F5016D"/>
    <w:rsid w:val="00F642C9"/>
    <w:rsid w:val="00F70557"/>
    <w:rsid w:val="00F748A1"/>
    <w:rsid w:val="00F81E16"/>
    <w:rsid w:val="00F86262"/>
    <w:rsid w:val="00F979A6"/>
    <w:rsid w:val="00FA0C24"/>
    <w:rsid w:val="00FA6764"/>
    <w:rsid w:val="00FD7A05"/>
    <w:rsid w:val="00FE14A5"/>
    <w:rsid w:val="00FE74F5"/>
    <w:rsid w:val="00FF08CC"/>
    <w:rsid w:val="00FF1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031"/>
    <w:pPr>
      <w:spacing w:after="200" w:line="276" w:lineRule="auto"/>
    </w:pPr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1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1">
    <w:name w:val="Cabeçalho Carácter1"/>
    <w:basedOn w:val="Tipodeletrapredefinidodopargrafo"/>
    <w:link w:val="Cabealho"/>
    <w:uiPriority w:val="99"/>
    <w:rsid w:val="008F445D"/>
  </w:style>
  <w:style w:type="paragraph" w:styleId="Rodap">
    <w:name w:val="footer"/>
    <w:basedOn w:val="Normal"/>
    <w:link w:val="RodapCarcter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445D"/>
  </w:style>
  <w:style w:type="paragraph" w:customStyle="1" w:styleId="IDENTIFICACAO">
    <w:name w:val="IDENTIFICACAO"/>
    <w:basedOn w:val="Normal"/>
    <w:autoRedefine/>
    <w:qFormat/>
    <w:rsid w:val="008F445D"/>
    <w:pPr>
      <w:spacing w:after="0" w:line="240" w:lineRule="auto"/>
    </w:pPr>
    <w:rPr>
      <w:rFonts w:ascii="Arial" w:eastAsia="MS Mincho" w:hAnsi="Arial" w:cs="Times New Roman"/>
      <w:bCs/>
      <w:sz w:val="14"/>
      <w:szCs w:val="16"/>
      <w:lang w:val="en-US" w:eastAsia="ja-JP"/>
    </w:rPr>
  </w:style>
  <w:style w:type="character" w:customStyle="1" w:styleId="CabealhoCarcter">
    <w:name w:val="Cabeçalho Carácter"/>
    <w:basedOn w:val="Tipodeletrapredefinidodopargrafo"/>
    <w:uiPriority w:val="99"/>
    <w:rsid w:val="000D3E45"/>
  </w:style>
  <w:style w:type="table" w:styleId="Tabelacomgrelha">
    <w:name w:val="Table Grid"/>
    <w:basedOn w:val="Tabelanormal"/>
    <w:uiPriority w:val="59"/>
    <w:rsid w:val="00C45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70D94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47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748BF"/>
    <w:rPr>
      <w:rFonts w:ascii="Tahoma" w:hAnsi="Tahoma" w:cs="Tahoma"/>
      <w:sz w:val="16"/>
      <w:szCs w:val="16"/>
    </w:rPr>
  </w:style>
  <w:style w:type="character" w:styleId="Forte">
    <w:name w:val="Strong"/>
    <w:basedOn w:val="Tipodeletrapredefinidodopargrafo"/>
    <w:uiPriority w:val="22"/>
    <w:qFormat/>
    <w:rsid w:val="0034496A"/>
    <w:rPr>
      <w:b/>
      <w:bCs/>
    </w:rPr>
  </w:style>
  <w:style w:type="character" w:styleId="TextodoMarcadordePosio">
    <w:name w:val="Placeholder Text"/>
    <w:basedOn w:val="Tipodeletrapredefinidodopargrafo"/>
    <w:uiPriority w:val="99"/>
    <w:semiHidden/>
    <w:rsid w:val="002B4C91"/>
    <w:rPr>
      <w:color w:val="808080"/>
    </w:rPr>
  </w:style>
  <w:style w:type="paragraph" w:customStyle="1" w:styleId="QUESTAO1">
    <w:name w:val="QUESTAO 1"/>
    <w:basedOn w:val="Normal"/>
    <w:qFormat/>
    <w:rsid w:val="00B401ED"/>
    <w:pPr>
      <w:tabs>
        <w:tab w:val="left" w:pos="113"/>
      </w:tabs>
      <w:autoSpaceDE w:val="0"/>
      <w:autoSpaceDN w:val="0"/>
      <w:adjustRightInd w:val="0"/>
      <w:spacing w:before="240" w:after="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7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E6666-3835-4F98-98A0-B801E1E3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505</Words>
  <Characters>2728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Carlos</cp:lastModifiedBy>
  <cp:revision>2</cp:revision>
  <cp:lastPrinted>2016-11-08T15:19:00Z</cp:lastPrinted>
  <dcterms:created xsi:type="dcterms:W3CDTF">2018-01-17T16:37:00Z</dcterms:created>
  <dcterms:modified xsi:type="dcterms:W3CDTF">2018-03-14T13:58:00Z</dcterms:modified>
</cp:coreProperties>
</file>