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F84" w:rsidRPr="00CC4925" w:rsidRDefault="002C3876" w:rsidP="00294ACD">
      <w:pPr>
        <w:pStyle w:val="NormalA"/>
        <w:jc w:val="center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 wp14:anchorId="46BF10C8" wp14:editId="2AF3AF16">
                <wp:simplePos x="0" y="0"/>
                <wp:positionH relativeFrom="margin">
                  <wp:align>left</wp:align>
                </wp:positionH>
                <wp:positionV relativeFrom="paragraph">
                  <wp:posOffset>33020</wp:posOffset>
                </wp:positionV>
                <wp:extent cx="5831840" cy="704215"/>
                <wp:effectExtent l="19050" t="19050" r="16510" b="19685"/>
                <wp:wrapNone/>
                <wp:docPr id="1538" name="Rounded Rectangle 1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2C3876" w:rsidRDefault="00D72D3A" w:rsidP="002C387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C3876">
                              <w:rPr>
                                <w:lang w:val="pt-PT"/>
                              </w:rPr>
                              <w:t>ATIVIDADE DE RECUPERAÇÃO 17</w:t>
                            </w:r>
                          </w:p>
                          <w:p w:rsidR="00D72D3A" w:rsidRPr="002C3876" w:rsidRDefault="00D72D3A" w:rsidP="002C387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C3876">
                              <w:rPr>
                                <w:lang w:val="pt-PT"/>
                              </w:rPr>
                              <w:t>Polígonos regulares e irregulares</w:t>
                            </w:r>
                          </w:p>
                          <w:p w:rsidR="00D72D3A" w:rsidRPr="00C340E5" w:rsidRDefault="00D72D3A" w:rsidP="00A775AF">
                            <w:pPr>
                              <w:spacing w:after="0" w:line="240" w:lineRule="auto"/>
                              <w:rPr>
                                <w:rFonts w:ascii="Arial" w:hAnsi="Arial"/>
                                <w:color w:val="FFFFFF" w:themeColor="background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BF10C8" id="Rounded Rectangle 1538" o:spid="_x0000_s1148" style="position:absolute;left:0;text-align:left;margin-left:0;margin-top:2.6pt;width:459.2pt;height:55.45pt;z-index:-251678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ay8g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2C3876" w:rsidRDefault="00D72D3A" w:rsidP="002C3876">
                      <w:pPr>
                        <w:pStyle w:val="TituloFicha"/>
                        <w:rPr>
                          <w:lang w:val="pt-PT"/>
                        </w:rPr>
                      </w:pPr>
                      <w:r w:rsidRPr="002C3876">
                        <w:rPr>
                          <w:lang w:val="pt-PT"/>
                        </w:rPr>
                        <w:t>ATIVIDADE DE RECUPERAÇÃO 17</w:t>
                      </w:r>
                    </w:p>
                    <w:p w:rsidR="00D72D3A" w:rsidRPr="002C3876" w:rsidRDefault="00D72D3A" w:rsidP="002C3876">
                      <w:pPr>
                        <w:pStyle w:val="TituloFicha"/>
                        <w:rPr>
                          <w:lang w:val="pt-PT"/>
                        </w:rPr>
                      </w:pPr>
                      <w:r w:rsidRPr="002C3876">
                        <w:rPr>
                          <w:lang w:val="pt-PT"/>
                        </w:rPr>
                        <w:t>Polígonos regulares e irregulares</w:t>
                      </w:r>
                    </w:p>
                    <w:p w:rsidR="00D72D3A" w:rsidRPr="00C340E5" w:rsidRDefault="00D72D3A" w:rsidP="00A775AF">
                      <w:pPr>
                        <w:spacing w:after="0" w:line="240" w:lineRule="auto"/>
                        <w:rPr>
                          <w:rFonts w:ascii="Arial" w:hAnsi="Arial"/>
                          <w:color w:val="FFFFFF" w:themeColor="background1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91F84" w:rsidRPr="00CC4925" w:rsidRDefault="00E91F84" w:rsidP="002C3876">
      <w:pPr>
        <w:pStyle w:val="NormalA"/>
        <w:rPr>
          <w:rFonts w:eastAsiaTheme="minorEastAsia"/>
        </w:rPr>
      </w:pPr>
    </w:p>
    <w:p w:rsidR="00E91F84" w:rsidRPr="00CC4925" w:rsidRDefault="00E91F84" w:rsidP="002C3876">
      <w:pPr>
        <w:pStyle w:val="NormalA"/>
      </w:pPr>
    </w:p>
    <w:p w:rsidR="002C3876" w:rsidRPr="00CC4925" w:rsidRDefault="002C3876" w:rsidP="002C3876">
      <w:pPr>
        <w:pStyle w:val="Normalsemesp"/>
      </w:pPr>
    </w:p>
    <w:p w:rsidR="002C3876" w:rsidRPr="00CC4925" w:rsidRDefault="00895D01" w:rsidP="002C3876">
      <w:pPr>
        <w:pStyle w:val="NormalA"/>
      </w:pPr>
      <w:r>
        <w:t>NOME: ______________________________________N.º: ______ TURMA: _________ DATA: ____________</w:t>
      </w:r>
    </w:p>
    <w:p w:rsidR="002C3876" w:rsidRPr="00CC4925" w:rsidRDefault="002C3876" w:rsidP="002C3876">
      <w:pPr>
        <w:pStyle w:val="Normalsemesp"/>
        <w:rPr>
          <w:rFonts w:eastAsiaTheme="minorEastAsia"/>
        </w:rPr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7F4ADF" w:rsidRPr="00CC4925" w:rsidTr="002C3876">
        <w:trPr>
          <w:trHeight w:val="397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7F4ADF" w:rsidRPr="00CC4925" w:rsidRDefault="007F4ADF" w:rsidP="002C3876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7F4ADF" w:rsidRPr="00CC4925" w:rsidTr="002C3876">
        <w:tc>
          <w:tcPr>
            <w:tcW w:w="8656" w:type="dxa"/>
          </w:tcPr>
          <w:p w:rsidR="007F4ADF" w:rsidRPr="00CC4925" w:rsidRDefault="002C3876" w:rsidP="002C3876">
            <w:pPr>
              <w:pStyle w:val="Bullet"/>
              <w:spacing w:before="120" w:after="120"/>
              <w:ind w:left="714" w:hanging="357"/>
            </w:pPr>
            <w:r w:rsidRPr="00CC4925">
              <w:t xml:space="preserve">Os </w:t>
            </w:r>
            <w:r w:rsidR="007F4ADF" w:rsidRPr="00CC4925">
              <w:rPr>
                <w:b/>
              </w:rPr>
              <w:t>polígonos regulares</w:t>
            </w:r>
            <w:r w:rsidRPr="00CC4925">
              <w:t xml:space="preserve"> </w:t>
            </w:r>
            <w:r w:rsidR="007F4ADF" w:rsidRPr="00CC4925">
              <w:t>têm</w:t>
            </w:r>
            <w:r w:rsidRPr="00CC4925">
              <w:t xml:space="preserve"> </w:t>
            </w:r>
            <w:r w:rsidR="007F4ADF" w:rsidRPr="00CC4925">
              <w:t>todos</w:t>
            </w:r>
            <w:r w:rsidRPr="00CC4925">
              <w:t xml:space="preserve"> os seus lados </w:t>
            </w:r>
            <w:r w:rsidR="007F4ADF" w:rsidRPr="00CC4925">
              <w:t>iguais</w:t>
            </w:r>
            <w:r w:rsidRPr="00CC4925">
              <w:t xml:space="preserve"> </w:t>
            </w:r>
            <w:r w:rsidR="007F4ADF" w:rsidRPr="00CC4925">
              <w:t>e</w:t>
            </w:r>
            <w:r w:rsidRPr="00CC4925">
              <w:t xml:space="preserve"> </w:t>
            </w:r>
            <w:r w:rsidR="007F4ADF" w:rsidRPr="00CC4925">
              <w:t>todos</w:t>
            </w:r>
            <w:r w:rsidRPr="00CC4925">
              <w:t xml:space="preserve"> os </w:t>
            </w:r>
            <w:r w:rsidR="007F4ADF" w:rsidRPr="00CC4925">
              <w:t>seus</w:t>
            </w:r>
            <w:r w:rsidRPr="00CC4925">
              <w:t xml:space="preserve"> </w:t>
            </w:r>
            <w:r w:rsidR="007F4ADF" w:rsidRPr="00CC4925">
              <w:t>ângulos</w:t>
            </w:r>
            <w:r w:rsidRPr="00CC4925">
              <w:t xml:space="preserve"> </w:t>
            </w:r>
            <w:r w:rsidR="007F4ADF" w:rsidRPr="00CC4925">
              <w:t>iguais.</w:t>
            </w:r>
          </w:p>
          <w:p w:rsidR="007F4ADF" w:rsidRPr="00CC4925" w:rsidRDefault="007F4ADF" w:rsidP="002C3876">
            <w:pPr>
              <w:pStyle w:val="Bullet"/>
              <w:spacing w:before="120" w:after="120"/>
              <w:ind w:left="714" w:hanging="357"/>
            </w:pPr>
            <w:r w:rsidRPr="00CC4925">
              <w:t>Os</w:t>
            </w:r>
            <w:r w:rsidR="002C3876" w:rsidRPr="00CC4925">
              <w:t xml:space="preserve"> </w:t>
            </w:r>
            <w:r w:rsidRPr="00CC4925">
              <w:rPr>
                <w:b/>
              </w:rPr>
              <w:t>polígonos irregulares</w:t>
            </w:r>
            <w:r w:rsidR="002C3876" w:rsidRPr="00CC4925">
              <w:t xml:space="preserve"> </w:t>
            </w:r>
            <w:r w:rsidRPr="00CC4925">
              <w:t>têm</w:t>
            </w:r>
            <w:r w:rsidR="002C3876" w:rsidRPr="00CC4925">
              <w:t xml:space="preserve"> </w:t>
            </w:r>
            <w:r w:rsidRPr="00CC4925">
              <w:t>os</w:t>
            </w:r>
            <w:r w:rsidR="002C3876" w:rsidRPr="00CC4925">
              <w:t xml:space="preserve"> </w:t>
            </w:r>
            <w:r w:rsidRPr="00CC4925">
              <w:t>seus</w:t>
            </w:r>
            <w:r w:rsidR="002C3876" w:rsidRPr="00CC4925">
              <w:t xml:space="preserve"> </w:t>
            </w:r>
            <w:r w:rsidRPr="00CC4925">
              <w:t>lados</w:t>
            </w:r>
            <w:r w:rsidR="002C3876" w:rsidRPr="00CC4925">
              <w:t xml:space="preserve"> </w:t>
            </w:r>
            <w:r w:rsidRPr="00CC4925">
              <w:t>ou</w:t>
            </w:r>
            <w:r w:rsidR="002C3876" w:rsidRPr="00CC4925">
              <w:t xml:space="preserve"> </w:t>
            </w:r>
            <w:r w:rsidRPr="00CC4925">
              <w:t>os</w:t>
            </w:r>
            <w:r w:rsidR="002C3876" w:rsidRPr="00CC4925">
              <w:t xml:space="preserve"> </w:t>
            </w:r>
            <w:r w:rsidRPr="00CC4925">
              <w:t>seus</w:t>
            </w:r>
            <w:r w:rsidR="002C3876" w:rsidRPr="00CC4925">
              <w:t xml:space="preserve"> </w:t>
            </w:r>
            <w:r w:rsidRPr="00CC4925">
              <w:t>ângulos</w:t>
            </w:r>
            <w:r w:rsidR="002C3876" w:rsidRPr="00CC4925">
              <w:t xml:space="preserve"> </w:t>
            </w:r>
            <w:r w:rsidRPr="00CC4925">
              <w:t>diferentes.</w:t>
            </w:r>
          </w:p>
        </w:tc>
      </w:tr>
    </w:tbl>
    <w:p w:rsidR="00E91F84" w:rsidRPr="00CC4925" w:rsidRDefault="00E91F84" w:rsidP="002C3876">
      <w:pPr>
        <w:pStyle w:val="NormalA"/>
      </w:pPr>
    </w:p>
    <w:p w:rsidR="008A55B4" w:rsidRPr="00CC4925" w:rsidRDefault="008A55B4" w:rsidP="00AE166E">
      <w:pPr>
        <w:pStyle w:val="1Numerao"/>
        <w:numPr>
          <w:ilvl w:val="0"/>
          <w:numId w:val="143"/>
        </w:numPr>
      </w:pPr>
      <w:r w:rsidRPr="00CC4925">
        <w:t>Pinta.</w:t>
      </w:r>
    </w:p>
    <w:p w:rsidR="00E91F84" w:rsidRPr="00CC4925" w:rsidRDefault="008A55B4" w:rsidP="002C3876">
      <w:pPr>
        <w:pStyle w:val="NormalA"/>
        <w:ind w:firstLine="360"/>
      </w:pPr>
      <w:r w:rsidRPr="00CC4925">
        <w:rPr>
          <w:b/>
        </w:rPr>
        <w:t>Vermelho</w:t>
      </w:r>
      <w:r w:rsidRPr="00CC4925">
        <w:t xml:space="preserve"> → Polígonos regulares </w:t>
      </w:r>
      <w:r w:rsidRPr="00CC4925">
        <w:tab/>
      </w:r>
      <w:r w:rsidR="002C3876" w:rsidRPr="00CC4925">
        <w:tab/>
      </w:r>
      <w:r w:rsidRPr="00CC4925">
        <w:rPr>
          <w:b/>
        </w:rPr>
        <w:t xml:space="preserve">Azul </w:t>
      </w:r>
      <w:r w:rsidRPr="00CC4925">
        <w:t>→ Polígonos irregulares</w:t>
      </w:r>
    </w:p>
    <w:p w:rsidR="00E91F84" w:rsidRPr="00CC4925" w:rsidRDefault="000F75C5" w:rsidP="00E91F84">
      <w:pPr>
        <w:pStyle w:val="PargrafodaLista"/>
        <w:spacing w:after="0" w:line="360" w:lineRule="auto"/>
        <w:ind w:left="360"/>
        <w:rPr>
          <w:rFonts w:ascii="Arial" w:eastAsiaTheme="minorEastAsia" w:hAnsi="Arial"/>
          <w:lang w:val="pt-PT"/>
        </w:rPr>
      </w:pPr>
      <w:r w:rsidRPr="00CC4925">
        <w:rPr>
          <w:rFonts w:ascii="Arial" w:eastAsiaTheme="minorEastAsia" w:hAnsi="Arial"/>
          <w:noProof/>
          <w:lang w:val="pt-PT" w:eastAsia="pt-PT"/>
        </w:rPr>
        <w:drawing>
          <wp:inline distT="0" distB="0" distL="0" distR="0" wp14:anchorId="2A47A1EB" wp14:editId="191B7603">
            <wp:extent cx="5477510" cy="1233805"/>
            <wp:effectExtent l="0" t="0" r="8890" b="4445"/>
            <wp:docPr id="5260" name="Picture 959" descr="C:\Users\Ijup\Desktop\New folder (4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jup\Desktop\New folder (4)\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510" cy="123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1F84" w:rsidRPr="00CC4925" w:rsidRDefault="00910701" w:rsidP="0094019E">
      <w:pPr>
        <w:pStyle w:val="1Numerao"/>
      </w:pPr>
      <w:r w:rsidRPr="00CC4925">
        <w:t>Desenha.</w:t>
      </w:r>
    </w:p>
    <w:p w:rsidR="00376257" w:rsidRPr="00CC4925" w:rsidRDefault="002C3876" w:rsidP="00AE166E">
      <w:pPr>
        <w:pStyle w:val="NormalA"/>
        <w:numPr>
          <w:ilvl w:val="0"/>
          <w:numId w:val="144"/>
        </w:numPr>
        <w:ind w:right="4915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38656" behindDoc="0" locked="0" layoutInCell="1" allowOverlap="1" wp14:anchorId="711743F1" wp14:editId="249658CF">
                <wp:simplePos x="0" y="0"/>
                <wp:positionH relativeFrom="column">
                  <wp:posOffset>2867025</wp:posOffset>
                </wp:positionH>
                <wp:positionV relativeFrom="paragraph">
                  <wp:posOffset>163830</wp:posOffset>
                </wp:positionV>
                <wp:extent cx="400050" cy="0"/>
                <wp:effectExtent l="0" t="76200" r="19050" b="95250"/>
                <wp:wrapNone/>
                <wp:docPr id="743" name="Conexão reta unidirecional 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3EC0E18E" id="Conexão reta unidirecional 743" o:spid="_x0000_s1026" type="#_x0000_t32" style="position:absolute;margin-left:225.75pt;margin-top:12.9pt;width:31.5pt;height:0;z-index:25203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" strokecolor="black [3040]">
                <v:stroke endarrow="block"/>
              </v:shape>
            </w:pict>
          </mc:Fallback>
        </mc:AlternateContent>
      </w:r>
      <w:r w:rsidR="00376257" w:rsidRPr="00CC4925">
        <w:t>Um retângulo cujo lado menor meça</w:t>
      </w:r>
      <w:r w:rsidRPr="00CC4925">
        <w:t xml:space="preserve"> </w:t>
      </w:r>
      <w:r w:rsidR="00E809D3" w:rsidRPr="00CC4925">
        <w:t>1 cm e o lado maior meça 2 cm.</w:t>
      </w:r>
    </w:p>
    <w:p w:rsidR="002C3876" w:rsidRPr="00CC4925" w:rsidRDefault="002C3876" w:rsidP="00343428">
      <w:pPr>
        <w:pStyle w:val="NormalA"/>
        <w:ind w:right="4915"/>
      </w:pPr>
    </w:p>
    <w:p w:rsidR="002C3876" w:rsidRPr="00CC4925" w:rsidRDefault="002C3876" w:rsidP="00343428">
      <w:pPr>
        <w:pStyle w:val="NormalA"/>
        <w:ind w:right="4915"/>
      </w:pPr>
    </w:p>
    <w:p w:rsidR="00E91F84" w:rsidRPr="00CC4925" w:rsidRDefault="002C3876" w:rsidP="00AE166E">
      <w:pPr>
        <w:pStyle w:val="NormalA"/>
        <w:numPr>
          <w:ilvl w:val="0"/>
          <w:numId w:val="144"/>
        </w:numPr>
        <w:ind w:right="4915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40704" behindDoc="0" locked="0" layoutInCell="1" allowOverlap="1" wp14:anchorId="3CDBBC72" wp14:editId="54D934CF">
                <wp:simplePos x="0" y="0"/>
                <wp:positionH relativeFrom="column">
                  <wp:posOffset>2867025</wp:posOffset>
                </wp:positionH>
                <wp:positionV relativeFrom="paragraph">
                  <wp:posOffset>73660</wp:posOffset>
                </wp:positionV>
                <wp:extent cx="400050" cy="0"/>
                <wp:effectExtent l="0" t="76200" r="19050" b="95250"/>
                <wp:wrapNone/>
                <wp:docPr id="744" name="Conexão reta unidirecional 7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344EC5B2" id="Conexão reta unidirecional 744" o:spid="_x0000_s1026" type="#_x0000_t32" style="position:absolute;margin-left:225.75pt;margin-top:5.8pt;width:31.5pt;height:0;z-index:25204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" strokecolor="black [3040]">
                <v:stroke endarrow="block"/>
              </v:shape>
            </w:pict>
          </mc:Fallback>
        </mc:AlternateContent>
      </w:r>
      <w:r w:rsidR="00E809D3" w:rsidRPr="00CC4925">
        <w:t>Um heptágono de 2 cm de lado.</w:t>
      </w:r>
    </w:p>
    <w:p w:rsidR="002C3876" w:rsidRPr="00CC4925" w:rsidRDefault="002C3876" w:rsidP="00343428">
      <w:pPr>
        <w:pStyle w:val="NormalA"/>
        <w:ind w:right="4915"/>
      </w:pPr>
    </w:p>
    <w:p w:rsidR="002C3876" w:rsidRPr="00CC4925" w:rsidRDefault="002C3876" w:rsidP="00343428">
      <w:pPr>
        <w:pStyle w:val="NormalA"/>
        <w:ind w:right="4915"/>
      </w:pPr>
    </w:p>
    <w:p w:rsidR="00E91F84" w:rsidRPr="00CC4925" w:rsidRDefault="002C3876" w:rsidP="00AE166E">
      <w:pPr>
        <w:pStyle w:val="NormalA"/>
        <w:numPr>
          <w:ilvl w:val="0"/>
          <w:numId w:val="144"/>
        </w:numPr>
        <w:ind w:right="4915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42752" behindDoc="0" locked="0" layoutInCell="1" allowOverlap="1" wp14:anchorId="0E44A39E" wp14:editId="7A45A176">
                <wp:simplePos x="0" y="0"/>
                <wp:positionH relativeFrom="column">
                  <wp:posOffset>2867025</wp:posOffset>
                </wp:positionH>
                <wp:positionV relativeFrom="paragraph">
                  <wp:posOffset>220345</wp:posOffset>
                </wp:positionV>
                <wp:extent cx="400050" cy="0"/>
                <wp:effectExtent l="0" t="76200" r="19050" b="95250"/>
                <wp:wrapNone/>
                <wp:docPr id="745" name="Conexão reta unidirecional 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54AF01A5" id="Conexão reta unidirecional 745" o:spid="_x0000_s1026" type="#_x0000_t32" style="position:absolute;margin-left:225.75pt;margin-top:17.35pt;width:31.5pt;height:0;z-index:25204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" strokecolor="black [3040]">
                <v:stroke endarrow="block"/>
              </v:shape>
            </w:pict>
          </mc:Fallback>
        </mc:AlternateContent>
      </w:r>
      <w:r w:rsidR="00E809D3" w:rsidRPr="00CC4925">
        <w:t>Um pentágono cujo perímetro seja 7 cm e quatro dos seus lados meçam 2 cm, 1 cm, 2 cm e 1 cm.</w:t>
      </w:r>
      <w:r w:rsidR="00FE106B" w:rsidRPr="00CC4925">
        <w:tab/>
      </w:r>
    </w:p>
    <w:p w:rsidR="002C3876" w:rsidRPr="00CC4925" w:rsidRDefault="002C3876" w:rsidP="00343428">
      <w:pPr>
        <w:pStyle w:val="NormalA"/>
        <w:ind w:right="4915"/>
      </w:pPr>
    </w:p>
    <w:p w:rsidR="002C3876" w:rsidRPr="00CC4925" w:rsidRDefault="002C3876" w:rsidP="00343428">
      <w:pPr>
        <w:pStyle w:val="NormalA"/>
        <w:ind w:right="4915"/>
      </w:pPr>
    </w:p>
    <w:p w:rsidR="00E91F84" w:rsidRPr="00CC4925" w:rsidRDefault="002C3876" w:rsidP="00AE166E">
      <w:pPr>
        <w:pStyle w:val="NormalA"/>
        <w:numPr>
          <w:ilvl w:val="0"/>
          <w:numId w:val="144"/>
        </w:numPr>
        <w:ind w:right="4915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44800" behindDoc="0" locked="0" layoutInCell="1" allowOverlap="1" wp14:anchorId="2D76B021" wp14:editId="3D4FB156">
                <wp:simplePos x="0" y="0"/>
                <wp:positionH relativeFrom="column">
                  <wp:posOffset>2867025</wp:posOffset>
                </wp:positionH>
                <wp:positionV relativeFrom="paragraph">
                  <wp:posOffset>83820</wp:posOffset>
                </wp:positionV>
                <wp:extent cx="400050" cy="0"/>
                <wp:effectExtent l="0" t="76200" r="19050" b="95250"/>
                <wp:wrapNone/>
                <wp:docPr id="746" name="Conexão reta unidirecional 7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1809D295" id="Conexão reta unidirecional 746" o:spid="_x0000_s1026" type="#_x0000_t32" style="position:absolute;margin-left:225.75pt;margin-top:6.6pt;width:31.5pt;height:0;z-index:25204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" strokecolor="black [3040]">
                <v:stroke endarrow="block"/>
              </v:shape>
            </w:pict>
          </mc:Fallback>
        </mc:AlternateContent>
      </w:r>
      <w:r w:rsidR="009516CE" w:rsidRPr="00CC4925">
        <w:t>Um quadrilátero cujo perímetro seja 8 cm e um dos seus lados meça 2 cm.</w:t>
      </w:r>
    </w:p>
    <w:p w:rsidR="002C3876" w:rsidRPr="00CC4925" w:rsidRDefault="002C3876" w:rsidP="002C3876">
      <w:pPr>
        <w:pStyle w:val="NormalA"/>
      </w:pPr>
    </w:p>
    <w:p w:rsidR="002C3876" w:rsidRPr="00CC4925" w:rsidRDefault="002C3876" w:rsidP="002C3876">
      <w:pPr>
        <w:pStyle w:val="NormalA"/>
      </w:pPr>
    </w:p>
    <w:p w:rsidR="002C3876" w:rsidRPr="00CC4925" w:rsidRDefault="003A1615" w:rsidP="002C3876">
      <w:pPr>
        <w:pStyle w:val="Bullet"/>
        <w:rPr>
          <w:rFonts w:eastAsiaTheme="minorEastAsia"/>
          <w:b/>
        </w:rPr>
      </w:pPr>
      <w:r w:rsidRPr="00CC4925">
        <w:rPr>
          <w:b/>
        </w:rPr>
        <w:t>Agora, escreve junto de cada um dos pol</w:t>
      </w:r>
      <w:r w:rsidR="002C3876" w:rsidRPr="00CC4925">
        <w:rPr>
          <w:b/>
        </w:rPr>
        <w:t xml:space="preserve">ígonos que desenhaste «regular» </w:t>
      </w:r>
      <w:r w:rsidRPr="00CC4925">
        <w:rPr>
          <w:rFonts w:eastAsiaTheme="minorEastAsia"/>
          <w:b/>
        </w:rPr>
        <w:t>ou «irregular» de acordo com a correspondência adequada.</w:t>
      </w:r>
    </w:p>
    <w:p w:rsidR="005D01D1" w:rsidRPr="00AC61B8" w:rsidRDefault="005D01D1" w:rsidP="00AC61B8">
      <w:pPr>
        <w:rPr>
          <w:rFonts w:ascii="Arial" w:eastAsiaTheme="minorEastAsia" w:hAnsi="Arial" w:cs="Arial"/>
          <w:b/>
          <w:sz w:val="18"/>
          <w:szCs w:val="18"/>
          <w:lang w:val="pt-PT"/>
        </w:rPr>
      </w:pPr>
      <w:bookmarkStart w:id="0" w:name="_GoBack"/>
      <w:bookmarkEnd w:id="0"/>
    </w:p>
    <w:sectPr w:rsidR="005D01D1" w:rsidRPr="00AC61B8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4D1" w:rsidRDefault="007714D1" w:rsidP="00F12BE9">
      <w:pPr>
        <w:spacing w:after="0" w:line="240" w:lineRule="auto"/>
      </w:pPr>
      <w:r>
        <w:separator/>
      </w:r>
    </w:p>
  </w:endnote>
  <w:endnote w:type="continuationSeparator" w:id="0">
    <w:p w:rsidR="007714D1" w:rsidRDefault="007714D1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4D1" w:rsidRDefault="007714D1" w:rsidP="00F12BE9">
      <w:pPr>
        <w:spacing w:after="0" w:line="240" w:lineRule="auto"/>
      </w:pPr>
      <w:r>
        <w:separator/>
      </w:r>
    </w:p>
  </w:footnote>
  <w:footnote w:type="continuationSeparator" w:id="0">
    <w:p w:rsidR="007714D1" w:rsidRDefault="007714D1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4D1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1B8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D9119-740B-472C-96FD-FAF93BFD9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2016-07-06T16:23:00Z</dcterms:created>
  <dcterms:modified xsi:type="dcterms:W3CDTF">2016-07-06T16:23:00Z</dcterms:modified>
</cp:coreProperties>
</file>