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910" w:rsidRPr="00CC4925" w:rsidRDefault="00390996" w:rsidP="00390996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7856" behindDoc="1" locked="0" layoutInCell="1" allowOverlap="1" wp14:anchorId="2C6403DE" wp14:editId="13F52EBF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5831840" cy="704215"/>
                <wp:effectExtent l="19050" t="19050" r="16510" b="19685"/>
                <wp:wrapNone/>
                <wp:docPr id="1468" name="Rounded Rectangle 1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1B50D3" w:rsidRDefault="00D72D3A" w:rsidP="0039099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B50D3">
                              <w:rPr>
                                <w:lang w:val="pt-PT"/>
                              </w:rPr>
                              <w:t>FICHA DE TRABALHO 13</w:t>
                            </w:r>
                          </w:p>
                          <w:p w:rsidR="00D72D3A" w:rsidRPr="001B50D3" w:rsidRDefault="00D72D3A" w:rsidP="0039099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1B50D3">
                              <w:rPr>
                                <w:lang w:val="pt-PT"/>
                              </w:rPr>
                              <w:t>Relações entre ângulos</w:t>
                            </w:r>
                          </w:p>
                          <w:p w:rsidR="00D72D3A" w:rsidRPr="00E46DBA" w:rsidRDefault="00D72D3A" w:rsidP="008B171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6403DE" id="Rounded Rectangle 1468" o:spid="_x0000_s1059" style="position:absolute;left:0;text-align:left;margin-left:0;margin-top:1.55pt;width:459.2pt;height:55.45pt;z-index:-251738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DeV8g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1B50D3" w:rsidRDefault="00D72D3A" w:rsidP="00390996">
                      <w:pPr>
                        <w:pStyle w:val="TituloFicha"/>
                        <w:rPr>
                          <w:lang w:val="pt-PT"/>
                        </w:rPr>
                      </w:pPr>
                      <w:r w:rsidRPr="001B50D3">
                        <w:rPr>
                          <w:lang w:val="pt-PT"/>
                        </w:rPr>
                        <w:t>FICHA DE TRABALHO 13</w:t>
                      </w:r>
                    </w:p>
                    <w:p w:rsidR="00D72D3A" w:rsidRPr="001B50D3" w:rsidRDefault="00D72D3A" w:rsidP="00390996">
                      <w:pPr>
                        <w:pStyle w:val="TituloFicha"/>
                        <w:rPr>
                          <w:lang w:val="pt-PT"/>
                        </w:rPr>
                      </w:pPr>
                      <w:r w:rsidRPr="001B50D3">
                        <w:rPr>
                          <w:lang w:val="pt-PT"/>
                        </w:rPr>
                        <w:t>Relações entre ângulos</w:t>
                      </w:r>
                    </w:p>
                    <w:p w:rsidR="00D72D3A" w:rsidRPr="00E46DBA" w:rsidRDefault="00D72D3A" w:rsidP="008B1715">
                      <w:pPr>
                        <w:spacing w:after="0" w:line="240" w:lineRule="auto"/>
                        <w:jc w:val="center"/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84910" w:rsidRPr="00CC4925" w:rsidRDefault="00A84910" w:rsidP="00390996">
      <w:pPr>
        <w:pStyle w:val="NormalA"/>
      </w:pPr>
    </w:p>
    <w:p w:rsidR="00A84910" w:rsidRPr="00CC4925" w:rsidRDefault="00A84910" w:rsidP="00390996">
      <w:pPr>
        <w:pStyle w:val="NormalA"/>
      </w:pPr>
    </w:p>
    <w:p w:rsidR="00566E3A" w:rsidRPr="00CC4925" w:rsidRDefault="00566E3A" w:rsidP="00566E3A">
      <w:pPr>
        <w:pStyle w:val="Normalsemesp"/>
      </w:pPr>
    </w:p>
    <w:p w:rsidR="001B50D3" w:rsidRPr="00CC4925" w:rsidRDefault="00895D01" w:rsidP="001B50D3">
      <w:pPr>
        <w:pStyle w:val="NormalA"/>
        <w:spacing w:before="240"/>
      </w:pPr>
      <w:r>
        <w:t>NOME: ______________________________________N.º: ______ TURMA: _________ DATA: ____________</w:t>
      </w:r>
    </w:p>
    <w:p w:rsidR="001B50D3" w:rsidRPr="00CC4925" w:rsidRDefault="001B50D3" w:rsidP="001B50D3">
      <w:pPr>
        <w:pStyle w:val="Normalsemesp"/>
      </w:pPr>
    </w:p>
    <w:p w:rsidR="00FE1B43" w:rsidRPr="00CC4925" w:rsidRDefault="000841A0" w:rsidP="0094019E">
      <w:pPr>
        <w:pStyle w:val="1Numerao"/>
        <w:numPr>
          <w:ilvl w:val="0"/>
          <w:numId w:val="37"/>
        </w:numPr>
      </w:pPr>
      <w:r w:rsidRPr="00CC4925">
        <w:t>Considera os ângulos da figura seguinte.</w:t>
      </w:r>
    </w:p>
    <w:p w:rsidR="00FE1B43" w:rsidRPr="00CC4925" w:rsidRDefault="0009577C" w:rsidP="0009577C">
      <w:pPr>
        <w:pStyle w:val="NormalA"/>
        <w:ind w:left="357"/>
      </w:pPr>
      <w:r w:rsidRPr="00CC4925">
        <w:rPr>
          <w:noProof/>
          <w:lang w:eastAsia="pt-PT"/>
        </w:rPr>
        <w:drawing>
          <wp:inline distT="0" distB="0" distL="0" distR="0" wp14:anchorId="400F19B9" wp14:editId="1E5A9ADC">
            <wp:extent cx="2209800" cy="868680"/>
            <wp:effectExtent l="0" t="0" r="0" b="7620"/>
            <wp:docPr id="1285" name="Imagem 1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587" t="1084" r="57492"/>
                    <a:stretch/>
                  </pic:blipFill>
                  <pic:spPr bwMode="auto">
                    <a:xfrm>
                      <a:off x="0" y="0"/>
                      <a:ext cx="2209800" cy="868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14F3BCCC" wp14:editId="659E8D89">
            <wp:extent cx="819150" cy="866544"/>
            <wp:effectExtent l="0" t="0" r="0" b="0"/>
            <wp:docPr id="1286" name="Imagem 1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1803" r="43023" b="1301"/>
                    <a:stretch/>
                  </pic:blipFill>
                  <pic:spPr bwMode="auto">
                    <a:xfrm>
                      <a:off x="0" y="0"/>
                      <a:ext cx="819368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0EA8C027" wp14:editId="7AE0438C">
            <wp:extent cx="981075" cy="875665"/>
            <wp:effectExtent l="0" t="0" r="9525" b="635"/>
            <wp:docPr id="1287" name="Imagem 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6094" t="-1086" r="25724" b="1301"/>
                    <a:stretch/>
                  </pic:blipFill>
                  <pic:spPr bwMode="auto">
                    <a:xfrm>
                      <a:off x="0" y="0"/>
                      <a:ext cx="981805" cy="876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088C5896" wp14:editId="0B2F1663">
            <wp:extent cx="1343025" cy="808990"/>
            <wp:effectExtent l="0" t="0" r="9525" b="0"/>
            <wp:docPr id="1290" name="Imagem 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3746" t="6512" r="1365" b="1301"/>
                    <a:stretch/>
                  </pic:blipFill>
                  <pic:spPr bwMode="auto">
                    <a:xfrm>
                      <a:off x="0" y="0"/>
                      <a:ext cx="1343666" cy="809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6E0C" w:rsidRPr="00CC4925" w:rsidRDefault="00106E0C" w:rsidP="00590BF1">
      <w:pPr>
        <w:pStyle w:val="11Numerao"/>
      </w:pPr>
      <w:r w:rsidRPr="00CC4925">
        <w:t xml:space="preserve">Classifica cada um dos ângulos da figura. </w:t>
      </w:r>
    </w:p>
    <w:p w:rsidR="00106E0C" w:rsidRPr="00CC4925" w:rsidRDefault="00106E0C" w:rsidP="00590BF1">
      <w:pPr>
        <w:pStyle w:val="11Numerao"/>
      </w:pPr>
      <w:r w:rsidRPr="00CC4925">
        <w:t>Utiliza o material de desenho adequado para construíres a bissetriz de cada um dos ângulos da figura.</w:t>
      </w:r>
    </w:p>
    <w:p w:rsidR="00FE1B43" w:rsidRPr="00CC4925" w:rsidRDefault="00106E0C" w:rsidP="00590BF1">
      <w:pPr>
        <w:pStyle w:val="11Numerao"/>
      </w:pPr>
      <w:r w:rsidRPr="00CC4925">
        <w:t>Indica a amplitude de cada ângulo.</w:t>
      </w:r>
    </w:p>
    <w:p w:rsidR="00106E0C" w:rsidRPr="00CC4925" w:rsidRDefault="008B21D3" w:rsidP="0094019E">
      <w:pPr>
        <w:pStyle w:val="1Numerao"/>
      </w:pPr>
      <w:r w:rsidRPr="00CC4925">
        <w:t xml:space="preserve">Na figura, está representado o ângulo </w:t>
      </w:r>
      <w:r w:rsidRPr="00CC4925">
        <w:rPr>
          <w:i/>
        </w:rPr>
        <w:t>QPX</w:t>
      </w:r>
      <w:r w:rsidRPr="00CC4925">
        <w:t>. A semirreta</w:t>
      </w:r>
      <w:r w:rsidRPr="00CC4925">
        <w:rPr>
          <w:i/>
        </w:rPr>
        <w:t xml:space="preserve">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P</m:t>
            </m:r>
          </m:e>
        </m:acc>
        <m:r>
          <m:rPr>
            <m:nor/>
          </m:rPr>
          <w:rPr>
            <w:i/>
          </w:rPr>
          <m:t>X</m:t>
        </m:r>
        <m:r>
          <m:rPr>
            <m:nor/>
          </m:rPr>
          <m:t xml:space="preserve"> </m:t>
        </m:r>
      </m:oMath>
      <w:r w:rsidRPr="00CC4925">
        <w:t>é a bissetriz do ângulo</w:t>
      </w:r>
      <w:r w:rsidRPr="00CC4925">
        <w:rPr>
          <w:i/>
        </w:rPr>
        <w:t xml:space="preserve"> QPT</w:t>
      </w:r>
      <w:r w:rsidRPr="00CC4925">
        <w:t xml:space="preserve">. Constrói, com recurso a régua e compasso, o ângulo </w:t>
      </w:r>
      <w:r w:rsidRPr="00CC4925">
        <w:rPr>
          <w:i/>
        </w:rPr>
        <w:t>QPT</w:t>
      </w:r>
      <w:r w:rsidRPr="00CC4925">
        <w:t>.</w:t>
      </w:r>
    </w:p>
    <w:p w:rsidR="00A132C9" w:rsidRPr="00CC4925" w:rsidRDefault="00A132C9" w:rsidP="00C46C9F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87A87AB" wp14:editId="7FB36B55">
            <wp:extent cx="2803525" cy="914400"/>
            <wp:effectExtent l="0" t="0" r="0" b="0"/>
            <wp:docPr id="1291" name="Picture 363" descr="C:\Users\Ijup\Desktop\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Ijup\Desktop\5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5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529" w:rsidRPr="00CC4925" w:rsidRDefault="0044652A" w:rsidP="0094019E">
      <w:pPr>
        <w:pStyle w:val="1Numerao"/>
      </w:pPr>
      <w:r w:rsidRPr="00CC4925">
        <w:t>A figura seguinte mostra retas (</w:t>
      </w:r>
      <w:r w:rsidRPr="00CC4925">
        <w:rPr>
          <w:i/>
        </w:rPr>
        <w:t>r, s</w:t>
      </w:r>
      <w:r w:rsidR="00BE7452" w:rsidRPr="00CC4925">
        <w:rPr>
          <w:i/>
        </w:rPr>
        <w:t xml:space="preserve"> </w:t>
      </w:r>
      <w:r w:rsidRPr="00237BF5">
        <w:t>e</w:t>
      </w:r>
      <w:r w:rsidRPr="00CC4925">
        <w:rPr>
          <w:i/>
        </w:rPr>
        <w:t xml:space="preserve"> t</w:t>
      </w:r>
      <w:r w:rsidRPr="00CC4925">
        <w:t>), que determinam oito ângulos (</w:t>
      </w:r>
      <w:r w:rsidRPr="00CC4925">
        <w:rPr>
          <w:i/>
        </w:rPr>
        <w:t>a, b, c, d, e, f, g</w:t>
      </w:r>
      <w:r w:rsidR="00BE7452" w:rsidRPr="00CC4925">
        <w:rPr>
          <w:i/>
        </w:rPr>
        <w:t xml:space="preserve"> </w:t>
      </w:r>
      <w:r w:rsidRPr="00237BF5">
        <w:t>e</w:t>
      </w:r>
      <w:r w:rsidRPr="00CC4925">
        <w:rPr>
          <w:i/>
        </w:rPr>
        <w:t xml:space="preserve"> h</w:t>
      </w:r>
      <w:r w:rsidRPr="00CC4925">
        <w:t>).</w:t>
      </w:r>
    </w:p>
    <w:p w:rsidR="007A1529" w:rsidRPr="00CC4925" w:rsidRDefault="00B7162F" w:rsidP="00C46C9F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21298F45" wp14:editId="526A196A">
            <wp:extent cx="3070860" cy="1802765"/>
            <wp:effectExtent l="0" t="0" r="0" b="6985"/>
            <wp:docPr id="1292" name="Picture 364" descr="C:\Users\Ijup\Desktop\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Ijup\Desktop\7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81A" w:rsidRPr="00CC4925" w:rsidRDefault="0068281A" w:rsidP="00590BF1">
      <w:pPr>
        <w:pStyle w:val="11Numerao"/>
      </w:pPr>
      <w:r w:rsidRPr="00CC4925">
        <w:t>Indica dois pares de ângulos correspondentes.</w:t>
      </w:r>
    </w:p>
    <w:p w:rsidR="0068281A" w:rsidRPr="00CC4925" w:rsidRDefault="0068281A" w:rsidP="00590BF1">
      <w:pPr>
        <w:pStyle w:val="11Numerao"/>
      </w:pPr>
      <w:r w:rsidRPr="00CC4925">
        <w:t xml:space="preserve">Os ângulos </w:t>
      </w:r>
      <w:r w:rsidRPr="00CC4925">
        <w:rPr>
          <w:i/>
        </w:rPr>
        <w:t>a</w:t>
      </w:r>
      <w:r w:rsidR="00C46C9F" w:rsidRPr="00CC4925">
        <w:t xml:space="preserve"> e </w:t>
      </w:r>
      <w:r w:rsidRPr="00CC4925">
        <w:rPr>
          <w:i/>
        </w:rPr>
        <w:t>e</w:t>
      </w:r>
      <w:r w:rsidR="00C46C9F" w:rsidRPr="00CC4925">
        <w:t xml:space="preserve"> </w:t>
      </w:r>
      <w:r w:rsidRPr="00CC4925">
        <w:t xml:space="preserve">são iguais. O que podes concluir sobre a posição relativa das retas </w:t>
      </w:r>
      <w:r w:rsidRPr="00CC4925">
        <w:rPr>
          <w:i/>
        </w:rPr>
        <w:t>r</w:t>
      </w:r>
      <w:r w:rsidR="00B419AF" w:rsidRPr="00CC4925">
        <w:t xml:space="preserve"> </w:t>
      </w:r>
      <w:r w:rsidRPr="00CC4925">
        <w:t xml:space="preserve">e </w:t>
      </w:r>
      <w:r w:rsidRPr="00CC4925">
        <w:rPr>
          <w:i/>
        </w:rPr>
        <w:t>s</w:t>
      </w:r>
      <w:r w:rsidRPr="00CC4925">
        <w:t>?</w:t>
      </w:r>
    </w:p>
    <w:p w:rsidR="0068281A" w:rsidRPr="00CC4925" w:rsidRDefault="0068281A" w:rsidP="00590BF1">
      <w:pPr>
        <w:pStyle w:val="11Numerao"/>
      </w:pPr>
      <w:r w:rsidRPr="00CC4925">
        <w:t>Indica um par de ângulos suplementares.</w:t>
      </w:r>
    </w:p>
    <w:p w:rsidR="00566E3A" w:rsidRPr="00CC4925" w:rsidRDefault="0068281A" w:rsidP="00590BF1">
      <w:pPr>
        <w:pStyle w:val="11Numerao"/>
      </w:pPr>
      <w:r w:rsidRPr="00CC4925">
        <w:t xml:space="preserve">Determina a amplitude do ângulo </w:t>
      </w:r>
      <w:r w:rsidRPr="00CC4925">
        <w:rPr>
          <w:i/>
        </w:rPr>
        <w:t>g</w:t>
      </w:r>
      <w:r w:rsidR="00C46C9F" w:rsidRPr="00CC4925">
        <w:t xml:space="preserve"> </w:t>
      </w:r>
      <w:r w:rsidRPr="00CC4925">
        <w:t xml:space="preserve">sabendo que o ângulo </w:t>
      </w:r>
      <w:r w:rsidRPr="00CC4925">
        <w:rPr>
          <w:i/>
        </w:rPr>
        <w:t>a</w:t>
      </w:r>
      <w:r w:rsidR="00732D14" w:rsidRPr="00CC4925">
        <w:t xml:space="preserve"> </w:t>
      </w:r>
      <w:r w:rsidRPr="00CC4925">
        <w:t>tem 140º de</w:t>
      </w:r>
      <w:r w:rsidR="00B419AF" w:rsidRPr="00CC4925">
        <w:t xml:space="preserve"> </w:t>
      </w:r>
      <w:r w:rsidRPr="00CC4925">
        <w:t>amplitude.</w:t>
      </w:r>
    </w:p>
    <w:p w:rsidR="00566E3A" w:rsidRPr="00CC4925" w:rsidRDefault="00566E3A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106E0C" w:rsidRPr="00CC4925" w:rsidRDefault="0042195E" w:rsidP="0094019E">
      <w:pPr>
        <w:pStyle w:val="1Numerao"/>
      </w:pPr>
      <w:r w:rsidRPr="00CC4925">
        <w:lastRenderedPageBreak/>
        <w:t>Considera a figura seguinte.</w:t>
      </w:r>
    </w:p>
    <w:p w:rsidR="003A3165" w:rsidRPr="00CC4925" w:rsidRDefault="00D549CB" w:rsidP="00644735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B5DDF0F" wp14:editId="6B431D56">
            <wp:extent cx="3338195" cy="2294890"/>
            <wp:effectExtent l="0" t="0" r="0" b="0"/>
            <wp:docPr id="1293" name="Picture 365" descr="C:\Users\Ijup\Desktop\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Ijup\Desktop\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19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165" w:rsidRPr="00CC4925" w:rsidRDefault="00E37161" w:rsidP="00644735">
      <w:pPr>
        <w:pStyle w:val="NormalA"/>
        <w:ind w:left="360"/>
        <w:rPr>
          <w:b/>
        </w:rPr>
      </w:pPr>
      <w:r w:rsidRPr="00CC4925">
        <w:rPr>
          <w:b/>
        </w:rPr>
        <w:t>Completa os espaços seguintes:</w:t>
      </w:r>
    </w:p>
    <w:p w:rsidR="003A3165" w:rsidRPr="00CC4925" w:rsidRDefault="0044476A" w:rsidP="00D71F30">
      <w:pPr>
        <w:pStyle w:val="NormalA"/>
        <w:numPr>
          <w:ilvl w:val="0"/>
          <w:numId w:val="39"/>
        </w:numPr>
        <w:ind w:left="851" w:hanging="425"/>
      </w:pP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i/>
                <w:iCs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e>
        </m:acc>
        <m:r>
          <m:rPr>
            <m:nor/>
          </m:rPr>
          <m:t>=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acc>
          <m:accPr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i/>
                <w:iCs/>
              </w:rPr>
              <m:t>c</m:t>
            </m:r>
          </m:e>
        </m:acc>
      </m:oMath>
      <w:r w:rsidR="00644735" w:rsidRPr="00CC4925">
        <w:t>, porque _______________________________________________________________________</w:t>
      </w:r>
    </w:p>
    <w:p w:rsidR="00B47C46" w:rsidRPr="00CC4925" w:rsidRDefault="0044476A" w:rsidP="00D71F30">
      <w:pPr>
        <w:pStyle w:val="NormalA"/>
        <w:numPr>
          <w:ilvl w:val="0"/>
          <w:numId w:val="39"/>
        </w:numPr>
        <w:ind w:left="851" w:hanging="425"/>
      </w:pP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i/>
                <w:iCs/>
              </w:rPr>
              <m:t>b</m:t>
            </m:r>
            <m:r>
              <m:rPr>
                <m:nor/>
              </m:rPr>
              <m:t xml:space="preserve"> </m:t>
            </m:r>
          </m:e>
        </m:acc>
        <m:r>
          <m:rPr>
            <m:nor/>
          </m:rPr>
          <m:t>= 110</m:t>
        </m:r>
      </m:oMath>
      <w:r w:rsidR="00237BF5" w:rsidRPr="00237BF5">
        <w:rPr>
          <w:rFonts w:eastAsiaTheme="minorEastAsia"/>
        </w:rPr>
        <w:t>º</w:t>
      </w:r>
      <w:r w:rsidR="00237BF5" w:rsidRPr="00CC4925">
        <w:t xml:space="preserve">, </w:t>
      </w:r>
      <w:r w:rsidR="00237BF5">
        <w:t>porque ____________</w:t>
      </w:r>
      <w:r w:rsidR="00644735" w:rsidRPr="00CC4925">
        <w:t>______________________________________________________</w:t>
      </w:r>
    </w:p>
    <w:p w:rsidR="00B47C46" w:rsidRPr="00CC4925" w:rsidRDefault="0044476A" w:rsidP="00D71F30">
      <w:pPr>
        <w:pStyle w:val="NormalA"/>
        <w:numPr>
          <w:ilvl w:val="0"/>
          <w:numId w:val="39"/>
        </w:numPr>
        <w:ind w:left="851" w:hanging="425"/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  <w:iCs/>
              </w:rPr>
              <m:t>a</m:t>
            </m:r>
            <m:r>
              <m:rPr>
                <m:nor/>
              </m:rPr>
              <w:rPr>
                <w:i/>
              </w:rPr>
              <m:t xml:space="preserve"> </m:t>
            </m:r>
          </m:e>
        </m:acc>
        <m:r>
          <m:rPr>
            <m:nor/>
          </m:rPr>
          <m:t>=</m:t>
        </m:r>
      </m:oMath>
      <w:r w:rsidR="00644735" w:rsidRPr="00CC4925">
        <w:rPr>
          <w:rFonts w:eastAsiaTheme="minorEastAsia"/>
        </w:rPr>
        <w:t>_____</w:t>
      </w:r>
      <w:r w:rsidR="00237BF5">
        <w:rPr>
          <w:rFonts w:eastAsiaTheme="minorEastAsia"/>
        </w:rPr>
        <w:t>º</w:t>
      </w:r>
      <w:r w:rsidR="00644735" w:rsidRPr="00CC4925">
        <w:t>, porque __________________________________________________________________</w:t>
      </w:r>
    </w:p>
    <w:p w:rsidR="003A3165" w:rsidRPr="00CC4925" w:rsidRDefault="000B19D7" w:rsidP="0094019E">
      <w:pPr>
        <w:pStyle w:val="1Numerao"/>
      </w:pPr>
      <w:r w:rsidRPr="00CC4925">
        <w:t xml:space="preserve">Determina a amplitude do ângulo </w:t>
      </w:r>
      <w:r w:rsidRPr="00CC4925">
        <w:rPr>
          <w:i/>
        </w:rPr>
        <w:t>x</w:t>
      </w:r>
      <w:r w:rsidR="0047663A" w:rsidRPr="00CC4925">
        <w:t xml:space="preserve"> </w:t>
      </w:r>
      <w:r w:rsidRPr="00CC4925">
        <w:t>em cada uma das figuras seguintes.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E0775" w:rsidRPr="00CC4925" w:rsidTr="00002D58">
        <w:tc>
          <w:tcPr>
            <w:tcW w:w="4508" w:type="dxa"/>
          </w:tcPr>
          <w:p w:rsidR="009E0775" w:rsidRPr="00CC4925" w:rsidRDefault="009E0775" w:rsidP="00D71F30">
            <w:pPr>
              <w:pStyle w:val="NormalA"/>
              <w:numPr>
                <w:ilvl w:val="0"/>
                <w:numId w:val="40"/>
              </w:numPr>
            </w:pPr>
          </w:p>
          <w:p w:rsidR="009E0775" w:rsidRPr="00CC4925" w:rsidRDefault="009E0775" w:rsidP="009E0775">
            <w:pPr>
              <w:pStyle w:val="NormalA"/>
              <w:ind w:left="720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8C952BF" wp14:editId="2E782F72">
                  <wp:extent cx="1819275" cy="945515"/>
                  <wp:effectExtent l="0" t="0" r="9525" b="6985"/>
                  <wp:docPr id="1294" name="Imagem 1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r="66310"/>
                          <a:stretch/>
                        </pic:blipFill>
                        <pic:spPr bwMode="auto">
                          <a:xfrm>
                            <a:off x="0" y="0"/>
                            <a:ext cx="1819275" cy="945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9E0775" w:rsidRPr="00CC4925" w:rsidRDefault="00002D58" w:rsidP="00D71F30">
            <w:pPr>
              <w:pStyle w:val="NormalA"/>
              <w:numPr>
                <w:ilvl w:val="0"/>
                <w:numId w:val="40"/>
              </w:numPr>
            </w:pPr>
            <w:r w:rsidRPr="00CC4925">
              <w:t xml:space="preserve"> </w:t>
            </w:r>
          </w:p>
          <w:p w:rsidR="00002D58" w:rsidRPr="00CC4925" w:rsidRDefault="00002D58" w:rsidP="00002D58">
            <w:pPr>
              <w:pStyle w:val="NormalA"/>
              <w:ind w:left="484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3C0FBE2" wp14:editId="2D8BF447">
                  <wp:extent cx="1819275" cy="945515"/>
                  <wp:effectExtent l="0" t="0" r="9525" b="6985"/>
                  <wp:docPr id="1295" name="Imagem 1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64734" r="1576"/>
                          <a:stretch/>
                        </pic:blipFill>
                        <pic:spPr bwMode="auto">
                          <a:xfrm>
                            <a:off x="0" y="0"/>
                            <a:ext cx="1819275" cy="945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172E" w:rsidRPr="00CC4925" w:rsidRDefault="00444B5B" w:rsidP="0094019E">
      <w:pPr>
        <w:pStyle w:val="1Numerao"/>
      </w:pPr>
      <w:r w:rsidRPr="00CC4925">
        <w:t xml:space="preserve">Considera a figura, em que as retas </w:t>
      </w:r>
      <w:r w:rsidRPr="00CC4925">
        <w:rPr>
          <w:i/>
        </w:rPr>
        <w:t xml:space="preserve">t </w:t>
      </w:r>
      <w:r w:rsidRPr="00237BF5">
        <w:t xml:space="preserve">e </w:t>
      </w:r>
      <w:r w:rsidRPr="00CC4925">
        <w:rPr>
          <w:i/>
        </w:rPr>
        <w:t>u</w:t>
      </w:r>
      <w:r w:rsidRPr="00CC4925">
        <w:t xml:space="preserve"> são paralelas.</w:t>
      </w:r>
    </w:p>
    <w:p w:rsidR="005F172E" w:rsidRPr="00CC4925" w:rsidRDefault="00410B72" w:rsidP="00410B72">
      <w:pPr>
        <w:pStyle w:val="PargrafodaLista"/>
        <w:tabs>
          <w:tab w:val="left" w:pos="5103"/>
        </w:tabs>
        <w:spacing w:after="0" w:line="360" w:lineRule="auto"/>
        <w:ind w:left="360"/>
        <w:jc w:val="center"/>
        <w:rPr>
          <w:rFonts w:ascii="Arial" w:hAnsi="Arial"/>
          <w:lang w:val="pt-PT"/>
        </w:rPr>
      </w:pPr>
      <w:r w:rsidRPr="00CC4925">
        <w:rPr>
          <w:rFonts w:ascii="Arial" w:hAnsi="Arial"/>
          <w:noProof/>
          <w:lang w:val="pt-PT" w:eastAsia="pt-PT"/>
        </w:rPr>
        <w:drawing>
          <wp:inline distT="0" distB="0" distL="0" distR="0" wp14:anchorId="6D272633" wp14:editId="11F16DA3">
            <wp:extent cx="2415540" cy="1207770"/>
            <wp:effectExtent l="0" t="0" r="3810" b="0"/>
            <wp:docPr id="1296" name="Picture 367" descr="C:\Users\Ijup\Desktop\klklk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Ijup\Desktop\klklkl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72" w:rsidRPr="00CC4925" w:rsidRDefault="005A61A3" w:rsidP="00590BF1">
      <w:pPr>
        <w:pStyle w:val="11Numerao"/>
      </w:pPr>
      <w:r w:rsidRPr="00CC4925">
        <w:t>Completa:</w:t>
      </w:r>
    </w:p>
    <w:p w:rsidR="00CB33AB" w:rsidRPr="00CC4925" w:rsidRDefault="009A29BA" w:rsidP="00D71F30">
      <w:pPr>
        <w:pStyle w:val="NormalA"/>
        <w:numPr>
          <w:ilvl w:val="0"/>
          <w:numId w:val="41"/>
        </w:numPr>
      </w:pPr>
      <w:r w:rsidRPr="00CC4925">
        <w:t xml:space="preserve"> </w:t>
      </w:r>
      <w:r w:rsidR="00002D58" w:rsidRPr="00CC4925">
        <w:t>_____</w:t>
      </w:r>
      <w:r w:rsidR="00CB33AB" w:rsidRPr="00CC4925">
        <w:t>e</w:t>
      </w:r>
      <w:r w:rsidR="00002D58" w:rsidRPr="00CC4925">
        <w:t>_____</w:t>
      </w:r>
      <w:r w:rsidR="00CB33AB" w:rsidRPr="00CC4925">
        <w:t xml:space="preserve"> são ângulos alternos externos.</w:t>
      </w:r>
    </w:p>
    <w:p w:rsidR="00CB33AB" w:rsidRPr="00CC4925" w:rsidRDefault="009A29BA" w:rsidP="00D71F30">
      <w:pPr>
        <w:pStyle w:val="NormalA"/>
        <w:numPr>
          <w:ilvl w:val="0"/>
          <w:numId w:val="41"/>
        </w:numPr>
      </w:pPr>
      <w:r w:rsidRPr="00CC4925">
        <w:t xml:space="preserve"> </w:t>
      </w:r>
      <w:r w:rsidR="00002D58" w:rsidRPr="00CC4925">
        <w:t xml:space="preserve">_____ e _____ </w:t>
      </w:r>
      <w:r w:rsidR="00CB33AB" w:rsidRPr="00CC4925">
        <w:t>são ângulos alternos internos.</w:t>
      </w:r>
    </w:p>
    <w:p w:rsidR="00CB33AB" w:rsidRPr="00CC4925" w:rsidRDefault="009A29BA" w:rsidP="00D71F30">
      <w:pPr>
        <w:pStyle w:val="NormalA"/>
        <w:numPr>
          <w:ilvl w:val="0"/>
          <w:numId w:val="41"/>
        </w:numPr>
      </w:pPr>
      <w:r w:rsidRPr="00CC4925">
        <w:t xml:space="preserve"> </w:t>
      </w:r>
      <w:r w:rsidR="00002D58" w:rsidRPr="00CC4925">
        <w:t xml:space="preserve">_____ </w:t>
      </w:r>
      <w:r w:rsidR="00CB33AB" w:rsidRPr="00CC4925">
        <w:t>e</w:t>
      </w:r>
      <w:r w:rsidR="00002D58" w:rsidRPr="00CC4925">
        <w:t xml:space="preserve"> _____ </w:t>
      </w:r>
      <w:r w:rsidR="00CB33AB" w:rsidRPr="00CC4925">
        <w:t>são ângulos correspondentes iguais.</w:t>
      </w:r>
    </w:p>
    <w:p w:rsidR="00CB33AB" w:rsidRPr="00CC4925" w:rsidRDefault="009A29BA" w:rsidP="00D71F30">
      <w:pPr>
        <w:pStyle w:val="NormalA"/>
        <w:numPr>
          <w:ilvl w:val="0"/>
          <w:numId w:val="41"/>
        </w:numPr>
      </w:pPr>
      <w:r w:rsidRPr="00CC4925">
        <w:t xml:space="preserve"> </w:t>
      </w:r>
      <w:r w:rsidR="00002D58" w:rsidRPr="00CC4925">
        <w:t xml:space="preserve">_____ </w:t>
      </w:r>
      <w:r w:rsidR="00CB33AB" w:rsidRPr="00CC4925">
        <w:t>e</w:t>
      </w:r>
      <w:r w:rsidR="00002D58" w:rsidRPr="00CC4925">
        <w:t xml:space="preserve"> _____</w:t>
      </w:r>
      <w:r w:rsidR="00CB33AB" w:rsidRPr="00CC4925">
        <w:t xml:space="preserve"> são ângulos suplementares.</w:t>
      </w:r>
    </w:p>
    <w:p w:rsidR="00CB33AB" w:rsidRPr="00CC4925" w:rsidRDefault="009A29BA" w:rsidP="00D71F30">
      <w:pPr>
        <w:pStyle w:val="NormalA"/>
        <w:numPr>
          <w:ilvl w:val="0"/>
          <w:numId w:val="41"/>
        </w:numPr>
      </w:pPr>
      <w:r w:rsidRPr="00CC4925">
        <w:t xml:space="preserve"> </w:t>
      </w:r>
      <w:r w:rsidR="00002D58" w:rsidRPr="00CC4925">
        <w:t xml:space="preserve">_____ </w:t>
      </w:r>
      <w:r w:rsidR="00CB33AB" w:rsidRPr="00CC4925">
        <w:t>e</w:t>
      </w:r>
      <w:r w:rsidR="00002D58" w:rsidRPr="00CC4925">
        <w:t xml:space="preserve"> _____ </w:t>
      </w:r>
      <w:r w:rsidR="00CB33AB" w:rsidRPr="00CC4925">
        <w:t>são ângulos verticalmente opostos.</w:t>
      </w:r>
    </w:p>
    <w:p w:rsidR="00410B72" w:rsidRPr="00CC4925" w:rsidRDefault="002606DD" w:rsidP="00590BF1">
      <w:pPr>
        <w:pStyle w:val="11Numerao"/>
      </w:pPr>
      <w:r w:rsidRPr="00CC4925">
        <w:t xml:space="preserve">Sabendo que </w:t>
      </w:r>
      <m:oMath>
        <m:acc>
          <m:accPr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m:rPr>
                <m:nor/>
              </m:rPr>
              <w:rPr>
                <w:rFonts w:ascii="Cambria Math" w:hAnsi="Cambria Math"/>
                <w:sz w:val="22"/>
                <w:szCs w:val="22"/>
              </w:rPr>
              <m:t>g</m:t>
            </m:r>
          </m:e>
        </m:acc>
      </m:oMath>
      <w:r w:rsidR="00002D58" w:rsidRPr="00CC4925">
        <w:t xml:space="preserve"> </w:t>
      </w:r>
      <w:r w:rsidRPr="00CC4925">
        <w:t>=124º, indica a amplitude dos restantes ângulos.</w:t>
      </w:r>
    </w:p>
    <w:p w:rsidR="005D01D1" w:rsidRPr="00287B82" w:rsidRDefault="005D01D1" w:rsidP="00287B82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287B82" w:rsidSect="00C70EB9">
      <w:footerReference w:type="default" r:id="rId14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76A" w:rsidRDefault="0044476A" w:rsidP="00F12BE9">
      <w:pPr>
        <w:spacing w:after="0" w:line="240" w:lineRule="auto"/>
      </w:pPr>
      <w:r>
        <w:separator/>
      </w:r>
    </w:p>
  </w:endnote>
  <w:endnote w:type="continuationSeparator" w:id="0">
    <w:p w:rsidR="0044476A" w:rsidRDefault="0044476A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76A" w:rsidRDefault="0044476A" w:rsidP="00F12BE9">
      <w:pPr>
        <w:spacing w:after="0" w:line="240" w:lineRule="auto"/>
      </w:pPr>
      <w:r>
        <w:separator/>
      </w:r>
    </w:p>
  </w:footnote>
  <w:footnote w:type="continuationSeparator" w:id="0">
    <w:p w:rsidR="0044476A" w:rsidRDefault="0044476A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87B82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76A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B386B-9528-49C2-BA9B-6E58BCC84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2016-07-06T14:03:00Z</dcterms:created>
  <dcterms:modified xsi:type="dcterms:W3CDTF">2016-07-06T14:03:00Z</dcterms:modified>
</cp:coreProperties>
</file>