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907" w:rsidRPr="00CC4925" w:rsidRDefault="00306F6B" w:rsidP="00306F6B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0928" behindDoc="1" locked="0" layoutInCell="1" allowOverlap="1" wp14:anchorId="6436CC7D" wp14:editId="254FD059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5831840" cy="704215"/>
                <wp:effectExtent l="19050" t="19050" r="16510" b="19685"/>
                <wp:wrapNone/>
                <wp:docPr id="1471" name="Rounded Rectangle 1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306F6B" w:rsidRDefault="00D72D3A" w:rsidP="00306F6B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306F6B">
                              <w:rPr>
                                <w:lang w:val="pt-PT"/>
                              </w:rPr>
                              <w:t>FICHA DE TRABALHO 16</w:t>
                            </w:r>
                          </w:p>
                          <w:p w:rsidR="00D72D3A" w:rsidRPr="00306F6B" w:rsidRDefault="00D72D3A" w:rsidP="00306F6B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306F6B">
                              <w:rPr>
                                <w:lang w:val="pt-PT"/>
                              </w:rPr>
                              <w:t>Construção e classificação de triângulos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36CC7D" id="Rounded Rectangle 1471" o:spid="_x0000_s1062" style="position:absolute;left:0;text-align:left;margin-left:0;margin-top:2.25pt;width:459.2pt;height:55.45pt;z-index:-251735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306F6B" w:rsidRDefault="00D72D3A" w:rsidP="00306F6B">
                      <w:pPr>
                        <w:pStyle w:val="TituloFicha"/>
                        <w:rPr>
                          <w:lang w:val="pt-PT"/>
                        </w:rPr>
                      </w:pPr>
                      <w:r w:rsidRPr="00306F6B">
                        <w:rPr>
                          <w:lang w:val="pt-PT"/>
                        </w:rPr>
                        <w:t>FICHA DE TRABALHO 16</w:t>
                      </w:r>
                    </w:p>
                    <w:p w:rsidR="00D72D3A" w:rsidRPr="00306F6B" w:rsidRDefault="00D72D3A" w:rsidP="00306F6B">
                      <w:pPr>
                        <w:pStyle w:val="TituloFicha"/>
                        <w:rPr>
                          <w:lang w:val="pt-PT"/>
                        </w:rPr>
                      </w:pPr>
                      <w:r w:rsidRPr="00306F6B">
                        <w:rPr>
                          <w:lang w:val="pt-PT"/>
                        </w:rPr>
                        <w:t>Construção e classificação de triângulos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E32AF" w:rsidRPr="00CC4925" w:rsidRDefault="002E32AF" w:rsidP="005233C1">
      <w:pPr>
        <w:pStyle w:val="NormalA"/>
      </w:pPr>
    </w:p>
    <w:p w:rsidR="00031B54" w:rsidRPr="00CC4925" w:rsidRDefault="00031B54" w:rsidP="005233C1">
      <w:pPr>
        <w:pStyle w:val="Normalsemesp"/>
      </w:pPr>
    </w:p>
    <w:p w:rsidR="005233C1" w:rsidRPr="00CC4925" w:rsidRDefault="005233C1" w:rsidP="00566E3A">
      <w:pPr>
        <w:pStyle w:val="NormalA"/>
      </w:pPr>
    </w:p>
    <w:p w:rsidR="005233C1" w:rsidRPr="00CC4925" w:rsidRDefault="00895D01" w:rsidP="005233C1">
      <w:pPr>
        <w:pStyle w:val="NormalA"/>
      </w:pPr>
      <w:r>
        <w:t>NOME: ______________________________________N.º: ______ TURMA: _________ DATA: ____________</w:t>
      </w:r>
    </w:p>
    <w:p w:rsidR="005233C1" w:rsidRPr="00CC4925" w:rsidRDefault="005233C1" w:rsidP="005233C1">
      <w:pPr>
        <w:pStyle w:val="Normalsemesp"/>
      </w:pPr>
    </w:p>
    <w:p w:rsidR="00074E8D" w:rsidRPr="00CC4925" w:rsidRDefault="006B173C" w:rsidP="0094019E">
      <w:pPr>
        <w:pStyle w:val="1Numerao"/>
        <w:numPr>
          <w:ilvl w:val="0"/>
          <w:numId w:val="44"/>
        </w:numPr>
      </w:pPr>
      <w:r w:rsidRPr="00CC4925">
        <w:t>Mede os lados e os ângulos de cada triângulo. Assinala com uma cruz (X) na tabela, a classificação correspondente.</w:t>
      </w:r>
    </w:p>
    <w:p w:rsidR="00074E8D" w:rsidRPr="00CC4925" w:rsidRDefault="003644F5" w:rsidP="003644F5">
      <w:pPr>
        <w:pStyle w:val="NormalA"/>
        <w:ind w:left="357"/>
        <w:jc w:val="center"/>
      </w:pPr>
      <w:r w:rsidRPr="00CC4925">
        <w:rPr>
          <w:noProof/>
          <w:lang w:eastAsia="pt-PT"/>
        </w:rPr>
        <w:drawing>
          <wp:inline distT="0" distB="0" distL="0" distR="0" wp14:anchorId="01F8A041" wp14:editId="3A28A0C0">
            <wp:extent cx="4773600" cy="1371600"/>
            <wp:effectExtent l="0" t="0" r="8255" b="0"/>
            <wp:docPr id="1326" name="Imagem 1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3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elha"/>
        <w:tblW w:w="8505" w:type="dxa"/>
        <w:tblInd w:w="4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8" w:space="0" w:color="auto"/>
          <w:insideV w:val="dotted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181"/>
        <w:gridCol w:w="1181"/>
        <w:gridCol w:w="1182"/>
        <w:gridCol w:w="1181"/>
        <w:gridCol w:w="1181"/>
        <w:gridCol w:w="1182"/>
      </w:tblGrid>
      <w:tr w:rsidR="003644F5" w:rsidRPr="00CC4925" w:rsidTr="00DC707E">
        <w:trPr>
          <w:trHeight w:val="369"/>
        </w:trPr>
        <w:tc>
          <w:tcPr>
            <w:tcW w:w="1417" w:type="dxa"/>
            <w:shd w:val="clear" w:color="auto" w:fill="A6A6A6" w:themeFill="background1" w:themeFillShade="A6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Triângulo</w:t>
            </w:r>
          </w:p>
        </w:tc>
        <w:tc>
          <w:tcPr>
            <w:tcW w:w="1181" w:type="dxa"/>
            <w:shd w:val="clear" w:color="auto" w:fill="A6A6A6" w:themeFill="background1" w:themeFillShade="A6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A</w:t>
            </w:r>
          </w:p>
        </w:tc>
        <w:tc>
          <w:tcPr>
            <w:tcW w:w="1181" w:type="dxa"/>
            <w:shd w:val="clear" w:color="auto" w:fill="A6A6A6" w:themeFill="background1" w:themeFillShade="A6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B</w:t>
            </w:r>
          </w:p>
        </w:tc>
        <w:tc>
          <w:tcPr>
            <w:tcW w:w="1182" w:type="dxa"/>
            <w:shd w:val="clear" w:color="auto" w:fill="A6A6A6" w:themeFill="background1" w:themeFillShade="A6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C</w:t>
            </w:r>
          </w:p>
        </w:tc>
        <w:tc>
          <w:tcPr>
            <w:tcW w:w="1181" w:type="dxa"/>
            <w:shd w:val="clear" w:color="auto" w:fill="A6A6A6" w:themeFill="background1" w:themeFillShade="A6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D</w:t>
            </w:r>
          </w:p>
        </w:tc>
        <w:tc>
          <w:tcPr>
            <w:tcW w:w="1181" w:type="dxa"/>
            <w:shd w:val="clear" w:color="auto" w:fill="A6A6A6" w:themeFill="background1" w:themeFillShade="A6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E</w:t>
            </w:r>
          </w:p>
        </w:tc>
        <w:tc>
          <w:tcPr>
            <w:tcW w:w="1182" w:type="dxa"/>
            <w:shd w:val="clear" w:color="auto" w:fill="A6A6A6" w:themeFill="background1" w:themeFillShade="A6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F</w:t>
            </w:r>
          </w:p>
        </w:tc>
      </w:tr>
      <w:tr w:rsidR="003644F5" w:rsidRPr="00CC4925" w:rsidTr="00DC707E">
        <w:trPr>
          <w:trHeight w:val="369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Equilátero</w:t>
            </w: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2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2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</w:tr>
      <w:tr w:rsidR="003644F5" w:rsidRPr="00CC4925" w:rsidTr="00DC707E">
        <w:trPr>
          <w:trHeight w:val="369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Isósceles</w:t>
            </w: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X</w:t>
            </w: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2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2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</w:tr>
      <w:tr w:rsidR="003644F5" w:rsidRPr="00CC4925" w:rsidTr="00DC707E">
        <w:trPr>
          <w:trHeight w:val="369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Escaleno</w:t>
            </w: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2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2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</w:tr>
      <w:tr w:rsidR="003644F5" w:rsidRPr="00CC4925" w:rsidTr="00DC707E">
        <w:trPr>
          <w:trHeight w:val="369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Retângulo</w:t>
            </w: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2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2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</w:tr>
      <w:tr w:rsidR="003644F5" w:rsidRPr="00CC4925" w:rsidTr="00DC707E">
        <w:trPr>
          <w:trHeight w:val="369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Acutângulo</w:t>
            </w: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X</w:t>
            </w: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2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2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</w:tr>
      <w:tr w:rsidR="003644F5" w:rsidRPr="00CC4925" w:rsidTr="00DC707E">
        <w:trPr>
          <w:trHeight w:val="369"/>
        </w:trPr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Obtusângulo</w:t>
            </w: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2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1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  <w:tc>
          <w:tcPr>
            <w:tcW w:w="1182" w:type="dxa"/>
            <w:vAlign w:val="center"/>
          </w:tcPr>
          <w:p w:rsidR="003644F5" w:rsidRPr="00CC4925" w:rsidRDefault="003644F5" w:rsidP="003644F5">
            <w:pPr>
              <w:pStyle w:val="NormalA"/>
              <w:jc w:val="center"/>
              <w:rPr>
                <w:b/>
              </w:rPr>
            </w:pPr>
          </w:p>
        </w:tc>
      </w:tr>
    </w:tbl>
    <w:p w:rsidR="003644F5" w:rsidRPr="00CC4925" w:rsidRDefault="003644F5" w:rsidP="003644F5">
      <w:pPr>
        <w:pStyle w:val="NormalA"/>
      </w:pPr>
    </w:p>
    <w:p w:rsidR="00074E8D" w:rsidRPr="00CC4925" w:rsidRDefault="00D65FF2" w:rsidP="0094019E">
      <w:pPr>
        <w:pStyle w:val="1Numerao"/>
      </w:pPr>
      <w:r w:rsidRPr="00CC4925">
        <w:t>Assinala, de entre as alternativas seguintes, as medidas que podem corresponder aos comprimentos dos lados de um triângulo.</w:t>
      </w:r>
    </w:p>
    <w:p w:rsidR="00074E8D" w:rsidRPr="00CC4925" w:rsidRDefault="009E144F" w:rsidP="00D71F30">
      <w:pPr>
        <w:pStyle w:val="NormalA"/>
        <w:numPr>
          <w:ilvl w:val="0"/>
          <w:numId w:val="45"/>
        </w:numPr>
      </w:pPr>
      <w:r w:rsidRPr="00CC4925">
        <w:rPr>
          <w:i/>
        </w:rPr>
        <w:t>a</w:t>
      </w:r>
      <w:r w:rsidRPr="00CC4925">
        <w:t xml:space="preserve"> =</w:t>
      </w:r>
      <w:r w:rsidR="003D2A52" w:rsidRPr="00CC4925">
        <w:t xml:space="preserve"> </w:t>
      </w:r>
      <w:r w:rsidRPr="00CC4925">
        <w:t xml:space="preserve">8 cm; </w:t>
      </w:r>
      <w:r w:rsidRPr="00CC4925">
        <w:rPr>
          <w:i/>
        </w:rPr>
        <w:t>b</w:t>
      </w:r>
      <w:r w:rsidRPr="00CC4925">
        <w:t xml:space="preserve"> =</w:t>
      </w:r>
      <w:r w:rsidR="00DC707E" w:rsidRPr="00CC4925">
        <w:t xml:space="preserve"> </w:t>
      </w:r>
      <w:r w:rsidRPr="00CC4925">
        <w:t xml:space="preserve">7 cm; </w:t>
      </w:r>
      <w:r w:rsidRPr="00CC4925">
        <w:rPr>
          <w:i/>
        </w:rPr>
        <w:t>c</w:t>
      </w:r>
      <w:r w:rsidRPr="00CC4925">
        <w:t xml:space="preserve"> =</w:t>
      </w:r>
      <w:r w:rsidR="00DC707E" w:rsidRPr="00CC4925">
        <w:t xml:space="preserve"> </w:t>
      </w:r>
      <w:r w:rsidRPr="00CC4925">
        <w:t>1 cm.</w:t>
      </w:r>
      <w:r w:rsidR="00E20FD1" w:rsidRPr="00CC4925">
        <w:tab/>
      </w:r>
      <w:r w:rsidR="00E20FD1" w:rsidRPr="00CC4925">
        <w:rPr>
          <w:b/>
        </w:rPr>
        <w:t>(C)</w:t>
      </w:r>
      <w:r w:rsidR="00E20FD1" w:rsidRPr="00CC4925">
        <w:t xml:space="preserve">  </w:t>
      </w:r>
      <w:r w:rsidR="00E20FD1" w:rsidRPr="00CC4925">
        <w:rPr>
          <w:i/>
        </w:rPr>
        <w:t>a</w:t>
      </w:r>
      <w:r w:rsidR="00E20FD1" w:rsidRPr="00CC4925">
        <w:t xml:space="preserve"> =</w:t>
      </w:r>
      <w:r w:rsidR="00DC707E" w:rsidRPr="00CC4925">
        <w:t xml:space="preserve"> </w:t>
      </w:r>
      <w:r w:rsidR="00E20FD1" w:rsidRPr="00CC4925">
        <w:t xml:space="preserve">12 cm; </w:t>
      </w:r>
      <w:r w:rsidR="00E20FD1" w:rsidRPr="00CC4925">
        <w:rPr>
          <w:i/>
        </w:rPr>
        <w:t>b</w:t>
      </w:r>
      <w:r w:rsidR="00E20FD1" w:rsidRPr="00CC4925">
        <w:t xml:space="preserve"> =</w:t>
      </w:r>
      <w:r w:rsidR="00DC707E" w:rsidRPr="00CC4925">
        <w:t xml:space="preserve"> </w:t>
      </w:r>
      <w:r w:rsidR="00E20FD1" w:rsidRPr="00CC4925">
        <w:t xml:space="preserve">14 cm; </w:t>
      </w:r>
      <w:r w:rsidR="00E20FD1" w:rsidRPr="00CC4925">
        <w:rPr>
          <w:i/>
        </w:rPr>
        <w:t xml:space="preserve">c </w:t>
      </w:r>
      <w:r w:rsidR="00E20FD1" w:rsidRPr="00CC4925">
        <w:t>=</w:t>
      </w:r>
      <w:r w:rsidR="00DC707E" w:rsidRPr="00CC4925">
        <w:t xml:space="preserve"> </w:t>
      </w:r>
      <w:r w:rsidR="00E20FD1" w:rsidRPr="00CC4925">
        <w:t>6 cm.</w:t>
      </w:r>
    </w:p>
    <w:p w:rsidR="00E20FD1" w:rsidRPr="00CC4925" w:rsidRDefault="00A52528" w:rsidP="00D71F30">
      <w:pPr>
        <w:pStyle w:val="NormalA"/>
        <w:numPr>
          <w:ilvl w:val="0"/>
          <w:numId w:val="45"/>
        </w:numPr>
      </w:pPr>
      <w:r w:rsidRPr="00CC4925">
        <w:rPr>
          <w:i/>
        </w:rPr>
        <w:t>a</w:t>
      </w:r>
      <w:r w:rsidRPr="00CC4925">
        <w:t xml:space="preserve"> =</w:t>
      </w:r>
      <w:r w:rsidR="00DC707E" w:rsidRPr="00CC4925">
        <w:t xml:space="preserve"> </w:t>
      </w:r>
      <w:r w:rsidRPr="00CC4925">
        <w:t xml:space="preserve">6 cm; </w:t>
      </w:r>
      <w:r w:rsidRPr="00CC4925">
        <w:rPr>
          <w:i/>
        </w:rPr>
        <w:t>b</w:t>
      </w:r>
      <w:r w:rsidRPr="00CC4925">
        <w:t xml:space="preserve"> =</w:t>
      </w:r>
      <w:r w:rsidR="00DC707E" w:rsidRPr="00CC4925">
        <w:t xml:space="preserve"> </w:t>
      </w:r>
      <w:r w:rsidRPr="00CC4925">
        <w:t xml:space="preserve">6 cm; </w:t>
      </w:r>
      <w:r w:rsidRPr="00CC4925">
        <w:rPr>
          <w:i/>
        </w:rPr>
        <w:t>c</w:t>
      </w:r>
      <w:r w:rsidRPr="00CC4925">
        <w:t xml:space="preserve"> =</w:t>
      </w:r>
      <w:r w:rsidR="00DC707E" w:rsidRPr="00CC4925">
        <w:t xml:space="preserve"> </w:t>
      </w:r>
      <w:r w:rsidRPr="00CC4925">
        <w:t>13 cm.</w:t>
      </w:r>
      <w:r w:rsidR="00537625" w:rsidRPr="00CC4925">
        <w:tab/>
      </w:r>
      <w:r w:rsidR="00537625" w:rsidRPr="00CC4925">
        <w:rPr>
          <w:b/>
        </w:rPr>
        <w:t>(D)</w:t>
      </w:r>
      <w:r w:rsidR="00537625" w:rsidRPr="00CC4925">
        <w:t xml:space="preserve">  </w:t>
      </w:r>
      <w:r w:rsidR="00537625" w:rsidRPr="00CC4925">
        <w:rPr>
          <w:i/>
        </w:rPr>
        <w:t>a</w:t>
      </w:r>
      <w:r w:rsidR="00537625" w:rsidRPr="00CC4925">
        <w:t xml:space="preserve"> =</w:t>
      </w:r>
      <w:r w:rsidR="00DC707E" w:rsidRPr="00CC4925">
        <w:t xml:space="preserve"> </w:t>
      </w:r>
      <w:r w:rsidR="00537625" w:rsidRPr="00CC4925">
        <w:t xml:space="preserve">2 cm; </w:t>
      </w:r>
      <w:r w:rsidR="00537625" w:rsidRPr="00CC4925">
        <w:rPr>
          <w:i/>
        </w:rPr>
        <w:t>b</w:t>
      </w:r>
      <w:r w:rsidR="00537625" w:rsidRPr="00CC4925">
        <w:t xml:space="preserve"> =</w:t>
      </w:r>
      <w:r w:rsidR="00DC707E" w:rsidRPr="00CC4925">
        <w:t xml:space="preserve"> </w:t>
      </w:r>
      <w:r w:rsidR="00537625" w:rsidRPr="00CC4925">
        <w:t xml:space="preserve">5 cm; </w:t>
      </w:r>
      <w:r w:rsidR="00537625" w:rsidRPr="00CC4925">
        <w:rPr>
          <w:i/>
        </w:rPr>
        <w:t xml:space="preserve">c </w:t>
      </w:r>
      <w:r w:rsidR="00537625" w:rsidRPr="00CC4925">
        <w:t>=</w:t>
      </w:r>
      <w:r w:rsidR="00DC707E" w:rsidRPr="00CC4925">
        <w:t xml:space="preserve"> </w:t>
      </w:r>
      <w:r w:rsidR="00537625" w:rsidRPr="00CC4925">
        <w:t>6 cm.</w:t>
      </w:r>
    </w:p>
    <w:p w:rsidR="00074E8D" w:rsidRPr="00CC4925" w:rsidRDefault="0079134C" w:rsidP="0094019E">
      <w:pPr>
        <w:pStyle w:val="1Numerao"/>
      </w:pPr>
      <w:r w:rsidRPr="00CC4925">
        <w:t>Constrói, com recurso aos instrumentos de medição e desenho, os triângulos cujas medidas estão indicadas, em centímetros, abaixo e completa a tabela.</w:t>
      </w:r>
    </w:p>
    <w:tbl>
      <w:tblPr>
        <w:tblStyle w:val="Tabelacomgrelha"/>
        <w:tblW w:w="7925" w:type="dxa"/>
        <w:tblInd w:w="421" w:type="dxa"/>
        <w:tblLook w:val="04A0" w:firstRow="1" w:lastRow="0" w:firstColumn="1" w:lastColumn="0" w:noHBand="0" w:noVBand="1"/>
      </w:tblPr>
      <w:tblGrid>
        <w:gridCol w:w="708"/>
        <w:gridCol w:w="1202"/>
        <w:gridCol w:w="1203"/>
        <w:gridCol w:w="1203"/>
        <w:gridCol w:w="1203"/>
        <w:gridCol w:w="1203"/>
        <w:gridCol w:w="1203"/>
      </w:tblGrid>
      <w:tr w:rsidR="008E612B" w:rsidRPr="00CC4925" w:rsidTr="008E612B">
        <w:trPr>
          <w:trHeight w:val="397"/>
        </w:trPr>
        <w:tc>
          <w:tcPr>
            <w:tcW w:w="708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E612B" w:rsidRPr="00CC4925" w:rsidRDefault="008E612B" w:rsidP="005233C1">
            <w:pPr>
              <w:pStyle w:val="NormalA"/>
              <w:jc w:val="center"/>
            </w:pPr>
          </w:p>
        </w:tc>
        <w:tc>
          <w:tcPr>
            <w:tcW w:w="3608" w:type="dxa"/>
            <w:gridSpan w:val="3"/>
            <w:tcBorders>
              <w:top w:val="single" w:sz="12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A6A6A6" w:themeFill="background1" w:themeFillShade="A6"/>
            <w:vAlign w:val="center"/>
          </w:tcPr>
          <w:p w:rsidR="008E612B" w:rsidRPr="00CC4925" w:rsidRDefault="008E612B" w:rsidP="008E612B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Lados</w:t>
            </w:r>
          </w:p>
        </w:tc>
        <w:tc>
          <w:tcPr>
            <w:tcW w:w="3609" w:type="dxa"/>
            <w:gridSpan w:val="3"/>
            <w:tcBorders>
              <w:top w:val="single" w:sz="12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:rsidR="008E612B" w:rsidRPr="00CC4925" w:rsidRDefault="008E612B" w:rsidP="008E612B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Ângulos</w:t>
            </w:r>
          </w:p>
        </w:tc>
      </w:tr>
      <w:tr w:rsidR="008E612B" w:rsidRPr="00CC4925" w:rsidTr="008E612B">
        <w:trPr>
          <w:trHeight w:val="397"/>
        </w:trPr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8E612B" w:rsidRPr="00CC4925" w:rsidRDefault="008E612B" w:rsidP="005233C1">
            <w:pPr>
              <w:pStyle w:val="NormalA"/>
              <w:jc w:val="center"/>
            </w:pPr>
          </w:p>
        </w:tc>
        <w:tc>
          <w:tcPr>
            <w:tcW w:w="1202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8E612B" w:rsidRPr="00CC4925" w:rsidRDefault="00151CA6" w:rsidP="008E612B">
            <w:pPr>
              <w:pStyle w:val="NormalA"/>
              <w:jc w:val="center"/>
              <w:rPr>
                <w:b/>
                <w:i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accPr>
                  <m:e>
                    <m:r>
                      <m:rPr>
                        <m:nor/>
                      </m:rPr>
                      <w:rPr>
                        <w:b/>
                        <w:i/>
                      </w:rPr>
                      <m:t>AB</m:t>
                    </m:r>
                  </m:e>
                </m:acc>
              </m:oMath>
            </m:oMathPara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8E612B" w:rsidRPr="00CC4925" w:rsidRDefault="00151CA6" w:rsidP="008E612B">
            <w:pPr>
              <w:pStyle w:val="NormalA"/>
              <w:jc w:val="center"/>
              <w:rPr>
                <w:b/>
                <w:i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accPr>
                  <m:e>
                    <m:r>
                      <m:rPr>
                        <m:nor/>
                      </m:rPr>
                      <w:rPr>
                        <w:b/>
                        <w:i/>
                      </w:rPr>
                      <m:t>BC</m:t>
                    </m:r>
                  </m:e>
                </m:acc>
              </m:oMath>
            </m:oMathPara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8E612B" w:rsidRPr="00CC4925" w:rsidRDefault="00151CA6" w:rsidP="008E612B">
            <w:pPr>
              <w:pStyle w:val="NormalA"/>
              <w:jc w:val="center"/>
              <w:rPr>
                <w:b/>
                <w:i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accPr>
                  <m:e>
                    <m:r>
                      <m:rPr>
                        <m:nor/>
                      </m:rPr>
                      <w:rPr>
                        <w:b/>
                        <w:i/>
                      </w:rPr>
                      <m:t>AC</m:t>
                    </m:r>
                  </m:e>
                </m:acc>
              </m:oMath>
            </m:oMathPara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8E612B" w:rsidRPr="00CC4925" w:rsidRDefault="008E612B" w:rsidP="008E612B">
            <w:pPr>
              <w:pStyle w:val="NormalA"/>
              <w:jc w:val="center"/>
              <w:rPr>
                <w:b/>
                <w:i/>
              </w:rPr>
            </w:pPr>
            <m:oMathPara>
              <m:oMath>
                <m:r>
                  <m:rPr>
                    <m:nor/>
                  </m:rPr>
                  <w:rPr>
                    <w:b/>
                    <w:i/>
                  </w:rPr>
                  <m:t>A</m:t>
                </m:r>
                <m:acc>
                  <m:acc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accPr>
                  <m:e>
                    <m:r>
                      <m:rPr>
                        <m:nor/>
                      </m:rPr>
                      <w:rPr>
                        <w:b/>
                        <w:i/>
                      </w:rPr>
                      <m:t>B</m:t>
                    </m:r>
                  </m:e>
                </m:acc>
                <m:r>
                  <m:rPr>
                    <m:nor/>
                  </m:rPr>
                  <w:rPr>
                    <w:b/>
                    <w:i/>
                  </w:rPr>
                  <m:t>C</m:t>
                </m:r>
              </m:oMath>
            </m:oMathPara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8E612B" w:rsidRPr="00CC4925" w:rsidRDefault="008E612B" w:rsidP="008E612B">
            <w:pPr>
              <w:pStyle w:val="NormalA"/>
              <w:jc w:val="center"/>
              <w:rPr>
                <w:b/>
                <w:i/>
              </w:rPr>
            </w:pPr>
            <m:oMathPara>
              <m:oMath>
                <m:r>
                  <m:rPr>
                    <m:nor/>
                  </m:rPr>
                  <w:rPr>
                    <w:b/>
                    <w:i/>
                  </w:rPr>
                  <m:t>B</m:t>
                </m:r>
                <m:acc>
                  <m:acc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accPr>
                  <m:e>
                    <m:r>
                      <m:rPr>
                        <m:nor/>
                      </m:rPr>
                      <w:rPr>
                        <w:b/>
                        <w:i/>
                      </w:rPr>
                      <m:t>A</m:t>
                    </m:r>
                  </m:e>
                </m:acc>
                <m:r>
                  <m:rPr>
                    <m:nor/>
                  </m:rPr>
                  <w:rPr>
                    <w:b/>
                    <w:i/>
                  </w:rPr>
                  <m:t>C</m:t>
                </m:r>
              </m:oMath>
            </m:oMathPara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E612B" w:rsidRPr="00CC4925" w:rsidRDefault="008E612B" w:rsidP="008E612B">
            <w:pPr>
              <w:pStyle w:val="NormalA"/>
              <w:jc w:val="center"/>
              <w:rPr>
                <w:b/>
                <w:i/>
              </w:rPr>
            </w:pPr>
            <m:oMathPara>
              <m:oMath>
                <m:r>
                  <m:rPr>
                    <m:nor/>
                  </m:rPr>
                  <w:rPr>
                    <w:b/>
                    <w:i/>
                  </w:rPr>
                  <m:t>A</m:t>
                </m:r>
                <m:acc>
                  <m:acc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accPr>
                  <m:e>
                    <m:r>
                      <m:rPr>
                        <m:nor/>
                      </m:rPr>
                      <w:rPr>
                        <w:b/>
                        <w:i/>
                      </w:rPr>
                      <m:t>C</m:t>
                    </m:r>
                  </m:e>
                </m:acc>
                <m:r>
                  <m:rPr>
                    <m:nor/>
                  </m:rPr>
                  <w:rPr>
                    <w:b/>
                    <w:i/>
                  </w:rPr>
                  <m:t>B</m:t>
                </m:r>
              </m:oMath>
            </m:oMathPara>
          </w:p>
        </w:tc>
      </w:tr>
      <w:tr w:rsidR="008E612B" w:rsidRPr="00CC4925" w:rsidTr="008E612B">
        <w:trPr>
          <w:trHeight w:val="397"/>
        </w:trPr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8E612B" w:rsidRPr="00CC4925" w:rsidRDefault="008E612B" w:rsidP="008E612B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A</w:t>
            </w:r>
          </w:p>
        </w:tc>
        <w:tc>
          <w:tcPr>
            <w:tcW w:w="1202" w:type="dxa"/>
            <w:tcBorders>
              <w:top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  <w:r w:rsidRPr="00CC4925">
              <w:t>7 cm</w:t>
            </w: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  <w:r w:rsidRPr="00CC4925">
              <w:t>5 cm</w:t>
            </w: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  <w:r w:rsidRPr="00CC4925">
              <w:t>30º</w:t>
            </w: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</w:p>
        </w:tc>
      </w:tr>
      <w:tr w:rsidR="008E612B" w:rsidRPr="00CC4925" w:rsidTr="008E612B">
        <w:trPr>
          <w:trHeight w:val="397"/>
        </w:trPr>
        <w:tc>
          <w:tcPr>
            <w:tcW w:w="708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8E612B" w:rsidRPr="00CC4925" w:rsidRDefault="008E612B" w:rsidP="008E612B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B</w:t>
            </w:r>
          </w:p>
        </w:tc>
        <w:tc>
          <w:tcPr>
            <w:tcW w:w="1202" w:type="dxa"/>
            <w:tcBorders>
              <w:top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  <w:r w:rsidRPr="00CC4925">
              <w:t>6 cm</w:t>
            </w: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  <w:r w:rsidRPr="00CC4925">
              <w:t>50º</w:t>
            </w: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  <w:r w:rsidRPr="00CC4925">
              <w:t>70º</w:t>
            </w:r>
          </w:p>
        </w:tc>
      </w:tr>
      <w:tr w:rsidR="008E612B" w:rsidRPr="00CC4925" w:rsidTr="008E612B">
        <w:trPr>
          <w:trHeight w:val="397"/>
        </w:trPr>
        <w:tc>
          <w:tcPr>
            <w:tcW w:w="708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8E612B" w:rsidRPr="00CC4925" w:rsidRDefault="008E612B" w:rsidP="008E612B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C</w:t>
            </w:r>
          </w:p>
        </w:tc>
        <w:tc>
          <w:tcPr>
            <w:tcW w:w="1202" w:type="dxa"/>
            <w:tcBorders>
              <w:top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  <w:r w:rsidRPr="00CC4925">
              <w:t>10 cm</w:t>
            </w: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  <w:r w:rsidRPr="00CC4925">
              <w:t>8 cm</w:t>
            </w: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  <w:r w:rsidRPr="00CC4925">
              <w:t>6 cm</w:t>
            </w: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</w:p>
        </w:tc>
      </w:tr>
      <w:tr w:rsidR="008E612B" w:rsidRPr="00CC4925" w:rsidTr="008E612B">
        <w:trPr>
          <w:trHeight w:val="397"/>
        </w:trPr>
        <w:tc>
          <w:tcPr>
            <w:tcW w:w="708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8E612B" w:rsidRPr="00CC4925" w:rsidRDefault="008E612B" w:rsidP="008E612B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D</w:t>
            </w:r>
          </w:p>
        </w:tc>
        <w:tc>
          <w:tcPr>
            <w:tcW w:w="1202" w:type="dxa"/>
            <w:tcBorders>
              <w:top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  <w:r w:rsidRPr="00CC4925">
              <w:t>6 cm</w:t>
            </w: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  <w:r w:rsidRPr="00CC4925">
              <w:t>5 cm</w:t>
            </w: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  <w:r w:rsidRPr="00CC4925">
              <w:t>90º</w:t>
            </w: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</w:p>
        </w:tc>
      </w:tr>
      <w:tr w:rsidR="008E612B" w:rsidRPr="00CC4925" w:rsidTr="008E612B">
        <w:trPr>
          <w:trHeight w:val="397"/>
        </w:trPr>
        <w:tc>
          <w:tcPr>
            <w:tcW w:w="708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</w:tcBorders>
            <w:shd w:val="clear" w:color="auto" w:fill="D9D9D9" w:themeFill="background1" w:themeFillShade="D9"/>
            <w:vAlign w:val="center"/>
          </w:tcPr>
          <w:p w:rsidR="008E612B" w:rsidRPr="00CC4925" w:rsidRDefault="008E612B" w:rsidP="008E612B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E</w:t>
            </w:r>
          </w:p>
        </w:tc>
        <w:tc>
          <w:tcPr>
            <w:tcW w:w="1202" w:type="dxa"/>
            <w:tcBorders>
              <w:top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  <w:r w:rsidRPr="00CC4925">
              <w:t>7 cm</w:t>
            </w: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  <w:r w:rsidRPr="00CC4925">
              <w:t>35º</w:t>
            </w: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single" w:sz="12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  <w:r w:rsidRPr="00CC4925">
              <w:t>45º</w:t>
            </w:r>
          </w:p>
        </w:tc>
      </w:tr>
      <w:tr w:rsidR="008E612B" w:rsidRPr="00CC4925" w:rsidTr="008E612B">
        <w:trPr>
          <w:trHeight w:val="397"/>
        </w:trPr>
        <w:tc>
          <w:tcPr>
            <w:tcW w:w="708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8E612B" w:rsidRPr="00CC4925" w:rsidRDefault="008E612B" w:rsidP="008E612B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F</w:t>
            </w:r>
          </w:p>
        </w:tc>
        <w:tc>
          <w:tcPr>
            <w:tcW w:w="1202" w:type="dxa"/>
            <w:tcBorders>
              <w:top w:val="dotted" w:sz="8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  <w:r w:rsidRPr="00CC4925">
              <w:t>3,5 cm</w:t>
            </w: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  <w:r w:rsidRPr="00CC4925">
              <w:t>5 cm</w:t>
            </w: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  <w:r w:rsidRPr="00CC4925">
              <w:t>4,5 cm</w:t>
            </w: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dotted" w:sz="8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</w:p>
        </w:tc>
        <w:tc>
          <w:tcPr>
            <w:tcW w:w="1203" w:type="dxa"/>
            <w:tcBorders>
              <w:top w:val="dotted" w:sz="8" w:space="0" w:color="auto"/>
              <w:left w:val="dotted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612B" w:rsidRPr="00CC4925" w:rsidRDefault="008E612B" w:rsidP="008E612B">
            <w:pPr>
              <w:pStyle w:val="NormalA"/>
              <w:jc w:val="center"/>
            </w:pPr>
          </w:p>
        </w:tc>
      </w:tr>
    </w:tbl>
    <w:p w:rsidR="005233C1" w:rsidRPr="00CC4925" w:rsidRDefault="005233C1">
      <w:pPr>
        <w:rPr>
          <w:rFonts w:ascii="Arial" w:hAnsi="Arial" w:cs="Arial"/>
          <w:sz w:val="18"/>
          <w:szCs w:val="18"/>
          <w:lang w:val="pt-PT"/>
        </w:rPr>
      </w:pPr>
      <w:r w:rsidRPr="00CC4925">
        <w:rPr>
          <w:lang w:val="pt-PT"/>
        </w:rPr>
        <w:br w:type="page"/>
      </w:r>
    </w:p>
    <w:p w:rsidR="00243768" w:rsidRPr="00CC4925" w:rsidRDefault="00243768" w:rsidP="0094019E">
      <w:pPr>
        <w:pStyle w:val="1Numerao"/>
      </w:pPr>
      <w:r w:rsidRPr="00CC4925">
        <w:lastRenderedPageBreak/>
        <w:t xml:space="preserve">Na figura, estão representados os triângulos </w:t>
      </w:r>
      <w:r w:rsidRPr="00CC4925">
        <w:rPr>
          <w:i/>
        </w:rPr>
        <w:t>[AEF]</w:t>
      </w:r>
      <w:r w:rsidR="00B522CE" w:rsidRPr="00B522CE">
        <w:rPr>
          <w:b w:val="0"/>
        </w:rPr>
        <w:t xml:space="preserve"> </w:t>
      </w:r>
      <w:r w:rsidR="00B522CE" w:rsidRPr="00B522CE">
        <w:t xml:space="preserve">e </w:t>
      </w:r>
      <w:r w:rsidRPr="00CC4925">
        <w:rPr>
          <w:i/>
        </w:rPr>
        <w:t>[ABC].</w:t>
      </w:r>
      <w:r w:rsidRPr="00CC4925">
        <w:t xml:space="preserve"> As retas </w:t>
      </w:r>
      <w:r w:rsidRPr="00CC4925">
        <w:rPr>
          <w:i/>
        </w:rPr>
        <w:t>EF</w:t>
      </w:r>
      <w:r w:rsidR="000540B4" w:rsidRPr="00CC4925">
        <w:rPr>
          <w:i/>
        </w:rPr>
        <w:t xml:space="preserve"> </w:t>
      </w:r>
      <w:r w:rsidRPr="00B522CE">
        <w:t>e</w:t>
      </w:r>
      <w:r w:rsidRPr="00CC4925">
        <w:rPr>
          <w:i/>
        </w:rPr>
        <w:t xml:space="preserve"> BC</w:t>
      </w:r>
      <w:r w:rsidR="000540B4" w:rsidRPr="00CC4925">
        <w:rPr>
          <w:i/>
        </w:rPr>
        <w:t xml:space="preserve"> </w:t>
      </w:r>
      <w:r w:rsidRPr="00CC4925">
        <w:t>são paralelas.</w:t>
      </w:r>
    </w:p>
    <w:p w:rsidR="00243768" w:rsidRPr="00CC4925" w:rsidRDefault="009D55D7" w:rsidP="005233C1">
      <w:pPr>
        <w:pStyle w:val="Normalsemesp"/>
        <w:jc w:val="center"/>
      </w:pPr>
      <w:r w:rsidRPr="00CC4925">
        <w:rPr>
          <w:noProof/>
          <w:lang w:eastAsia="pt-PT"/>
        </w:rPr>
        <w:drawing>
          <wp:inline distT="0" distB="0" distL="0" distR="0" wp14:anchorId="43ABB600" wp14:editId="2D71FD16">
            <wp:extent cx="1693545" cy="1447165"/>
            <wp:effectExtent l="0" t="0" r="1905" b="635"/>
            <wp:docPr id="1327" name="Picture 395" descr="C:\Users\Ijup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C:\Users\Ijup\Desktop\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144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EFD" w:rsidRPr="00CC4925" w:rsidRDefault="006E0EFD" w:rsidP="00590BF1">
      <w:pPr>
        <w:pStyle w:val="11Numerao"/>
      </w:pPr>
      <w:r w:rsidRPr="00CC4925">
        <w:t xml:space="preserve">Justifica que </w:t>
      </w:r>
      <m:oMath>
        <m:r>
          <m:rPr>
            <m:nor/>
          </m:rPr>
          <w:rPr>
            <w:bCs/>
            <w:i/>
          </w:rPr>
          <m:t>A</m:t>
        </m:r>
        <m:acc>
          <m:accPr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bCs/>
                <w:i/>
              </w:rPr>
              <m:t>F</m:t>
            </m:r>
          </m:e>
        </m:acc>
        <m:r>
          <m:rPr>
            <m:nor/>
          </m:rPr>
          <w:rPr>
            <w:bCs/>
            <w:i/>
          </w:rPr>
          <m:t>E</m:t>
        </m:r>
      </m:oMath>
      <w:r w:rsidRPr="00CC4925">
        <w:t xml:space="preserve"> = </w:t>
      </w:r>
      <m:oMath>
        <m:r>
          <m:rPr>
            <m:nor/>
          </m:rPr>
          <w:rPr>
            <w:bCs/>
            <w:i/>
          </w:rPr>
          <m:t>A</m:t>
        </m:r>
        <m:acc>
          <m:accPr>
            <m:ctrlPr>
              <w:rPr>
                <w:rFonts w:ascii="Cambria Math" w:eastAsiaTheme="minorEastAsia" w:hAnsi="Cambria Math"/>
                <w:i/>
              </w:rPr>
            </m:ctrlPr>
          </m:accPr>
          <m:e>
            <m:r>
              <m:rPr>
                <m:nor/>
              </m:rPr>
              <w:rPr>
                <w:rFonts w:eastAsiaTheme="minorEastAsia"/>
                <w:bCs/>
                <w:i/>
              </w:rPr>
              <m:t>C</m:t>
            </m:r>
          </m:e>
        </m:acc>
        <m:r>
          <m:rPr>
            <m:nor/>
          </m:rPr>
          <w:rPr>
            <w:bCs/>
            <w:i/>
          </w:rPr>
          <m:t>B</m:t>
        </m:r>
      </m:oMath>
      <w:r w:rsidRPr="00CC4925">
        <w:t>.</w:t>
      </w:r>
    </w:p>
    <w:p w:rsidR="006E0EFD" w:rsidRPr="00CC4925" w:rsidRDefault="006E0EFD" w:rsidP="00590BF1">
      <w:pPr>
        <w:pStyle w:val="11Numerao"/>
      </w:pPr>
      <w:r w:rsidRPr="00CC4925">
        <w:t xml:space="preserve">Determina a amplitude dos ângulos </w:t>
      </w:r>
      <w:r w:rsidRPr="00CC4925">
        <w:rPr>
          <w:i/>
        </w:rPr>
        <w:t>CBE</w:t>
      </w:r>
      <w:r w:rsidR="009A5E97" w:rsidRPr="00CC4925">
        <w:t xml:space="preserve"> </w:t>
      </w:r>
      <w:r w:rsidRPr="00CC4925">
        <w:t xml:space="preserve">e </w:t>
      </w:r>
      <w:r w:rsidRPr="00CC4925">
        <w:rPr>
          <w:i/>
        </w:rPr>
        <w:t>FEA</w:t>
      </w:r>
      <w:r w:rsidRPr="00CC4925">
        <w:t>.</w:t>
      </w:r>
    </w:p>
    <w:p w:rsidR="006E0EFD" w:rsidRPr="00CC4925" w:rsidRDefault="006E0EFD" w:rsidP="00590BF1">
      <w:pPr>
        <w:pStyle w:val="11Numerao"/>
      </w:pPr>
      <w:r w:rsidRPr="00CC4925">
        <w:t>Escreve os lados do triângulo [</w:t>
      </w:r>
      <w:r w:rsidRPr="00CC4925">
        <w:rPr>
          <w:i/>
        </w:rPr>
        <w:t>ABC</w:t>
      </w:r>
      <w:r w:rsidRPr="00CC4925">
        <w:t xml:space="preserve">] por ordem crescente do seu comprimento. </w:t>
      </w:r>
    </w:p>
    <w:p w:rsidR="00243768" w:rsidRPr="00CC4925" w:rsidRDefault="006E0EFD" w:rsidP="00590BF1">
      <w:pPr>
        <w:pStyle w:val="11Numerao"/>
      </w:pPr>
      <w:r w:rsidRPr="00CC4925">
        <w:t xml:space="preserve">Determina a amplitude do ângulo </w:t>
      </w:r>
      <w:r w:rsidRPr="00CC4925">
        <w:rPr>
          <w:i/>
        </w:rPr>
        <w:t>BEF</w:t>
      </w:r>
      <w:r w:rsidRPr="00CC4925">
        <w:t>.</w:t>
      </w:r>
    </w:p>
    <w:p w:rsidR="006518EA" w:rsidRPr="00CC4925" w:rsidRDefault="009A5E97" w:rsidP="00C805F7">
      <w:pPr>
        <w:pStyle w:val="1Numerao"/>
        <w:spacing w:after="0"/>
      </w:pPr>
      <w:r w:rsidRPr="00CC4925">
        <w:t>Classifica cada uma das afirmações segu</w:t>
      </w:r>
      <w:r w:rsidR="006518EA" w:rsidRPr="00CC4925">
        <w:t>intes como verdadeira ou falsa.</w:t>
      </w:r>
    </w:p>
    <w:p w:rsidR="00243768" w:rsidRPr="00CC4925" w:rsidRDefault="009A5E97" w:rsidP="00590BF1">
      <w:pPr>
        <w:pStyle w:val="NormalA"/>
        <w:ind w:left="284"/>
        <w:rPr>
          <w:b/>
        </w:rPr>
      </w:pPr>
      <w:r w:rsidRPr="00CC4925">
        <w:rPr>
          <w:b/>
        </w:rPr>
        <w:t>Coloca uma cruz (X) na coluna correspondente.</w:t>
      </w:r>
    </w:p>
    <w:tbl>
      <w:tblPr>
        <w:tblStyle w:val="Tabelacomgrelha"/>
        <w:tblW w:w="0" w:type="auto"/>
        <w:tblInd w:w="426" w:type="dxa"/>
        <w:tblBorders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4905"/>
        <w:gridCol w:w="1301"/>
        <w:gridCol w:w="1302"/>
      </w:tblGrid>
      <w:tr w:rsidR="005233C1" w:rsidRPr="00CC4925" w:rsidTr="00590BF1">
        <w:trPr>
          <w:trHeight w:val="340"/>
        </w:trPr>
        <w:tc>
          <w:tcPr>
            <w:tcW w:w="490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:rsidR="005233C1" w:rsidRPr="00CC4925" w:rsidRDefault="005233C1" w:rsidP="005233C1">
            <w:pPr>
              <w:pStyle w:val="NormalA"/>
            </w:pPr>
          </w:p>
        </w:tc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</w:tcBorders>
            <w:shd w:val="clear" w:color="auto" w:fill="BFBFBF" w:themeFill="background1" w:themeFillShade="BF"/>
            <w:vAlign w:val="center"/>
          </w:tcPr>
          <w:p w:rsidR="005233C1" w:rsidRPr="00CC4925" w:rsidRDefault="005233C1" w:rsidP="00CA4A8E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Verdadeira</w:t>
            </w:r>
          </w:p>
        </w:tc>
        <w:tc>
          <w:tcPr>
            <w:tcW w:w="1302" w:type="dxa"/>
            <w:tcBorders>
              <w:top w:val="single" w:sz="12" w:space="0" w:color="auto"/>
              <w:bottom w:val="dotted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:rsidR="005233C1" w:rsidRPr="00CC4925" w:rsidRDefault="005233C1" w:rsidP="00CA4A8E">
            <w:pPr>
              <w:pStyle w:val="NormalA"/>
              <w:jc w:val="center"/>
              <w:rPr>
                <w:b/>
              </w:rPr>
            </w:pPr>
            <w:r w:rsidRPr="00CC4925">
              <w:rPr>
                <w:b/>
              </w:rPr>
              <w:t>Falsa</w:t>
            </w:r>
          </w:p>
        </w:tc>
      </w:tr>
      <w:tr w:rsidR="005233C1" w:rsidRPr="00CC4925" w:rsidTr="00590BF1">
        <w:trPr>
          <w:trHeight w:val="340"/>
        </w:trPr>
        <w:tc>
          <w:tcPr>
            <w:tcW w:w="4905" w:type="dxa"/>
            <w:tcBorders>
              <w:top w:val="single" w:sz="12" w:space="0" w:color="auto"/>
              <w:left w:val="single" w:sz="12" w:space="0" w:color="auto"/>
              <w:bottom w:val="dotted" w:sz="8" w:space="0" w:color="auto"/>
            </w:tcBorders>
          </w:tcPr>
          <w:p w:rsidR="005233C1" w:rsidRPr="00CC4925" w:rsidRDefault="005233C1" w:rsidP="005233C1">
            <w:pPr>
              <w:pStyle w:val="NormalA"/>
            </w:pPr>
            <w:r w:rsidRPr="00CC4925">
              <w:t>É possível construir um triângulo retângulo isósceles.</w:t>
            </w:r>
          </w:p>
        </w:tc>
        <w:tc>
          <w:tcPr>
            <w:tcW w:w="1301" w:type="dxa"/>
            <w:tcBorders>
              <w:top w:val="dotted" w:sz="8" w:space="0" w:color="auto"/>
              <w:bottom w:val="dotted" w:sz="8" w:space="0" w:color="auto"/>
            </w:tcBorders>
          </w:tcPr>
          <w:p w:rsidR="005233C1" w:rsidRPr="00CC4925" w:rsidRDefault="005233C1" w:rsidP="005233C1">
            <w:pPr>
              <w:pStyle w:val="NormalA"/>
            </w:pPr>
          </w:p>
        </w:tc>
        <w:tc>
          <w:tcPr>
            <w:tcW w:w="1302" w:type="dxa"/>
            <w:tcBorders>
              <w:top w:val="dotted" w:sz="8" w:space="0" w:color="auto"/>
              <w:bottom w:val="dotted" w:sz="8" w:space="0" w:color="auto"/>
              <w:right w:val="single" w:sz="12" w:space="0" w:color="auto"/>
            </w:tcBorders>
          </w:tcPr>
          <w:p w:rsidR="005233C1" w:rsidRPr="00CC4925" w:rsidRDefault="005233C1" w:rsidP="005233C1">
            <w:pPr>
              <w:pStyle w:val="NormalA"/>
            </w:pPr>
          </w:p>
        </w:tc>
      </w:tr>
      <w:tr w:rsidR="005233C1" w:rsidRPr="00CC4925" w:rsidTr="00590BF1">
        <w:trPr>
          <w:trHeight w:val="340"/>
        </w:trPr>
        <w:tc>
          <w:tcPr>
            <w:tcW w:w="4905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</w:tcBorders>
          </w:tcPr>
          <w:p w:rsidR="005233C1" w:rsidRPr="00CC4925" w:rsidRDefault="005233C1" w:rsidP="005233C1">
            <w:pPr>
              <w:pStyle w:val="NormalA"/>
            </w:pPr>
            <w:r w:rsidRPr="00CC4925">
              <w:t>Um triângulo escaleno tem os três ângulos internos iguais.</w:t>
            </w:r>
          </w:p>
        </w:tc>
        <w:tc>
          <w:tcPr>
            <w:tcW w:w="1301" w:type="dxa"/>
            <w:tcBorders>
              <w:top w:val="dotted" w:sz="8" w:space="0" w:color="auto"/>
              <w:bottom w:val="dotted" w:sz="8" w:space="0" w:color="auto"/>
            </w:tcBorders>
          </w:tcPr>
          <w:p w:rsidR="005233C1" w:rsidRPr="00CC4925" w:rsidRDefault="005233C1" w:rsidP="005233C1">
            <w:pPr>
              <w:pStyle w:val="NormalA"/>
            </w:pPr>
          </w:p>
        </w:tc>
        <w:tc>
          <w:tcPr>
            <w:tcW w:w="1302" w:type="dxa"/>
            <w:tcBorders>
              <w:top w:val="dotted" w:sz="8" w:space="0" w:color="auto"/>
              <w:bottom w:val="dotted" w:sz="8" w:space="0" w:color="auto"/>
              <w:right w:val="single" w:sz="12" w:space="0" w:color="auto"/>
            </w:tcBorders>
          </w:tcPr>
          <w:p w:rsidR="005233C1" w:rsidRPr="00CC4925" w:rsidRDefault="005233C1" w:rsidP="005233C1">
            <w:pPr>
              <w:pStyle w:val="NormalA"/>
            </w:pPr>
          </w:p>
        </w:tc>
      </w:tr>
      <w:tr w:rsidR="005233C1" w:rsidRPr="00CC4925" w:rsidTr="00590BF1">
        <w:trPr>
          <w:trHeight w:val="340"/>
        </w:trPr>
        <w:tc>
          <w:tcPr>
            <w:tcW w:w="4905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</w:tcBorders>
          </w:tcPr>
          <w:p w:rsidR="005233C1" w:rsidRPr="00CC4925" w:rsidRDefault="005233C1" w:rsidP="005233C1">
            <w:pPr>
              <w:pStyle w:val="NormalA"/>
            </w:pPr>
            <w:r w:rsidRPr="00CC4925">
              <w:t>É possível construir um triângulo obtusângulo escaleno.</w:t>
            </w:r>
          </w:p>
        </w:tc>
        <w:tc>
          <w:tcPr>
            <w:tcW w:w="1301" w:type="dxa"/>
            <w:tcBorders>
              <w:top w:val="dotted" w:sz="8" w:space="0" w:color="auto"/>
              <w:bottom w:val="dotted" w:sz="8" w:space="0" w:color="auto"/>
            </w:tcBorders>
          </w:tcPr>
          <w:p w:rsidR="005233C1" w:rsidRPr="00CC4925" w:rsidRDefault="005233C1" w:rsidP="005233C1">
            <w:pPr>
              <w:pStyle w:val="NormalA"/>
            </w:pPr>
          </w:p>
        </w:tc>
        <w:tc>
          <w:tcPr>
            <w:tcW w:w="1302" w:type="dxa"/>
            <w:tcBorders>
              <w:top w:val="dotted" w:sz="8" w:space="0" w:color="auto"/>
              <w:bottom w:val="dotted" w:sz="8" w:space="0" w:color="auto"/>
              <w:right w:val="single" w:sz="12" w:space="0" w:color="auto"/>
            </w:tcBorders>
          </w:tcPr>
          <w:p w:rsidR="005233C1" w:rsidRPr="00CC4925" w:rsidRDefault="005233C1" w:rsidP="005233C1">
            <w:pPr>
              <w:pStyle w:val="NormalA"/>
            </w:pPr>
          </w:p>
        </w:tc>
      </w:tr>
      <w:tr w:rsidR="005233C1" w:rsidRPr="00CC4925" w:rsidTr="00590BF1">
        <w:trPr>
          <w:trHeight w:val="340"/>
        </w:trPr>
        <w:tc>
          <w:tcPr>
            <w:tcW w:w="4905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</w:tcBorders>
          </w:tcPr>
          <w:p w:rsidR="005233C1" w:rsidRPr="00CC4925" w:rsidRDefault="005233C1" w:rsidP="005233C1">
            <w:pPr>
              <w:pStyle w:val="NormalA"/>
            </w:pPr>
            <w:r w:rsidRPr="00CC4925">
              <w:t>Todo o triângulo equilátero é acutângulo.</w:t>
            </w:r>
          </w:p>
        </w:tc>
        <w:tc>
          <w:tcPr>
            <w:tcW w:w="1301" w:type="dxa"/>
            <w:tcBorders>
              <w:top w:val="dotted" w:sz="8" w:space="0" w:color="auto"/>
              <w:bottom w:val="dotted" w:sz="8" w:space="0" w:color="auto"/>
            </w:tcBorders>
          </w:tcPr>
          <w:p w:rsidR="005233C1" w:rsidRPr="00CC4925" w:rsidRDefault="005233C1" w:rsidP="005233C1">
            <w:pPr>
              <w:pStyle w:val="NormalA"/>
            </w:pPr>
          </w:p>
        </w:tc>
        <w:tc>
          <w:tcPr>
            <w:tcW w:w="1302" w:type="dxa"/>
            <w:tcBorders>
              <w:top w:val="dotted" w:sz="8" w:space="0" w:color="auto"/>
              <w:bottom w:val="dotted" w:sz="8" w:space="0" w:color="auto"/>
              <w:right w:val="single" w:sz="12" w:space="0" w:color="auto"/>
            </w:tcBorders>
          </w:tcPr>
          <w:p w:rsidR="005233C1" w:rsidRPr="00CC4925" w:rsidRDefault="005233C1" w:rsidP="005233C1">
            <w:pPr>
              <w:pStyle w:val="NormalA"/>
            </w:pPr>
          </w:p>
        </w:tc>
      </w:tr>
      <w:tr w:rsidR="005233C1" w:rsidRPr="00CC4925" w:rsidTr="00590BF1">
        <w:trPr>
          <w:trHeight w:val="340"/>
        </w:trPr>
        <w:tc>
          <w:tcPr>
            <w:tcW w:w="4905" w:type="dxa"/>
            <w:tcBorders>
              <w:top w:val="dotted" w:sz="8" w:space="0" w:color="auto"/>
              <w:left w:val="single" w:sz="12" w:space="0" w:color="auto"/>
              <w:bottom w:val="dotted" w:sz="8" w:space="0" w:color="auto"/>
            </w:tcBorders>
          </w:tcPr>
          <w:p w:rsidR="005233C1" w:rsidRPr="00CC4925" w:rsidRDefault="005233C1" w:rsidP="005233C1">
            <w:pPr>
              <w:pStyle w:val="NormalA"/>
            </w:pPr>
            <w:r w:rsidRPr="00CC4925">
              <w:t>Um triângulo obtusângulo pode ter um ângulo interno reto.</w:t>
            </w:r>
          </w:p>
        </w:tc>
        <w:tc>
          <w:tcPr>
            <w:tcW w:w="1301" w:type="dxa"/>
            <w:tcBorders>
              <w:top w:val="dotted" w:sz="8" w:space="0" w:color="auto"/>
              <w:bottom w:val="dotted" w:sz="8" w:space="0" w:color="auto"/>
            </w:tcBorders>
          </w:tcPr>
          <w:p w:rsidR="005233C1" w:rsidRPr="00CC4925" w:rsidRDefault="005233C1" w:rsidP="005233C1">
            <w:pPr>
              <w:pStyle w:val="NormalA"/>
            </w:pPr>
          </w:p>
        </w:tc>
        <w:tc>
          <w:tcPr>
            <w:tcW w:w="1302" w:type="dxa"/>
            <w:tcBorders>
              <w:top w:val="dotted" w:sz="8" w:space="0" w:color="auto"/>
              <w:bottom w:val="dotted" w:sz="8" w:space="0" w:color="auto"/>
              <w:right w:val="single" w:sz="12" w:space="0" w:color="auto"/>
            </w:tcBorders>
          </w:tcPr>
          <w:p w:rsidR="005233C1" w:rsidRPr="00CC4925" w:rsidRDefault="005233C1" w:rsidP="005233C1">
            <w:pPr>
              <w:pStyle w:val="NormalA"/>
            </w:pPr>
          </w:p>
        </w:tc>
      </w:tr>
      <w:tr w:rsidR="005233C1" w:rsidRPr="00CC4925" w:rsidTr="00590BF1">
        <w:trPr>
          <w:trHeight w:val="340"/>
        </w:trPr>
        <w:tc>
          <w:tcPr>
            <w:tcW w:w="4905" w:type="dxa"/>
            <w:tcBorders>
              <w:top w:val="dotted" w:sz="8" w:space="0" w:color="auto"/>
              <w:left w:val="single" w:sz="12" w:space="0" w:color="auto"/>
              <w:bottom w:val="single" w:sz="12" w:space="0" w:color="auto"/>
            </w:tcBorders>
          </w:tcPr>
          <w:p w:rsidR="005233C1" w:rsidRPr="00CC4925" w:rsidRDefault="005233C1" w:rsidP="005233C1">
            <w:pPr>
              <w:pStyle w:val="NormalA"/>
            </w:pPr>
            <w:r w:rsidRPr="00CC4925">
              <w:t>É possível construir um triângulo obtusângulo equilátero.</w:t>
            </w:r>
          </w:p>
        </w:tc>
        <w:tc>
          <w:tcPr>
            <w:tcW w:w="1301" w:type="dxa"/>
            <w:tcBorders>
              <w:top w:val="dotted" w:sz="8" w:space="0" w:color="auto"/>
              <w:bottom w:val="single" w:sz="12" w:space="0" w:color="auto"/>
            </w:tcBorders>
          </w:tcPr>
          <w:p w:rsidR="005233C1" w:rsidRPr="00CC4925" w:rsidRDefault="005233C1" w:rsidP="005233C1">
            <w:pPr>
              <w:pStyle w:val="NormalA"/>
            </w:pPr>
          </w:p>
        </w:tc>
        <w:tc>
          <w:tcPr>
            <w:tcW w:w="1302" w:type="dxa"/>
            <w:tcBorders>
              <w:top w:val="dotted" w:sz="8" w:space="0" w:color="auto"/>
              <w:bottom w:val="single" w:sz="12" w:space="0" w:color="auto"/>
              <w:right w:val="single" w:sz="12" w:space="0" w:color="auto"/>
            </w:tcBorders>
          </w:tcPr>
          <w:p w:rsidR="005233C1" w:rsidRPr="00CC4925" w:rsidRDefault="005233C1" w:rsidP="005233C1">
            <w:pPr>
              <w:pStyle w:val="NormalA"/>
            </w:pPr>
          </w:p>
        </w:tc>
      </w:tr>
    </w:tbl>
    <w:p w:rsidR="00C805F7" w:rsidRPr="00CC4925" w:rsidRDefault="00C805F7" w:rsidP="00C805F7">
      <w:pPr>
        <w:pStyle w:val="Normalsemesp"/>
      </w:pPr>
    </w:p>
    <w:p w:rsidR="00F863D2" w:rsidRPr="00CC4925" w:rsidRDefault="00F863D2" w:rsidP="0094019E">
      <w:pPr>
        <w:pStyle w:val="1Numerao"/>
      </w:pPr>
      <w:r w:rsidRPr="00CC4925">
        <w:t>Considera os triângulos da figura seguinte.</w:t>
      </w:r>
    </w:p>
    <w:tbl>
      <w:tblPr>
        <w:tblStyle w:val="Tabelacomgrelha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6"/>
        <w:gridCol w:w="2919"/>
        <w:gridCol w:w="2920"/>
      </w:tblGrid>
      <w:tr w:rsidR="00F863D2" w:rsidRPr="00CC4925" w:rsidTr="0043365B">
        <w:tc>
          <w:tcPr>
            <w:tcW w:w="2584" w:type="dxa"/>
          </w:tcPr>
          <w:p w:rsidR="00F863D2" w:rsidRPr="00CC4925" w:rsidRDefault="00F863D2" w:rsidP="005233C1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</w:t>
            </w:r>
          </w:p>
          <w:p w:rsidR="00F863D2" w:rsidRPr="00CC4925" w:rsidRDefault="00F863D2" w:rsidP="005233C1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906FBBA" wp14:editId="6BF3D407">
                  <wp:extent cx="1609725" cy="990600"/>
                  <wp:effectExtent l="0" t="0" r="9525" b="0"/>
                  <wp:docPr id="1329" name="Imagem 1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-180" r="69839" b="52511"/>
                          <a:stretch/>
                        </pic:blipFill>
                        <pic:spPr bwMode="auto">
                          <a:xfrm>
                            <a:off x="0" y="0"/>
                            <a:ext cx="1609725" cy="99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:rsidR="00F863D2" w:rsidRPr="00CC4925" w:rsidRDefault="00F863D2" w:rsidP="005233C1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</w:t>
            </w:r>
          </w:p>
          <w:p w:rsidR="00F863D2" w:rsidRPr="00CC4925" w:rsidRDefault="00062BED" w:rsidP="005233C1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419F8FF" wp14:editId="73720A34">
                  <wp:extent cx="1562100" cy="1114425"/>
                  <wp:effectExtent l="0" t="0" r="0" b="9525"/>
                  <wp:docPr id="1330" name="Imagem 1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33213" t="1" r="37344" b="46574"/>
                          <a:stretch/>
                        </pic:blipFill>
                        <pic:spPr bwMode="auto">
                          <a:xfrm>
                            <a:off x="0" y="0"/>
                            <a:ext cx="1562100" cy="11144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:rsidR="00F863D2" w:rsidRPr="00CC4925" w:rsidRDefault="00F863D2" w:rsidP="00F863D2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E</w:t>
            </w:r>
          </w:p>
          <w:p w:rsidR="00F863D2" w:rsidRPr="00CC4925" w:rsidRDefault="00062BED" w:rsidP="00F863D2">
            <w:pPr>
              <w:pStyle w:val="NormalA"/>
              <w:jc w:val="left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8FE563D" wp14:editId="503F4AFC">
                  <wp:extent cx="1609725" cy="990600"/>
                  <wp:effectExtent l="0" t="0" r="9525" b="0"/>
                  <wp:docPr id="1331" name="Imagem 1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70017" r="-358" b="52511"/>
                          <a:stretch/>
                        </pic:blipFill>
                        <pic:spPr bwMode="auto">
                          <a:xfrm>
                            <a:off x="0" y="0"/>
                            <a:ext cx="1609725" cy="99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63D2" w:rsidRPr="00CC4925" w:rsidTr="0043365B">
        <w:tc>
          <w:tcPr>
            <w:tcW w:w="2584" w:type="dxa"/>
          </w:tcPr>
          <w:p w:rsidR="00F863D2" w:rsidRPr="00CC4925" w:rsidRDefault="00F863D2" w:rsidP="005233C1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</w:t>
            </w:r>
          </w:p>
          <w:p w:rsidR="00F863D2" w:rsidRPr="00CC4925" w:rsidRDefault="00F863D2" w:rsidP="005233C1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272C83E2" wp14:editId="71CC42E0">
                  <wp:extent cx="1609725" cy="990600"/>
                  <wp:effectExtent l="0" t="0" r="9525" b="0"/>
                  <wp:docPr id="1332" name="Imagem 1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-180" t="52968" r="69839" b="-457"/>
                          <a:stretch/>
                        </pic:blipFill>
                        <pic:spPr bwMode="auto">
                          <a:xfrm>
                            <a:off x="0" y="0"/>
                            <a:ext cx="1609725" cy="99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:rsidR="00F863D2" w:rsidRPr="00CC4925" w:rsidRDefault="00F863D2" w:rsidP="005233C1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D</w:t>
            </w:r>
          </w:p>
          <w:p w:rsidR="00F863D2" w:rsidRPr="00CC4925" w:rsidRDefault="00062BED" w:rsidP="005233C1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42E7A0B" wp14:editId="460CDCC6">
                  <wp:extent cx="1609725" cy="990600"/>
                  <wp:effectExtent l="0" t="0" r="9525" b="0"/>
                  <wp:docPr id="1333" name="Imagem 1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33213" t="52968" r="36446" b="-457"/>
                          <a:stretch/>
                        </pic:blipFill>
                        <pic:spPr bwMode="auto">
                          <a:xfrm>
                            <a:off x="0" y="0"/>
                            <a:ext cx="1609725" cy="99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6" w:type="dxa"/>
          </w:tcPr>
          <w:p w:rsidR="00F863D2" w:rsidRPr="00CC4925" w:rsidRDefault="00F863D2" w:rsidP="005233C1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F</w:t>
            </w:r>
          </w:p>
          <w:p w:rsidR="00F863D2" w:rsidRPr="00CC4925" w:rsidRDefault="00062BED" w:rsidP="005233C1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67E7D88" wp14:editId="6DA2AFEE">
                  <wp:extent cx="1609725" cy="990600"/>
                  <wp:effectExtent l="0" t="0" r="9525" b="0"/>
                  <wp:docPr id="1334" name="Imagem 1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70017" t="58448" r="-358" b="-5937"/>
                          <a:stretch/>
                        </pic:blipFill>
                        <pic:spPr bwMode="auto">
                          <a:xfrm>
                            <a:off x="0" y="0"/>
                            <a:ext cx="1609725" cy="990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233C1" w:rsidRPr="00CC4925" w:rsidRDefault="005233C1" w:rsidP="005233C1">
      <w:pPr>
        <w:pStyle w:val="NormalA"/>
      </w:pPr>
    </w:p>
    <w:p w:rsidR="00F863D2" w:rsidRPr="00CC4925" w:rsidRDefault="006423BD" w:rsidP="006423BD">
      <w:pPr>
        <w:pStyle w:val="NormalA"/>
        <w:ind w:left="426"/>
        <w:rPr>
          <w:b/>
        </w:rPr>
      </w:pPr>
      <w:r w:rsidRPr="00CC4925">
        <w:rPr>
          <w:b/>
        </w:rPr>
        <w:t>Indica os pares de triângulos iguais. Justifica a tua resposta tendo por base os critérios de igualdade de triângulos que estudaste.</w:t>
      </w:r>
    </w:p>
    <w:p w:rsidR="005D01D1" w:rsidRPr="002D6C6A" w:rsidRDefault="005D01D1" w:rsidP="002D6C6A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2D6C6A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1CA6" w:rsidRDefault="00151CA6" w:rsidP="00F12BE9">
      <w:pPr>
        <w:spacing w:after="0" w:line="240" w:lineRule="auto"/>
      </w:pPr>
      <w:r>
        <w:separator/>
      </w:r>
    </w:p>
  </w:endnote>
  <w:endnote w:type="continuationSeparator" w:id="0">
    <w:p w:rsidR="00151CA6" w:rsidRDefault="00151CA6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1CA6" w:rsidRDefault="00151CA6" w:rsidP="00F12BE9">
      <w:pPr>
        <w:spacing w:after="0" w:line="240" w:lineRule="auto"/>
      </w:pPr>
      <w:r>
        <w:separator/>
      </w:r>
    </w:p>
  </w:footnote>
  <w:footnote w:type="continuationSeparator" w:id="0">
    <w:p w:rsidR="00151CA6" w:rsidRDefault="00151CA6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1CA6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D6C6A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F99E7-EA67-43D8-8CB5-6BDF62393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1604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2016-07-06T14:07:00Z</dcterms:created>
  <dcterms:modified xsi:type="dcterms:W3CDTF">2016-07-06T14:07:00Z</dcterms:modified>
</cp:coreProperties>
</file>