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AD" w:rsidRPr="00D37FEE" w:rsidRDefault="00C34871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b/>
          <w:bCs/>
          <w:sz w:val="22"/>
          <w:szCs w:val="22"/>
        </w:rPr>
        <w:t>1.</w:t>
      </w:r>
      <w:r w:rsidR="00BE0AAD" w:rsidRPr="00D37FEE">
        <w:rPr>
          <w:sz w:val="22"/>
          <w:szCs w:val="22"/>
        </w:rPr>
        <w:tab/>
      </w:r>
      <w:r w:rsidR="00B85DEF" w:rsidRPr="00D37FEE">
        <w:rPr>
          <w:sz w:val="22"/>
          <w:szCs w:val="22"/>
        </w:rPr>
        <w:t>De</w:t>
      </w:r>
      <w:r w:rsidR="0052332E" w:rsidRPr="00D37FEE">
        <w:rPr>
          <w:sz w:val="22"/>
          <w:szCs w:val="22"/>
        </w:rPr>
        <w:t>senha</w:t>
      </w:r>
      <w:r w:rsidR="00B85DEF" w:rsidRPr="00D37FEE">
        <w:rPr>
          <w:sz w:val="22"/>
          <w:szCs w:val="22"/>
        </w:rPr>
        <w:t>:</w:t>
      </w:r>
    </w:p>
    <w:p w:rsidR="000F561E" w:rsidRPr="00D37FEE" w:rsidRDefault="00B85DE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sz w:val="22"/>
          <w:szCs w:val="22"/>
        </w:rPr>
        <w:tab/>
      </w:r>
      <w:r w:rsidRPr="00D37FEE">
        <w:rPr>
          <w:b/>
          <w:sz w:val="22"/>
          <w:szCs w:val="22"/>
        </w:rPr>
        <w:t>1.1.</w:t>
      </w:r>
      <w:r w:rsidRPr="00D37FEE">
        <w:rPr>
          <w:sz w:val="22"/>
          <w:szCs w:val="22"/>
        </w:rPr>
        <w:tab/>
      </w:r>
      <w:proofErr w:type="gramStart"/>
      <w:r w:rsidRPr="00D37FEE">
        <w:rPr>
          <w:sz w:val="22"/>
          <w:szCs w:val="22"/>
        </w:rPr>
        <w:t>um</w:t>
      </w:r>
      <w:proofErr w:type="gramEnd"/>
      <w:r w:rsidRPr="00D37FEE">
        <w:rPr>
          <w:sz w:val="22"/>
          <w:szCs w:val="22"/>
        </w:rPr>
        <w:t xml:space="preserve"> ângulo de lados</w:t>
      </w:r>
      <w:r w:rsidR="0052332E" w:rsidRPr="00D37FEE">
        <w:rPr>
          <w:sz w:val="22"/>
          <w:szCs w:val="22"/>
        </w:rPr>
        <w:t xml:space="preserve"> diretamente</w:t>
      </w:r>
      <w:r w:rsidRPr="00D37FEE">
        <w:rPr>
          <w:sz w:val="22"/>
          <w:szCs w:val="22"/>
        </w:rPr>
        <w:t xml:space="preserve"> paralelos ao ângulo </w:t>
      </w:r>
      <w:r w:rsidRPr="00D37FEE">
        <w:rPr>
          <w:i/>
          <w:sz w:val="22"/>
          <w:szCs w:val="22"/>
        </w:rPr>
        <w:t>BAC</w:t>
      </w:r>
      <w:r w:rsidRPr="00D37FEE">
        <w:rPr>
          <w:sz w:val="22"/>
          <w:szCs w:val="22"/>
        </w:rPr>
        <w:t xml:space="preserve"> de vértice </w:t>
      </w:r>
      <w:r w:rsidRPr="00D37FEE">
        <w:rPr>
          <w:i/>
          <w:sz w:val="22"/>
          <w:szCs w:val="22"/>
        </w:rPr>
        <w:t>V</w:t>
      </w:r>
      <w:r w:rsidRPr="00D37FEE">
        <w:rPr>
          <w:sz w:val="22"/>
          <w:szCs w:val="22"/>
        </w:rPr>
        <w:t>.</w:t>
      </w:r>
    </w:p>
    <w:p w:rsidR="00EF3CD7" w:rsidRPr="00D37FEE" w:rsidRDefault="00D37FEE" w:rsidP="00D37FE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672590" cy="765810"/>
            <wp:effectExtent l="0" t="0" r="0" b="0"/>
            <wp:docPr id="4" name="Picture 4" descr="\\srv-files1.portoeditora.pt\users$\BG\Restauracao\ndomingues\Desktop\_TRABALHO_\M5FN\05_CD\20124818_CONT_DD0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06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59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61E" w:rsidRPr="00D37FEE" w:rsidRDefault="00B85DE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sz w:val="22"/>
          <w:szCs w:val="22"/>
        </w:rPr>
        <w:tab/>
      </w:r>
      <w:r w:rsidRPr="00D37FEE">
        <w:rPr>
          <w:sz w:val="22"/>
          <w:szCs w:val="22"/>
        </w:rPr>
        <w:tab/>
      </w:r>
      <w:r w:rsidRPr="00D37FEE">
        <w:rPr>
          <w:sz w:val="22"/>
          <w:szCs w:val="22"/>
        </w:rPr>
        <w:tab/>
        <w:t>O que podes dizer acerca das amplitudes do ângulo dado e do ângulo que desenhaste?</w:t>
      </w:r>
    </w:p>
    <w:p w:rsidR="00D37FEE" w:rsidRDefault="00D37FEE" w:rsidP="00FD4A9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FD4A90" w:rsidRPr="00D37FEE" w:rsidRDefault="00FD4A90" w:rsidP="00FD4A9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sz w:val="22"/>
          <w:szCs w:val="22"/>
        </w:rPr>
        <w:tab/>
      </w:r>
      <w:r w:rsidRPr="00D37FEE">
        <w:rPr>
          <w:b/>
          <w:sz w:val="22"/>
          <w:szCs w:val="22"/>
        </w:rPr>
        <w:t>1.2.</w:t>
      </w:r>
      <w:r w:rsidRPr="00D37FEE">
        <w:rPr>
          <w:sz w:val="22"/>
          <w:szCs w:val="22"/>
        </w:rPr>
        <w:tab/>
      </w:r>
      <w:proofErr w:type="gramStart"/>
      <w:r w:rsidRPr="00D37FEE">
        <w:rPr>
          <w:sz w:val="22"/>
          <w:szCs w:val="22"/>
        </w:rPr>
        <w:t>um</w:t>
      </w:r>
      <w:proofErr w:type="gramEnd"/>
      <w:r w:rsidRPr="00D37FEE">
        <w:rPr>
          <w:sz w:val="22"/>
          <w:szCs w:val="22"/>
        </w:rPr>
        <w:t xml:space="preserve"> ângulo de lados inversamente paralelos ao ângulo </w:t>
      </w:r>
      <w:r w:rsidRPr="00D37FEE">
        <w:rPr>
          <w:i/>
          <w:sz w:val="22"/>
          <w:szCs w:val="22"/>
        </w:rPr>
        <w:t>BAC</w:t>
      </w:r>
      <w:r w:rsidRPr="00D37FEE">
        <w:rPr>
          <w:sz w:val="22"/>
          <w:szCs w:val="22"/>
        </w:rPr>
        <w:t xml:space="preserve"> de vértice </w:t>
      </w:r>
      <w:r w:rsidRPr="00D37FEE">
        <w:rPr>
          <w:i/>
          <w:sz w:val="22"/>
          <w:szCs w:val="22"/>
        </w:rPr>
        <w:t>V</w:t>
      </w:r>
      <w:r w:rsidRPr="00D37FEE">
        <w:rPr>
          <w:sz w:val="22"/>
          <w:szCs w:val="22"/>
        </w:rPr>
        <w:t>.</w:t>
      </w:r>
    </w:p>
    <w:p w:rsidR="00FD4A90" w:rsidRPr="00D37FEE" w:rsidRDefault="00FD4A90" w:rsidP="00FD4A9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FD4A90" w:rsidRPr="00D37FEE" w:rsidRDefault="00D37FEE" w:rsidP="00D37FE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080800" cy="752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06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00" cy="7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A90" w:rsidRPr="00D37FEE" w:rsidRDefault="00FD4A90" w:rsidP="00FD4A9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sz w:val="22"/>
          <w:szCs w:val="22"/>
        </w:rPr>
        <w:tab/>
      </w:r>
      <w:r w:rsidRPr="00D37FEE">
        <w:rPr>
          <w:sz w:val="22"/>
          <w:szCs w:val="22"/>
        </w:rPr>
        <w:tab/>
      </w:r>
      <w:r w:rsidRPr="00D37FEE">
        <w:rPr>
          <w:sz w:val="22"/>
          <w:szCs w:val="22"/>
        </w:rPr>
        <w:tab/>
        <w:t>O que podes dizer acerca das amplitudes do ângulo dado e do ângulo que desenhaste?</w:t>
      </w:r>
    </w:p>
    <w:p w:rsidR="00B85DEF" w:rsidRPr="00D37FEE" w:rsidRDefault="00B85DE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F561E" w:rsidRPr="00D37FEE" w:rsidRDefault="000F561E" w:rsidP="000F561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b/>
          <w:sz w:val="22"/>
          <w:szCs w:val="22"/>
        </w:rPr>
        <w:t>2.</w:t>
      </w:r>
      <w:r w:rsidRPr="00D37FEE">
        <w:rPr>
          <w:b/>
          <w:sz w:val="22"/>
          <w:szCs w:val="22"/>
        </w:rPr>
        <w:tab/>
      </w:r>
      <w:r w:rsidRPr="00D37FEE">
        <w:rPr>
          <w:sz w:val="22"/>
          <w:szCs w:val="22"/>
        </w:rPr>
        <w:t>Observa a figura seguinte.</w:t>
      </w:r>
    </w:p>
    <w:p w:rsidR="000F561E" w:rsidRPr="00D37FEE" w:rsidRDefault="00D37FEE" w:rsidP="00D37FE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320925" cy="1469390"/>
            <wp:effectExtent l="0" t="0" r="0" b="0"/>
            <wp:docPr id="6" name="Picture 6" descr="\\srv-files1.portoeditora.pt\users$\BG\Restauracao\ndomingues\Desktop\_TRABALHO_\M5FN\05_CD\20124818_CONT_DD0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06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5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61E" w:rsidRPr="00D37FEE" w:rsidRDefault="00FD4A90" w:rsidP="000F561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sz w:val="22"/>
          <w:szCs w:val="22"/>
        </w:rPr>
        <w:tab/>
        <w:t xml:space="preserve">Justifica </w:t>
      </w:r>
      <w:proofErr w:type="gramStart"/>
      <w:r w:rsidRPr="00D37FEE">
        <w:rPr>
          <w:sz w:val="22"/>
          <w:szCs w:val="22"/>
        </w:rPr>
        <w:t>que</w:t>
      </w:r>
      <w:proofErr w:type="gramEnd"/>
      <w:r w:rsidRPr="00D37FEE">
        <w:rPr>
          <w:sz w:val="22"/>
          <w:szCs w:val="22"/>
        </w:rPr>
        <w:t>:</w:t>
      </w:r>
    </w:p>
    <w:p w:rsidR="000F561E" w:rsidRPr="00D37FEE" w:rsidRDefault="00FD4A90" w:rsidP="000F561E">
      <w:pPr>
        <w:pStyle w:val="QUESTAO1"/>
        <w:numPr>
          <w:ilvl w:val="1"/>
          <w:numId w:val="2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proofErr w:type="gramStart"/>
      <w:r w:rsidRPr="00D37FEE">
        <w:rPr>
          <w:sz w:val="22"/>
          <w:szCs w:val="22"/>
        </w:rPr>
        <w:t>os</w:t>
      </w:r>
      <w:proofErr w:type="gramEnd"/>
      <w:r w:rsidRPr="00D37FEE">
        <w:rPr>
          <w:sz w:val="22"/>
          <w:szCs w:val="22"/>
        </w:rPr>
        <w:t xml:space="preserve"> ângulos </w:t>
      </w:r>
      <w:r w:rsidRPr="00D37FEE">
        <w:rPr>
          <w:i/>
          <w:sz w:val="22"/>
          <w:szCs w:val="22"/>
        </w:rPr>
        <w:t>FEA</w:t>
      </w:r>
      <w:r w:rsidRPr="00D37FEE">
        <w:rPr>
          <w:sz w:val="22"/>
          <w:szCs w:val="22"/>
        </w:rPr>
        <w:t xml:space="preserve"> e </w:t>
      </w:r>
      <w:r w:rsidRPr="00D37FEE">
        <w:rPr>
          <w:i/>
          <w:sz w:val="22"/>
          <w:szCs w:val="22"/>
        </w:rPr>
        <w:t>CGF</w:t>
      </w:r>
      <w:r w:rsidRPr="00D37FEE">
        <w:rPr>
          <w:sz w:val="22"/>
          <w:szCs w:val="22"/>
        </w:rPr>
        <w:t xml:space="preserve"> são suplementares.</w:t>
      </w:r>
    </w:p>
    <w:p w:rsidR="00FD4A90" w:rsidRPr="00D37FEE" w:rsidRDefault="00FD4A90" w:rsidP="00FD4A90">
      <w:pPr>
        <w:pStyle w:val="QUESTAO1"/>
        <w:numPr>
          <w:ilvl w:val="1"/>
          <w:numId w:val="2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proofErr w:type="gramStart"/>
      <w:r w:rsidRPr="00D37FEE">
        <w:rPr>
          <w:sz w:val="22"/>
          <w:szCs w:val="22"/>
        </w:rPr>
        <w:t>os</w:t>
      </w:r>
      <w:proofErr w:type="gramEnd"/>
      <w:r w:rsidRPr="00D37FEE">
        <w:rPr>
          <w:sz w:val="22"/>
          <w:szCs w:val="22"/>
        </w:rPr>
        <w:t xml:space="preserve"> ângulos </w:t>
      </w:r>
      <w:r w:rsidRPr="00D37FEE">
        <w:rPr>
          <w:i/>
          <w:sz w:val="22"/>
          <w:szCs w:val="22"/>
        </w:rPr>
        <w:t>CBF</w:t>
      </w:r>
      <w:r w:rsidRPr="00D37FEE">
        <w:rPr>
          <w:sz w:val="22"/>
          <w:szCs w:val="22"/>
        </w:rPr>
        <w:t xml:space="preserve"> e </w:t>
      </w:r>
      <w:r w:rsidRPr="00D37FEE">
        <w:rPr>
          <w:i/>
          <w:sz w:val="22"/>
          <w:szCs w:val="22"/>
        </w:rPr>
        <w:t>FEI</w:t>
      </w:r>
      <w:r w:rsidRPr="00D37FEE">
        <w:rPr>
          <w:sz w:val="22"/>
          <w:szCs w:val="22"/>
        </w:rPr>
        <w:t xml:space="preserve"> são iguais.</w:t>
      </w:r>
    </w:p>
    <w:p w:rsidR="000F561E" w:rsidRPr="00D37FEE" w:rsidRDefault="000F561E" w:rsidP="000F561E">
      <w:pPr>
        <w:pStyle w:val="QUESTAO1"/>
        <w:tabs>
          <w:tab w:val="clear" w:pos="113"/>
          <w:tab w:val="left" w:pos="284"/>
          <w:tab w:val="left" w:pos="425"/>
        </w:tabs>
        <w:spacing w:before="0" w:line="360" w:lineRule="auto"/>
        <w:ind w:left="709" w:firstLine="0"/>
        <w:rPr>
          <w:sz w:val="22"/>
          <w:szCs w:val="22"/>
        </w:rPr>
      </w:pPr>
    </w:p>
    <w:p w:rsidR="000F561E" w:rsidRPr="00D37FEE" w:rsidRDefault="00FD4A90" w:rsidP="00EF3CD7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D37FEE">
        <w:rPr>
          <w:sz w:val="22"/>
          <w:szCs w:val="22"/>
        </w:rPr>
        <w:t>Na figura estão representados dois pares de ângulos de lados perpendiculares.</w:t>
      </w:r>
    </w:p>
    <w:p w:rsidR="000F561E" w:rsidRPr="00D37FEE" w:rsidRDefault="00D37FEE" w:rsidP="00D37FEE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540125" cy="1188085"/>
            <wp:effectExtent l="0" t="0" r="0" b="0"/>
            <wp:docPr id="7" name="Picture 7" descr="\\srv-files1.portoeditora.pt\users$\BG\Restauracao\ndomingues\Desktop\_TRABALHO_\M5FN\05_CD\20124818_CONT_DD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06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2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CD7" w:rsidRPr="00D37FEE" w:rsidRDefault="000F561E" w:rsidP="00D37FE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b/>
          <w:color w:val="FF0000"/>
          <w:sz w:val="22"/>
          <w:szCs w:val="22"/>
        </w:rPr>
        <w:tab/>
      </w:r>
      <w:r w:rsidR="00EF3CD7" w:rsidRPr="00D37FEE">
        <w:rPr>
          <w:sz w:val="22"/>
          <w:szCs w:val="22"/>
        </w:rPr>
        <w:tab/>
      </w:r>
      <w:r w:rsidR="00FD4A90" w:rsidRPr="00D37FEE">
        <w:rPr>
          <w:sz w:val="22"/>
          <w:szCs w:val="22"/>
        </w:rPr>
        <w:t xml:space="preserve">Justifica </w:t>
      </w:r>
      <w:proofErr w:type="gramStart"/>
      <w:r w:rsidR="00FD4A90" w:rsidRPr="00D37FEE">
        <w:rPr>
          <w:sz w:val="22"/>
          <w:szCs w:val="22"/>
        </w:rPr>
        <w:t>que</w:t>
      </w:r>
      <w:proofErr w:type="gramEnd"/>
      <w:r w:rsidR="00FD4A90" w:rsidRPr="00D37FEE">
        <w:rPr>
          <w:sz w:val="22"/>
          <w:szCs w:val="22"/>
        </w:rPr>
        <w:t>:</w:t>
      </w:r>
    </w:p>
    <w:p w:rsidR="00FD4A90" w:rsidRPr="00D37FEE" w:rsidRDefault="00FD4A90" w:rsidP="001E5046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D37FEE">
        <w:rPr>
          <w:b/>
          <w:sz w:val="22"/>
          <w:szCs w:val="22"/>
        </w:rPr>
        <w:tab/>
        <w:t>3.1.</w:t>
      </w:r>
      <w:r w:rsidRPr="00D37FEE">
        <w:rPr>
          <w:sz w:val="22"/>
          <w:szCs w:val="22"/>
        </w:rPr>
        <w:tab/>
        <w:t xml:space="preserve"> </w:t>
      </w:r>
      <w:proofErr w:type="gramStart"/>
      <w:r w:rsidRPr="00D37FEE">
        <w:rPr>
          <w:sz w:val="22"/>
          <w:szCs w:val="22"/>
        </w:rPr>
        <w:t>os</w:t>
      </w:r>
      <w:proofErr w:type="gramEnd"/>
      <w:r w:rsidRPr="00D37FEE">
        <w:rPr>
          <w:sz w:val="22"/>
          <w:szCs w:val="22"/>
        </w:rPr>
        <w:t xml:space="preserve"> ângulos </w:t>
      </w:r>
      <w:r w:rsidRPr="00D37FEE">
        <w:rPr>
          <w:i/>
          <w:sz w:val="22"/>
          <w:szCs w:val="22"/>
        </w:rPr>
        <w:t>a</w:t>
      </w:r>
      <w:r w:rsidRPr="00D37FEE">
        <w:rPr>
          <w:sz w:val="22"/>
          <w:szCs w:val="22"/>
        </w:rPr>
        <w:t xml:space="preserve"> e </w:t>
      </w:r>
      <w:r w:rsidRPr="00D37FEE">
        <w:rPr>
          <w:i/>
          <w:sz w:val="22"/>
          <w:szCs w:val="22"/>
        </w:rPr>
        <w:t>b</w:t>
      </w:r>
      <w:r w:rsidRPr="00D37FEE">
        <w:rPr>
          <w:sz w:val="22"/>
          <w:szCs w:val="22"/>
        </w:rPr>
        <w:t xml:space="preserve"> são iguais.</w:t>
      </w:r>
    </w:p>
    <w:p w:rsidR="00FD4A90" w:rsidRPr="00D37FEE" w:rsidRDefault="00FD4A90" w:rsidP="001E5046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D37FEE">
        <w:rPr>
          <w:sz w:val="22"/>
          <w:szCs w:val="22"/>
        </w:rPr>
        <w:tab/>
      </w:r>
      <w:r w:rsidRPr="00D37FEE">
        <w:rPr>
          <w:b/>
          <w:sz w:val="22"/>
          <w:szCs w:val="22"/>
        </w:rPr>
        <w:t>3.2.</w:t>
      </w:r>
      <w:r w:rsidRPr="00D37FEE">
        <w:rPr>
          <w:sz w:val="22"/>
          <w:szCs w:val="22"/>
        </w:rPr>
        <w:tab/>
        <w:t xml:space="preserve"> </w:t>
      </w:r>
      <w:proofErr w:type="gramStart"/>
      <w:r w:rsidRPr="00D37FEE">
        <w:rPr>
          <w:sz w:val="22"/>
          <w:szCs w:val="22"/>
        </w:rPr>
        <w:t>os</w:t>
      </w:r>
      <w:proofErr w:type="gramEnd"/>
      <w:r w:rsidRPr="00D37FEE">
        <w:rPr>
          <w:sz w:val="22"/>
          <w:szCs w:val="22"/>
        </w:rPr>
        <w:t xml:space="preserve"> ângulos</w:t>
      </w:r>
      <w:r w:rsidRPr="00D37FEE">
        <w:rPr>
          <w:i/>
          <w:sz w:val="22"/>
          <w:szCs w:val="22"/>
        </w:rPr>
        <w:t xml:space="preserve"> c</w:t>
      </w:r>
      <w:r w:rsidRPr="00D37FEE">
        <w:rPr>
          <w:sz w:val="22"/>
          <w:szCs w:val="22"/>
        </w:rPr>
        <w:t xml:space="preserve"> e </w:t>
      </w:r>
      <w:r w:rsidRPr="00D37FEE">
        <w:rPr>
          <w:i/>
          <w:sz w:val="22"/>
          <w:szCs w:val="22"/>
        </w:rPr>
        <w:t>d</w:t>
      </w:r>
      <w:r w:rsidRPr="00D37FEE">
        <w:rPr>
          <w:sz w:val="22"/>
          <w:szCs w:val="22"/>
        </w:rPr>
        <w:t xml:space="preserve"> são suplementares.</w:t>
      </w:r>
    </w:p>
    <w:p w:rsidR="0052332E" w:rsidRPr="00D37FEE" w:rsidRDefault="0052332E" w:rsidP="0052332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b/>
          <w:sz w:val="22"/>
          <w:szCs w:val="22"/>
        </w:rPr>
        <w:lastRenderedPageBreak/>
        <w:t>1.1.</w:t>
      </w:r>
      <w:r w:rsidRPr="00D37FEE">
        <w:rPr>
          <w:sz w:val="22"/>
          <w:szCs w:val="22"/>
        </w:rPr>
        <w:tab/>
      </w:r>
    </w:p>
    <w:p w:rsidR="0052332E" w:rsidRPr="00D37FEE" w:rsidRDefault="00D37FEE" w:rsidP="0052332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493010" cy="1023620"/>
            <wp:effectExtent l="0" t="0" r="0" b="0"/>
            <wp:docPr id="8" name="Picture 8" descr="\\srv-files1.portoeditora.pt\users$\BG\Restauracao\ndomingues\Desktop\_TRABALHO_\M5FN\05_CD\20124818_CONT_DD0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06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32E" w:rsidRPr="00D37FEE" w:rsidRDefault="0052332E" w:rsidP="0052332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sz w:val="22"/>
          <w:szCs w:val="22"/>
        </w:rPr>
        <w:tab/>
      </w:r>
      <w:r w:rsidRPr="00D37FEE">
        <w:rPr>
          <w:sz w:val="22"/>
          <w:szCs w:val="22"/>
        </w:rPr>
        <w:tab/>
      </w:r>
      <w:r w:rsidRPr="00D37FEE">
        <w:rPr>
          <w:sz w:val="22"/>
          <w:szCs w:val="22"/>
        </w:rPr>
        <w:tab/>
        <w:t>Os ângulos têm a mesma amplitude.</w:t>
      </w:r>
    </w:p>
    <w:p w:rsidR="0052332E" w:rsidRPr="00D37FEE" w:rsidRDefault="0052332E" w:rsidP="0052332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b/>
          <w:sz w:val="22"/>
          <w:szCs w:val="22"/>
        </w:rPr>
        <w:t>1.2.</w:t>
      </w:r>
      <w:r w:rsidRPr="00D37FEE">
        <w:rPr>
          <w:sz w:val="22"/>
          <w:szCs w:val="22"/>
        </w:rPr>
        <w:tab/>
      </w:r>
    </w:p>
    <w:p w:rsidR="0052332E" w:rsidRDefault="00D37FEE" w:rsidP="0052332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noProof/>
          <w:sz w:val="22"/>
          <w:szCs w:val="22"/>
          <w:lang w:eastAsia="pt-PT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D7A6E">
        <w:rPr>
          <w:noProof/>
          <w:sz w:val="22"/>
          <w:szCs w:val="22"/>
          <w:lang w:eastAsia="pt-PT"/>
        </w:rPr>
        <w:drawing>
          <wp:inline distT="0" distB="0" distL="0" distR="0">
            <wp:extent cx="2094230" cy="898525"/>
            <wp:effectExtent l="0" t="0" r="0" b="0"/>
            <wp:docPr id="10" name="Picture 10" descr="\\srv-files1.portoeditora.pt\users$\BG\Restauracao\ndomingues\Desktop\_TRABALHO_\M5FN\05_CD\DD\Recursos\20124818_CONT_DD0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DD\Recursos\20124818_CONT_DD06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32E" w:rsidRPr="00D37FEE" w:rsidRDefault="0052332E" w:rsidP="0052332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sz w:val="22"/>
          <w:szCs w:val="22"/>
        </w:rPr>
        <w:tab/>
      </w:r>
      <w:r w:rsidRPr="00D37FEE">
        <w:rPr>
          <w:sz w:val="22"/>
          <w:szCs w:val="22"/>
        </w:rPr>
        <w:tab/>
        <w:t>Os ângulos têm a mesma amplitude.</w:t>
      </w:r>
    </w:p>
    <w:p w:rsidR="0052332E" w:rsidRPr="00D37FEE" w:rsidRDefault="0052332E" w:rsidP="0052332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b/>
          <w:sz w:val="22"/>
          <w:szCs w:val="22"/>
        </w:rPr>
        <w:t>2.1.</w:t>
      </w:r>
      <w:r w:rsidRPr="00D37FEE">
        <w:rPr>
          <w:sz w:val="22"/>
          <w:szCs w:val="22"/>
        </w:rPr>
        <w:tab/>
        <w:t>Os ângulos que têm dois dos lados diretamente paralelos e os outros dois inversamente paralelos.</w:t>
      </w:r>
    </w:p>
    <w:p w:rsidR="0052332E" w:rsidRPr="00D37FEE" w:rsidRDefault="0052332E" w:rsidP="0052332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b/>
          <w:sz w:val="22"/>
          <w:szCs w:val="22"/>
        </w:rPr>
        <w:t>2.</w:t>
      </w:r>
      <w:r w:rsidR="001E5046">
        <w:rPr>
          <w:b/>
          <w:sz w:val="22"/>
          <w:szCs w:val="22"/>
        </w:rPr>
        <w:t>2</w:t>
      </w:r>
      <w:r w:rsidRPr="00D37FEE">
        <w:rPr>
          <w:b/>
          <w:sz w:val="22"/>
          <w:szCs w:val="22"/>
        </w:rPr>
        <w:t>.</w:t>
      </w:r>
      <w:r w:rsidRPr="00D37FEE">
        <w:rPr>
          <w:sz w:val="22"/>
          <w:szCs w:val="22"/>
        </w:rPr>
        <w:tab/>
        <w:t>Os ângulos têm lados dois a dois diretamente paralelos.</w:t>
      </w:r>
    </w:p>
    <w:p w:rsidR="0052332E" w:rsidRPr="00D37FEE" w:rsidRDefault="0052332E" w:rsidP="0052332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37FEE">
        <w:rPr>
          <w:b/>
          <w:sz w:val="22"/>
          <w:szCs w:val="22"/>
        </w:rPr>
        <w:t>3.1.</w:t>
      </w:r>
      <w:r w:rsidRPr="00D37FEE">
        <w:rPr>
          <w:b/>
          <w:sz w:val="22"/>
          <w:szCs w:val="22"/>
        </w:rPr>
        <w:tab/>
      </w:r>
      <w:r w:rsidRPr="00D37FEE">
        <w:rPr>
          <w:sz w:val="22"/>
          <w:szCs w:val="22"/>
        </w:rPr>
        <w:t xml:space="preserve">Os ângulos </w:t>
      </w:r>
      <w:r w:rsidR="001E5046" w:rsidRPr="001E5046">
        <w:rPr>
          <w:i/>
          <w:sz w:val="22"/>
          <w:szCs w:val="22"/>
        </w:rPr>
        <w:t>a</w:t>
      </w:r>
      <w:r w:rsidR="001E5046">
        <w:rPr>
          <w:sz w:val="22"/>
          <w:szCs w:val="22"/>
        </w:rPr>
        <w:t xml:space="preserve"> e </w:t>
      </w:r>
      <w:r w:rsidR="001E5046" w:rsidRPr="001E5046">
        <w:rPr>
          <w:i/>
          <w:sz w:val="22"/>
          <w:szCs w:val="22"/>
        </w:rPr>
        <w:t>b</w:t>
      </w:r>
      <w:r w:rsidR="001E5046">
        <w:rPr>
          <w:sz w:val="22"/>
          <w:szCs w:val="22"/>
        </w:rPr>
        <w:t xml:space="preserve"> são iguais, porque </w:t>
      </w:r>
      <w:r w:rsidRPr="00D37FEE">
        <w:rPr>
          <w:sz w:val="22"/>
          <w:szCs w:val="22"/>
        </w:rPr>
        <w:t>são agudos e têm lados perpendiculares dois a dois.</w:t>
      </w:r>
    </w:p>
    <w:p w:rsidR="0052332E" w:rsidRPr="00D37FEE" w:rsidRDefault="0052332E" w:rsidP="00AD7A6E">
      <w:pPr>
        <w:pStyle w:val="QUESTAO1"/>
        <w:tabs>
          <w:tab w:val="clear" w:pos="113"/>
          <w:tab w:val="left" w:pos="425"/>
        </w:tabs>
        <w:spacing w:before="0" w:line="360" w:lineRule="auto"/>
        <w:ind w:left="420"/>
        <w:rPr>
          <w:sz w:val="22"/>
          <w:szCs w:val="22"/>
        </w:rPr>
      </w:pPr>
      <w:r w:rsidRPr="00D37FEE">
        <w:rPr>
          <w:b/>
          <w:sz w:val="22"/>
          <w:szCs w:val="22"/>
        </w:rPr>
        <w:t>3.2.</w:t>
      </w:r>
      <w:r w:rsidRPr="00D37FEE">
        <w:rPr>
          <w:b/>
          <w:sz w:val="22"/>
          <w:szCs w:val="22"/>
        </w:rPr>
        <w:tab/>
      </w:r>
      <w:r w:rsidR="001E5046">
        <w:rPr>
          <w:sz w:val="22"/>
          <w:szCs w:val="22"/>
        </w:rPr>
        <w:t xml:space="preserve">Os ângulos </w:t>
      </w:r>
      <w:r w:rsidR="001E5046" w:rsidRPr="001E5046">
        <w:rPr>
          <w:i/>
          <w:sz w:val="22"/>
          <w:szCs w:val="22"/>
        </w:rPr>
        <w:t>c</w:t>
      </w:r>
      <w:r w:rsidR="001E5046">
        <w:rPr>
          <w:sz w:val="22"/>
          <w:szCs w:val="22"/>
        </w:rPr>
        <w:t xml:space="preserve"> e </w:t>
      </w:r>
      <w:r w:rsidR="001E5046" w:rsidRPr="001E5046">
        <w:rPr>
          <w:i/>
          <w:sz w:val="22"/>
          <w:szCs w:val="22"/>
        </w:rPr>
        <w:t>d</w:t>
      </w:r>
      <w:r w:rsidR="001E5046">
        <w:rPr>
          <w:sz w:val="22"/>
          <w:szCs w:val="22"/>
        </w:rPr>
        <w:t xml:space="preserve"> são suplementares, porque u</w:t>
      </w:r>
      <w:r w:rsidRPr="00D37FEE">
        <w:rPr>
          <w:sz w:val="22"/>
          <w:szCs w:val="22"/>
        </w:rPr>
        <w:t>m dos ângulos é agudo (</w:t>
      </w:r>
      <w:r w:rsidRPr="00D37FEE">
        <w:rPr>
          <w:i/>
          <w:sz w:val="22"/>
          <w:szCs w:val="22"/>
        </w:rPr>
        <w:t>c</w:t>
      </w:r>
      <w:r w:rsidRPr="00D37FEE">
        <w:rPr>
          <w:sz w:val="22"/>
          <w:szCs w:val="22"/>
        </w:rPr>
        <w:t xml:space="preserve">) e o outro ângulo é </w:t>
      </w:r>
      <w:bookmarkStart w:id="0" w:name="_GoBack"/>
      <w:bookmarkEnd w:id="0"/>
      <w:r w:rsidRPr="00D37FEE">
        <w:rPr>
          <w:sz w:val="22"/>
          <w:szCs w:val="22"/>
        </w:rPr>
        <w:t>obtuso (</w:t>
      </w:r>
      <w:r w:rsidRPr="00D37FEE">
        <w:rPr>
          <w:i/>
          <w:sz w:val="22"/>
          <w:szCs w:val="22"/>
        </w:rPr>
        <w:t>d</w:t>
      </w:r>
      <w:r w:rsidRPr="00D37FEE">
        <w:rPr>
          <w:sz w:val="22"/>
          <w:szCs w:val="22"/>
        </w:rPr>
        <w:t>) e têm lados perpendiculares dois a dois.</w:t>
      </w:r>
    </w:p>
    <w:sectPr w:rsidR="0052332E" w:rsidRPr="00D37FEE" w:rsidSect="004C44FD">
      <w:headerReference w:type="even" r:id="rId15"/>
      <w:headerReference w:type="default" r:id="rId1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587" w:rsidRDefault="003D1587" w:rsidP="00D177B5">
      <w:pPr>
        <w:spacing w:after="0" w:line="240" w:lineRule="auto"/>
      </w:pPr>
      <w:r>
        <w:separator/>
      </w:r>
    </w:p>
  </w:endnote>
  <w:endnote w:type="continuationSeparator" w:id="0">
    <w:p w:rsidR="003D1587" w:rsidRDefault="003D158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587" w:rsidRDefault="003D1587" w:rsidP="00D177B5">
      <w:pPr>
        <w:spacing w:after="0" w:line="240" w:lineRule="auto"/>
      </w:pPr>
      <w:r>
        <w:separator/>
      </w:r>
    </w:p>
  </w:footnote>
  <w:footnote w:type="continuationSeparator" w:id="0">
    <w:p w:rsidR="003D1587" w:rsidRDefault="003D158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D606EC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</w:t>
    </w:r>
    <w:r w:rsidR="004C44FD" w:rsidRPr="00360BC9">
      <w:rPr>
        <w:spacing w:val="0"/>
        <w:sz w:val="20"/>
        <w:szCs w:val="20"/>
        <w:lang w:val="pt-PT"/>
      </w:rPr>
      <w:t>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0F561E">
      <w:rPr>
        <w:spacing w:val="0"/>
        <w:sz w:val="20"/>
        <w:szCs w:val="20"/>
        <w:lang w:val="pt-PT"/>
      </w:rPr>
      <w:t>2</w:t>
    </w:r>
    <w:r w:rsidR="000D053B">
      <w:rPr>
        <w:spacing w:val="0"/>
        <w:sz w:val="20"/>
        <w:szCs w:val="20"/>
        <w:lang w:val="pt-PT"/>
      </w:rPr>
      <w:t>.</w:t>
    </w:r>
    <w:r w:rsidR="00B85DEF">
      <w:rPr>
        <w:spacing w:val="0"/>
        <w:sz w:val="20"/>
        <w:szCs w:val="20"/>
        <w:lang w:val="pt-PT"/>
      </w:rPr>
      <w:t>6</w:t>
    </w:r>
    <w:r w:rsidR="000D053B">
      <w:rPr>
        <w:spacing w:val="0"/>
        <w:sz w:val="20"/>
        <w:szCs w:val="20"/>
        <w:lang w:val="pt-PT"/>
      </w:rPr>
      <w:t>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232C83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606EC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32C83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5276215</wp:posOffset>
          </wp:positionH>
          <wp:positionV relativeFrom="paragraph">
            <wp:posOffset>-134620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D7A6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606EC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F561E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B85DEF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D7A6E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AD7A6E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233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232C83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232C83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233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233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90528"/>
    <w:multiLevelType w:val="multilevel"/>
    <w:tmpl w:val="28EE97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>
    <w:nsid w:val="576C083C"/>
    <w:multiLevelType w:val="multilevel"/>
    <w:tmpl w:val="2110E4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D053B"/>
    <w:rsid w:val="000F3806"/>
    <w:rsid w:val="000F561E"/>
    <w:rsid w:val="000F5C16"/>
    <w:rsid w:val="00130517"/>
    <w:rsid w:val="00140A26"/>
    <w:rsid w:val="001E5046"/>
    <w:rsid w:val="00232C83"/>
    <w:rsid w:val="00241938"/>
    <w:rsid w:val="00256A42"/>
    <w:rsid w:val="00266005"/>
    <w:rsid w:val="00271F71"/>
    <w:rsid w:val="002A1042"/>
    <w:rsid w:val="002F2D9A"/>
    <w:rsid w:val="002F7E51"/>
    <w:rsid w:val="003012AD"/>
    <w:rsid w:val="00305792"/>
    <w:rsid w:val="00360BC9"/>
    <w:rsid w:val="0036406B"/>
    <w:rsid w:val="003D1587"/>
    <w:rsid w:val="003F3E3B"/>
    <w:rsid w:val="003F5A65"/>
    <w:rsid w:val="0040597E"/>
    <w:rsid w:val="00425F7C"/>
    <w:rsid w:val="00433136"/>
    <w:rsid w:val="004602AB"/>
    <w:rsid w:val="00470177"/>
    <w:rsid w:val="00476446"/>
    <w:rsid w:val="00493BAA"/>
    <w:rsid w:val="004A2C08"/>
    <w:rsid w:val="004C44FD"/>
    <w:rsid w:val="004D0B7B"/>
    <w:rsid w:val="004D23F5"/>
    <w:rsid w:val="0051661B"/>
    <w:rsid w:val="0052332E"/>
    <w:rsid w:val="00523422"/>
    <w:rsid w:val="00560EC5"/>
    <w:rsid w:val="00596566"/>
    <w:rsid w:val="005A0AE6"/>
    <w:rsid w:val="005E1CF5"/>
    <w:rsid w:val="006007F1"/>
    <w:rsid w:val="00627293"/>
    <w:rsid w:val="00647993"/>
    <w:rsid w:val="00653546"/>
    <w:rsid w:val="006A50CF"/>
    <w:rsid w:val="006A59C6"/>
    <w:rsid w:val="006C3C18"/>
    <w:rsid w:val="006D200E"/>
    <w:rsid w:val="006D4D88"/>
    <w:rsid w:val="00715D47"/>
    <w:rsid w:val="0072467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7D7F"/>
    <w:rsid w:val="007E3D9C"/>
    <w:rsid w:val="00815432"/>
    <w:rsid w:val="00871045"/>
    <w:rsid w:val="008C5205"/>
    <w:rsid w:val="009156CC"/>
    <w:rsid w:val="009519C0"/>
    <w:rsid w:val="009559C7"/>
    <w:rsid w:val="00955B5C"/>
    <w:rsid w:val="00960394"/>
    <w:rsid w:val="00967637"/>
    <w:rsid w:val="009C2ABF"/>
    <w:rsid w:val="009E04ED"/>
    <w:rsid w:val="00A115C4"/>
    <w:rsid w:val="00A25439"/>
    <w:rsid w:val="00A44CF1"/>
    <w:rsid w:val="00A505DB"/>
    <w:rsid w:val="00A85CA9"/>
    <w:rsid w:val="00AC74EF"/>
    <w:rsid w:val="00AD7A6E"/>
    <w:rsid w:val="00B108B4"/>
    <w:rsid w:val="00B35244"/>
    <w:rsid w:val="00B50C52"/>
    <w:rsid w:val="00B514FB"/>
    <w:rsid w:val="00B543D4"/>
    <w:rsid w:val="00B85DEF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3BC6"/>
    <w:rsid w:val="00D177B5"/>
    <w:rsid w:val="00D37FEE"/>
    <w:rsid w:val="00D606EC"/>
    <w:rsid w:val="00D62E7B"/>
    <w:rsid w:val="00D81BDF"/>
    <w:rsid w:val="00DB445C"/>
    <w:rsid w:val="00DC5B66"/>
    <w:rsid w:val="00E1561C"/>
    <w:rsid w:val="00E42F5D"/>
    <w:rsid w:val="00E70E42"/>
    <w:rsid w:val="00E755D9"/>
    <w:rsid w:val="00EE0E1E"/>
    <w:rsid w:val="00EE2290"/>
    <w:rsid w:val="00EF3CD7"/>
    <w:rsid w:val="00F007C4"/>
    <w:rsid w:val="00F1013F"/>
    <w:rsid w:val="00F2242D"/>
    <w:rsid w:val="00F363B7"/>
    <w:rsid w:val="00F5791C"/>
    <w:rsid w:val="00F66EC1"/>
    <w:rsid w:val="00F77632"/>
    <w:rsid w:val="00F804DC"/>
    <w:rsid w:val="00F8325D"/>
    <w:rsid w:val="00F93DC7"/>
    <w:rsid w:val="00FA19DC"/>
    <w:rsid w:val="00FB3178"/>
    <w:rsid w:val="00FC1D62"/>
    <w:rsid w:val="00FC5AF9"/>
    <w:rsid w:val="00FD4A90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  <o:regrouptable v:ext="edit">
        <o:entry new="1" old="0"/>
      </o:regrouptable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5D43D-CDFF-491B-BDC7-7F9E1DF18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106</TotalTime>
  <Pages>2</Pages>
  <Words>177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23</cp:revision>
  <cp:lastPrinted>2013-05-28T14:11:00Z</cp:lastPrinted>
  <dcterms:created xsi:type="dcterms:W3CDTF">2013-05-09T18:27:00Z</dcterms:created>
  <dcterms:modified xsi:type="dcterms:W3CDTF">2013-07-02T09:51:00Z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