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831162" w:rsidRPr="00EE5AB9" w:rsidRDefault="00C34871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bCs/>
          <w:sz w:val="22"/>
          <w:szCs w:val="22"/>
        </w:rPr>
        <w:t>1.</w:t>
      </w:r>
      <w:r w:rsidR="00BE0AAD" w:rsidRPr="00EE5AB9">
        <w:rPr>
          <w:sz w:val="22"/>
          <w:szCs w:val="22"/>
        </w:rPr>
        <w:tab/>
      </w:r>
      <w:r w:rsidR="007B5602" w:rsidRPr="00EE5AB9">
        <w:rPr>
          <w:sz w:val="22"/>
          <w:szCs w:val="22"/>
        </w:rPr>
        <w:t>O que é um paralelogramo?</w:t>
      </w:r>
    </w:p>
    <w:p w:rsidR="00EE5AB9" w:rsidRDefault="00EE5AB9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092637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2.</w:t>
      </w:r>
      <w:r w:rsidR="00092637"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>Na figura está representado um paralelogramo.</w:t>
      </w:r>
    </w:p>
    <w:p w:rsidR="007B5602" w:rsidRPr="00EE5AB9" w:rsidRDefault="00EE5AB9" w:rsidP="00EE5AB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167255" cy="1274445"/>
            <wp:effectExtent l="0" t="0" r="0" b="0"/>
            <wp:docPr id="2" name="Picture 2" descr="\\srv-files1.portoeditora.pt\users$\BG\Restauracao\ndomingues\Desktop\_TRABALHO_\M5FN\05_CD\20124818_CONT_DD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5FN\05_CD\20124818_CONT_DD18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255" cy="127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ab/>
        <w:t>2.1.</w:t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>Indica dois ângulos opostos.</w:t>
      </w: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ab/>
        <w:t>2.2.</w:t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>Indica dois ângulos adjacentes a um lado.</w:t>
      </w: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ab/>
        <w:t>2.3.</w:t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 xml:space="preserve">Se </w:t>
      </w:r>
      <w:r w:rsidRPr="00EE5AB9">
        <w:rPr>
          <w:position w:val="-6"/>
          <w:sz w:val="22"/>
          <w:szCs w:val="22"/>
        </w:rPr>
        <w:object w:dxaOrig="76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pt;height:14.15pt" o:ole="">
            <v:imagedata r:id="rId9" o:title=""/>
          </v:shape>
          <o:OLEObject Type="Embed" ProgID="Equation.DSMT4" ShapeID="_x0000_i1025" DrawAspect="Content" ObjectID="_1434269348" r:id="rId10"/>
        </w:object>
      </w:r>
      <w:r w:rsidRPr="00EE5AB9">
        <w:rPr>
          <w:sz w:val="22"/>
          <w:szCs w:val="22"/>
        </w:rPr>
        <w:t xml:space="preserve">, determina </w:t>
      </w:r>
      <w:r w:rsidRPr="00EE5AB9">
        <w:rPr>
          <w:position w:val="-6"/>
          <w:sz w:val="22"/>
          <w:szCs w:val="22"/>
        </w:rPr>
        <w:object w:dxaOrig="200" w:dyaOrig="320">
          <v:shape id="_x0000_i1026" type="#_x0000_t75" style="width:10.2pt;height:15.85pt" o:ole="">
            <v:imagedata r:id="rId11" o:title=""/>
          </v:shape>
          <o:OLEObject Type="Embed" ProgID="Equation.DSMT4" ShapeID="_x0000_i1026" DrawAspect="Content" ObjectID="_1434269349" r:id="rId12"/>
        </w:object>
      </w:r>
      <w:r w:rsidRPr="00EE5AB9">
        <w:rPr>
          <w:sz w:val="22"/>
          <w:szCs w:val="22"/>
        </w:rPr>
        <w:t xml:space="preserve">, </w:t>
      </w:r>
      <w:r w:rsidRPr="00EE5AB9">
        <w:rPr>
          <w:position w:val="-6"/>
          <w:sz w:val="22"/>
          <w:szCs w:val="22"/>
        </w:rPr>
        <w:object w:dxaOrig="200" w:dyaOrig="279">
          <v:shape id="_x0000_i1027" type="#_x0000_t75" style="width:10.2pt;height:14.15pt" o:ole="">
            <v:imagedata r:id="rId13" o:title=""/>
          </v:shape>
          <o:OLEObject Type="Embed" ProgID="Equation.DSMT4" ShapeID="_x0000_i1027" DrawAspect="Content" ObjectID="_1434269350" r:id="rId14"/>
        </w:object>
      </w:r>
      <w:r w:rsidRPr="00EE5AB9">
        <w:rPr>
          <w:sz w:val="22"/>
          <w:szCs w:val="22"/>
        </w:rPr>
        <w:t xml:space="preserve"> e </w:t>
      </w:r>
      <w:r w:rsidRPr="00EE5AB9">
        <w:rPr>
          <w:position w:val="-6"/>
          <w:sz w:val="22"/>
          <w:szCs w:val="22"/>
        </w:rPr>
        <w:object w:dxaOrig="220" w:dyaOrig="320">
          <v:shape id="_x0000_i1028" type="#_x0000_t75" style="width:10.2pt;height:15.85pt" o:ole="">
            <v:imagedata r:id="rId15" o:title=""/>
          </v:shape>
          <o:OLEObject Type="Embed" ProgID="Equation.DSMT4" ShapeID="_x0000_i1028" DrawAspect="Content" ObjectID="_1434269351" r:id="rId16"/>
        </w:object>
      </w:r>
      <w:r w:rsidRPr="00EE5AB9">
        <w:rPr>
          <w:sz w:val="22"/>
          <w:szCs w:val="22"/>
        </w:rPr>
        <w:t>.</w:t>
      </w: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</w:t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>Na figura está representado um paralelogramo e um triângulo isósceles.</w:t>
      </w:r>
    </w:p>
    <w:p w:rsidR="007B5602" w:rsidRPr="00EE5AB9" w:rsidRDefault="00EE5AB9" w:rsidP="00EE5AB9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jc w:val="center"/>
        <w:rPr>
          <w:b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462530" cy="964565"/>
            <wp:effectExtent l="0" t="0" r="0" b="0"/>
            <wp:docPr id="4" name="Picture 4" descr="\\srv-files1.portoeditora.pt\users$\BG\Restauracao\ndomingues\Desktop\_TRABALHO_\M5FN\05_CD\20124818_CONT_DD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\\srv-files1.portoeditora.pt\users$\BG\Restauracao\ndomingues\Desktop\_TRABALHO_\M5FN\05_CD\20124818_CONT_DD190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2530" cy="964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3B4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sz w:val="22"/>
          <w:szCs w:val="22"/>
        </w:rPr>
        <w:tab/>
        <w:t>Completa, justificando as tuas respostas.</w:t>
      </w:r>
    </w:p>
    <w:p w:rsidR="00EE5AB9" w:rsidRDefault="00EE5AB9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b/>
          <w:sz w:val="22"/>
          <w:szCs w:val="22"/>
        </w:rPr>
      </w:pPr>
    </w:p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ab/>
        <w:t>3.1.</w:t>
      </w:r>
      <w:r w:rsidRPr="00EE5AB9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260">
          <v:shape id="_x0000_i1029" type="#_x0000_t75" style="width:19.3pt;height:13.05pt" o:ole="">
            <v:imagedata r:id="rId18" o:title=""/>
          </v:shape>
          <o:OLEObject Type="Embed" ProgID="Equation.DSMT4" ShapeID="_x0000_i1029" DrawAspect="Content" ObjectID="_1434269352" r:id="rId19"/>
        </w:object>
      </w:r>
      <w:r w:rsidRPr="00EE5AB9">
        <w:rPr>
          <w:sz w:val="22"/>
          <w:szCs w:val="22"/>
        </w:rPr>
        <w:t xml:space="preserve">_____ </w:t>
      </w:r>
      <w:r w:rsidR="00D61B4D" w:rsidRPr="00EE5AB9">
        <w:rPr>
          <w:sz w:val="22"/>
          <w:szCs w:val="22"/>
        </w:rPr>
        <w:t xml:space="preserve">, </w:t>
      </w:r>
      <w:r w:rsidRPr="00EE5AB9">
        <w:rPr>
          <w:sz w:val="22"/>
          <w:szCs w:val="22"/>
        </w:rPr>
        <w:t>porque ____________________________</w:t>
      </w:r>
    </w:p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sz w:val="22"/>
          <w:szCs w:val="22"/>
        </w:rPr>
        <w:tab/>
      </w:r>
      <w:r w:rsidRPr="00EE5AB9">
        <w:rPr>
          <w:b/>
          <w:sz w:val="22"/>
          <w:szCs w:val="22"/>
        </w:rPr>
        <w:t>3.2.</w:t>
      </w:r>
      <w:r w:rsidRPr="00EE5AB9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320">
          <v:shape id="_x0000_i1030" type="#_x0000_t75" style="width:19.3pt;height:15.85pt" o:ole="">
            <v:imagedata r:id="rId20" o:title=""/>
          </v:shape>
          <o:OLEObject Type="Embed" ProgID="Equation.DSMT4" ShapeID="_x0000_i1030" DrawAspect="Content" ObjectID="_1434269353" r:id="rId21"/>
        </w:object>
      </w:r>
      <w:r w:rsidRPr="00EE5AB9">
        <w:rPr>
          <w:sz w:val="22"/>
          <w:szCs w:val="22"/>
        </w:rPr>
        <w:t xml:space="preserve">_____ </w:t>
      </w:r>
      <w:r w:rsidR="00D61B4D" w:rsidRPr="00EE5AB9">
        <w:rPr>
          <w:sz w:val="22"/>
          <w:szCs w:val="22"/>
        </w:rPr>
        <w:t xml:space="preserve">, </w:t>
      </w:r>
      <w:r w:rsidRPr="00EE5AB9">
        <w:rPr>
          <w:sz w:val="22"/>
          <w:szCs w:val="22"/>
        </w:rPr>
        <w:t>porque ____________________________</w:t>
      </w:r>
    </w:p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sz w:val="22"/>
          <w:szCs w:val="22"/>
        </w:rPr>
        <w:tab/>
      </w:r>
      <w:r w:rsidRPr="00EE5AB9">
        <w:rPr>
          <w:b/>
          <w:sz w:val="22"/>
          <w:szCs w:val="22"/>
        </w:rPr>
        <w:t>3.3.</w:t>
      </w:r>
      <w:r w:rsidRPr="00EE5AB9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279">
          <v:shape id="_x0000_i1031" type="#_x0000_t75" style="width:19.3pt;height:14.15pt" o:ole="">
            <v:imagedata r:id="rId22" o:title=""/>
          </v:shape>
          <o:OLEObject Type="Embed" ProgID="Equation.DSMT4" ShapeID="_x0000_i1031" DrawAspect="Content" ObjectID="_1434269354" r:id="rId23"/>
        </w:object>
      </w:r>
      <w:r w:rsidRPr="00EE5AB9">
        <w:rPr>
          <w:sz w:val="22"/>
          <w:szCs w:val="22"/>
        </w:rPr>
        <w:t xml:space="preserve">_____ </w:t>
      </w:r>
      <w:r w:rsidR="00D61B4D" w:rsidRPr="00EE5AB9">
        <w:rPr>
          <w:sz w:val="22"/>
          <w:szCs w:val="22"/>
        </w:rPr>
        <w:t xml:space="preserve">, </w:t>
      </w:r>
      <w:r w:rsidRPr="00EE5AB9">
        <w:rPr>
          <w:sz w:val="22"/>
          <w:szCs w:val="22"/>
        </w:rPr>
        <w:t>porque ____________________________</w:t>
      </w: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sz w:val="22"/>
          <w:szCs w:val="22"/>
        </w:rPr>
        <w:tab/>
      </w:r>
      <w:r w:rsidRPr="00EE5AB9">
        <w:rPr>
          <w:b/>
          <w:sz w:val="22"/>
          <w:szCs w:val="22"/>
        </w:rPr>
        <w:t>3.4.</w:t>
      </w:r>
      <w:r w:rsidRPr="00EE5AB9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400" w:dyaOrig="320">
          <v:shape id="_x0000_i1032" type="#_x0000_t75" style="width:19.85pt;height:15.85pt" o:ole="">
            <v:imagedata r:id="rId24" o:title=""/>
          </v:shape>
          <o:OLEObject Type="Embed" ProgID="Equation.DSMT4" ShapeID="_x0000_i1032" DrawAspect="Content" ObjectID="_1434269355" r:id="rId25"/>
        </w:object>
      </w:r>
      <w:r w:rsidRPr="00EE5AB9">
        <w:rPr>
          <w:sz w:val="22"/>
          <w:szCs w:val="22"/>
        </w:rPr>
        <w:t xml:space="preserve">_____ </w:t>
      </w:r>
      <w:r w:rsidR="00D61B4D" w:rsidRPr="00EE5AB9">
        <w:rPr>
          <w:sz w:val="22"/>
          <w:szCs w:val="22"/>
        </w:rPr>
        <w:t xml:space="preserve">, </w:t>
      </w:r>
      <w:r w:rsidRPr="00EE5AB9">
        <w:rPr>
          <w:sz w:val="22"/>
          <w:szCs w:val="22"/>
        </w:rPr>
        <w:t>porque ____________________________</w:t>
      </w: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sz w:val="22"/>
          <w:szCs w:val="22"/>
        </w:rPr>
        <w:tab/>
      </w:r>
      <w:r w:rsidRPr="00EE5AB9">
        <w:rPr>
          <w:b/>
          <w:sz w:val="22"/>
          <w:szCs w:val="22"/>
        </w:rPr>
        <w:t>3.5.</w:t>
      </w:r>
      <w:r w:rsidRPr="00EE5AB9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260">
          <v:shape id="_x0000_i1033" type="#_x0000_t75" style="width:19.3pt;height:13.05pt" o:ole="">
            <v:imagedata r:id="rId26" o:title=""/>
          </v:shape>
          <o:OLEObject Type="Embed" ProgID="Equation.DSMT4" ShapeID="_x0000_i1033" DrawAspect="Content" ObjectID="_1434269356" r:id="rId27"/>
        </w:object>
      </w:r>
      <w:r w:rsidRPr="00EE5AB9">
        <w:rPr>
          <w:sz w:val="22"/>
          <w:szCs w:val="22"/>
        </w:rPr>
        <w:t xml:space="preserve">_____ </w:t>
      </w:r>
      <w:r w:rsidR="00D61B4D" w:rsidRPr="00EE5AB9">
        <w:rPr>
          <w:sz w:val="22"/>
          <w:szCs w:val="22"/>
        </w:rPr>
        <w:t xml:space="preserve"> , </w:t>
      </w:r>
      <w:r w:rsidRPr="00EE5AB9">
        <w:rPr>
          <w:sz w:val="22"/>
          <w:szCs w:val="22"/>
        </w:rPr>
        <w:t>porque ____________________________</w:t>
      </w: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7B5602" w:rsidRPr="00EE5AB9" w:rsidRDefault="007B5602" w:rsidP="007B5602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sz w:val="22"/>
          <w:szCs w:val="22"/>
        </w:rPr>
        <w:tab/>
      </w:r>
      <w:r w:rsidRPr="00EE5AB9">
        <w:rPr>
          <w:b/>
          <w:sz w:val="22"/>
          <w:szCs w:val="22"/>
        </w:rPr>
        <w:t>3.6.</w:t>
      </w:r>
      <w:r w:rsidRPr="00EE5AB9">
        <w:rPr>
          <w:b/>
          <w:sz w:val="22"/>
          <w:szCs w:val="22"/>
        </w:rPr>
        <w:tab/>
      </w:r>
      <w:r w:rsidRPr="00EE5AB9">
        <w:rPr>
          <w:position w:val="-4"/>
          <w:sz w:val="22"/>
          <w:szCs w:val="22"/>
        </w:rPr>
        <w:object w:dxaOrig="360" w:dyaOrig="300">
          <v:shape id="_x0000_i1034" type="#_x0000_t75" style="width:17.55pt;height:14.75pt" o:ole="">
            <v:imagedata r:id="rId28" o:title=""/>
          </v:shape>
          <o:OLEObject Type="Embed" ProgID="Equation.DSMT4" ShapeID="_x0000_i1034" DrawAspect="Content" ObjectID="_1434269357" r:id="rId29"/>
        </w:object>
      </w:r>
      <w:r w:rsidRPr="00EE5AB9">
        <w:rPr>
          <w:sz w:val="22"/>
          <w:szCs w:val="22"/>
        </w:rPr>
        <w:t xml:space="preserve">_____ </w:t>
      </w:r>
      <w:r w:rsidR="00D61B4D" w:rsidRPr="00EE5AB9">
        <w:rPr>
          <w:sz w:val="22"/>
          <w:szCs w:val="22"/>
        </w:rPr>
        <w:t xml:space="preserve">, </w:t>
      </w:r>
      <w:r w:rsidRPr="00EE5AB9">
        <w:rPr>
          <w:sz w:val="22"/>
          <w:szCs w:val="22"/>
        </w:rPr>
        <w:t>porque ____________________________</w:t>
      </w:r>
    </w:p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p w:rsidR="00EE5AB9" w:rsidRDefault="00EE5AB9">
      <w:pPr>
        <w:spacing w:after="0" w:line="240" w:lineRule="auto"/>
        <w:rPr>
          <w:rFonts w:ascii="Arial" w:hAnsi="Arial" w:cs="Arial"/>
          <w:b/>
          <w:color w:val="000000"/>
        </w:rPr>
      </w:pPr>
      <w:r>
        <w:rPr>
          <w:b/>
        </w:rPr>
        <w:br w:type="page"/>
      </w:r>
    </w:p>
    <w:p w:rsidR="007B5602" w:rsidRPr="00EE5AB9" w:rsidRDefault="00D61B4D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lastRenderedPageBreak/>
        <w:t>1.</w:t>
      </w:r>
      <w:r w:rsidRPr="00EE5AB9">
        <w:rPr>
          <w:b/>
          <w:sz w:val="22"/>
          <w:szCs w:val="22"/>
        </w:rPr>
        <w:tab/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ab/>
        <w:t>É um quadrilátero cujos lados opostos são paralelos.</w:t>
      </w:r>
    </w:p>
    <w:p w:rsidR="00D61B4D" w:rsidRPr="00EE5AB9" w:rsidRDefault="00D61B4D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2.1.</w:t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ab/>
      </w:r>
      <w:r w:rsidRPr="00EE5AB9">
        <w:rPr>
          <w:i/>
          <w:sz w:val="22"/>
          <w:szCs w:val="22"/>
        </w:rPr>
        <w:t>a</w:t>
      </w:r>
      <w:r w:rsidRPr="00EE5AB9">
        <w:rPr>
          <w:sz w:val="22"/>
          <w:szCs w:val="22"/>
        </w:rPr>
        <w:t xml:space="preserve"> e </w:t>
      </w:r>
      <w:r w:rsidRPr="00EE5AB9">
        <w:rPr>
          <w:i/>
          <w:sz w:val="22"/>
          <w:szCs w:val="22"/>
        </w:rPr>
        <w:t>c</w:t>
      </w:r>
      <w:r w:rsidRPr="00EE5AB9">
        <w:rPr>
          <w:sz w:val="22"/>
          <w:szCs w:val="22"/>
        </w:rPr>
        <w:t xml:space="preserve"> ou </w:t>
      </w:r>
      <w:r w:rsidRPr="00EE5AB9">
        <w:rPr>
          <w:i/>
          <w:sz w:val="22"/>
          <w:szCs w:val="22"/>
        </w:rPr>
        <w:t>b</w:t>
      </w:r>
      <w:r w:rsidRPr="00EE5AB9">
        <w:rPr>
          <w:sz w:val="22"/>
          <w:szCs w:val="22"/>
        </w:rPr>
        <w:t xml:space="preserve"> e </w:t>
      </w:r>
      <w:r w:rsidRPr="00EE5AB9">
        <w:rPr>
          <w:i/>
          <w:sz w:val="22"/>
          <w:szCs w:val="22"/>
        </w:rPr>
        <w:t>d</w:t>
      </w:r>
    </w:p>
    <w:p w:rsidR="00D61B4D" w:rsidRPr="00EE5AB9" w:rsidRDefault="00D61B4D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2.2.</w:t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ab/>
      </w:r>
      <w:r w:rsidRPr="00EE5AB9">
        <w:rPr>
          <w:i/>
          <w:sz w:val="22"/>
          <w:szCs w:val="22"/>
        </w:rPr>
        <w:t>a</w:t>
      </w:r>
      <w:r w:rsidRPr="00EE5AB9">
        <w:rPr>
          <w:sz w:val="22"/>
          <w:szCs w:val="22"/>
        </w:rPr>
        <w:t xml:space="preserve"> e </w:t>
      </w:r>
      <w:r w:rsidRPr="00EE5AB9">
        <w:rPr>
          <w:i/>
          <w:sz w:val="22"/>
          <w:szCs w:val="22"/>
        </w:rPr>
        <w:t>b</w:t>
      </w:r>
      <w:r w:rsidRPr="00EE5AB9">
        <w:rPr>
          <w:sz w:val="22"/>
          <w:szCs w:val="22"/>
        </w:rPr>
        <w:t xml:space="preserve"> ou </w:t>
      </w:r>
      <w:r w:rsidRPr="00EE5AB9">
        <w:rPr>
          <w:i/>
          <w:sz w:val="22"/>
          <w:szCs w:val="22"/>
        </w:rPr>
        <w:t>b</w:t>
      </w:r>
      <w:r w:rsidRPr="00EE5AB9">
        <w:rPr>
          <w:sz w:val="22"/>
          <w:szCs w:val="22"/>
        </w:rPr>
        <w:t xml:space="preserve"> e </w:t>
      </w:r>
      <w:r w:rsidRPr="00EE5AB9">
        <w:rPr>
          <w:i/>
          <w:sz w:val="22"/>
          <w:szCs w:val="22"/>
        </w:rPr>
        <w:t>c</w:t>
      </w:r>
      <w:r w:rsidRPr="00EE5AB9">
        <w:rPr>
          <w:sz w:val="22"/>
          <w:szCs w:val="22"/>
        </w:rPr>
        <w:t xml:space="preserve"> ou </w:t>
      </w:r>
      <w:r w:rsidRPr="00EE5AB9">
        <w:rPr>
          <w:i/>
          <w:sz w:val="22"/>
          <w:szCs w:val="22"/>
        </w:rPr>
        <w:t>c</w:t>
      </w:r>
      <w:r w:rsidRPr="00EE5AB9">
        <w:rPr>
          <w:sz w:val="22"/>
          <w:szCs w:val="22"/>
        </w:rPr>
        <w:t xml:space="preserve"> e </w:t>
      </w:r>
      <w:r w:rsidRPr="00EE5AB9">
        <w:rPr>
          <w:i/>
          <w:sz w:val="22"/>
          <w:szCs w:val="22"/>
        </w:rPr>
        <w:t>d</w:t>
      </w:r>
      <w:r w:rsidRPr="00EE5AB9">
        <w:rPr>
          <w:sz w:val="22"/>
          <w:szCs w:val="22"/>
        </w:rPr>
        <w:t xml:space="preserve"> ou </w:t>
      </w:r>
      <w:r w:rsidRPr="00EE5AB9">
        <w:rPr>
          <w:i/>
          <w:sz w:val="22"/>
          <w:szCs w:val="22"/>
        </w:rPr>
        <w:t>a</w:t>
      </w:r>
      <w:r w:rsidRPr="00EE5AB9">
        <w:rPr>
          <w:sz w:val="22"/>
          <w:szCs w:val="22"/>
        </w:rPr>
        <w:t xml:space="preserve"> e</w:t>
      </w:r>
      <w:r w:rsidRPr="00EE5AB9">
        <w:rPr>
          <w:i/>
          <w:sz w:val="22"/>
          <w:szCs w:val="22"/>
        </w:rPr>
        <w:t xml:space="preserve"> d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 xml:space="preserve">2.3. </w:t>
      </w:r>
      <w:r w:rsidRPr="00EE5AB9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320">
          <v:shape id="_x0000_i1035" type="#_x0000_t75" style="width:19.3pt;height:15.85pt" o:ole="">
            <v:imagedata r:id="rId20" o:title=""/>
          </v:shape>
          <o:OLEObject Type="Embed" ProgID="Equation.DSMT4" ShapeID="_x0000_i1035" DrawAspect="Content" ObjectID="_1434269358" r:id="rId30"/>
        </w:object>
      </w:r>
      <w:r w:rsidRPr="00EE5AB9">
        <w:rPr>
          <w:sz w:val="22"/>
          <w:szCs w:val="22"/>
        </w:rPr>
        <w:t xml:space="preserve">130, </w:t>
      </w:r>
      <w:r w:rsidRPr="00EE5AB9">
        <w:rPr>
          <w:position w:val="-6"/>
          <w:sz w:val="22"/>
          <w:szCs w:val="22"/>
        </w:rPr>
        <w:object w:dxaOrig="380" w:dyaOrig="279">
          <v:shape id="_x0000_i1036" type="#_x0000_t75" style="width:19.3pt;height:14.15pt" o:ole="">
            <v:imagedata r:id="rId22" o:title=""/>
          </v:shape>
          <o:OLEObject Type="Embed" ProgID="Equation.DSMT4" ShapeID="_x0000_i1036" DrawAspect="Content" ObjectID="_1434269359" r:id="rId31"/>
        </w:object>
      </w:r>
      <w:r w:rsidRPr="00EE5AB9">
        <w:rPr>
          <w:sz w:val="22"/>
          <w:szCs w:val="22"/>
        </w:rPr>
        <w:t>50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 xml:space="preserve"> e </w:t>
      </w:r>
      <w:r w:rsidRPr="00EE5AB9">
        <w:rPr>
          <w:position w:val="-6"/>
          <w:sz w:val="22"/>
          <w:szCs w:val="22"/>
        </w:rPr>
        <w:object w:dxaOrig="400" w:dyaOrig="320">
          <v:shape id="_x0000_i1037" type="#_x0000_t75" style="width:19.85pt;height:15.85pt" o:ole="">
            <v:imagedata r:id="rId24" o:title=""/>
          </v:shape>
          <o:OLEObject Type="Embed" ProgID="Equation.DSMT4" ShapeID="_x0000_i1037" DrawAspect="Content" ObjectID="_1434269360" r:id="rId32"/>
        </w:object>
      </w:r>
      <w:r w:rsidRPr="00EE5AB9">
        <w:rPr>
          <w:sz w:val="22"/>
          <w:szCs w:val="22"/>
        </w:rPr>
        <w:t>130</w:t>
      </w:r>
      <w:r w:rsidRPr="00EE5AB9">
        <w:rPr>
          <w:rFonts w:ascii="Symbol" w:hAnsi="Symbol"/>
          <w:sz w:val="22"/>
          <w:szCs w:val="22"/>
        </w:rPr>
        <w:t></w:t>
      </w:r>
    </w:p>
    <w:p w:rsidR="007B5602" w:rsidRPr="00EE5AB9" w:rsidRDefault="00D61B4D" w:rsidP="0009263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</w:t>
      </w:r>
      <w:r w:rsidRPr="00EE5AB9">
        <w:rPr>
          <w:b/>
          <w:sz w:val="22"/>
          <w:szCs w:val="22"/>
        </w:rPr>
        <w:tab/>
      </w:r>
      <w:r w:rsidRPr="00EE5AB9">
        <w:rPr>
          <w:b/>
          <w:sz w:val="22"/>
          <w:szCs w:val="22"/>
        </w:rPr>
        <w:tab/>
      </w:r>
      <w:r w:rsidRPr="00EE5AB9">
        <w:rPr>
          <w:b/>
          <w:sz w:val="22"/>
          <w:szCs w:val="22"/>
        </w:rPr>
        <w:tab/>
      </w:r>
      <w:r w:rsidRPr="00EE5AB9">
        <w:rPr>
          <w:sz w:val="22"/>
          <w:szCs w:val="22"/>
        </w:rPr>
        <w:t>Por exemplo: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3.1.</w:t>
      </w:r>
      <w:r w:rsidRPr="00EE5AB9">
        <w:rPr>
          <w:b/>
          <w:sz w:val="22"/>
          <w:szCs w:val="22"/>
        </w:rPr>
        <w:tab/>
      </w:r>
      <w:r w:rsidR="00566E42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260">
          <v:shape id="_x0000_i1038" type="#_x0000_t75" style="width:19.3pt;height:13.05pt" o:ole="">
            <v:imagedata r:id="rId18" o:title=""/>
          </v:shape>
          <o:OLEObject Type="Embed" ProgID="Equation.DSMT4" ShapeID="_x0000_i1038" DrawAspect="Content" ObjectID="_1434269361" r:id="rId33"/>
        </w:object>
      </w:r>
      <w:r w:rsidRPr="00EE5AB9">
        <w:rPr>
          <w:sz w:val="22"/>
          <w:szCs w:val="22"/>
        </w:rPr>
        <w:t>50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>, porque</w:t>
      </w:r>
      <w:r w:rsidR="00566E42">
        <w:rPr>
          <w:sz w:val="22"/>
          <w:szCs w:val="22"/>
        </w:rPr>
        <w:t>, num triângulo,</w:t>
      </w:r>
      <w:r w:rsidRPr="00EE5AB9">
        <w:rPr>
          <w:sz w:val="22"/>
          <w:szCs w:val="22"/>
        </w:rPr>
        <w:t xml:space="preserve"> a lados iguais opõem-se ângulos iguais.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3.2.</w:t>
      </w:r>
      <w:r w:rsidRPr="00EE5AB9">
        <w:rPr>
          <w:b/>
          <w:sz w:val="22"/>
          <w:szCs w:val="22"/>
        </w:rPr>
        <w:tab/>
      </w:r>
      <w:r w:rsidR="00566E42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320">
          <v:shape id="_x0000_i1039" type="#_x0000_t75" style="width:19.3pt;height:15.85pt" o:ole="">
            <v:imagedata r:id="rId20" o:title=""/>
          </v:shape>
          <o:OLEObject Type="Embed" ProgID="Equation.DSMT4" ShapeID="_x0000_i1039" DrawAspect="Content" ObjectID="_1434269362" r:id="rId34"/>
        </w:object>
      </w:r>
      <w:r w:rsidRPr="00EE5AB9">
        <w:rPr>
          <w:sz w:val="22"/>
          <w:szCs w:val="22"/>
        </w:rPr>
        <w:t>80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>, porque a soma dos ângulos internos de um triângulo é um ângulo raso.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3.3.</w:t>
      </w:r>
      <w:r w:rsidRPr="00EE5AB9">
        <w:rPr>
          <w:b/>
          <w:sz w:val="22"/>
          <w:szCs w:val="22"/>
        </w:rPr>
        <w:tab/>
      </w:r>
      <w:r w:rsidR="00566E42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279">
          <v:shape id="_x0000_i1040" type="#_x0000_t75" style="width:19.3pt;height:14.15pt" o:ole="">
            <v:imagedata r:id="rId22" o:title=""/>
          </v:shape>
          <o:OLEObject Type="Embed" ProgID="Equation.DSMT4" ShapeID="_x0000_i1040" DrawAspect="Content" ObjectID="_1434269363" r:id="rId35"/>
        </w:object>
      </w:r>
      <w:r w:rsidRPr="00EE5AB9">
        <w:rPr>
          <w:sz w:val="22"/>
          <w:szCs w:val="22"/>
        </w:rPr>
        <w:t>50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>, porque ângulos alternos internos num sistema de retas paralelas são iguais.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3.4.</w:t>
      </w:r>
      <w:r w:rsidRPr="00EE5AB9">
        <w:rPr>
          <w:b/>
          <w:sz w:val="22"/>
          <w:szCs w:val="22"/>
        </w:rPr>
        <w:tab/>
      </w:r>
      <w:r w:rsidR="00566E42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400" w:dyaOrig="320">
          <v:shape id="_x0000_i1041" type="#_x0000_t75" style="width:19.85pt;height:15.85pt" o:ole="">
            <v:imagedata r:id="rId24" o:title=""/>
          </v:shape>
          <o:OLEObject Type="Embed" ProgID="Equation.DSMT4" ShapeID="_x0000_i1041" DrawAspect="Content" ObjectID="_1434269364" r:id="rId36"/>
        </w:object>
      </w:r>
      <w:r w:rsidRPr="00EE5AB9">
        <w:rPr>
          <w:sz w:val="22"/>
          <w:szCs w:val="22"/>
        </w:rPr>
        <w:t>130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>, porque ângulos consecutivos de um paralelogramo são suplementares.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3.5.</w:t>
      </w:r>
      <w:r w:rsidRPr="00EE5AB9">
        <w:rPr>
          <w:b/>
          <w:sz w:val="22"/>
          <w:szCs w:val="22"/>
        </w:rPr>
        <w:tab/>
      </w:r>
      <w:r w:rsidR="00566E42">
        <w:rPr>
          <w:b/>
          <w:sz w:val="22"/>
          <w:szCs w:val="22"/>
        </w:rPr>
        <w:tab/>
      </w:r>
      <w:r w:rsidRPr="00EE5AB9">
        <w:rPr>
          <w:position w:val="-6"/>
          <w:sz w:val="22"/>
          <w:szCs w:val="22"/>
        </w:rPr>
        <w:object w:dxaOrig="380" w:dyaOrig="260">
          <v:shape id="_x0000_i1042" type="#_x0000_t75" style="width:19.3pt;height:13.05pt" o:ole="">
            <v:imagedata r:id="rId26" o:title=""/>
          </v:shape>
          <o:OLEObject Type="Embed" ProgID="Equation.DSMT4" ShapeID="_x0000_i1042" DrawAspect="Content" ObjectID="_1434269365" r:id="rId37"/>
        </w:object>
      </w:r>
      <w:r w:rsidRPr="00EE5AB9">
        <w:rPr>
          <w:sz w:val="22"/>
          <w:szCs w:val="22"/>
        </w:rPr>
        <w:t>50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>, porque ângulos opostos de um paralelogramo são iguais.</w:t>
      </w:r>
    </w:p>
    <w:p w:rsidR="00D61B4D" w:rsidRPr="00EE5AB9" w:rsidRDefault="00D61B4D" w:rsidP="00D61B4D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  <w:r w:rsidRPr="00EE5AB9">
        <w:rPr>
          <w:b/>
          <w:sz w:val="22"/>
          <w:szCs w:val="22"/>
        </w:rPr>
        <w:t>3.6.</w:t>
      </w:r>
      <w:r w:rsidRPr="00EE5AB9">
        <w:rPr>
          <w:b/>
          <w:sz w:val="22"/>
          <w:szCs w:val="22"/>
        </w:rPr>
        <w:tab/>
      </w:r>
      <w:r w:rsidR="00566E42">
        <w:rPr>
          <w:b/>
          <w:sz w:val="22"/>
          <w:szCs w:val="22"/>
        </w:rPr>
        <w:tab/>
      </w:r>
      <w:r w:rsidRPr="00EE5AB9">
        <w:rPr>
          <w:position w:val="-4"/>
          <w:sz w:val="22"/>
          <w:szCs w:val="22"/>
        </w:rPr>
        <w:object w:dxaOrig="360" w:dyaOrig="300">
          <v:shape id="_x0000_i1043" type="#_x0000_t75" style="width:17.55pt;height:14.75pt" o:ole="">
            <v:imagedata r:id="rId28" o:title=""/>
          </v:shape>
          <o:OLEObject Type="Embed" ProgID="Equation.DSMT4" ShapeID="_x0000_i1043" DrawAspect="Content" ObjectID="_1434269366" r:id="rId38"/>
        </w:object>
      </w:r>
      <w:r w:rsidRPr="00EE5AB9">
        <w:rPr>
          <w:sz w:val="22"/>
          <w:szCs w:val="22"/>
        </w:rPr>
        <w:t>130</w:t>
      </w:r>
      <w:r w:rsidRPr="00EE5AB9">
        <w:rPr>
          <w:rFonts w:ascii="Symbol" w:hAnsi="Symbol"/>
          <w:sz w:val="22"/>
          <w:szCs w:val="22"/>
        </w:rPr>
        <w:t></w:t>
      </w:r>
      <w:r w:rsidRPr="00EE5AB9">
        <w:rPr>
          <w:sz w:val="22"/>
          <w:szCs w:val="22"/>
        </w:rPr>
        <w:t>, porque ângulos opostos de um paralelogramo são iguais.</w:t>
      </w:r>
    </w:p>
    <w:p w:rsidR="007B5602" w:rsidRPr="00EE5AB9" w:rsidRDefault="007B5602" w:rsidP="005A5B17">
      <w:pPr>
        <w:pStyle w:val="QUESTAO1"/>
        <w:tabs>
          <w:tab w:val="clear" w:pos="113"/>
          <w:tab w:val="left" w:pos="425"/>
        </w:tabs>
        <w:spacing w:before="0" w:line="360" w:lineRule="auto"/>
        <w:ind w:left="284" w:hanging="284"/>
        <w:rPr>
          <w:sz w:val="22"/>
          <w:szCs w:val="22"/>
        </w:rPr>
      </w:pPr>
    </w:p>
    <w:sectPr w:rsidR="007B5602" w:rsidRPr="00EE5AB9" w:rsidSect="004C44FD">
      <w:headerReference w:type="even" r:id="rId39"/>
      <w:headerReference w:type="default" r:id="rId4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C84" w:rsidRDefault="005B0C84" w:rsidP="00D177B5">
      <w:pPr>
        <w:spacing w:after="0" w:line="240" w:lineRule="auto"/>
      </w:pPr>
      <w:r>
        <w:separator/>
      </w:r>
    </w:p>
  </w:endnote>
  <w:endnote w:type="continuationSeparator" w:id="0">
    <w:p w:rsidR="005B0C84" w:rsidRDefault="005B0C8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C84" w:rsidRDefault="005B0C84" w:rsidP="00D177B5">
      <w:pPr>
        <w:spacing w:after="0" w:line="240" w:lineRule="auto"/>
      </w:pPr>
      <w:r>
        <w:separator/>
      </w:r>
    </w:p>
  </w:footnote>
  <w:footnote w:type="continuationSeparator" w:id="0">
    <w:p w:rsidR="005B0C84" w:rsidRDefault="005B0C8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5D7493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7B5602">
      <w:rPr>
        <w:spacing w:val="0"/>
        <w:sz w:val="20"/>
        <w:szCs w:val="20"/>
        <w:lang w:val="pt-PT"/>
      </w:rPr>
      <w:t>4</w:t>
    </w:r>
    <w:r w:rsidR="005A5B17">
      <w:rPr>
        <w:spacing w:val="0"/>
        <w:sz w:val="20"/>
        <w:szCs w:val="20"/>
        <w:lang w:val="pt-PT"/>
      </w:rPr>
      <w:t>.6.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B5376F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5245735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C785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te </w:t>
                </w:r>
                <w:r w:rsidR="007B5602">
                  <w:rPr>
                    <w:spacing w:val="0"/>
                    <w:sz w:val="28"/>
                    <w:szCs w:val="28"/>
                  </w:rPr>
                  <w:t>4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EB26A9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3C785C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3C785C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85592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855928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855928">
                        <w:t>5.</w:t>
                      </w:r>
                      <w:r w:rsidRPr="00493BAA">
                        <w:t>º ano</w:t>
                      </w:r>
                    </w:p>
                  </w:tc>
                </w:tr>
                <w:tr w:rsidR="00D61B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61B4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92637"/>
    <w:rsid w:val="000C37B1"/>
    <w:rsid w:val="000F3806"/>
    <w:rsid w:val="000F5C16"/>
    <w:rsid w:val="00130517"/>
    <w:rsid w:val="00140A26"/>
    <w:rsid w:val="001A1B8D"/>
    <w:rsid w:val="0022440B"/>
    <w:rsid w:val="00241938"/>
    <w:rsid w:val="00256A42"/>
    <w:rsid w:val="00266005"/>
    <w:rsid w:val="00271F71"/>
    <w:rsid w:val="002A1042"/>
    <w:rsid w:val="003012AD"/>
    <w:rsid w:val="00306277"/>
    <w:rsid w:val="003539A4"/>
    <w:rsid w:val="00360BC9"/>
    <w:rsid w:val="0036406B"/>
    <w:rsid w:val="003C785C"/>
    <w:rsid w:val="003D0F7F"/>
    <w:rsid w:val="003F5A65"/>
    <w:rsid w:val="0040597E"/>
    <w:rsid w:val="00433136"/>
    <w:rsid w:val="004602AB"/>
    <w:rsid w:val="00470177"/>
    <w:rsid w:val="00476446"/>
    <w:rsid w:val="00493BAA"/>
    <w:rsid w:val="004C44FD"/>
    <w:rsid w:val="004D0B7B"/>
    <w:rsid w:val="004D23F5"/>
    <w:rsid w:val="00523422"/>
    <w:rsid w:val="00560EC5"/>
    <w:rsid w:val="00566E42"/>
    <w:rsid w:val="00596566"/>
    <w:rsid w:val="005A5B17"/>
    <w:rsid w:val="005B0C84"/>
    <w:rsid w:val="005D7493"/>
    <w:rsid w:val="005E1CF5"/>
    <w:rsid w:val="006007F1"/>
    <w:rsid w:val="00627293"/>
    <w:rsid w:val="00653546"/>
    <w:rsid w:val="0066535B"/>
    <w:rsid w:val="006713FF"/>
    <w:rsid w:val="006A50CF"/>
    <w:rsid w:val="006A59C6"/>
    <w:rsid w:val="006C3C18"/>
    <w:rsid w:val="006D4D88"/>
    <w:rsid w:val="006F4279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5602"/>
    <w:rsid w:val="007B66B9"/>
    <w:rsid w:val="007C335B"/>
    <w:rsid w:val="007E3D9C"/>
    <w:rsid w:val="007F3FD0"/>
    <w:rsid w:val="00831162"/>
    <w:rsid w:val="00855928"/>
    <w:rsid w:val="00871045"/>
    <w:rsid w:val="008F3B42"/>
    <w:rsid w:val="0090740C"/>
    <w:rsid w:val="009519C0"/>
    <w:rsid w:val="00952FA6"/>
    <w:rsid w:val="009559C7"/>
    <w:rsid w:val="00960394"/>
    <w:rsid w:val="009812F2"/>
    <w:rsid w:val="009C2ABF"/>
    <w:rsid w:val="009E04ED"/>
    <w:rsid w:val="00A115C4"/>
    <w:rsid w:val="00A25439"/>
    <w:rsid w:val="00A50C94"/>
    <w:rsid w:val="00AC74EF"/>
    <w:rsid w:val="00AD3AA3"/>
    <w:rsid w:val="00B108B4"/>
    <w:rsid w:val="00B35244"/>
    <w:rsid w:val="00B50C52"/>
    <w:rsid w:val="00B514FB"/>
    <w:rsid w:val="00B5376F"/>
    <w:rsid w:val="00BA4776"/>
    <w:rsid w:val="00BB57A9"/>
    <w:rsid w:val="00BB77A9"/>
    <w:rsid w:val="00BC1F76"/>
    <w:rsid w:val="00BE0AAD"/>
    <w:rsid w:val="00BE18BB"/>
    <w:rsid w:val="00BE6E70"/>
    <w:rsid w:val="00BF5DA5"/>
    <w:rsid w:val="00C23320"/>
    <w:rsid w:val="00C34871"/>
    <w:rsid w:val="00C45709"/>
    <w:rsid w:val="00C615BE"/>
    <w:rsid w:val="00CC6822"/>
    <w:rsid w:val="00CE6246"/>
    <w:rsid w:val="00D13BC6"/>
    <w:rsid w:val="00D177B5"/>
    <w:rsid w:val="00D61B4D"/>
    <w:rsid w:val="00D62E7B"/>
    <w:rsid w:val="00D75142"/>
    <w:rsid w:val="00D829DF"/>
    <w:rsid w:val="00DC5B66"/>
    <w:rsid w:val="00E1561C"/>
    <w:rsid w:val="00E44AE3"/>
    <w:rsid w:val="00E70E42"/>
    <w:rsid w:val="00E755D9"/>
    <w:rsid w:val="00E77B4D"/>
    <w:rsid w:val="00EA1F20"/>
    <w:rsid w:val="00EB26A9"/>
    <w:rsid w:val="00EE0E1E"/>
    <w:rsid w:val="00EE5AB9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oleObject" Target="embeddings/oleObject6.bin"/><Relationship Id="rId34" Type="http://schemas.openxmlformats.org/officeDocument/2006/relationships/oleObject" Target="embeddings/oleObject15.bin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png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9.bin"/><Relationship Id="rId2" Type="http://schemas.openxmlformats.org/officeDocument/2006/relationships/styles" Target="styles.xml"/><Relationship Id="rId16" Type="http://schemas.openxmlformats.org/officeDocument/2006/relationships/oleObject" Target="embeddings/oleObject4.bin"/><Relationship Id="rId20" Type="http://schemas.openxmlformats.org/officeDocument/2006/relationships/image" Target="media/image8.wmf"/><Relationship Id="rId29" Type="http://schemas.openxmlformats.org/officeDocument/2006/relationships/oleObject" Target="embeddings/oleObject10.bin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image" Target="media/image10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8.bin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7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7.bin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2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image" Target="media/image9.wmf"/><Relationship Id="rId27" Type="http://schemas.openxmlformats.org/officeDocument/2006/relationships/oleObject" Target="embeddings/oleObject9.bin"/><Relationship Id="rId30" Type="http://schemas.openxmlformats.org/officeDocument/2006/relationships/oleObject" Target="embeddings/oleObject11.bin"/><Relationship Id="rId35" Type="http://schemas.openxmlformats.org/officeDocument/2006/relationships/oleObject" Target="embeddings/oleObject16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C0E6C1-CE72-4A61-9F53-F306060025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132</TotalTime>
  <Pages>2</Pages>
  <Words>270</Words>
  <Characters>1459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24</cp:revision>
  <cp:lastPrinted>2013-06-03T09:46:00Z</cp:lastPrinted>
  <dcterms:created xsi:type="dcterms:W3CDTF">2013-05-09T18:27:00Z</dcterms:created>
  <dcterms:modified xsi:type="dcterms:W3CDTF">2013-07-02T10:22:00Z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