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3F234" w14:textId="5E3426D5" w:rsidR="004456D3" w:rsidRDefault="00C351A2" w:rsidP="004456D3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Ficha de a</w:t>
      </w:r>
      <w:r w:rsidR="004456D3" w:rsidRPr="0065621F">
        <w:rPr>
          <w:rFonts w:ascii="Arial" w:hAnsi="Arial" w:cs="Arial"/>
          <w:b/>
          <w:bCs/>
          <w:sz w:val="28"/>
          <w:szCs w:val="28"/>
        </w:rPr>
        <w:t>valiação de Ciências Naturais</w:t>
      </w:r>
      <w:r>
        <w:rPr>
          <w:rFonts w:ascii="Arial" w:hAnsi="Arial" w:cs="Arial"/>
          <w:b/>
          <w:bCs/>
          <w:sz w:val="28"/>
          <w:szCs w:val="28"/>
        </w:rPr>
        <w:t xml:space="preserve"> – </w:t>
      </w:r>
      <w:r w:rsidR="004456D3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>.</w:t>
      </w:r>
      <w:r w:rsidR="004456D3">
        <w:rPr>
          <w:rFonts w:ascii="Arial" w:hAnsi="Arial" w:cs="Arial"/>
          <w:b/>
          <w:bCs/>
        </w:rPr>
        <w:t xml:space="preserve">º </w:t>
      </w:r>
      <w:r>
        <w:rPr>
          <w:rFonts w:ascii="Arial" w:hAnsi="Arial" w:cs="Arial"/>
          <w:b/>
          <w:bCs/>
        </w:rPr>
        <w:t>a</w:t>
      </w:r>
      <w:r w:rsidR="004456D3">
        <w:rPr>
          <w:rFonts w:ascii="Arial" w:hAnsi="Arial" w:cs="Arial"/>
          <w:b/>
          <w:bCs/>
        </w:rPr>
        <w:t>no</w:t>
      </w:r>
    </w:p>
    <w:p w14:paraId="08DFAA15" w14:textId="77777777" w:rsidR="004456D3" w:rsidRDefault="004456D3" w:rsidP="004456D3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</w:p>
    <w:p w14:paraId="078C9E68" w14:textId="77777777" w:rsidR="004456D3" w:rsidRDefault="004456D3" w:rsidP="004456D3">
      <w:pPr>
        <w:widowControl w:val="0"/>
        <w:spacing w:line="273" w:lineRule="auto"/>
        <w:jc w:val="center"/>
      </w:pPr>
      <w:r>
        <w:rPr>
          <w:rFonts w:ascii="Arial" w:hAnsi="Arial" w:cs="Arial"/>
          <w:b/>
          <w:bCs/>
        </w:rPr>
        <w:t>Propostas de resolução</w:t>
      </w:r>
    </w:p>
    <w:p w14:paraId="38A5A6CA" w14:textId="77777777" w:rsidR="00B63382" w:rsidRDefault="00B63382" w:rsidP="00322B60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403329" w:rsidRPr="006876C1" w14:paraId="790BD0F9" w14:textId="77777777" w:rsidTr="00C351A2">
        <w:trPr>
          <w:trHeight w:val="454"/>
        </w:trPr>
        <w:tc>
          <w:tcPr>
            <w:tcW w:w="7083" w:type="dxa"/>
            <w:shd w:val="clear" w:color="auto" w:fill="F2F2F2" w:themeFill="background1" w:themeFillShade="F2"/>
            <w:vAlign w:val="center"/>
          </w:tcPr>
          <w:p w14:paraId="45FC7743" w14:textId="18798A7B" w:rsidR="00403329" w:rsidRPr="006876C1" w:rsidRDefault="0051422F" w:rsidP="00C351A2">
            <w:pPr>
              <w:jc w:val="center"/>
              <w:rPr>
                <w:b/>
              </w:rPr>
            </w:pPr>
            <w:r>
              <w:rPr>
                <w:b/>
              </w:rPr>
              <w:t>Proposta de r</w:t>
            </w:r>
            <w:r w:rsidR="00C351A2">
              <w:rPr>
                <w:b/>
              </w:rPr>
              <w:t>e</w:t>
            </w:r>
            <w:r w:rsidR="00BD1EC5">
              <w:rPr>
                <w:b/>
              </w:rPr>
              <w:t>solução</w:t>
            </w:r>
          </w:p>
        </w:tc>
        <w:tc>
          <w:tcPr>
            <w:tcW w:w="1411" w:type="dxa"/>
            <w:shd w:val="clear" w:color="auto" w:fill="F2F2F2" w:themeFill="background1" w:themeFillShade="F2"/>
            <w:vAlign w:val="center"/>
          </w:tcPr>
          <w:p w14:paraId="0178240E" w14:textId="77777777" w:rsidR="00AF26EE" w:rsidRPr="006876C1" w:rsidRDefault="00403329" w:rsidP="00C351A2">
            <w:pPr>
              <w:jc w:val="center"/>
              <w:rPr>
                <w:b/>
              </w:rPr>
            </w:pPr>
            <w:r w:rsidRPr="006876C1">
              <w:rPr>
                <w:b/>
              </w:rPr>
              <w:t>Cotação (</w:t>
            </w:r>
            <w:r w:rsidR="006876C1" w:rsidRPr="006876C1">
              <w:rPr>
                <w:b/>
              </w:rPr>
              <w:t>%)</w:t>
            </w:r>
          </w:p>
        </w:tc>
      </w:tr>
      <w:tr w:rsidR="00403329" w14:paraId="00F67D02" w14:textId="77777777" w:rsidTr="009C17EA">
        <w:trPr>
          <w:trHeight w:val="340"/>
        </w:trPr>
        <w:tc>
          <w:tcPr>
            <w:tcW w:w="7083" w:type="dxa"/>
          </w:tcPr>
          <w:p w14:paraId="672C3037" w14:textId="1A40CED8" w:rsidR="00403329" w:rsidRPr="004456D3" w:rsidRDefault="004D4B8B" w:rsidP="00AA3DC2">
            <w:r w:rsidRPr="004D4B8B">
              <w:rPr>
                <w:b/>
              </w:rPr>
              <w:t>1.1</w:t>
            </w:r>
            <w:r>
              <w:rPr>
                <w:b/>
              </w:rPr>
              <w:t xml:space="preserve">. </w:t>
            </w:r>
            <w:r w:rsidR="001A4575" w:rsidRPr="001A4575">
              <w:t>A maioria</w:t>
            </w:r>
            <w:r w:rsidR="001A4575">
              <w:rPr>
                <w:b/>
              </w:rPr>
              <w:t xml:space="preserve"> </w:t>
            </w:r>
            <w:r w:rsidR="001A4575" w:rsidRPr="001A4575">
              <w:t xml:space="preserve">dos </w:t>
            </w:r>
            <w:r w:rsidR="001A4575">
              <w:t>bichos-de-conta deslocou-se para a zona húmida (algodão húmido), fugindo do local seco (serrim seco).</w:t>
            </w:r>
          </w:p>
        </w:tc>
        <w:tc>
          <w:tcPr>
            <w:tcW w:w="1411" w:type="dxa"/>
            <w:vAlign w:val="center"/>
          </w:tcPr>
          <w:p w14:paraId="080D4AAD" w14:textId="55E389DB" w:rsidR="004D4B8B" w:rsidRDefault="006800A4" w:rsidP="00AA3DC2">
            <w:pPr>
              <w:jc w:val="center"/>
            </w:pPr>
            <w:r>
              <w:t>4</w:t>
            </w:r>
          </w:p>
        </w:tc>
      </w:tr>
      <w:tr w:rsidR="006876C1" w14:paraId="550D6C53" w14:textId="77777777" w:rsidTr="009C17EA">
        <w:trPr>
          <w:trHeight w:val="340"/>
        </w:trPr>
        <w:tc>
          <w:tcPr>
            <w:tcW w:w="7083" w:type="dxa"/>
          </w:tcPr>
          <w:p w14:paraId="0B266503" w14:textId="1A627773" w:rsidR="006876C1" w:rsidRPr="004D4B8B" w:rsidRDefault="004D4B8B" w:rsidP="00C351A2">
            <w:pPr>
              <w:pStyle w:val="PargrafodaLista"/>
              <w:ind w:left="589" w:hanging="589"/>
              <w:rPr>
                <w:b/>
              </w:rPr>
            </w:pPr>
            <w:r w:rsidRPr="004D4B8B">
              <w:rPr>
                <w:b/>
              </w:rPr>
              <w:t>1.</w:t>
            </w:r>
            <w:r w:rsidR="001A4575">
              <w:rPr>
                <w:b/>
              </w:rPr>
              <w:t xml:space="preserve">2. </w:t>
            </w:r>
            <w:r w:rsidR="001A4575" w:rsidRPr="00CB053F">
              <w:t>A</w:t>
            </w:r>
            <w:r w:rsidR="00CD0764">
              <w:t>.</w:t>
            </w:r>
          </w:p>
        </w:tc>
        <w:tc>
          <w:tcPr>
            <w:tcW w:w="1411" w:type="dxa"/>
            <w:vAlign w:val="center"/>
          </w:tcPr>
          <w:p w14:paraId="5AFDC8CE" w14:textId="152C793E" w:rsidR="006876C1" w:rsidRDefault="006800A4" w:rsidP="00AA3DC2">
            <w:pPr>
              <w:jc w:val="center"/>
            </w:pPr>
            <w:r>
              <w:t>4</w:t>
            </w:r>
          </w:p>
        </w:tc>
      </w:tr>
      <w:tr w:rsidR="00AF26EE" w14:paraId="358C3388" w14:textId="77777777" w:rsidTr="009C17EA">
        <w:trPr>
          <w:trHeight w:val="340"/>
        </w:trPr>
        <w:tc>
          <w:tcPr>
            <w:tcW w:w="7083" w:type="dxa"/>
          </w:tcPr>
          <w:p w14:paraId="7F019A71" w14:textId="4D91DDD3" w:rsidR="0094082F" w:rsidRPr="00AA3DC2" w:rsidRDefault="001A4575" w:rsidP="008F7E9E">
            <w:pPr>
              <w:pStyle w:val="PargrafodaLista"/>
              <w:widowControl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1.3</w:t>
            </w:r>
            <w:r w:rsidR="008F7E9E">
              <w:rPr>
                <w:rFonts w:ascii="Calibri" w:hAnsi="Calibri" w:cs="Calibri"/>
                <w:b/>
              </w:rPr>
              <w:t xml:space="preserve">. </w:t>
            </w:r>
            <w:r>
              <w:rPr>
                <w:rFonts w:ascii="Calibri" w:hAnsi="Calibri" w:cs="Calibri"/>
              </w:rPr>
              <w:t>Fator abiótico luz.</w:t>
            </w:r>
          </w:p>
        </w:tc>
        <w:tc>
          <w:tcPr>
            <w:tcW w:w="1411" w:type="dxa"/>
            <w:vAlign w:val="center"/>
          </w:tcPr>
          <w:p w14:paraId="7B8EEFA3" w14:textId="6633FB77" w:rsidR="00FA59A2" w:rsidRDefault="006800A4" w:rsidP="00AA3DC2">
            <w:pPr>
              <w:jc w:val="center"/>
            </w:pPr>
            <w:r>
              <w:t>4</w:t>
            </w:r>
          </w:p>
        </w:tc>
      </w:tr>
      <w:tr w:rsidR="00AF26EE" w14:paraId="1FDB8FDE" w14:textId="77777777" w:rsidTr="009C17EA">
        <w:trPr>
          <w:trHeight w:val="340"/>
        </w:trPr>
        <w:tc>
          <w:tcPr>
            <w:tcW w:w="7083" w:type="dxa"/>
          </w:tcPr>
          <w:p w14:paraId="5EA1B0DC" w14:textId="2558ABAA" w:rsidR="00AF26EE" w:rsidRPr="008F7E9E" w:rsidRDefault="001A4575" w:rsidP="00C91F7B">
            <w:pPr>
              <w:pStyle w:val="PargrafodaLista"/>
              <w:widowControl w:val="0"/>
              <w:ind w:left="426" w:hanging="426"/>
              <w:rPr>
                <w:rFonts w:ascii="Calibri" w:hAnsi="Calibri" w:cs="Calibri"/>
                <w:b/>
              </w:rPr>
            </w:pPr>
            <w:r>
              <w:rPr>
                <w:b/>
              </w:rPr>
              <w:t>1.4</w:t>
            </w:r>
            <w:r w:rsidR="0094082F">
              <w:rPr>
                <w:b/>
              </w:rPr>
              <w:t xml:space="preserve">. </w:t>
            </w:r>
            <w:r w:rsidR="00416DF3" w:rsidRPr="001A4575">
              <w:t>A maioria</w:t>
            </w:r>
            <w:r w:rsidR="00416DF3">
              <w:rPr>
                <w:b/>
              </w:rPr>
              <w:t xml:space="preserve"> </w:t>
            </w:r>
            <w:r w:rsidR="00416DF3" w:rsidRPr="001A4575">
              <w:t xml:space="preserve">dos </w:t>
            </w:r>
            <w:r w:rsidR="00416DF3">
              <w:t xml:space="preserve">bichos-de-conta deslocou-se para a </w:t>
            </w:r>
            <w:r w:rsidR="004325AA">
              <w:t>parte escura da zona húmida (por exemplo)</w:t>
            </w:r>
            <w:bookmarkStart w:id="0" w:name="_GoBack"/>
            <w:bookmarkEnd w:id="0"/>
            <w:r w:rsidR="004325AA">
              <w:t>.</w:t>
            </w:r>
          </w:p>
        </w:tc>
        <w:tc>
          <w:tcPr>
            <w:tcW w:w="1411" w:type="dxa"/>
            <w:vAlign w:val="center"/>
          </w:tcPr>
          <w:p w14:paraId="476F9CB4" w14:textId="7D756921" w:rsidR="006800A4" w:rsidRDefault="006800A4" w:rsidP="00AF1406">
            <w:pPr>
              <w:jc w:val="center"/>
            </w:pPr>
            <w:r>
              <w:t>6</w:t>
            </w:r>
          </w:p>
        </w:tc>
      </w:tr>
      <w:tr w:rsidR="00AF26EE" w14:paraId="3F12AEC9" w14:textId="77777777" w:rsidTr="009C17EA">
        <w:trPr>
          <w:trHeight w:val="340"/>
        </w:trPr>
        <w:tc>
          <w:tcPr>
            <w:tcW w:w="7083" w:type="dxa"/>
          </w:tcPr>
          <w:p w14:paraId="452AEF65" w14:textId="2CE5D70B" w:rsidR="00AF26EE" w:rsidRPr="000846FB" w:rsidRDefault="001A4575" w:rsidP="00543D68">
            <w:pPr>
              <w:widowControl w:val="0"/>
              <w:ind w:left="426" w:hanging="426"/>
            </w:pPr>
            <w:r>
              <w:rPr>
                <w:b/>
              </w:rPr>
              <w:t>1.5</w:t>
            </w:r>
            <w:r w:rsidR="0094082F">
              <w:rPr>
                <w:b/>
              </w:rPr>
              <w:t xml:space="preserve">. </w:t>
            </w:r>
            <w:r>
              <w:t>Minhoca (por exemplo).</w:t>
            </w:r>
          </w:p>
        </w:tc>
        <w:tc>
          <w:tcPr>
            <w:tcW w:w="1411" w:type="dxa"/>
            <w:vAlign w:val="center"/>
          </w:tcPr>
          <w:p w14:paraId="6EAB5CC4" w14:textId="4FAF2536" w:rsidR="006800A4" w:rsidRDefault="006800A4" w:rsidP="00AF1406">
            <w:pPr>
              <w:jc w:val="center"/>
            </w:pPr>
            <w:r>
              <w:t>4</w:t>
            </w:r>
          </w:p>
        </w:tc>
      </w:tr>
      <w:tr w:rsidR="00AF26EE" w14:paraId="2ECE27ED" w14:textId="77777777" w:rsidTr="009C17EA">
        <w:trPr>
          <w:trHeight w:val="340"/>
        </w:trPr>
        <w:tc>
          <w:tcPr>
            <w:tcW w:w="7083" w:type="dxa"/>
          </w:tcPr>
          <w:p w14:paraId="4AC817EE" w14:textId="70A76F44" w:rsidR="0094082F" w:rsidRPr="00B63382" w:rsidRDefault="00606413" w:rsidP="006A1FB8">
            <w:pPr>
              <w:ind w:left="447" w:hanging="447"/>
            </w:pPr>
            <w:r>
              <w:rPr>
                <w:b/>
              </w:rPr>
              <w:t>2.1</w:t>
            </w:r>
            <w:r w:rsidR="0094082F">
              <w:rPr>
                <w:b/>
              </w:rPr>
              <w:t xml:space="preserve">. </w:t>
            </w:r>
            <w:r w:rsidR="006A1FB8" w:rsidRPr="006A1FB8">
              <w:t>L</w:t>
            </w:r>
            <w:r w:rsidR="006A1FB8">
              <w:t>uz e água.</w:t>
            </w:r>
          </w:p>
        </w:tc>
        <w:tc>
          <w:tcPr>
            <w:tcW w:w="1411" w:type="dxa"/>
            <w:vAlign w:val="center"/>
          </w:tcPr>
          <w:p w14:paraId="66C9A4BE" w14:textId="77777777" w:rsidR="00931524" w:rsidRDefault="006800A4" w:rsidP="00AA3DC2">
            <w:pPr>
              <w:jc w:val="center"/>
            </w:pPr>
            <w:r>
              <w:t>8</w:t>
            </w:r>
          </w:p>
          <w:p w14:paraId="49933111" w14:textId="0A7F87FC" w:rsidR="006800A4" w:rsidRDefault="006800A4" w:rsidP="00AA3DC2">
            <w:pPr>
              <w:jc w:val="center"/>
            </w:pPr>
            <w:r>
              <w:t>(4</w:t>
            </w:r>
            <w:r w:rsidR="00C351A2">
              <w:t xml:space="preserve"> </w:t>
            </w:r>
            <w:r w:rsidR="00AF1406">
              <w:t>+</w:t>
            </w:r>
            <w:r w:rsidR="00CB053F">
              <w:t xml:space="preserve"> </w:t>
            </w:r>
            <w:r w:rsidR="00AF1406">
              <w:t>4</w:t>
            </w:r>
            <w:r>
              <w:t>)</w:t>
            </w:r>
          </w:p>
        </w:tc>
      </w:tr>
      <w:tr w:rsidR="00AF26EE" w14:paraId="2C3CFCAC" w14:textId="77777777" w:rsidTr="009C17EA">
        <w:trPr>
          <w:trHeight w:val="340"/>
        </w:trPr>
        <w:tc>
          <w:tcPr>
            <w:tcW w:w="7083" w:type="dxa"/>
          </w:tcPr>
          <w:p w14:paraId="7473EF59" w14:textId="2349545C" w:rsidR="00AF26EE" w:rsidRDefault="006A1FB8" w:rsidP="00AF26EE">
            <w:r>
              <w:rPr>
                <w:b/>
              </w:rPr>
              <w:t>2.2</w:t>
            </w:r>
            <w:r w:rsidR="009A3E71">
              <w:rPr>
                <w:b/>
              </w:rPr>
              <w:t>.</w:t>
            </w:r>
            <w:r>
              <w:rPr>
                <w:b/>
              </w:rPr>
              <w:t>1.</w:t>
            </w:r>
            <w:r w:rsidR="00531A78">
              <w:rPr>
                <w:b/>
              </w:rPr>
              <w:t xml:space="preserve"> </w:t>
            </w:r>
            <w:r>
              <w:t>Sem água as sementes não germinam.</w:t>
            </w:r>
          </w:p>
          <w:p w14:paraId="35DE8544" w14:textId="6E5CAD5E" w:rsidR="005832A2" w:rsidRPr="00B63382" w:rsidRDefault="005832A2" w:rsidP="00AF26EE"/>
        </w:tc>
        <w:tc>
          <w:tcPr>
            <w:tcW w:w="1411" w:type="dxa"/>
            <w:vAlign w:val="center"/>
          </w:tcPr>
          <w:p w14:paraId="34AB5733" w14:textId="4E141125" w:rsidR="006800A4" w:rsidRDefault="006800A4" w:rsidP="00AF1406">
            <w:pPr>
              <w:jc w:val="center"/>
            </w:pPr>
            <w:r>
              <w:t>6</w:t>
            </w:r>
          </w:p>
        </w:tc>
      </w:tr>
      <w:tr w:rsidR="00AF26EE" w14:paraId="507E2CC7" w14:textId="77777777" w:rsidTr="009C17EA">
        <w:trPr>
          <w:trHeight w:val="340"/>
        </w:trPr>
        <w:tc>
          <w:tcPr>
            <w:tcW w:w="7083" w:type="dxa"/>
          </w:tcPr>
          <w:p w14:paraId="3AB60E5A" w14:textId="3332D04D" w:rsidR="00C5510C" w:rsidRDefault="006A1FB8" w:rsidP="00AA3DC2">
            <w:pPr>
              <w:ind w:left="447" w:hanging="447"/>
            </w:pPr>
            <w:r>
              <w:rPr>
                <w:b/>
              </w:rPr>
              <w:t>2.2.2</w:t>
            </w:r>
            <w:r w:rsidR="0094082F">
              <w:rPr>
                <w:b/>
              </w:rPr>
              <w:t xml:space="preserve">. </w:t>
            </w:r>
            <w:r>
              <w:t>As sementes com água e sem luz germinam mais rapidamente.</w:t>
            </w:r>
            <w:r w:rsidR="005832A2">
              <w:t xml:space="preserve"> </w:t>
            </w:r>
          </w:p>
        </w:tc>
        <w:tc>
          <w:tcPr>
            <w:tcW w:w="1411" w:type="dxa"/>
            <w:vAlign w:val="center"/>
          </w:tcPr>
          <w:p w14:paraId="4D9DD628" w14:textId="77777777" w:rsidR="00FA20BE" w:rsidRDefault="006800A4" w:rsidP="00AA3DC2">
            <w:pPr>
              <w:jc w:val="center"/>
            </w:pPr>
            <w:r>
              <w:t>6</w:t>
            </w:r>
          </w:p>
          <w:p w14:paraId="7551718D" w14:textId="7916D180" w:rsidR="006800A4" w:rsidRDefault="006800A4" w:rsidP="00AA3DC2">
            <w:pPr>
              <w:jc w:val="center"/>
            </w:pPr>
            <w:r>
              <w:t>(3</w:t>
            </w:r>
            <w:r w:rsidR="00C351A2">
              <w:t xml:space="preserve"> </w:t>
            </w:r>
            <w:r>
              <w:t>+</w:t>
            </w:r>
            <w:r w:rsidR="00C351A2">
              <w:t xml:space="preserve"> </w:t>
            </w:r>
            <w:r>
              <w:t>3)</w:t>
            </w:r>
          </w:p>
        </w:tc>
      </w:tr>
      <w:tr w:rsidR="00AF26EE" w14:paraId="4B5F0D18" w14:textId="77777777" w:rsidTr="009C17EA">
        <w:trPr>
          <w:trHeight w:val="340"/>
        </w:trPr>
        <w:tc>
          <w:tcPr>
            <w:tcW w:w="7083" w:type="dxa"/>
          </w:tcPr>
          <w:p w14:paraId="1BE79555" w14:textId="30B04341" w:rsidR="00C5510C" w:rsidRPr="00552251" w:rsidRDefault="006A1FB8" w:rsidP="00AF1406">
            <w:pPr>
              <w:jc w:val="both"/>
            </w:pPr>
            <w:r>
              <w:rPr>
                <w:b/>
              </w:rPr>
              <w:t>2.3</w:t>
            </w:r>
            <w:r w:rsidR="00FA20BE">
              <w:rPr>
                <w:b/>
              </w:rPr>
              <w:t xml:space="preserve">. </w:t>
            </w:r>
            <w:r>
              <w:t>As</w:t>
            </w:r>
            <w:r w:rsidR="00547785">
              <w:t xml:space="preserve"> </w:t>
            </w:r>
            <w:r>
              <w:t xml:space="preserve">sementes </w:t>
            </w:r>
            <w:r w:rsidR="00547785">
              <w:t>que continham água e luz germinaram mais tarde</w:t>
            </w:r>
            <w:r w:rsidR="00CB053F">
              <w:t>,</w:t>
            </w:r>
            <w:r w:rsidR="00547785">
              <w:t xml:space="preserve"> comparativamente às sementes que continham água e obscuridade. Contudo, </w:t>
            </w:r>
            <w:r>
              <w:t>apesar de germinarem mais tarde</w:t>
            </w:r>
            <w:r w:rsidR="00CB053F">
              <w:t>,</w:t>
            </w:r>
            <w:r>
              <w:t xml:space="preserve"> </w:t>
            </w:r>
            <w:r w:rsidR="00547785">
              <w:t xml:space="preserve">revelaram maior crescimento e cor verde. Logo, a luz é importante para o crescimento da planta. </w:t>
            </w:r>
          </w:p>
        </w:tc>
        <w:tc>
          <w:tcPr>
            <w:tcW w:w="1411" w:type="dxa"/>
            <w:vAlign w:val="center"/>
          </w:tcPr>
          <w:p w14:paraId="1E58AFDA" w14:textId="7BD766B5" w:rsidR="00931524" w:rsidRDefault="00AF1406" w:rsidP="00AA3DC2">
            <w:pPr>
              <w:jc w:val="center"/>
            </w:pPr>
            <w:r>
              <w:t>6</w:t>
            </w:r>
          </w:p>
        </w:tc>
      </w:tr>
      <w:tr w:rsidR="00AF26EE" w14:paraId="73B4FE2B" w14:textId="77777777" w:rsidTr="009C17EA">
        <w:trPr>
          <w:trHeight w:val="340"/>
        </w:trPr>
        <w:tc>
          <w:tcPr>
            <w:tcW w:w="7083" w:type="dxa"/>
          </w:tcPr>
          <w:p w14:paraId="188635D3" w14:textId="77499A63" w:rsidR="00C5510C" w:rsidRPr="00552251" w:rsidRDefault="00547785" w:rsidP="00AA3DC2">
            <w:pPr>
              <w:ind w:left="426" w:hanging="426"/>
            </w:pPr>
            <w:r>
              <w:rPr>
                <w:b/>
              </w:rPr>
              <w:t>3.1</w:t>
            </w:r>
            <w:r w:rsidR="00AF26EE" w:rsidRPr="00FA59A2">
              <w:rPr>
                <w:b/>
              </w:rPr>
              <w:t>.</w:t>
            </w:r>
            <w:r w:rsidR="004456D3">
              <w:rPr>
                <w:b/>
              </w:rPr>
              <w:t xml:space="preserve"> </w:t>
            </w:r>
            <w:r>
              <w:rPr>
                <w:b/>
              </w:rPr>
              <w:t xml:space="preserve">Animal </w:t>
            </w:r>
            <w:r w:rsidRPr="00DA3D95">
              <w:t xml:space="preserve">– </w:t>
            </w:r>
            <w:r w:rsidR="00DA3D95" w:rsidRPr="00DA3D95">
              <w:t>L</w:t>
            </w:r>
            <w:r w:rsidRPr="00DA3D95">
              <w:t>ince</w:t>
            </w:r>
            <w:r w:rsidR="00AF1406">
              <w:t>-</w:t>
            </w:r>
            <w:r w:rsidRPr="00DA3D95">
              <w:t>ibérico (por exemplo);</w:t>
            </w:r>
            <w:r>
              <w:rPr>
                <w:b/>
              </w:rPr>
              <w:t xml:space="preserve"> Árvore </w:t>
            </w:r>
            <w:r w:rsidRPr="00DA3D95">
              <w:t>– Pinheiro-bra</w:t>
            </w:r>
            <w:r w:rsidR="00DA3D95" w:rsidRPr="00DA3D95">
              <w:t>vo (por exemplo)</w:t>
            </w:r>
          </w:p>
        </w:tc>
        <w:tc>
          <w:tcPr>
            <w:tcW w:w="1411" w:type="dxa"/>
            <w:vAlign w:val="center"/>
          </w:tcPr>
          <w:p w14:paraId="30121119" w14:textId="77777777" w:rsidR="00931524" w:rsidRDefault="00446A81" w:rsidP="00AA3DC2">
            <w:pPr>
              <w:jc w:val="center"/>
            </w:pPr>
            <w:r>
              <w:t>6</w:t>
            </w:r>
          </w:p>
          <w:p w14:paraId="6FCBACE7" w14:textId="1720FA22" w:rsidR="00446A81" w:rsidRDefault="00446A81" w:rsidP="00AA3DC2">
            <w:pPr>
              <w:jc w:val="center"/>
            </w:pPr>
            <w:r>
              <w:t>(3</w:t>
            </w:r>
            <w:r w:rsidR="00CB053F">
              <w:t xml:space="preserve"> </w:t>
            </w:r>
            <w:r>
              <w:t>+</w:t>
            </w:r>
            <w:r w:rsidR="00CB053F">
              <w:t xml:space="preserve"> </w:t>
            </w:r>
            <w:r>
              <w:t>3)</w:t>
            </w:r>
          </w:p>
        </w:tc>
      </w:tr>
      <w:tr w:rsidR="00AF26EE" w14:paraId="7C966421" w14:textId="77777777" w:rsidTr="009C17EA">
        <w:trPr>
          <w:trHeight w:val="340"/>
        </w:trPr>
        <w:tc>
          <w:tcPr>
            <w:tcW w:w="7083" w:type="dxa"/>
          </w:tcPr>
          <w:p w14:paraId="0187B953" w14:textId="4E8D242F" w:rsidR="00DA3D95" w:rsidRPr="00552251" w:rsidRDefault="00DA3D95" w:rsidP="00DA3D95">
            <w:pPr>
              <w:ind w:left="426" w:hanging="426"/>
            </w:pPr>
            <w:r>
              <w:rPr>
                <w:b/>
              </w:rPr>
              <w:t>3.2</w:t>
            </w:r>
            <w:r w:rsidR="00C5510C">
              <w:rPr>
                <w:b/>
              </w:rPr>
              <w:t>.</w:t>
            </w:r>
            <w:r w:rsidR="004456D3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CB053F">
              <w:t>A</w:t>
            </w:r>
            <w:r w:rsidR="00CD0764">
              <w:t>.</w:t>
            </w:r>
          </w:p>
        </w:tc>
        <w:tc>
          <w:tcPr>
            <w:tcW w:w="1411" w:type="dxa"/>
            <w:vAlign w:val="center"/>
          </w:tcPr>
          <w:p w14:paraId="1F0ACE3B" w14:textId="0D8F2B4F" w:rsidR="006800A4" w:rsidRDefault="00446A81" w:rsidP="00446A81">
            <w:pPr>
              <w:jc w:val="center"/>
            </w:pPr>
            <w:r>
              <w:t>4</w:t>
            </w:r>
          </w:p>
        </w:tc>
      </w:tr>
      <w:tr w:rsidR="00AF26EE" w14:paraId="1AB280BE" w14:textId="77777777" w:rsidTr="009C17EA">
        <w:trPr>
          <w:trHeight w:val="340"/>
        </w:trPr>
        <w:tc>
          <w:tcPr>
            <w:tcW w:w="7083" w:type="dxa"/>
          </w:tcPr>
          <w:p w14:paraId="308C36C2" w14:textId="7FE2C039" w:rsidR="00C5510C" w:rsidRPr="00DA3D95" w:rsidRDefault="00DA3D95" w:rsidP="00DA3D95">
            <w:pPr>
              <w:ind w:left="426" w:hanging="426"/>
              <w:rPr>
                <w:b/>
              </w:rPr>
            </w:pPr>
            <w:r>
              <w:rPr>
                <w:b/>
              </w:rPr>
              <w:t xml:space="preserve">3.3. </w:t>
            </w:r>
            <w:r w:rsidR="00775100" w:rsidRPr="00775100">
              <w:t>R</w:t>
            </w:r>
            <w:r w:rsidRPr="00775100">
              <w:t>eciclar papel e plantar</w:t>
            </w:r>
            <w:r w:rsidR="00775100">
              <w:t xml:space="preserve"> árvores</w:t>
            </w:r>
            <w:r w:rsidRPr="00775100">
              <w:t xml:space="preserve"> </w:t>
            </w:r>
            <w:r w:rsidR="00775100" w:rsidRPr="00775100">
              <w:t>(por exemplo).</w:t>
            </w:r>
          </w:p>
        </w:tc>
        <w:tc>
          <w:tcPr>
            <w:tcW w:w="1411" w:type="dxa"/>
            <w:vAlign w:val="center"/>
          </w:tcPr>
          <w:p w14:paraId="57B8F622" w14:textId="071F9850" w:rsidR="00C351A2" w:rsidRDefault="00446A81" w:rsidP="00446A81">
            <w:pPr>
              <w:jc w:val="center"/>
            </w:pPr>
            <w:r>
              <w:t>6</w:t>
            </w:r>
          </w:p>
          <w:p w14:paraId="0E1D7231" w14:textId="1B7268BE" w:rsidR="00C351A2" w:rsidRDefault="00446A81" w:rsidP="00446A81">
            <w:pPr>
              <w:jc w:val="center"/>
            </w:pPr>
            <w:r>
              <w:t>(3</w:t>
            </w:r>
            <w:r w:rsidR="00CB053F">
              <w:t xml:space="preserve"> </w:t>
            </w:r>
            <w:r>
              <w:t>+</w:t>
            </w:r>
            <w:r w:rsidR="00CB053F">
              <w:t xml:space="preserve"> </w:t>
            </w:r>
            <w:r>
              <w:t>3)</w:t>
            </w:r>
          </w:p>
        </w:tc>
      </w:tr>
      <w:tr w:rsidR="00AF26EE" w14:paraId="2512A86C" w14:textId="77777777" w:rsidTr="009C17EA">
        <w:trPr>
          <w:trHeight w:val="340"/>
        </w:trPr>
        <w:tc>
          <w:tcPr>
            <w:tcW w:w="7083" w:type="dxa"/>
          </w:tcPr>
          <w:p w14:paraId="579655E4" w14:textId="69FC8962" w:rsidR="00AF26EE" w:rsidRDefault="00C5510C" w:rsidP="00CB053F">
            <w:pPr>
              <w:ind w:left="426" w:right="596" w:hanging="426"/>
            </w:pPr>
            <w:r>
              <w:rPr>
                <w:b/>
              </w:rPr>
              <w:t>4.</w:t>
            </w:r>
            <w:r w:rsidR="00775100">
              <w:rPr>
                <w:b/>
              </w:rPr>
              <w:t>1</w:t>
            </w:r>
            <w:r w:rsidR="00853ACF">
              <w:rPr>
                <w:b/>
              </w:rPr>
              <w:t>.</w:t>
            </w:r>
            <w:r w:rsidR="00935889">
              <w:t xml:space="preserve"> </w:t>
            </w:r>
            <w:r w:rsidR="00775100">
              <w:t>De 2003 a 2013</w:t>
            </w:r>
            <w:r w:rsidR="000B0C0D">
              <w:t>, globalmente, o número de</w:t>
            </w:r>
            <w:r w:rsidR="00446A81">
              <w:t xml:space="preserve"> casais de</w:t>
            </w:r>
            <w:r w:rsidR="000B0C0D">
              <w:t xml:space="preserve"> águia</w:t>
            </w:r>
            <w:r w:rsidR="00CB053F">
              <w:t>--</w:t>
            </w:r>
            <w:r w:rsidR="00446A81">
              <w:t>imperial-ibérica</w:t>
            </w:r>
            <w:r w:rsidR="000B0C0D">
              <w:t xml:space="preserve"> aumentou.</w:t>
            </w:r>
          </w:p>
        </w:tc>
        <w:tc>
          <w:tcPr>
            <w:tcW w:w="1411" w:type="dxa"/>
            <w:vAlign w:val="center"/>
          </w:tcPr>
          <w:p w14:paraId="23B6561F" w14:textId="024A53D5" w:rsidR="00FA59A2" w:rsidRDefault="006800A4" w:rsidP="00AA3DC2">
            <w:pPr>
              <w:jc w:val="center"/>
            </w:pPr>
            <w:r>
              <w:t>4</w:t>
            </w:r>
          </w:p>
        </w:tc>
      </w:tr>
      <w:tr w:rsidR="00FA59A2" w14:paraId="05FFFBE7" w14:textId="77777777" w:rsidTr="009C17EA">
        <w:trPr>
          <w:trHeight w:val="340"/>
        </w:trPr>
        <w:tc>
          <w:tcPr>
            <w:tcW w:w="7083" w:type="dxa"/>
          </w:tcPr>
          <w:p w14:paraId="7BA30E76" w14:textId="7FB7EA99" w:rsidR="00FA59A2" w:rsidRPr="00C351A2" w:rsidRDefault="00C5510C" w:rsidP="00C351A2">
            <w:pPr>
              <w:ind w:left="589" w:hanging="589"/>
              <w:jc w:val="both"/>
              <w:rPr>
                <w:highlight w:val="yellow"/>
              </w:rPr>
            </w:pPr>
            <w:r w:rsidRPr="00A54EB9">
              <w:rPr>
                <w:b/>
              </w:rPr>
              <w:t>4.</w:t>
            </w:r>
            <w:r w:rsidR="000B0C0D">
              <w:rPr>
                <w:b/>
              </w:rPr>
              <w:t>2</w:t>
            </w:r>
            <w:r w:rsidR="00FA59A2" w:rsidRPr="00A54EB9">
              <w:rPr>
                <w:b/>
              </w:rPr>
              <w:t>.</w:t>
            </w:r>
            <w:r w:rsidR="00E06BB4" w:rsidRPr="00A54EB9">
              <w:t xml:space="preserve"> </w:t>
            </w:r>
            <w:r w:rsidR="000B0C0D">
              <w:t>A caça (por exemplo).</w:t>
            </w:r>
          </w:p>
        </w:tc>
        <w:tc>
          <w:tcPr>
            <w:tcW w:w="1411" w:type="dxa"/>
            <w:vAlign w:val="center"/>
          </w:tcPr>
          <w:p w14:paraId="698DF514" w14:textId="0F1FCD95" w:rsidR="006800A4" w:rsidRDefault="006800A4" w:rsidP="00B24804">
            <w:pPr>
              <w:jc w:val="center"/>
            </w:pPr>
            <w:r>
              <w:t>6</w:t>
            </w:r>
          </w:p>
        </w:tc>
      </w:tr>
      <w:tr w:rsidR="00AF26EE" w14:paraId="74E972AC" w14:textId="77777777" w:rsidTr="009C17EA">
        <w:trPr>
          <w:trHeight w:val="340"/>
        </w:trPr>
        <w:tc>
          <w:tcPr>
            <w:tcW w:w="7083" w:type="dxa"/>
          </w:tcPr>
          <w:p w14:paraId="76EE47C2" w14:textId="01A85A45" w:rsidR="00AF26EE" w:rsidRDefault="00C5510C" w:rsidP="00CB053F">
            <w:pPr>
              <w:ind w:left="447" w:hanging="447"/>
              <w:jc w:val="both"/>
            </w:pPr>
            <w:r>
              <w:rPr>
                <w:b/>
              </w:rPr>
              <w:t>4</w:t>
            </w:r>
            <w:r w:rsidR="009C6326">
              <w:rPr>
                <w:b/>
              </w:rPr>
              <w:t>.</w:t>
            </w:r>
            <w:r w:rsidR="000B0C0D">
              <w:rPr>
                <w:b/>
              </w:rPr>
              <w:t>3</w:t>
            </w:r>
            <w:r>
              <w:rPr>
                <w:b/>
              </w:rPr>
              <w:t>.</w:t>
            </w:r>
            <w:r w:rsidR="004456D3">
              <w:rPr>
                <w:b/>
              </w:rPr>
              <w:t xml:space="preserve"> </w:t>
            </w:r>
            <w:r w:rsidR="000B0C0D" w:rsidRPr="000B0C0D">
              <w:t>Construção de ninhos artificias</w:t>
            </w:r>
            <w:r w:rsidR="00B24804">
              <w:t xml:space="preserve">; </w:t>
            </w:r>
            <w:r w:rsidR="000B0C0D">
              <w:t xml:space="preserve">desenvolvimento de </w:t>
            </w:r>
            <w:r w:rsidR="000B0C0D" w:rsidRPr="000B0C0D">
              <w:t>ações de</w:t>
            </w:r>
            <w:r w:rsidR="00CB053F">
              <w:t xml:space="preserve"> </w:t>
            </w:r>
            <w:r w:rsidR="000B0C0D" w:rsidRPr="000B0C0D">
              <w:t xml:space="preserve">sensibilização </w:t>
            </w:r>
            <w:r w:rsidR="000B0C0D">
              <w:t>junto das populações (</w:t>
            </w:r>
            <w:r w:rsidR="000B0C0D" w:rsidRPr="000B0C0D">
              <w:t>por exemplo</w:t>
            </w:r>
            <w:r w:rsidR="000B0C0D">
              <w:t>).</w:t>
            </w:r>
          </w:p>
        </w:tc>
        <w:tc>
          <w:tcPr>
            <w:tcW w:w="1411" w:type="dxa"/>
            <w:vAlign w:val="center"/>
          </w:tcPr>
          <w:p w14:paraId="7D31A73B" w14:textId="557C83E9" w:rsidR="009C6326" w:rsidRDefault="006800A4" w:rsidP="00AA3DC2">
            <w:pPr>
              <w:jc w:val="center"/>
            </w:pPr>
            <w:r>
              <w:t>6</w:t>
            </w:r>
          </w:p>
        </w:tc>
      </w:tr>
      <w:tr w:rsidR="00AF26EE" w14:paraId="6573639F" w14:textId="77777777" w:rsidTr="009C17EA">
        <w:trPr>
          <w:trHeight w:val="340"/>
        </w:trPr>
        <w:tc>
          <w:tcPr>
            <w:tcW w:w="7083" w:type="dxa"/>
          </w:tcPr>
          <w:p w14:paraId="3AE13495" w14:textId="57132CE0" w:rsidR="00AF26EE" w:rsidRDefault="00A12B36" w:rsidP="00CB053F">
            <w:pPr>
              <w:ind w:left="447" w:hanging="447"/>
            </w:pPr>
            <w:r>
              <w:rPr>
                <w:b/>
              </w:rPr>
              <w:t>5.1</w:t>
            </w:r>
            <w:r w:rsidR="00C5510C">
              <w:rPr>
                <w:b/>
              </w:rPr>
              <w:t>.</w:t>
            </w:r>
            <w:r w:rsidR="00AF26EE">
              <w:t xml:space="preserve"> </w:t>
            </w:r>
            <w:r>
              <w:t>O caranguejo-azul é uma espécie exótica invasora que veio como larva nas águas de um lastre de um navio</w:t>
            </w:r>
            <w:r w:rsidR="00CB053F">
              <w:t>,</w:t>
            </w:r>
            <w:r w:rsidR="00153D1F">
              <w:t xml:space="preserve"> e</w:t>
            </w:r>
            <w:r w:rsidR="00CB053F">
              <w:t>,</w:t>
            </w:r>
            <w:r w:rsidR="00153D1F">
              <w:t xml:space="preserve"> ao ser invasora</w:t>
            </w:r>
            <w:r w:rsidR="00CB053F">
              <w:t>,</w:t>
            </w:r>
            <w:r w:rsidR="00153D1F">
              <w:t xml:space="preserve"> entra em competição com espécies locais.</w:t>
            </w:r>
          </w:p>
        </w:tc>
        <w:tc>
          <w:tcPr>
            <w:tcW w:w="1411" w:type="dxa"/>
            <w:vAlign w:val="center"/>
          </w:tcPr>
          <w:p w14:paraId="7B36193E" w14:textId="6E9C3FEB" w:rsidR="006800A4" w:rsidRDefault="006800A4" w:rsidP="00B24804">
            <w:pPr>
              <w:jc w:val="center"/>
            </w:pPr>
            <w:r>
              <w:t>8</w:t>
            </w:r>
          </w:p>
        </w:tc>
      </w:tr>
      <w:tr w:rsidR="004456D3" w14:paraId="25570619" w14:textId="77777777" w:rsidTr="009C17EA">
        <w:trPr>
          <w:trHeight w:val="340"/>
        </w:trPr>
        <w:tc>
          <w:tcPr>
            <w:tcW w:w="7083" w:type="dxa"/>
            <w:vAlign w:val="center"/>
          </w:tcPr>
          <w:p w14:paraId="74D3A62A" w14:textId="4664A4CC" w:rsidR="004456D3" w:rsidRPr="00FA59A2" w:rsidRDefault="00656596" w:rsidP="00CB053F">
            <w:pPr>
              <w:widowControl w:val="0"/>
              <w:ind w:left="447" w:hanging="447"/>
              <w:rPr>
                <w:b/>
              </w:rPr>
            </w:pPr>
            <w:r>
              <w:rPr>
                <w:b/>
              </w:rPr>
              <w:t>5.</w:t>
            </w:r>
            <w:r w:rsidR="00AF1406">
              <w:rPr>
                <w:b/>
              </w:rPr>
              <w:t>2</w:t>
            </w:r>
            <w:r w:rsidR="00C5510C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AF1406">
              <w:t>Competir pelo espaço</w:t>
            </w:r>
            <w:r w:rsidR="00CB053F">
              <w:t xml:space="preserve"> </w:t>
            </w:r>
            <w:r w:rsidR="00AF1406">
              <w:t>pelo alimento das espécies locais e</w:t>
            </w:r>
            <w:r w:rsidR="00CB053F">
              <w:t>,</w:t>
            </w:r>
            <w:r w:rsidR="00AF1406">
              <w:t xml:space="preserve"> na fase adulta</w:t>
            </w:r>
            <w:r w:rsidR="00CB053F">
              <w:t>,</w:t>
            </w:r>
            <w:r w:rsidR="00AF1406">
              <w:t xml:space="preserve"> destru</w:t>
            </w:r>
            <w:r w:rsidR="00CB053F">
              <w:t>i</w:t>
            </w:r>
            <w:r w:rsidR="00AF1406">
              <w:t>r peixes mais pequenos.</w:t>
            </w:r>
            <w:r w:rsidR="00233638">
              <w:t xml:space="preserve"> </w:t>
            </w:r>
          </w:p>
        </w:tc>
        <w:tc>
          <w:tcPr>
            <w:tcW w:w="1411" w:type="dxa"/>
            <w:vAlign w:val="center"/>
          </w:tcPr>
          <w:p w14:paraId="55EAA334" w14:textId="77777777" w:rsidR="004456D3" w:rsidRDefault="006800A4" w:rsidP="00AA3DC2">
            <w:pPr>
              <w:jc w:val="center"/>
            </w:pPr>
            <w:r>
              <w:t>6</w:t>
            </w:r>
          </w:p>
          <w:p w14:paraId="769AA273" w14:textId="3424028C" w:rsidR="00B24804" w:rsidRPr="00C43349" w:rsidRDefault="00B24804" w:rsidP="00AA3DC2">
            <w:pPr>
              <w:jc w:val="center"/>
            </w:pPr>
            <w:r>
              <w:t>(3</w:t>
            </w:r>
            <w:r w:rsidR="00CB053F">
              <w:t xml:space="preserve"> </w:t>
            </w:r>
            <w:r>
              <w:t>+</w:t>
            </w:r>
            <w:r w:rsidR="00CB053F">
              <w:t xml:space="preserve"> </w:t>
            </w:r>
            <w:r>
              <w:t>3)</w:t>
            </w:r>
          </w:p>
        </w:tc>
      </w:tr>
      <w:tr w:rsidR="00656596" w14:paraId="36782680" w14:textId="77777777" w:rsidTr="009C17EA">
        <w:trPr>
          <w:trHeight w:val="340"/>
        </w:trPr>
        <w:tc>
          <w:tcPr>
            <w:tcW w:w="7083" w:type="dxa"/>
            <w:vAlign w:val="center"/>
          </w:tcPr>
          <w:p w14:paraId="29CF9CDA" w14:textId="77DA4D17" w:rsidR="00656596" w:rsidRDefault="006800A4" w:rsidP="00CB053F">
            <w:pPr>
              <w:widowControl w:val="0"/>
              <w:ind w:left="447" w:hanging="447"/>
              <w:rPr>
                <w:b/>
              </w:rPr>
            </w:pPr>
            <w:r>
              <w:rPr>
                <w:b/>
              </w:rPr>
              <w:t>5</w:t>
            </w:r>
            <w:r w:rsidR="005D441B">
              <w:rPr>
                <w:b/>
              </w:rPr>
              <w:t>.</w:t>
            </w:r>
            <w:r w:rsidR="00AF1406">
              <w:rPr>
                <w:b/>
              </w:rPr>
              <w:t>3</w:t>
            </w:r>
            <w:r w:rsidR="005D441B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AF1406" w:rsidRPr="00AF1406">
              <w:t>Poluição do ambiente e exploração intensiva das espécies (por exemplo).</w:t>
            </w:r>
          </w:p>
        </w:tc>
        <w:tc>
          <w:tcPr>
            <w:tcW w:w="1411" w:type="dxa"/>
            <w:vAlign w:val="center"/>
          </w:tcPr>
          <w:p w14:paraId="475E4CEC" w14:textId="77777777" w:rsidR="00656596" w:rsidRDefault="006800A4" w:rsidP="00AA3DC2">
            <w:pPr>
              <w:jc w:val="center"/>
            </w:pPr>
            <w:r>
              <w:t>6</w:t>
            </w:r>
          </w:p>
          <w:p w14:paraId="1CC11610" w14:textId="7FFF76D1" w:rsidR="001C3FFA" w:rsidRPr="00C43349" w:rsidRDefault="001C3FFA" w:rsidP="00AA3DC2">
            <w:pPr>
              <w:jc w:val="center"/>
            </w:pPr>
            <w:r>
              <w:t>(3</w:t>
            </w:r>
            <w:r w:rsidR="00CB053F">
              <w:t xml:space="preserve"> </w:t>
            </w:r>
            <w:r>
              <w:t>+</w:t>
            </w:r>
            <w:r w:rsidR="00CB053F">
              <w:t xml:space="preserve"> </w:t>
            </w:r>
            <w:r>
              <w:t>3)</w:t>
            </w:r>
          </w:p>
        </w:tc>
      </w:tr>
      <w:tr w:rsidR="005D441B" w14:paraId="155CE1EA" w14:textId="77777777" w:rsidTr="00C351A2">
        <w:trPr>
          <w:trHeight w:val="426"/>
        </w:trPr>
        <w:tc>
          <w:tcPr>
            <w:tcW w:w="7083" w:type="dxa"/>
            <w:vAlign w:val="center"/>
          </w:tcPr>
          <w:p w14:paraId="1C84F3F1" w14:textId="79430BE2" w:rsidR="005D441B" w:rsidRDefault="005D441B" w:rsidP="00C351A2">
            <w:pPr>
              <w:widowControl w:val="0"/>
              <w:ind w:left="559" w:hanging="559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411" w:type="dxa"/>
            <w:vAlign w:val="center"/>
          </w:tcPr>
          <w:p w14:paraId="338F23CB" w14:textId="13318054" w:rsidR="005D441B" w:rsidRPr="00BE09D7" w:rsidRDefault="005D441B" w:rsidP="00C43349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14:paraId="79AB671C" w14:textId="77777777" w:rsidR="001C16E1" w:rsidRDefault="001C16E1" w:rsidP="001A3980"/>
    <w:sectPr w:rsidR="001C16E1" w:rsidSect="00B1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96C69"/>
    <w:multiLevelType w:val="multilevel"/>
    <w:tmpl w:val="6A4A08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60"/>
    <w:rsid w:val="00040326"/>
    <w:rsid w:val="00041154"/>
    <w:rsid w:val="00042BC3"/>
    <w:rsid w:val="0004377C"/>
    <w:rsid w:val="00044055"/>
    <w:rsid w:val="00067B90"/>
    <w:rsid w:val="000846FB"/>
    <w:rsid w:val="000976CD"/>
    <w:rsid w:val="000B0C0D"/>
    <w:rsid w:val="000B57B6"/>
    <w:rsid w:val="000C118B"/>
    <w:rsid w:val="000C15FE"/>
    <w:rsid w:val="00100BF4"/>
    <w:rsid w:val="001047C8"/>
    <w:rsid w:val="00121D98"/>
    <w:rsid w:val="00130251"/>
    <w:rsid w:val="00150BA4"/>
    <w:rsid w:val="00153D1F"/>
    <w:rsid w:val="001553D5"/>
    <w:rsid w:val="001A3980"/>
    <w:rsid w:val="001A4575"/>
    <w:rsid w:val="001B1D91"/>
    <w:rsid w:val="001C16E1"/>
    <w:rsid w:val="001C2E33"/>
    <w:rsid w:val="001C3FFA"/>
    <w:rsid w:val="001F0682"/>
    <w:rsid w:val="001F26CC"/>
    <w:rsid w:val="001F41C0"/>
    <w:rsid w:val="001F579A"/>
    <w:rsid w:val="00200982"/>
    <w:rsid w:val="00212BD7"/>
    <w:rsid w:val="00233638"/>
    <w:rsid w:val="0025267B"/>
    <w:rsid w:val="00261ADD"/>
    <w:rsid w:val="00264868"/>
    <w:rsid w:val="00270E80"/>
    <w:rsid w:val="002A76F7"/>
    <w:rsid w:val="002B4D2B"/>
    <w:rsid w:val="00322B60"/>
    <w:rsid w:val="003337D3"/>
    <w:rsid w:val="00333D18"/>
    <w:rsid w:val="00343BAC"/>
    <w:rsid w:val="00351F64"/>
    <w:rsid w:val="00354478"/>
    <w:rsid w:val="0036369D"/>
    <w:rsid w:val="00393B15"/>
    <w:rsid w:val="003D1887"/>
    <w:rsid w:val="003D29E1"/>
    <w:rsid w:val="00403329"/>
    <w:rsid w:val="00416DF3"/>
    <w:rsid w:val="00424CDC"/>
    <w:rsid w:val="00426B4F"/>
    <w:rsid w:val="00430955"/>
    <w:rsid w:val="004325AA"/>
    <w:rsid w:val="004456D3"/>
    <w:rsid w:val="00446A81"/>
    <w:rsid w:val="0048390C"/>
    <w:rsid w:val="004D4B8B"/>
    <w:rsid w:val="0051422F"/>
    <w:rsid w:val="005230F7"/>
    <w:rsid w:val="00523431"/>
    <w:rsid w:val="0052775E"/>
    <w:rsid w:val="00531A78"/>
    <w:rsid w:val="00543D68"/>
    <w:rsid w:val="005476DF"/>
    <w:rsid w:val="00547785"/>
    <w:rsid w:val="005832A2"/>
    <w:rsid w:val="00597D54"/>
    <w:rsid w:val="005B2A94"/>
    <w:rsid w:val="005B5B3B"/>
    <w:rsid w:val="005D441B"/>
    <w:rsid w:val="005F52EA"/>
    <w:rsid w:val="005F5C05"/>
    <w:rsid w:val="005F63DD"/>
    <w:rsid w:val="005F7FAC"/>
    <w:rsid w:val="00606413"/>
    <w:rsid w:val="00632773"/>
    <w:rsid w:val="00645948"/>
    <w:rsid w:val="00656596"/>
    <w:rsid w:val="00657E85"/>
    <w:rsid w:val="006633E6"/>
    <w:rsid w:val="006800A4"/>
    <w:rsid w:val="006876C1"/>
    <w:rsid w:val="006A1FB8"/>
    <w:rsid w:val="006D66D3"/>
    <w:rsid w:val="00743972"/>
    <w:rsid w:val="007475E2"/>
    <w:rsid w:val="007661BF"/>
    <w:rsid w:val="00775100"/>
    <w:rsid w:val="007C792F"/>
    <w:rsid w:val="008151A9"/>
    <w:rsid w:val="00853ACF"/>
    <w:rsid w:val="00856D0C"/>
    <w:rsid w:val="0088099D"/>
    <w:rsid w:val="00883AAC"/>
    <w:rsid w:val="00892D6A"/>
    <w:rsid w:val="008B20A5"/>
    <w:rsid w:val="008F2CF4"/>
    <w:rsid w:val="008F7E9E"/>
    <w:rsid w:val="00931524"/>
    <w:rsid w:val="00935889"/>
    <w:rsid w:val="0094082F"/>
    <w:rsid w:val="00952AC7"/>
    <w:rsid w:val="00980EA0"/>
    <w:rsid w:val="00991663"/>
    <w:rsid w:val="009A3E71"/>
    <w:rsid w:val="009B5855"/>
    <w:rsid w:val="009B72A1"/>
    <w:rsid w:val="009C17EA"/>
    <w:rsid w:val="009C6326"/>
    <w:rsid w:val="00A12B36"/>
    <w:rsid w:val="00A54EB9"/>
    <w:rsid w:val="00A97DF5"/>
    <w:rsid w:val="00AA3DC2"/>
    <w:rsid w:val="00AC1E8B"/>
    <w:rsid w:val="00AE6534"/>
    <w:rsid w:val="00AF1406"/>
    <w:rsid w:val="00AF26EE"/>
    <w:rsid w:val="00B17D3D"/>
    <w:rsid w:val="00B21D42"/>
    <w:rsid w:val="00B24804"/>
    <w:rsid w:val="00B62F54"/>
    <w:rsid w:val="00B63382"/>
    <w:rsid w:val="00B93EAE"/>
    <w:rsid w:val="00BD1EC5"/>
    <w:rsid w:val="00BE09D7"/>
    <w:rsid w:val="00C105FF"/>
    <w:rsid w:val="00C351A2"/>
    <w:rsid w:val="00C43349"/>
    <w:rsid w:val="00C4549F"/>
    <w:rsid w:val="00C51044"/>
    <w:rsid w:val="00C5510C"/>
    <w:rsid w:val="00C72E17"/>
    <w:rsid w:val="00C802FA"/>
    <w:rsid w:val="00C91F7B"/>
    <w:rsid w:val="00C931E9"/>
    <w:rsid w:val="00C9727E"/>
    <w:rsid w:val="00CB053F"/>
    <w:rsid w:val="00CB6ADA"/>
    <w:rsid w:val="00CC5BCE"/>
    <w:rsid w:val="00CD0764"/>
    <w:rsid w:val="00D431CD"/>
    <w:rsid w:val="00D533C2"/>
    <w:rsid w:val="00D8659E"/>
    <w:rsid w:val="00DA3D95"/>
    <w:rsid w:val="00DB6799"/>
    <w:rsid w:val="00E06BB4"/>
    <w:rsid w:val="00E21C6A"/>
    <w:rsid w:val="00E94474"/>
    <w:rsid w:val="00E96710"/>
    <w:rsid w:val="00EA1472"/>
    <w:rsid w:val="00EB3CE2"/>
    <w:rsid w:val="00ED032A"/>
    <w:rsid w:val="00ED7AEA"/>
    <w:rsid w:val="00F62623"/>
    <w:rsid w:val="00F90FD1"/>
    <w:rsid w:val="00FA20BE"/>
    <w:rsid w:val="00FA59A2"/>
    <w:rsid w:val="00FC5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D558A7"/>
  <w15:docId w15:val="{662E322E-B464-4D34-80CF-54BA75E9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45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Zé Nuno</dc:creator>
  <cp:lastModifiedBy>Utilizador do Microsoft Office</cp:lastModifiedBy>
  <cp:revision>2</cp:revision>
  <dcterms:created xsi:type="dcterms:W3CDTF">2019-02-14T16:35:00Z</dcterms:created>
  <dcterms:modified xsi:type="dcterms:W3CDTF">2019-02-14T16:35:00Z</dcterms:modified>
</cp:coreProperties>
</file>