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8E7D7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8E7D7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132EB" w:rsidRPr="008E7D7B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  <w:r w:rsidR="008E7D7B" w:rsidRPr="008E7D7B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</w:p>
    <w:p w:rsidR="00DB7606" w:rsidRPr="008E7D7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8E7D7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8E7D7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8E7D7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8E7D7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E7D7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E7D7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E7D7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8E7D7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8E7D7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E7D7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E7D7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E7D7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8E7D7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8E7D7B">
              <w:rPr>
                <w:rFonts w:ascii="Arial Narrow" w:hAnsi="Arial Narrow" w:cs="DINOT-Regular"/>
                <w:sz w:val="18"/>
                <w:szCs w:val="18"/>
              </w:rPr>
              <w:t>2.6 Descrever</w:t>
            </w:r>
            <w:proofErr w:type="gramEnd"/>
            <w:r w:rsidRPr="008E7D7B">
              <w:rPr>
                <w:rFonts w:ascii="Arial Narrow" w:hAnsi="Arial Narrow" w:cs="DINOT-Regular"/>
                <w:sz w:val="18"/>
                <w:szCs w:val="18"/>
              </w:rPr>
              <w:t xml:space="preserve"> os processos da absorção e da assimilação dos nutrientes.</w:t>
            </w:r>
          </w:p>
          <w:p w:rsidR="00953DAA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8E7D7B">
              <w:rPr>
                <w:rFonts w:ascii="Arial Narrow" w:hAnsi="Arial Narrow" w:cs="DINOT-Regular"/>
                <w:sz w:val="18"/>
                <w:szCs w:val="18"/>
              </w:rPr>
              <w:t>2.7 Indicar</w:t>
            </w:r>
            <w:proofErr w:type="gramEnd"/>
            <w:r w:rsidRPr="008E7D7B">
              <w:rPr>
                <w:rFonts w:ascii="Arial Narrow" w:hAnsi="Arial Narrow" w:cs="DINOT-Regular"/>
                <w:sz w:val="18"/>
                <w:szCs w:val="18"/>
              </w:rPr>
              <w:t xml:space="preserve"> o destino dos produtos da digestão não absorvidos.</w:t>
            </w: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E7D7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8E7D7B" w:rsidRDefault="008E7D7B">
            <w:pPr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Absorção e assimilação.</w:t>
            </w:r>
          </w:p>
        </w:tc>
      </w:tr>
      <w:tr w:rsidR="00953DAA" w:rsidRPr="008E7D7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E7D7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Questões introdutórias: «O que acontecerá ao quilo?», «Como chegam as substâncias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contidas nos alimentos às nossas células?».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8E7D7B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Absorção e assimilação.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dos processos absorção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assimilação.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8E7D7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, parte 1, págs. 34 e 35).</w:t>
            </w:r>
          </w:p>
          <w:p w:rsidR="00953DAA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Leitura e debate dos «Cientista curioso» (</w:t>
            </w:r>
            <w:r w:rsidRPr="008E7D7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, parte 1, pág. 34).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E7D7B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Absorção 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assimilação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8E7D7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Digestão ao longo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tubo digestivo: absorção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e assimilação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Digestão ao longo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tubo digestivo: destino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dos produtos da digestão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não absorvidos</w:t>
            </w: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E7D7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8E7D7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E7D7B">
              <w:rPr>
                <w:rFonts w:ascii="Arial Narrow" w:hAnsi="Arial Narrow" w:cs="DINOT-Regular"/>
                <w:sz w:val="18"/>
                <w:szCs w:val="18"/>
              </w:rPr>
              <w:t>, parte 1, pág. 35).</w:t>
            </w:r>
          </w:p>
          <w:p w:rsidR="00953DAA" w:rsidRPr="008E7D7B" w:rsidRDefault="008E7D7B" w:rsidP="008E7D7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E7D7B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8E7D7B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8E7D7B" w:rsidRDefault="00953DAA" w:rsidP="00F764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8E7D7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8E7D7B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8E7D7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8E7D7B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76416" w:rsidRPr="008E7D7B" w:rsidRDefault="00F764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8E7D7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E7D7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E7D7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E7D7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8E7D7B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8E7D7B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Pr="008E7D7B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8E7D7B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E7D7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8E7D7B" w:rsidRDefault="0049541D" w:rsidP="004F2D9F">
      <w:pPr>
        <w:widowControl w:val="0"/>
        <w:autoSpaceDE w:val="0"/>
        <w:autoSpaceDN w:val="0"/>
        <w:adjustRightInd w:val="0"/>
        <w:spacing w:after="0"/>
        <w:jc w:val="right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8E7D7B" w:rsidSect="008E7D7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F2D9F">
      <w:pPr>
        <w:spacing w:after="0"/>
      </w:pPr>
      <w:r>
        <w:separator/>
      </w:r>
    </w:p>
  </w:endnote>
  <w:endnote w:type="continuationSeparator" w:id="0">
    <w:p w:rsidR="00000000" w:rsidRDefault="004F2D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6A2A4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857C5D" w:rsidRDefault="00953DAA" w:rsidP="00857C5D">
    <w:pPr>
      <w:pStyle w:val="Footer"/>
      <w:framePr w:wrap="around" w:vAnchor="text" w:hAnchor="margin" w:xAlign="right" w:y="1"/>
      <w:ind w:right="-44"/>
      <w:rPr>
        <w:rStyle w:val="PageNumber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4F2D9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4F2D9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4F2D9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F2D9F">
      <w:pPr>
        <w:spacing w:after="0"/>
      </w:pPr>
      <w:r>
        <w:separator/>
      </w:r>
    </w:p>
  </w:footnote>
  <w:footnote w:type="continuationSeparator" w:id="0">
    <w:p w:rsidR="00000000" w:rsidRDefault="004F2D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F2D9F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F2D9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D9F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22A5355-0CA1-45A7-BA0D-529317F1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2017-06-22T14:04:00Z</dcterms:created>
  <dcterms:modified xsi:type="dcterms:W3CDTF">2017-07-20T11:10:00Z</dcterms:modified>
</cp:coreProperties>
</file>