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CF13A4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CF13A4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4F61CE" w:rsidRPr="00CF13A4">
        <w:rPr>
          <w:rFonts w:ascii="Arial Narrow" w:hAnsi="Arial Narrow" w:cs="DINOT-Bold"/>
          <w:b/>
          <w:bCs/>
          <w:color w:val="224265"/>
          <w:sz w:val="26"/>
          <w:szCs w:val="26"/>
        </w:rPr>
        <w:t>2</w:t>
      </w:r>
    </w:p>
    <w:p w:rsidR="00DB7606" w:rsidRPr="00A7053D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CF13A4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CF13A4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CF13A4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CF13A4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CF13A4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CF13A4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CF13A4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CF13A4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CF13A4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F13A4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F13A4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F13A4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CF13A4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CF13A4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F13A4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F13A4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F13A4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CF13A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F13A4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CF13A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CF13A4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CF13A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F13A4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953DAA" w:rsidRPr="00CF13A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CF13A4" w:rsidRPr="00CF13A4" w:rsidRDefault="00CF13A4" w:rsidP="00BD343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CF13A4">
              <w:rPr>
                <w:rFonts w:ascii="Arial Narrow" w:hAnsi="Arial Narrow" w:cs="DINOT-Regular"/>
                <w:sz w:val="18"/>
                <w:szCs w:val="18"/>
              </w:rPr>
              <w:t>Introdução ao estudo do tema Alimentação e digestão.</w:t>
            </w:r>
          </w:p>
          <w:p w:rsidR="00953DAA" w:rsidRPr="00CF13A4" w:rsidRDefault="00CF13A4" w:rsidP="00BD343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CF13A4">
              <w:rPr>
                <w:rFonts w:ascii="Arial Narrow" w:hAnsi="Arial Narrow" w:cs="DINOT-Regular"/>
                <w:sz w:val="18"/>
                <w:szCs w:val="18"/>
              </w:rPr>
              <w:t>Realização da ficha de avaliação diagnóstica.</w:t>
            </w:r>
          </w:p>
        </w:tc>
      </w:tr>
      <w:tr w:rsidR="00953DAA" w:rsidRPr="00CF13A4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CF13A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CF13A4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CF13A4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CF13A4" w:rsidRDefault="00CF13A4" w:rsidP="00BD3432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F13A4">
              <w:rPr>
                <w:rFonts w:ascii="Arial Narrow" w:hAnsi="Arial Narrow" w:cs="DINOT-Regular"/>
                <w:sz w:val="18"/>
                <w:szCs w:val="18"/>
              </w:rPr>
              <w:t>• Discussão da frase de abertura de domínio «Que o teu remédio seja o teu alimento e que 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F13A4">
              <w:rPr>
                <w:rFonts w:ascii="Arial Narrow" w:hAnsi="Arial Narrow" w:cs="DINOT-Regular"/>
                <w:sz w:val="18"/>
                <w:szCs w:val="18"/>
              </w:rPr>
              <w:t>teu alimento seja o teu remédio».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CF13A4" w:rsidRDefault="00CF13A4" w:rsidP="00BD3432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CF13A4">
              <w:rPr>
                <w:rFonts w:ascii="Arial Narrow" w:hAnsi="Arial Narrow" w:cs="DINOT-Regular"/>
                <w:sz w:val="18"/>
                <w:szCs w:val="18"/>
              </w:rPr>
              <w:t xml:space="preserve"> Observação e discussão da imagem de abertura do subdomínio (</w:t>
            </w:r>
            <w:r w:rsidRPr="00CF13A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CF13A4">
              <w:rPr>
                <w:rFonts w:ascii="Arial Narrow" w:hAnsi="Arial Narrow" w:cs="DINOT-Regular"/>
                <w:sz w:val="18"/>
                <w:szCs w:val="18"/>
              </w:rPr>
              <w:t>, parte 1, pág. 8).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CF13A4" w:rsidRDefault="00CF13A4" w:rsidP="00BD3432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CF13A4">
              <w:rPr>
                <w:rFonts w:ascii="Arial Narrow" w:hAnsi="Arial Narrow" w:cs="DINOT-Regular"/>
                <w:sz w:val="18"/>
                <w:szCs w:val="18"/>
              </w:rPr>
              <w:t xml:space="preserve"> Questão aos alunos: «Que questão ou questões gostariam de ver respondidas durante 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F13A4">
              <w:rPr>
                <w:rFonts w:ascii="Arial Narrow" w:hAnsi="Arial Narrow" w:cs="DINOT-Regular"/>
                <w:sz w:val="18"/>
                <w:szCs w:val="18"/>
              </w:rPr>
              <w:t>estudo deste tema?». Os alunos poderão registar as suas questões numa folha à parte 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F13A4">
              <w:rPr>
                <w:rFonts w:ascii="Arial Narrow" w:hAnsi="Arial Narrow" w:cs="DINOT-Regular"/>
                <w:sz w:val="18"/>
                <w:szCs w:val="18"/>
              </w:rPr>
              <w:t>entregá-las ao professor, podendo ser utilizadas na preparação de aulas futuras, como fonte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F13A4">
              <w:rPr>
                <w:rFonts w:ascii="Arial Narrow" w:hAnsi="Arial Narrow" w:cs="DINOT-Regular"/>
                <w:sz w:val="18"/>
                <w:szCs w:val="18"/>
              </w:rPr>
              <w:t>de motivação para os alunos.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953DAA" w:rsidRPr="00CF13A4" w:rsidRDefault="00CF13A4" w:rsidP="00BD3432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CF13A4">
              <w:rPr>
                <w:rFonts w:ascii="Arial Narrow" w:hAnsi="Arial Narrow" w:cs="DINOT-Regular"/>
                <w:sz w:val="18"/>
                <w:szCs w:val="18"/>
              </w:rPr>
              <w:t xml:space="preserve"> Realização individual (no caderno diário) e correção em grande grupo (oralmente ou por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F13A4">
              <w:rPr>
                <w:rFonts w:ascii="Arial Narrow" w:hAnsi="Arial Narrow" w:cs="DINOT-Regular"/>
                <w:sz w:val="18"/>
                <w:szCs w:val="18"/>
              </w:rPr>
              <w:t>escrito, no quadro) da ficha de avaliação diagnóstica «Recordo o que já sei» (</w:t>
            </w:r>
            <w:r w:rsidRPr="00CF13A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CF13A4">
              <w:rPr>
                <w:rFonts w:ascii="Arial Narrow" w:hAnsi="Arial Narrow" w:cs="DINOT-Regular"/>
                <w:sz w:val="18"/>
                <w:szCs w:val="18"/>
              </w:rPr>
              <w:t>, parte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F13A4">
              <w:rPr>
                <w:rFonts w:ascii="Arial Narrow" w:hAnsi="Arial Narrow" w:cs="DINOT-Regular"/>
                <w:sz w:val="18"/>
                <w:szCs w:val="18"/>
              </w:rPr>
              <w:t>1, pág. 9). Esta tarefa poderá ser finalizada em casa, ficando a correção e discussão do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F13A4">
              <w:rPr>
                <w:rFonts w:ascii="Arial Narrow" w:hAnsi="Arial Narrow" w:cs="DINOT-Regular"/>
                <w:sz w:val="18"/>
                <w:szCs w:val="18"/>
              </w:rPr>
              <w:t>trabalho realizado para a aula seguinte.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CF13A4" w:rsidRPr="00CF13A4" w:rsidRDefault="00CF13A4" w:rsidP="00BD343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CF13A4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53DAA" w:rsidRPr="00CF13A4" w:rsidRDefault="00CF13A4" w:rsidP="00BD3432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CF13A4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</w:tc>
      </w:tr>
      <w:tr w:rsidR="00953DAA" w:rsidRPr="00CF13A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F13A4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CF13A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CF13A4" w:rsidRDefault="00CF13A4" w:rsidP="00BD343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CF13A4">
              <w:rPr>
                <w:rFonts w:ascii="Arial Narrow" w:hAnsi="Arial Narrow" w:cs="DINOT-Regular"/>
                <w:sz w:val="18"/>
                <w:szCs w:val="18"/>
              </w:rPr>
              <w:t>Desenho de um alimento à escolha do aluno, no caderno diário.</w:t>
            </w:r>
          </w:p>
        </w:tc>
      </w:tr>
      <w:tr w:rsidR="00953DAA" w:rsidRPr="00CF13A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F13A4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CF13A4" w:rsidTr="00A7053D">
        <w:trPr>
          <w:trHeight w:val="1021"/>
        </w:trPr>
        <w:tc>
          <w:tcPr>
            <w:tcW w:w="9356" w:type="dxa"/>
            <w:gridSpan w:val="8"/>
            <w:shd w:val="clear" w:color="auto" w:fill="E6E9EE"/>
          </w:tcPr>
          <w:p w:rsidR="00953DAA" w:rsidRPr="00CF13A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CF13A4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F13A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F13A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F13A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F13A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F13A4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CF13A4">
        <w:trPr>
          <w:trHeight w:val="454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F13A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F13A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F13A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F13A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F13A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CF13A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F13A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CF13A4" w:rsidTr="00A7053D">
        <w:trPr>
          <w:trHeight w:val="794"/>
        </w:trPr>
        <w:tc>
          <w:tcPr>
            <w:tcW w:w="9356" w:type="dxa"/>
            <w:gridSpan w:val="8"/>
            <w:shd w:val="clear" w:color="auto" w:fill="E6E9EE"/>
          </w:tcPr>
          <w:p w:rsidR="00953DAA" w:rsidRPr="00CF13A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CF13A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F13A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CF13A4" w:rsidTr="00A7053D">
        <w:trPr>
          <w:trHeight w:val="794"/>
        </w:trPr>
        <w:tc>
          <w:tcPr>
            <w:tcW w:w="9356" w:type="dxa"/>
            <w:gridSpan w:val="8"/>
            <w:shd w:val="clear" w:color="auto" w:fill="E6E9EE"/>
          </w:tcPr>
          <w:p w:rsidR="00953DAA" w:rsidRPr="00CF13A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0F07D2" w:rsidRDefault="000F07D2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49541D" w:rsidRPr="000F07D2" w:rsidRDefault="0049541D" w:rsidP="000F07D2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0F07D2" w:rsidSect="004F61CE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3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F07D2">
      <w:pPr>
        <w:spacing w:after="0"/>
      </w:pPr>
      <w:r>
        <w:separator/>
      </w:r>
    </w:p>
  </w:endnote>
  <w:endnote w:type="continuationSeparator" w:id="0">
    <w:p w:rsidR="00000000" w:rsidRDefault="000F07D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4D4A4D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0F07D2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0F07D2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0F07D2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F07D2">
      <w:pPr>
        <w:spacing w:after="0"/>
      </w:pPr>
      <w:r>
        <w:separator/>
      </w:r>
    </w:p>
  </w:footnote>
  <w:footnote w:type="continuationSeparator" w:id="0">
    <w:p w:rsidR="00000000" w:rsidRDefault="000F07D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F07D2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07D2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A8F"/>
    <w:rsid w:val="007E3892"/>
    <w:rsid w:val="007E4CC7"/>
    <w:rsid w:val="007E6CC5"/>
    <w:rsid w:val="007F3A72"/>
    <w:rsid w:val="007F4111"/>
    <w:rsid w:val="007F53B1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B50"/>
    <w:rsid w:val="00DF5FC3"/>
    <w:rsid w:val="00DF7DF1"/>
    <w:rsid w:val="00E022D4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4B9C"/>
    <w:rsid w:val="00E9631A"/>
    <w:rsid w:val="00EA5B4E"/>
    <w:rsid w:val="00EA6F9A"/>
    <w:rsid w:val="00EA787A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6ED8518C-E6D1-479D-B904-744EEB77D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7</cp:revision>
  <dcterms:created xsi:type="dcterms:W3CDTF">2017-06-22T12:58:00Z</dcterms:created>
  <dcterms:modified xsi:type="dcterms:W3CDTF">2017-07-20T11:05:00Z</dcterms:modified>
</cp:coreProperties>
</file>