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A51CCF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A51CCF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030CC9" w:rsidRPr="00A51CCF">
        <w:rPr>
          <w:rFonts w:ascii="Arial Narrow" w:hAnsi="Arial Narrow" w:cs="DINOT-Bold"/>
          <w:b/>
          <w:bCs/>
          <w:color w:val="224265"/>
          <w:sz w:val="26"/>
          <w:szCs w:val="26"/>
        </w:rPr>
        <w:t>4</w:t>
      </w:r>
      <w:r w:rsidR="00A51CCF" w:rsidRPr="00A51CCF">
        <w:rPr>
          <w:rFonts w:ascii="Arial Narrow" w:hAnsi="Arial Narrow" w:cs="DINOT-Bold"/>
          <w:b/>
          <w:bCs/>
          <w:color w:val="224265"/>
          <w:sz w:val="26"/>
          <w:szCs w:val="26"/>
        </w:rPr>
        <w:t>1</w:t>
      </w:r>
    </w:p>
    <w:p w:rsidR="00DB7606" w:rsidRPr="00A51CCF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A51CCF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A51CCF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A51C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FF7415" w:rsidRPr="00A51CCF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A51CC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A51CCF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A51CCF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51C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A51C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A51CC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A51CC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A51CCF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A51CC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51CCF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51CC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51CCF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51CC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51CCF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A51CC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A51CCF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A51CC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51CC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51CC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51CC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A51CC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51CC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51C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030CC9" w:rsidRPr="00A51CC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030CC9" w:rsidRPr="00A51CCF" w:rsidRDefault="00A51CCF" w:rsidP="00030CC9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A51CCF">
              <w:rPr>
                <w:rFonts w:ascii="Arial Narrow" w:hAnsi="Arial Narrow" w:cs="DINOT-Regular"/>
                <w:sz w:val="18"/>
                <w:szCs w:val="18"/>
              </w:rPr>
              <w:t>7.1 Descrever</w:t>
            </w:r>
            <w:proofErr w:type="gramEnd"/>
            <w:r w:rsidRPr="00A51CCF">
              <w:rPr>
                <w:rFonts w:ascii="Arial Narrow" w:hAnsi="Arial Narrow" w:cs="DINOT-Regular"/>
                <w:sz w:val="18"/>
                <w:szCs w:val="18"/>
              </w:rPr>
              <w:t xml:space="preserve"> aspetos morfológicos e anatómicos do coração de um mamífero, numa atividade prática laboratorial.</w:t>
            </w:r>
          </w:p>
        </w:tc>
      </w:tr>
      <w:tr w:rsidR="00953DAA" w:rsidRPr="00A51CC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51CCF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51C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A51CC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A51CCF" w:rsidRDefault="00A51CCF" w:rsidP="00030CC9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A51CCF">
              <w:rPr>
                <w:rFonts w:ascii="Arial Narrow" w:hAnsi="Arial Narrow" w:cs="DINOT-Regular"/>
                <w:sz w:val="18"/>
                <w:szCs w:val="18"/>
              </w:rPr>
              <w:t>Morfologia do coração de um mamífero – atividade laboratorial.</w:t>
            </w:r>
          </w:p>
        </w:tc>
      </w:tr>
      <w:tr w:rsidR="00953DAA" w:rsidRPr="00A51CCF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A51CC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51C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A51CCF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51C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A51CCF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A51CCF" w:rsidRPr="00A51CCF" w:rsidRDefault="00A51CCF" w:rsidP="00A51CCF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A51CCF">
              <w:rPr>
                <w:rFonts w:ascii="Arial Narrow" w:hAnsi="Arial Narrow" w:cs="DINOT-Regular"/>
                <w:sz w:val="18"/>
                <w:szCs w:val="18"/>
              </w:rPr>
              <w:t>• Realização da atividade de laboratório «Quais são os aspetos morfológicos e anatómicos do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A51CCF">
              <w:rPr>
                <w:rFonts w:ascii="Arial Narrow" w:hAnsi="Arial Narrow" w:cs="DINOT-Regular"/>
                <w:sz w:val="18"/>
                <w:szCs w:val="18"/>
              </w:rPr>
              <w:t>coração de um mamífero?» (</w:t>
            </w:r>
            <w:r w:rsidRPr="00A51CC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A51CCF">
              <w:rPr>
                <w:rFonts w:ascii="Arial Narrow" w:hAnsi="Arial Narrow" w:cs="DINOT-Regular"/>
                <w:sz w:val="18"/>
                <w:szCs w:val="18"/>
              </w:rPr>
              <w:t>, parte 1, pág. 99).</w:t>
            </w:r>
          </w:p>
          <w:p w:rsidR="00953DAA" w:rsidRPr="00A51CCF" w:rsidRDefault="00A51CCF" w:rsidP="00A51CCF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A51CCF">
              <w:rPr>
                <w:rFonts w:ascii="Arial Narrow" w:hAnsi="Arial Narrow" w:cs="DINOT-Regular"/>
                <w:sz w:val="18"/>
                <w:szCs w:val="18"/>
              </w:rPr>
              <w:t>• Realização do relatório n.º 6 (</w:t>
            </w:r>
            <w:r w:rsidRPr="00A51CC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Caderno de atividades</w:t>
            </w:r>
            <w:r w:rsidRPr="00A51CCF">
              <w:rPr>
                <w:rFonts w:ascii="Arial Narrow" w:hAnsi="Arial Narrow" w:cs="DINOT-Regular"/>
                <w:sz w:val="18"/>
                <w:szCs w:val="18"/>
              </w:rPr>
              <w:t>, pág. 65).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953DAA" w:rsidRPr="00A51CCF" w:rsidRDefault="00A51CCF" w:rsidP="00A51CC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A51CCF">
              <w:rPr>
                <w:rFonts w:ascii="Arial Narrow" w:hAnsi="Arial Narrow" w:cs="DINOT-Regular"/>
                <w:sz w:val="18"/>
                <w:szCs w:val="18"/>
              </w:rPr>
              <w:t>• Caderno de atividades</w:t>
            </w:r>
          </w:p>
        </w:tc>
      </w:tr>
      <w:tr w:rsidR="00953DAA" w:rsidRPr="00A51CC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51CCF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51C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A51CC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A51CCF" w:rsidRDefault="00A51CCF" w:rsidP="00030CC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51CCF">
              <w:rPr>
                <w:rFonts w:ascii="Arial Narrow" w:hAnsi="Arial Narrow" w:cs="DINOT-Regular"/>
                <w:sz w:val="18"/>
                <w:szCs w:val="18"/>
              </w:rPr>
              <w:t>Conclusão do relatório n.º 6 (</w:t>
            </w:r>
            <w:r w:rsidRPr="00A51CC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Caderno de atividades</w:t>
            </w:r>
            <w:r w:rsidRPr="00A51CCF">
              <w:rPr>
                <w:rFonts w:ascii="Arial Narrow" w:hAnsi="Arial Narrow" w:cs="DINOT-Regular"/>
                <w:sz w:val="18"/>
                <w:szCs w:val="18"/>
              </w:rPr>
              <w:t>, pág. 65).</w:t>
            </w:r>
          </w:p>
        </w:tc>
      </w:tr>
      <w:tr w:rsidR="00953DAA" w:rsidRPr="00A51CC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51CCF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51C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A51CCF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A51CCF" w:rsidRPr="00A51CCF" w:rsidRDefault="00A51CCF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A51CCF" w:rsidRPr="00A51CCF" w:rsidRDefault="00A51CCF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A51CCF" w:rsidRPr="00A51CCF" w:rsidRDefault="00A51CCF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FF7415" w:rsidRPr="00A51CCF" w:rsidRDefault="00FF7415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A51CCF" w:rsidRDefault="00953DAA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A51CCF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51CC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51C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51CC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51C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51CC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51C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51CC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51C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51CCF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51C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A51CCF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51CC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51CC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51CC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51CC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51CC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51CC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51CC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51C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A51CCF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A51CCF" w:rsidRPr="00A51CCF" w:rsidRDefault="00A51CC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A51CCF" w:rsidRPr="00A51CCF" w:rsidRDefault="00A51CC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Pr="00A51CCF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Pr="00A51CCF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A51CC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51CC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51CC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51C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A51CCF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Pr="00A51CCF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A51CCF" w:rsidRPr="00A51CCF" w:rsidRDefault="00A51CC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A51CCF" w:rsidRPr="00A51CCF" w:rsidRDefault="00A51CC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Pr="00A51CCF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A51CC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6F111B" w:rsidRDefault="006F111B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49541D" w:rsidRPr="006F111B" w:rsidRDefault="0049541D" w:rsidP="006F111B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6F111B" w:rsidSect="00F209AB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62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F111B">
      <w:pPr>
        <w:spacing w:after="0"/>
      </w:pPr>
      <w:r>
        <w:separator/>
      </w:r>
    </w:p>
  </w:endnote>
  <w:endnote w:type="continuationSeparator" w:id="0">
    <w:p w:rsidR="00000000" w:rsidRDefault="006F111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AA5F44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6F111B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6F111B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6F111B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F111B">
      <w:pPr>
        <w:spacing w:after="0"/>
      </w:pPr>
      <w:r>
        <w:separator/>
      </w:r>
    </w:p>
  </w:footnote>
  <w:footnote w:type="continuationSeparator" w:id="0">
    <w:p w:rsidR="00000000" w:rsidRDefault="006F111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F111B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6F111B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08EA"/>
    <w:rsid w:val="00030CC9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8685A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5D5C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A7B4C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3643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1FA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423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679FF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D6A8E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1ED7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1B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17B0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4C2E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669B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1CCF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1A00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5F44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57FF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67D61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96832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9D7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1F77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9AB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514A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9F84F315-0D2E-4DE4-A965-4610FC38A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2017-06-26T09:52:00Z</dcterms:created>
  <dcterms:modified xsi:type="dcterms:W3CDTF">2017-07-20T11:20:00Z</dcterms:modified>
</cp:coreProperties>
</file>