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16AAB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16AAB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A16AAB" w:rsidRPr="00A16AAB">
        <w:rPr>
          <w:rFonts w:ascii="Arial Narrow" w:hAnsi="Arial Narrow" w:cs="DINOT-Bold"/>
          <w:b/>
          <w:bCs/>
          <w:color w:val="224265"/>
          <w:sz w:val="26"/>
          <w:szCs w:val="26"/>
        </w:rPr>
        <w:t>6</w:t>
      </w:r>
    </w:p>
    <w:p w:rsidR="00DB7606" w:rsidRPr="00A16AAB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16AAB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16AAB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16AAB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16AAB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16AA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16AA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16AA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16AAB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16AA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16AA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16AA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16AAB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16AAB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16AA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16AA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16AA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16AA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16AA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16AA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A16AA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16AAB" w:rsidRDefault="00A16AAB" w:rsidP="00BC6F8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>1.7 Interpretar informação veiculada nos mídia, que pode condicionar os hábitos alimentares.</w:t>
            </w:r>
          </w:p>
        </w:tc>
      </w:tr>
      <w:tr w:rsidR="00953DAA" w:rsidRPr="00A16AA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16AA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A16AA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16AAB" w:rsidRDefault="00A16AAB" w:rsidP="00BC6F8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>Hábitos alimentares e mídia.</w:t>
            </w:r>
          </w:p>
        </w:tc>
      </w:tr>
      <w:tr w:rsidR="00953DAA" w:rsidRPr="00A16AAB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A16AAB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A16AAB" w:rsidRPr="00A16AAB" w:rsidRDefault="00A16AAB" w:rsidP="00A16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A16AAB" w:rsidRPr="00A16AAB" w:rsidRDefault="00A16AAB" w:rsidP="00B07AB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>• Questões introdutórias: «Será que a publicidade influencia as tuas escolhas alimentares?»,</w:t>
            </w:r>
            <w:r w:rsidR="00B07ABE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="00B07ABE">
              <w:rPr>
                <w:rFonts w:ascii="Arial Narrow" w:hAnsi="Arial Narrow" w:cs="DINOT-Regular"/>
                <w:sz w:val="18"/>
                <w:szCs w:val="18"/>
              </w:rPr>
              <w:br/>
            </w:r>
            <w:r w:rsidRPr="00A16AAB">
              <w:rPr>
                <w:rFonts w:ascii="Arial Narrow" w:hAnsi="Arial Narrow" w:cs="DINOT-Regular"/>
                <w:sz w:val="18"/>
                <w:szCs w:val="18"/>
              </w:rPr>
              <w:t>«Estarás a fazer as melhores escolhas?».</w:t>
            </w:r>
          </w:p>
          <w:p w:rsidR="00A16AAB" w:rsidRPr="00A16AAB" w:rsidRDefault="00A16AAB" w:rsidP="00A16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A16AAB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A16AAB">
              <w:rPr>
                <w:rFonts w:ascii="Arial Narrow" w:hAnsi="Arial Narrow" w:cs="DINOT-Regular"/>
                <w:sz w:val="18"/>
                <w:szCs w:val="18"/>
              </w:rPr>
              <w:t>Hábitos alimentares e mídia.</w:t>
            </w:r>
          </w:p>
          <w:p w:rsidR="00A16AAB" w:rsidRPr="00A16AAB" w:rsidRDefault="00A16AAB" w:rsidP="00A16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legendado sobre hábitos alimentares saudáveis.</w:t>
            </w:r>
          </w:p>
          <w:p w:rsidR="00A16AAB" w:rsidRPr="00A16AAB" w:rsidRDefault="00A16AAB" w:rsidP="00A16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A16AA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A16AAB">
              <w:rPr>
                <w:rFonts w:ascii="Arial Narrow" w:hAnsi="Arial Narrow" w:cs="DINOT-Regular"/>
                <w:sz w:val="18"/>
                <w:szCs w:val="18"/>
              </w:rPr>
              <w:t>, parte 1, págs. 16 e 17).</w:t>
            </w:r>
          </w:p>
          <w:p w:rsidR="00953DAA" w:rsidRPr="00A16AAB" w:rsidRDefault="00A16AAB" w:rsidP="00A16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A16AA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A16AAB">
              <w:rPr>
                <w:rFonts w:ascii="Arial Narrow" w:hAnsi="Arial Narrow" w:cs="DINOT-Regular"/>
                <w:sz w:val="18"/>
                <w:szCs w:val="18"/>
              </w:rPr>
              <w:t>, parte 1, pág. 16).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A16AAB" w:rsidRPr="00A16AAB" w:rsidRDefault="00A16AAB" w:rsidP="00A16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A16AAB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A16AAB">
              <w:rPr>
                <w:rFonts w:ascii="Arial Narrow" w:hAnsi="Arial Narrow" w:cs="DINOT-Regular"/>
                <w:sz w:val="18"/>
                <w:szCs w:val="18"/>
              </w:rPr>
              <w:t>Hábitos alimentares e mídia</w:t>
            </w:r>
          </w:p>
          <w:p w:rsidR="00A16AAB" w:rsidRPr="00A16AAB" w:rsidRDefault="00A16AAB" w:rsidP="00A16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A16AAB" w:rsidRPr="00A16AAB" w:rsidRDefault="00A16AAB" w:rsidP="00A16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A16AAB" w:rsidRPr="00A16AAB" w:rsidRDefault="00A16AAB" w:rsidP="00A16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A16AA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953DAA" w:rsidRPr="00A16AAB" w:rsidRDefault="00A16AAB" w:rsidP="009F20D9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>Hábitos alimentares e os</w:t>
            </w:r>
            <w:r w:rsidR="009F20D9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A16AAB">
              <w:rPr>
                <w:rFonts w:ascii="Arial Narrow" w:hAnsi="Arial Narrow" w:cs="DINOT-Regular"/>
                <w:sz w:val="18"/>
                <w:szCs w:val="18"/>
              </w:rPr>
              <w:t>media</w:t>
            </w:r>
          </w:p>
        </w:tc>
      </w:tr>
      <w:tr w:rsidR="00953DAA" w:rsidRPr="00A16AA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16AA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A16AA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A16AAB" w:rsidRPr="00A16AAB" w:rsidRDefault="00A16AAB" w:rsidP="00A16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A16AA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A16AAB">
              <w:rPr>
                <w:rFonts w:ascii="Arial Narrow" w:hAnsi="Arial Narrow" w:cs="DINOT-Regular"/>
                <w:sz w:val="18"/>
                <w:szCs w:val="18"/>
              </w:rPr>
              <w:t>, parte 1, pág. 17).</w:t>
            </w:r>
          </w:p>
          <w:p w:rsidR="00953DAA" w:rsidRPr="00A16AAB" w:rsidRDefault="00A16AAB" w:rsidP="00A16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16AAB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A16AA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A16AAB">
        <w:trPr>
          <w:trHeight w:val="851"/>
        </w:trPr>
        <w:tc>
          <w:tcPr>
            <w:tcW w:w="9356" w:type="dxa"/>
            <w:gridSpan w:val="8"/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16AAB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16AAB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16AA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16AAB">
        <w:trPr>
          <w:trHeight w:val="624"/>
        </w:trPr>
        <w:tc>
          <w:tcPr>
            <w:tcW w:w="9356" w:type="dxa"/>
            <w:gridSpan w:val="8"/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16AA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16AAB">
        <w:trPr>
          <w:trHeight w:val="624"/>
        </w:trPr>
        <w:tc>
          <w:tcPr>
            <w:tcW w:w="9356" w:type="dxa"/>
            <w:gridSpan w:val="8"/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E619AC" w:rsidRDefault="00E619AC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</w:p>
    <w:p w:rsidR="00E619AC" w:rsidRPr="00E619AC" w:rsidRDefault="00E619AC" w:rsidP="00E619AC">
      <w:pPr>
        <w:rPr>
          <w:rFonts w:ascii="Arial Narrow" w:hAnsi="Arial Narrow" w:cs="UniversLTStd-BoldCn"/>
          <w:sz w:val="8"/>
          <w:szCs w:val="21"/>
        </w:rPr>
      </w:pPr>
    </w:p>
    <w:p w:rsidR="00E619AC" w:rsidRPr="00E619AC" w:rsidRDefault="00E619AC" w:rsidP="00E619AC">
      <w:pPr>
        <w:rPr>
          <w:rFonts w:ascii="Arial Narrow" w:hAnsi="Arial Narrow" w:cs="UniversLTStd-BoldCn"/>
          <w:sz w:val="8"/>
          <w:szCs w:val="21"/>
        </w:rPr>
      </w:pPr>
    </w:p>
    <w:p w:rsidR="00E619AC" w:rsidRPr="00E619AC" w:rsidRDefault="00E619AC" w:rsidP="00E619AC">
      <w:pPr>
        <w:rPr>
          <w:rFonts w:ascii="Arial Narrow" w:hAnsi="Arial Narrow" w:cs="UniversLTStd-BoldCn"/>
          <w:sz w:val="8"/>
          <w:szCs w:val="21"/>
        </w:rPr>
      </w:pPr>
    </w:p>
    <w:p w:rsidR="00E619AC" w:rsidRPr="00E619AC" w:rsidRDefault="00E619AC" w:rsidP="00E619AC">
      <w:pPr>
        <w:rPr>
          <w:rFonts w:ascii="Arial Narrow" w:hAnsi="Arial Narrow" w:cs="UniversLTStd-BoldCn"/>
          <w:sz w:val="8"/>
          <w:szCs w:val="21"/>
        </w:rPr>
      </w:pPr>
    </w:p>
    <w:p w:rsidR="0049541D" w:rsidRPr="00E619AC" w:rsidRDefault="00E619AC" w:rsidP="00E619AC">
      <w:pPr>
        <w:tabs>
          <w:tab w:val="left" w:pos="3063"/>
        </w:tabs>
        <w:rPr>
          <w:rFonts w:ascii="Arial Narrow" w:hAnsi="Arial Narrow" w:cs="UniversLTStd-BoldCn"/>
          <w:sz w:val="8"/>
          <w:szCs w:val="21"/>
        </w:rPr>
      </w:pPr>
      <w:bookmarkStart w:id="0" w:name="_GoBack"/>
      <w:bookmarkEnd w:id="0"/>
      <w:r>
        <w:rPr>
          <w:rFonts w:ascii="Arial Narrow" w:hAnsi="Arial Narrow" w:cs="UniversLTStd-BoldCn"/>
          <w:sz w:val="8"/>
          <w:szCs w:val="21"/>
        </w:rPr>
        <w:tab/>
      </w:r>
    </w:p>
    <w:sectPr w:rsidR="0049541D" w:rsidRPr="00E619AC" w:rsidSect="00A16AAB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7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619AC">
      <w:pPr>
        <w:spacing w:after="0"/>
      </w:pPr>
      <w:r>
        <w:separator/>
      </w:r>
    </w:p>
  </w:endnote>
  <w:endnote w:type="continuationSeparator" w:id="0">
    <w:p w:rsidR="00000000" w:rsidRDefault="00E619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9F4072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E619A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E619A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E619A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619AC">
      <w:pPr>
        <w:spacing w:after="0"/>
      </w:pPr>
      <w:r>
        <w:separator/>
      </w:r>
    </w:p>
  </w:footnote>
  <w:footnote w:type="continuationSeparator" w:id="0">
    <w:p w:rsidR="00000000" w:rsidRDefault="00E619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619AC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E619AC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20D9"/>
    <w:rsid w:val="009F3DB9"/>
    <w:rsid w:val="009F4072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07ABE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19AC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107FA751"/>
  <w15:docId w15:val="{206E40B8-1A64-437A-8081-314AE306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2017-06-22T13:23:00Z</dcterms:created>
  <dcterms:modified xsi:type="dcterms:W3CDTF">2017-07-20T11:06:00Z</dcterms:modified>
</cp:coreProperties>
</file>