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DB3F5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271501">
        <w:rPr>
          <w:rFonts w:ascii="Arial Narrow" w:hAnsi="Arial Narrow" w:cs="DINOT-Bold"/>
          <w:b/>
          <w:bCs/>
          <w:color w:val="224265"/>
          <w:sz w:val="26"/>
          <w:szCs w:val="26"/>
        </w:rPr>
        <w:t>74</w:t>
      </w:r>
    </w:p>
    <w:p w:rsidR="00DB7606" w:rsidRPr="00DB3F5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DB3F5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DB3F5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27150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14.3 Enumerar os principais anexos embrionários e as suas funções.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27150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271501" w:rsidRDefault="00271501" w:rsidP="00271501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Desenvolvimento do novo ser.</w:t>
            </w:r>
          </w:p>
        </w:tc>
      </w:tr>
      <w:tr w:rsidR="00953DAA" w:rsidRPr="00DB3F5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271501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• Questões introdutórias: «Como se desenvolve o novo ser dentro do útero materno? De que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>precisa?».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proofErr w:type="spellStart"/>
            <w:r w:rsidRPr="0027150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27150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27150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27150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>Desenvolvimento do novo ser.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dos anexos embrionários, com referência às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>respetivas funções.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27150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>, parte 2, págs. 18 e 19).</w:t>
            </w:r>
          </w:p>
          <w:p w:rsidR="00953DAA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27150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>, parte 2, pág. 19).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271501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>PowerPoint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Desenvolvimento do novo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>ser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27150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Anexos embrionários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>as suas funções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953DAA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Desenvolvimento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>embrionário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27150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color w:val="000000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color w:val="000000"/>
                <w:sz w:val="18"/>
                <w:szCs w:val="18"/>
              </w:rPr>
              <w:t>Realização dos exercícios «Aplico o que aprendi» (</w:t>
            </w:r>
            <w:r w:rsidRPr="00271501">
              <w:rPr>
                <w:rFonts w:ascii="Arial Narrow" w:hAnsi="Arial Narrow" w:cs="DINOT-Regular"/>
                <w:b/>
                <w:bCs/>
                <w:color w:val="000000"/>
                <w:sz w:val="18"/>
                <w:szCs w:val="18"/>
              </w:rPr>
              <w:t>Manual</w:t>
            </w:r>
            <w:r w:rsidRPr="00271501">
              <w:rPr>
                <w:rFonts w:ascii="Arial Narrow" w:hAnsi="Arial Narrow" w:cs="DINOT-Regular"/>
                <w:color w:val="000000"/>
                <w:sz w:val="18"/>
                <w:szCs w:val="18"/>
              </w:rPr>
              <w:t>, pág. 19).</w:t>
            </w:r>
          </w:p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color w:val="000000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color w:val="000000"/>
                <w:sz w:val="18"/>
                <w:szCs w:val="18"/>
              </w:rPr>
              <w:t>Terminar o trabalho no caderno.</w:t>
            </w:r>
          </w:p>
          <w:p w:rsidR="00953DAA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color w:val="000000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color w:val="000000"/>
                <w:sz w:val="18"/>
                <w:szCs w:val="18"/>
              </w:rPr>
              <w:t>Recolha de algumas fotografias de bebé em casa.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27150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271501" w:rsidRP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O professor tem à disposição uma atividade complementar às descritas acima, a Ficha de ampliação «Verdadeiro ou falso?</w:t>
            </w:r>
          </w:p>
          <w:p w:rsidR="00271501" w:rsidRDefault="00271501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71501">
              <w:rPr>
                <w:rFonts w:ascii="Arial Narrow" w:hAnsi="Arial Narrow" w:cs="DINOT-Regular"/>
                <w:sz w:val="18"/>
                <w:szCs w:val="18"/>
              </w:rPr>
              <w:t>Mitos sobre a gravidez» (</w:t>
            </w:r>
            <w:r w:rsidRPr="0027150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271501">
              <w:rPr>
                <w:rFonts w:ascii="Arial Narrow" w:hAnsi="Arial Narrow" w:cs="DINOT-Regular"/>
                <w:sz w:val="18"/>
                <w:szCs w:val="18"/>
              </w:rPr>
              <w:t xml:space="preserve">, pág. 161) </w:t>
            </w:r>
          </w:p>
          <w:p w:rsidR="00953DAA" w:rsidRPr="00271501" w:rsidRDefault="00953DAA" w:rsidP="0027150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DB3F5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B3F5C" w:rsidRDefault="00DB3F5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DB3F5C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DB3F5C" w:rsidSect="0027150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24C41">
      <w:pPr>
        <w:spacing w:after="0"/>
      </w:pPr>
      <w:r>
        <w:separator/>
      </w:r>
    </w:p>
  </w:endnote>
  <w:endnote w:type="continuationSeparator" w:id="0">
    <w:p w:rsidR="00000000" w:rsidRDefault="00224C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D77FE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224C4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224C4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224C41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24C41">
      <w:pPr>
        <w:spacing w:after="0"/>
      </w:pPr>
      <w:r>
        <w:separator/>
      </w:r>
    </w:p>
  </w:footnote>
  <w:footnote w:type="continuationSeparator" w:id="0">
    <w:p w:rsidR="00000000" w:rsidRDefault="00224C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4C41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4C41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501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77FED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AAB5DFF4-3577-424A-BEE3-1C95A74C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2017-06-22T15:36:00Z</dcterms:created>
  <dcterms:modified xsi:type="dcterms:W3CDTF">2017-07-20T11:31:00Z</dcterms:modified>
</cp:coreProperties>
</file>