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4662A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4662A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4662AF" w:rsidRPr="004662AF">
        <w:rPr>
          <w:rFonts w:ascii="Arial Narrow" w:hAnsi="Arial Narrow" w:cs="DINOT-Bold"/>
          <w:b/>
          <w:bCs/>
          <w:color w:val="224265"/>
          <w:sz w:val="26"/>
          <w:szCs w:val="26"/>
        </w:rPr>
        <w:t>80</w:t>
      </w:r>
    </w:p>
    <w:p w:rsidR="00DB7606" w:rsidRPr="004662A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4662A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4662A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4662AF"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4662A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4662A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662A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662A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662A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4662A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4662A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662A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662A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662A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662A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4662AF">
              <w:rPr>
                <w:rFonts w:ascii="Arial Narrow" w:hAnsi="Arial Narrow" w:cs="DINOT-Regular"/>
                <w:sz w:val="18"/>
                <w:szCs w:val="18"/>
              </w:rPr>
              <w:t>15.1 Descrever</w:t>
            </w:r>
            <w:proofErr w:type="gramEnd"/>
            <w:r w:rsidRPr="004662AF">
              <w:rPr>
                <w:rFonts w:ascii="Arial Narrow" w:hAnsi="Arial Narrow" w:cs="DINOT-Regular"/>
                <w:sz w:val="18"/>
                <w:szCs w:val="18"/>
              </w:rPr>
              <w:t xml:space="preserve"> a função dos órgãos que constituem uma flor.</w:t>
            </w: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662A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4662AF" w:rsidRDefault="004662AF" w:rsidP="004662AF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A flor – órgão reprodutor da planta.</w:t>
            </w:r>
          </w:p>
        </w:tc>
      </w:tr>
      <w:tr w:rsidR="00953DAA" w:rsidRPr="004662A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662A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Revisão da aula anterior: discussão da atividade laboratorial realizada.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Questões introdutórias: «Qual será a função de cada uma das partes da flor observadas?»</w:t>
            </w:r>
            <w:r w:rsidR="0085290B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proofErr w:type="spellStart"/>
            <w:r w:rsidRPr="004662A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Power</w:t>
            </w:r>
            <w:proofErr w:type="spellEnd"/>
            <w:r w:rsidRPr="004662A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662A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>point</w:t>
            </w:r>
            <w:proofErr w:type="spellEnd"/>
            <w:r w:rsidRPr="004662A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 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A flor.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legendado de uma flor. Poder-se-á ainda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acrescentar a função de cada órgão específico.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4662A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, parte 2, págs. 30 1 31).</w:t>
            </w:r>
          </w:p>
          <w:p w:rsidR="00953DAA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4662A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, parte 2, pág. 31).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4662AF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A flor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4662A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Função dos órgãos que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constituem uma flor</w:t>
            </w: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662A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662AF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4662A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662AF">
              <w:rPr>
                <w:rFonts w:ascii="Arial Narrow" w:hAnsi="Arial Narrow" w:cs="DINOT-Regular"/>
                <w:sz w:val="18"/>
                <w:szCs w:val="18"/>
              </w:rPr>
              <w:t>, parte 2, pág. 31).</w:t>
            </w:r>
          </w:p>
          <w:p w:rsidR="00953DAA" w:rsidRP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662AF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662A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662AF" w:rsidRDefault="004662AF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662AF" w:rsidRDefault="00953DAA" w:rsidP="004662A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4662A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4662AF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4662A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662A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662A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662A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4662AF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662AF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662A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4662A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4662AF" w:rsidSect="004662A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2D" w:rsidRDefault="0085290B">
      <w:pPr>
        <w:spacing w:after="0"/>
      </w:pPr>
      <w:r>
        <w:separator/>
      </w:r>
    </w:p>
  </w:endnote>
  <w:endnote w:type="continuationSeparator" w:id="0">
    <w:p w:rsidR="00ED3B2D" w:rsidRDefault="008529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D77A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143A9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143A9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143A9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2D" w:rsidRDefault="0085290B">
      <w:pPr>
        <w:spacing w:after="0"/>
      </w:pPr>
      <w:r>
        <w:separator/>
      </w:r>
    </w:p>
  </w:footnote>
  <w:footnote w:type="continuationSeparator" w:id="0">
    <w:p w:rsidR="00ED3B2D" w:rsidRDefault="008529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3A9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85290B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3A9C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62AF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77A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90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3B2D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655110B-1208-4C98-8E35-45135B46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2017-06-22T15:57:00Z</dcterms:created>
  <dcterms:modified xsi:type="dcterms:W3CDTF">2017-07-20T11:33:00Z</dcterms:modified>
</cp:coreProperties>
</file>