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FC266E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FC266E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C27122">
        <w:rPr>
          <w:rFonts w:ascii="Arial Narrow" w:hAnsi="Arial Narrow" w:cs="DINOT-Bold"/>
          <w:b/>
          <w:bCs/>
          <w:color w:val="224265"/>
          <w:sz w:val="26"/>
          <w:szCs w:val="26"/>
        </w:rPr>
        <w:t>91</w:t>
      </w:r>
    </w:p>
    <w:p w:rsidR="00DB7606" w:rsidRPr="00FC266E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FC266E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="00C27122">
              <w:rPr>
                <w:rFonts w:ascii="Arial Narrow" w:hAnsi="Arial Narrow" w:cs="DINOT-Bold"/>
                <w:color w:val="003186"/>
                <w:sz w:val="18"/>
                <w:szCs w:val="18"/>
              </w:rPr>
              <w:t>90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min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FC266E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C266E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FC266E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030CC9" w:rsidRPr="00C27122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030CC9" w:rsidRPr="00C27122" w:rsidRDefault="00C27122" w:rsidP="00C27122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27122">
              <w:rPr>
                <w:rFonts w:ascii="Arial Narrow" w:hAnsi="Arial Narrow" w:cs="DINOT-Regular"/>
                <w:sz w:val="18"/>
                <w:szCs w:val="18"/>
              </w:rPr>
              <w:t>Nesta e nas próximas aulas serão trabalhados os objetivos gerais 16, 17 e 18.</w:t>
            </w: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C27122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C27122" w:rsidRDefault="00C27122" w:rsidP="00C27122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27122">
              <w:rPr>
                <w:rFonts w:ascii="Arial Narrow" w:hAnsi="Arial Narrow" w:cs="DINOT-Regular"/>
                <w:sz w:val="18"/>
                <w:szCs w:val="18"/>
              </w:rPr>
              <w:t>Continuação da realização do trabalho de grupo sobre os temas Micro-organismos e Higiene e problemas sociais.</w:t>
            </w:r>
          </w:p>
        </w:tc>
      </w:tr>
      <w:tr w:rsidR="00953DAA" w:rsidRPr="00FC266E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C27122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C27122" w:rsidRPr="00C27122" w:rsidRDefault="00C27122" w:rsidP="00C27122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C27122">
              <w:rPr>
                <w:rFonts w:ascii="Arial Narrow" w:hAnsi="Arial Narrow" w:cs="DINOT-Regular"/>
                <w:sz w:val="18"/>
                <w:szCs w:val="18"/>
              </w:rPr>
              <w:t>• Continuação da pesquisa sobre o tema a trabalhar. Agora, a pesquisa já pode ser alargada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27122">
              <w:rPr>
                <w:rFonts w:ascii="Arial Narrow" w:hAnsi="Arial Narrow" w:cs="DINOT-Regular"/>
                <w:sz w:val="18"/>
                <w:szCs w:val="18"/>
              </w:rPr>
              <w:t xml:space="preserve">a outros materiais que não o manual escolar, sejam outros livros ou páginas </w:t>
            </w:r>
            <w:r w:rsidRPr="00C27122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online </w:t>
            </w:r>
            <w:r w:rsidRPr="00C27122">
              <w:rPr>
                <w:rFonts w:ascii="Arial Narrow" w:hAnsi="Arial Narrow" w:cs="DINOT-Regular"/>
                <w:sz w:val="18"/>
                <w:szCs w:val="18"/>
              </w:rPr>
              <w:t>de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27122">
              <w:rPr>
                <w:rFonts w:ascii="Arial Narrow" w:hAnsi="Arial Narrow" w:cs="DINOT-Regular"/>
                <w:sz w:val="18"/>
                <w:szCs w:val="18"/>
              </w:rPr>
              <w:t>interesse, sempre sob a orientação do(a) professor(a).</w:t>
            </w:r>
          </w:p>
          <w:p w:rsidR="00C27122" w:rsidRPr="00C27122" w:rsidRDefault="00C27122" w:rsidP="00C2712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27122">
              <w:rPr>
                <w:rFonts w:ascii="Arial Narrow" w:hAnsi="Arial Narrow" w:cs="DINOT-Regular"/>
                <w:sz w:val="18"/>
                <w:szCs w:val="18"/>
              </w:rPr>
              <w:t>• Definição de subtemas dentro do tema a trabalhar – construção de um índice do trabalho.</w:t>
            </w:r>
          </w:p>
          <w:p w:rsidR="00C27122" w:rsidRPr="00C27122" w:rsidRDefault="00C27122" w:rsidP="00C27122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C27122">
              <w:rPr>
                <w:rFonts w:ascii="Arial Narrow" w:hAnsi="Arial Narrow" w:cs="DINOT-Regular"/>
                <w:sz w:val="18"/>
                <w:szCs w:val="18"/>
              </w:rPr>
              <w:t>• Em</w:t>
            </w:r>
            <w:proofErr w:type="gramEnd"/>
            <w:r w:rsidRPr="00C27122">
              <w:rPr>
                <w:rFonts w:ascii="Arial Narrow" w:hAnsi="Arial Narrow" w:cs="DINOT-Regular"/>
                <w:sz w:val="18"/>
                <w:szCs w:val="18"/>
              </w:rPr>
              <w:t xml:space="preserve"> pequeno grupo, organização das informações consideradas importantes e que devem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27122">
              <w:rPr>
                <w:rFonts w:ascii="Arial Narrow" w:hAnsi="Arial Narrow" w:cs="DINOT-Regular"/>
                <w:sz w:val="18"/>
                <w:szCs w:val="18"/>
              </w:rPr>
              <w:t>figurar no trabalho (por tópicos e/ou esquema).</w:t>
            </w:r>
          </w:p>
          <w:p w:rsidR="00953DAA" w:rsidRPr="00C27122" w:rsidRDefault="00953DAA" w:rsidP="00C2712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  <w:tc>
          <w:tcPr>
            <w:tcW w:w="2339" w:type="dxa"/>
            <w:gridSpan w:val="2"/>
            <w:shd w:val="clear" w:color="auto" w:fill="E6E9EE"/>
          </w:tcPr>
          <w:p w:rsidR="00C27122" w:rsidRPr="00C27122" w:rsidRDefault="00C27122" w:rsidP="00C2712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27122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C27122" w:rsidRPr="00C27122" w:rsidRDefault="00C27122" w:rsidP="00C2712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27122">
              <w:rPr>
                <w:rFonts w:ascii="Arial Narrow" w:hAnsi="Arial Narrow" w:cs="DINOT-Regular"/>
                <w:sz w:val="18"/>
                <w:szCs w:val="18"/>
              </w:rPr>
              <w:t>• Manual escolar, parte 2</w:t>
            </w:r>
          </w:p>
          <w:p w:rsidR="00C27122" w:rsidRPr="00C27122" w:rsidRDefault="00C27122" w:rsidP="00C2712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C27122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C27122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C27122" w:rsidRPr="00C27122" w:rsidRDefault="00C27122" w:rsidP="00C27122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C27122">
              <w:rPr>
                <w:rFonts w:ascii="Arial Narrow" w:hAnsi="Arial Narrow" w:cs="DINOT-Regular"/>
                <w:sz w:val="18"/>
                <w:szCs w:val="18"/>
              </w:rPr>
              <w:t>Micro</w:t>
            </w:r>
            <w:r w:rsidR="00415A21">
              <w:rPr>
                <w:rFonts w:ascii="Arial Narrow" w:hAnsi="Arial Narrow" w:cs="DINOT-Regular"/>
                <w:sz w:val="18"/>
                <w:szCs w:val="18"/>
              </w:rPr>
              <w:t>-o</w:t>
            </w:r>
            <w:r w:rsidRPr="00C27122">
              <w:rPr>
                <w:rFonts w:ascii="Arial Narrow" w:hAnsi="Arial Narrow" w:cs="DINOT-Regular"/>
                <w:sz w:val="18"/>
                <w:szCs w:val="18"/>
              </w:rPr>
              <w:t>rganismos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27122">
              <w:rPr>
                <w:rFonts w:ascii="Arial Narrow" w:hAnsi="Arial Narrow" w:cs="DINOT-Regular"/>
                <w:sz w:val="18"/>
                <w:szCs w:val="18"/>
              </w:rPr>
              <w:t>patogénicos e úteis</w:t>
            </w:r>
          </w:p>
          <w:p w:rsidR="00C27122" w:rsidRPr="00C27122" w:rsidRDefault="00C27122" w:rsidP="00C27122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C27122">
              <w:rPr>
                <w:rFonts w:ascii="Arial Narrow" w:hAnsi="Arial Narrow" w:cs="DINOT-Regular"/>
                <w:sz w:val="18"/>
                <w:szCs w:val="18"/>
              </w:rPr>
              <w:t>Doenças provocadas por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27122">
              <w:rPr>
                <w:rFonts w:ascii="Arial Narrow" w:hAnsi="Arial Narrow" w:cs="DINOT-Regular"/>
                <w:sz w:val="18"/>
                <w:szCs w:val="18"/>
              </w:rPr>
              <w:t>micro</w:t>
            </w:r>
            <w:r w:rsidR="00415A21">
              <w:rPr>
                <w:rFonts w:ascii="Arial Narrow" w:hAnsi="Arial Narrow" w:cs="DINOT-Regular"/>
                <w:sz w:val="18"/>
                <w:szCs w:val="18"/>
              </w:rPr>
              <w:t>-o</w:t>
            </w:r>
            <w:r w:rsidRPr="00C27122">
              <w:rPr>
                <w:rFonts w:ascii="Arial Narrow" w:hAnsi="Arial Narrow" w:cs="DINOT-Regular"/>
                <w:sz w:val="18"/>
                <w:szCs w:val="18"/>
              </w:rPr>
              <w:t>rganismos</w:t>
            </w:r>
          </w:p>
          <w:p w:rsidR="00C27122" w:rsidRPr="00C27122" w:rsidRDefault="00C27122" w:rsidP="00C27122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C27122">
              <w:rPr>
                <w:rFonts w:ascii="Arial Narrow" w:hAnsi="Arial Narrow" w:cs="DINOT-Regular"/>
                <w:sz w:val="18"/>
                <w:szCs w:val="18"/>
              </w:rPr>
              <w:t>Mecanismos de defesa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27122">
              <w:rPr>
                <w:rFonts w:ascii="Arial Narrow" w:hAnsi="Arial Narrow" w:cs="DINOT-Regular"/>
                <w:sz w:val="18"/>
                <w:szCs w:val="18"/>
              </w:rPr>
              <w:t>do corpo humano</w:t>
            </w:r>
          </w:p>
          <w:p w:rsidR="00C27122" w:rsidRPr="00C27122" w:rsidRDefault="00C27122" w:rsidP="00C27122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C27122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Vídeo</w:t>
            </w:r>
          </w:p>
          <w:p w:rsidR="00953DAA" w:rsidRPr="00C27122" w:rsidRDefault="00C27122" w:rsidP="00C27122">
            <w:pPr>
              <w:widowControl w:val="0"/>
              <w:autoSpaceDE w:val="0"/>
              <w:autoSpaceDN w:val="0"/>
              <w:adjustRightInd w:val="0"/>
              <w:spacing w:after="40"/>
              <w:ind w:left="113"/>
              <w:rPr>
                <w:rFonts w:ascii="Arial Narrow" w:hAnsi="Arial Narrow" w:cs="DINOT-Regular"/>
                <w:sz w:val="18"/>
                <w:szCs w:val="18"/>
              </w:rPr>
            </w:pPr>
            <w:r w:rsidRPr="00C27122">
              <w:rPr>
                <w:rFonts w:ascii="Arial Narrow" w:hAnsi="Arial Narrow" w:cs="DINOT-Regular"/>
                <w:sz w:val="18"/>
                <w:szCs w:val="18"/>
              </w:rPr>
              <w:t>Mecanismos de defesa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27122">
              <w:rPr>
                <w:rFonts w:ascii="Arial Narrow" w:hAnsi="Arial Narrow" w:cs="DINOT-Regular"/>
                <w:sz w:val="18"/>
                <w:szCs w:val="18"/>
              </w:rPr>
              <w:t>interna do organismo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27122">
              <w:rPr>
                <w:rFonts w:ascii="Arial Narrow" w:hAnsi="Arial Narrow" w:cs="DINOT-Regular"/>
                <w:sz w:val="18"/>
                <w:szCs w:val="18"/>
              </w:rPr>
              <w:t>humano</w:t>
            </w: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0E675F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0E675F" w:rsidRDefault="00953DAA" w:rsidP="00C2712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FC266E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27122" w:rsidRDefault="00F94D20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C27122">
              <w:rPr>
                <w:rFonts w:ascii="Arial Narrow" w:hAnsi="Arial Narrow" w:cs="DINOT-Regular"/>
                <w:sz w:val="18"/>
                <w:szCs w:val="18"/>
              </w:rPr>
              <w:t>O professor pode sugerir aos grupos que realizem os exercícios «Aplico o que aprendi»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27122">
              <w:rPr>
                <w:rFonts w:ascii="Arial Narrow" w:hAnsi="Arial Narrow" w:cs="DINOT-Regular"/>
                <w:sz w:val="18"/>
                <w:szCs w:val="18"/>
              </w:rPr>
              <w:t>correspondentes ao seu tema de trabalho, como forma de aplicar os novos conhecimentos que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C27122">
              <w:rPr>
                <w:rFonts w:ascii="Arial Narrow" w:hAnsi="Arial Narrow" w:cs="DINOT-Regular"/>
                <w:sz w:val="18"/>
                <w:szCs w:val="18"/>
              </w:rPr>
              <w:t>vão adquirindo.</w:t>
            </w:r>
          </w:p>
          <w:p w:rsidR="00953DAA" w:rsidRPr="00FC266E" w:rsidRDefault="00953DAA" w:rsidP="004471FA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FC266E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FC266E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Pr="00FC266E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C266E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C266E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C266E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FC266E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492E36" w:rsidRPr="00FC266E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92E36" w:rsidRPr="00FC266E" w:rsidRDefault="00492E3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FC266E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FC266E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FC266E" w:rsidSect="00C27122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112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B4A" w:rsidRDefault="00415A21">
      <w:pPr>
        <w:spacing w:after="0"/>
      </w:pPr>
      <w:r>
        <w:separator/>
      </w:r>
    </w:p>
  </w:endnote>
  <w:endnote w:type="continuationSeparator" w:id="0">
    <w:p w:rsidR="00FE0B4A" w:rsidRDefault="00415A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9E7BA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94109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94109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94109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B4A" w:rsidRDefault="00415A21">
      <w:pPr>
        <w:spacing w:after="0"/>
      </w:pPr>
      <w:r>
        <w:separator/>
      </w:r>
    </w:p>
  </w:footnote>
  <w:footnote w:type="continuationSeparator" w:id="0">
    <w:p w:rsidR="00FE0B4A" w:rsidRDefault="00415A2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4109E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F94D20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08EA"/>
    <w:rsid w:val="00030CC9"/>
    <w:rsid w:val="00031058"/>
    <w:rsid w:val="00033507"/>
    <w:rsid w:val="00034192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8685A"/>
    <w:rsid w:val="000902C8"/>
    <w:rsid w:val="00090560"/>
    <w:rsid w:val="00095CC9"/>
    <w:rsid w:val="00095DB1"/>
    <w:rsid w:val="000A030B"/>
    <w:rsid w:val="000A08CE"/>
    <w:rsid w:val="000A0D10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D603D"/>
    <w:rsid w:val="000E2B83"/>
    <w:rsid w:val="000E3F92"/>
    <w:rsid w:val="000E5F36"/>
    <w:rsid w:val="000E675F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054"/>
    <w:rsid w:val="001112EC"/>
    <w:rsid w:val="001140F0"/>
    <w:rsid w:val="00114124"/>
    <w:rsid w:val="00116D5D"/>
    <w:rsid w:val="001200CC"/>
    <w:rsid w:val="001262BA"/>
    <w:rsid w:val="00131447"/>
    <w:rsid w:val="00133C8B"/>
    <w:rsid w:val="00136522"/>
    <w:rsid w:val="00140412"/>
    <w:rsid w:val="001407C9"/>
    <w:rsid w:val="00140A6F"/>
    <w:rsid w:val="001420FF"/>
    <w:rsid w:val="00145C65"/>
    <w:rsid w:val="00145D5C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5672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A7B4C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09F4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3A4B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3643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6EC"/>
    <w:rsid w:val="00301147"/>
    <w:rsid w:val="003024F7"/>
    <w:rsid w:val="003034FD"/>
    <w:rsid w:val="003064BE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4324"/>
    <w:rsid w:val="0033504C"/>
    <w:rsid w:val="003364ED"/>
    <w:rsid w:val="003369D3"/>
    <w:rsid w:val="003371B9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15A21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1FA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504C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E3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E766C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3DC9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423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664DD"/>
    <w:rsid w:val="005679FF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D6A8E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42A5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1ED7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5F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17B0"/>
    <w:rsid w:val="00796F6A"/>
    <w:rsid w:val="007A2203"/>
    <w:rsid w:val="007A42C3"/>
    <w:rsid w:val="007A5967"/>
    <w:rsid w:val="007A6E6C"/>
    <w:rsid w:val="007B1526"/>
    <w:rsid w:val="007B20F4"/>
    <w:rsid w:val="007B3C0D"/>
    <w:rsid w:val="007B67A4"/>
    <w:rsid w:val="007B6BB5"/>
    <w:rsid w:val="007B6FD2"/>
    <w:rsid w:val="007C08A0"/>
    <w:rsid w:val="007C1B2B"/>
    <w:rsid w:val="007C2A50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2EFF"/>
    <w:rsid w:val="00817D66"/>
    <w:rsid w:val="0082025E"/>
    <w:rsid w:val="0082054B"/>
    <w:rsid w:val="0082291F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04A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4C2E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109E"/>
    <w:rsid w:val="00942BCF"/>
    <w:rsid w:val="00942E7B"/>
    <w:rsid w:val="00944293"/>
    <w:rsid w:val="00944479"/>
    <w:rsid w:val="00947111"/>
    <w:rsid w:val="009505BF"/>
    <w:rsid w:val="00950BD6"/>
    <w:rsid w:val="00950BDF"/>
    <w:rsid w:val="0095257D"/>
    <w:rsid w:val="00953151"/>
    <w:rsid w:val="00953DAA"/>
    <w:rsid w:val="0095669B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BAF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37F2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1CCF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1A00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C5579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57FF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67D61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0A4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122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77515"/>
    <w:rsid w:val="00C8040A"/>
    <w:rsid w:val="00C81616"/>
    <w:rsid w:val="00C85057"/>
    <w:rsid w:val="00C853F9"/>
    <w:rsid w:val="00C857DD"/>
    <w:rsid w:val="00C86E1D"/>
    <w:rsid w:val="00C8773C"/>
    <w:rsid w:val="00C90EEB"/>
    <w:rsid w:val="00C96832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9D7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0A"/>
    <w:rsid w:val="00DB10B2"/>
    <w:rsid w:val="00DB3DD4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1F77"/>
    <w:rsid w:val="00DE5148"/>
    <w:rsid w:val="00DF4755"/>
    <w:rsid w:val="00DF4B50"/>
    <w:rsid w:val="00DF5FC3"/>
    <w:rsid w:val="00DF7DF1"/>
    <w:rsid w:val="00E022D4"/>
    <w:rsid w:val="00E05BF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005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3429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94D20"/>
    <w:rsid w:val="00FA025E"/>
    <w:rsid w:val="00FA03F2"/>
    <w:rsid w:val="00FA0E6B"/>
    <w:rsid w:val="00FA2527"/>
    <w:rsid w:val="00FA428F"/>
    <w:rsid w:val="00FA4FD6"/>
    <w:rsid w:val="00FA514A"/>
    <w:rsid w:val="00FA6A95"/>
    <w:rsid w:val="00FA7522"/>
    <w:rsid w:val="00FB132D"/>
    <w:rsid w:val="00FB2B5E"/>
    <w:rsid w:val="00FB3484"/>
    <w:rsid w:val="00FB39CC"/>
    <w:rsid w:val="00FB588C"/>
    <w:rsid w:val="00FC266E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0B4A"/>
    <w:rsid w:val="00FE60F1"/>
    <w:rsid w:val="00FF0ACE"/>
    <w:rsid w:val="00FF158D"/>
    <w:rsid w:val="00FF19B6"/>
    <w:rsid w:val="00FF336B"/>
    <w:rsid w:val="00FF4BFD"/>
    <w:rsid w:val="00FF6513"/>
    <w:rsid w:val="00FF7131"/>
    <w:rsid w:val="00FF7415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D1ABFD9A-EAA3-400C-A373-A8824BF6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9</cp:revision>
  <dcterms:created xsi:type="dcterms:W3CDTF">2017-06-26T10:10:00Z</dcterms:created>
  <dcterms:modified xsi:type="dcterms:W3CDTF">2017-07-20T11:37:00Z</dcterms:modified>
</cp:coreProperties>
</file>