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30" w:rsidRPr="00210435" w:rsidRDefault="003C08A3" w:rsidP="00C051E6">
      <w:pPr>
        <w:widowControl w:val="0"/>
        <w:shd w:val="clear" w:color="auto" w:fill="ECE6B2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B4A806"/>
        </w:rPr>
      </w:pPr>
      <w:r w:rsidRPr="00077CE5">
        <w:rPr>
          <w:rFonts w:ascii="Arial Narrow" w:hAnsi="Arial Narrow" w:cs="DINOT-Regular"/>
          <w:color w:val="B3B300"/>
        </w:rPr>
        <w:t>FICHA DE AMPLIAÇÃO</w:t>
      </w:r>
      <w:r w:rsidR="00210435" w:rsidRPr="00077CE5">
        <w:rPr>
          <w:rFonts w:ascii="Arial Narrow" w:hAnsi="Arial Narrow" w:cs="DINOT-Regular"/>
          <w:color w:val="B3B300"/>
        </w:rPr>
        <w:t xml:space="preserve"> </w:t>
      </w:r>
      <w:r w:rsidR="00EB246E" w:rsidRPr="00077CE5">
        <w:rPr>
          <w:rFonts w:ascii="Arial Narrow" w:hAnsi="Arial Narrow" w:cs="DINOT-Regular"/>
          <w:color w:val="B3B300"/>
        </w:rPr>
        <w:t xml:space="preserve"> </w:t>
      </w:r>
      <w:r w:rsidR="00210435" w:rsidRPr="00077CE5">
        <w:rPr>
          <w:rFonts w:ascii="Arial Narrow" w:hAnsi="Arial Narrow" w:cs="DINOT-Black"/>
          <w:b/>
          <w:color w:val="B3B300"/>
        </w:rPr>
        <w:t>DISSEMINAÇÃO OU MALABARISMO?</w:t>
      </w:r>
    </w:p>
    <w:p w:rsidR="00CF5930" w:rsidRPr="00EB246E" w:rsidRDefault="00CF5930" w:rsidP="00CF5930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B4A806"/>
          <w:left w:val="single" w:sz="4" w:space="0" w:color="B4A806"/>
          <w:bottom w:val="single" w:sz="4" w:space="0" w:color="B4A806"/>
          <w:right w:val="single" w:sz="4" w:space="0" w:color="B4A806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0A0" w:firstRow="1" w:lastRow="0" w:firstColumn="1" w:lastColumn="0" w:noHBand="0" w:noVBand="0"/>
      </w:tblPr>
      <w:tblGrid>
        <w:gridCol w:w="9464"/>
      </w:tblGrid>
      <w:tr w:rsidR="00CF5930" w:rsidRPr="00FC510E">
        <w:tc>
          <w:tcPr>
            <w:tcW w:w="9464" w:type="dxa"/>
          </w:tcPr>
          <w:p w:rsidR="00CF5930" w:rsidRPr="00FC510E" w:rsidRDefault="00CF5930" w:rsidP="00CF5930">
            <w:pPr>
              <w:spacing w:before="40" w:after="0"/>
              <w:jc w:val="both"/>
              <w:rPr>
                <w:rFonts w:ascii="Arial Narrow" w:hAnsi="Arial Narrow" w:cs="ACaslonPro-Semibold"/>
                <w:color w:val="B4A806"/>
              </w:rPr>
            </w:pPr>
            <w:r w:rsidRPr="00FC510E">
              <w:rPr>
                <w:rFonts w:ascii="Arial Narrow" w:hAnsi="Arial Narrow" w:cs="UniversLTStd-BoldCn"/>
                <w:b/>
                <w:bCs/>
                <w:color w:val="B4A806"/>
                <w:sz w:val="18"/>
                <w:szCs w:val="18"/>
              </w:rPr>
              <w:t>NOME: ___________________________________________________________ N.º: _____ TURMA: _____ DATA: _____ / _____ / _____</w:t>
            </w:r>
          </w:p>
        </w:tc>
      </w:tr>
    </w:tbl>
    <w:p w:rsidR="00210435" w:rsidRDefault="00210435" w:rsidP="00210435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CE6B2"/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0A0" w:firstRow="1" w:lastRow="0" w:firstColumn="1" w:lastColumn="0" w:noHBand="0" w:noVBand="0"/>
      </w:tblPr>
      <w:tblGrid>
        <w:gridCol w:w="4111"/>
        <w:gridCol w:w="1985"/>
        <w:gridCol w:w="3368"/>
      </w:tblGrid>
      <w:tr w:rsidR="00D96FB2" w:rsidRPr="00FC510E" w:rsidTr="00D96FB2">
        <w:tc>
          <w:tcPr>
            <w:tcW w:w="4111" w:type="dxa"/>
            <w:shd w:val="clear" w:color="auto" w:fill="ECE6B2"/>
          </w:tcPr>
          <w:p w:rsidR="00D96FB2" w:rsidRPr="00D96FB2" w:rsidRDefault="00D96FB2" w:rsidP="00D96FB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DINOT-Bold"/>
                <w:color w:val="000000"/>
                <w:sz w:val="24"/>
                <w:szCs w:val="24"/>
              </w:rPr>
            </w:pPr>
            <w:r>
              <w:rPr>
                <w:rFonts w:cs="DINOT-Bold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2299056" cy="1534490"/>
                  <wp:effectExtent l="25400" t="0" r="12344" b="0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9056" cy="1534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6FB2" w:rsidRDefault="00D96FB2" w:rsidP="00D96FB2">
            <w:pPr>
              <w:widowControl w:val="0"/>
              <w:autoSpaceDE w:val="0"/>
              <w:autoSpaceDN w:val="0"/>
              <w:adjustRightInd w:val="0"/>
              <w:spacing w:before="60" w:after="0"/>
              <w:ind w:left="57"/>
              <w:rPr>
                <w:rFonts w:cs="DINOT-Bold"/>
                <w:i/>
                <w:iCs/>
                <w:color w:val="000000"/>
                <w:sz w:val="18"/>
                <w:szCs w:val="18"/>
              </w:rPr>
            </w:pPr>
            <w:r w:rsidRPr="00D96FB2">
              <w:rPr>
                <w:rFonts w:cs="DINOT-Bold"/>
                <w:b/>
                <w:bCs/>
                <w:i/>
                <w:iCs/>
                <w:color w:val="B3B300"/>
                <w:sz w:val="18"/>
                <w:szCs w:val="18"/>
              </w:rPr>
              <w:t xml:space="preserve">Fig. 1 </w:t>
            </w:r>
            <w:r w:rsidRPr="00D96FB2">
              <w:rPr>
                <w:rFonts w:cs="DINOT-Bold"/>
                <w:i/>
                <w:iCs/>
                <w:color w:val="000000"/>
                <w:sz w:val="18"/>
                <w:szCs w:val="18"/>
              </w:rPr>
              <w:t>Taraxacum officinale</w:t>
            </w:r>
          </w:p>
          <w:p w:rsidR="00D96FB2" w:rsidRDefault="00D96FB2" w:rsidP="00D96FB2">
            <w:pPr>
              <w:widowControl w:val="0"/>
              <w:autoSpaceDE w:val="0"/>
              <w:autoSpaceDN w:val="0"/>
              <w:adjustRightInd w:val="0"/>
              <w:spacing w:before="120" w:after="0"/>
              <w:jc w:val="both"/>
              <w:rPr>
                <w:rFonts w:cs="DINOT-Bold"/>
                <w:i/>
                <w:iCs/>
                <w:color w:val="000000"/>
                <w:sz w:val="18"/>
                <w:szCs w:val="18"/>
              </w:rPr>
            </w:pPr>
            <w:r>
              <w:rPr>
                <w:rFonts w:cs="DINOT-Bold"/>
                <w:i/>
                <w:iCs/>
                <w:noProof/>
                <w:color w:val="000000"/>
                <w:sz w:val="18"/>
                <w:szCs w:val="18"/>
                <w:lang w:eastAsia="pt-PT"/>
              </w:rPr>
              <w:drawing>
                <wp:inline distT="0" distB="0" distL="0" distR="0">
                  <wp:extent cx="2295537" cy="1328669"/>
                  <wp:effectExtent l="25400" t="0" r="0" b="0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12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37" cy="13286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6FB2" w:rsidRPr="00D96FB2" w:rsidRDefault="00D96FB2" w:rsidP="00D96FB2">
            <w:pPr>
              <w:widowControl w:val="0"/>
              <w:autoSpaceDE w:val="0"/>
              <w:autoSpaceDN w:val="0"/>
              <w:adjustRightInd w:val="0"/>
              <w:spacing w:before="60" w:after="0"/>
              <w:ind w:left="57"/>
              <w:jc w:val="both"/>
              <w:rPr>
                <w:rFonts w:cs="DINOT-Bold"/>
                <w:i/>
                <w:iCs/>
                <w:color w:val="000000"/>
                <w:sz w:val="18"/>
                <w:szCs w:val="18"/>
              </w:rPr>
            </w:pPr>
            <w:r w:rsidRPr="00D96FB2">
              <w:rPr>
                <w:rFonts w:cs="DINOT-Bold"/>
                <w:b/>
                <w:bCs/>
                <w:i/>
                <w:iCs/>
                <w:color w:val="B3B300"/>
                <w:sz w:val="18"/>
                <w:szCs w:val="18"/>
              </w:rPr>
              <w:t xml:space="preserve">Fig. 2 </w:t>
            </w:r>
            <w:r w:rsidRPr="00D96FB2">
              <w:rPr>
                <w:rFonts w:cs="DINOT-Bold"/>
                <w:i/>
                <w:iCs/>
                <w:color w:val="000000"/>
                <w:sz w:val="18"/>
                <w:szCs w:val="18"/>
              </w:rPr>
              <w:t>Ecballium elaterium</w:t>
            </w:r>
          </w:p>
        </w:tc>
        <w:tc>
          <w:tcPr>
            <w:tcW w:w="5353" w:type="dxa"/>
            <w:gridSpan w:val="2"/>
            <w:shd w:val="clear" w:color="auto" w:fill="ECE6B2"/>
          </w:tcPr>
          <w:p w:rsidR="00D96FB2" w:rsidRDefault="00D96FB2" w:rsidP="00D96FB2">
            <w:pPr>
              <w:widowControl w:val="0"/>
              <w:autoSpaceDE w:val="0"/>
              <w:autoSpaceDN w:val="0"/>
              <w:adjustRightInd w:val="0"/>
              <w:spacing w:before="120" w:after="0"/>
              <w:jc w:val="both"/>
              <w:rPr>
                <w:rFonts w:cs="DINOT-Bold"/>
                <w:b/>
                <w:bCs/>
                <w:color w:val="000000"/>
                <w:sz w:val="24"/>
                <w:szCs w:val="24"/>
              </w:rPr>
            </w:pPr>
            <w:r w:rsidRPr="00D96FB2">
              <w:rPr>
                <w:rFonts w:cs="DINOT-Bold"/>
                <w:b/>
                <w:bCs/>
                <w:color w:val="000000"/>
                <w:sz w:val="24"/>
                <w:szCs w:val="24"/>
              </w:rPr>
              <w:t xml:space="preserve">As sementes paraquedistas </w:t>
            </w:r>
          </w:p>
          <w:p w:rsidR="00D96FB2" w:rsidRDefault="00D96FB2" w:rsidP="00D96FB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D96FB2">
              <w:rPr>
                <w:rFonts w:cs="DINOT-Bold"/>
                <w:color w:val="000000"/>
                <w:sz w:val="24"/>
                <w:szCs w:val="24"/>
              </w:rPr>
              <w:t xml:space="preserve">Se tivéssemos de escolher a melhor paraquedista entre as sementes, o dente-de-leão, </w:t>
            </w:r>
            <w:r w:rsidRPr="00D96FB2">
              <w:rPr>
                <w:rFonts w:cs="DINOT-Bold"/>
                <w:i/>
                <w:iCs/>
                <w:color w:val="000000"/>
                <w:sz w:val="24"/>
                <w:szCs w:val="24"/>
              </w:rPr>
              <w:t>Taraxacum officinale</w:t>
            </w:r>
            <w:r w:rsidRPr="00D96FB2">
              <w:rPr>
                <w:rFonts w:cs="DINOT-Bold"/>
                <w:color w:val="000000"/>
                <w:sz w:val="24"/>
                <w:szCs w:val="24"/>
              </w:rPr>
              <w:t xml:space="preserve">, ganhava todos os prémios. As sementes desta planta encontram-se dispostas no topo de um caule para que qualquer sopro do vento ou de uma criança, por mais delicado que seja, possa lançá-las no ar. Centenas de sementes elevam-se assim bem alto no céu, podendo percorrer grandes distâncias. </w:t>
            </w:r>
          </w:p>
          <w:p w:rsidR="00D96FB2" w:rsidRDefault="00D96FB2" w:rsidP="00D96FB2">
            <w:pPr>
              <w:widowControl w:val="0"/>
              <w:autoSpaceDE w:val="0"/>
              <w:autoSpaceDN w:val="0"/>
              <w:adjustRightInd w:val="0"/>
              <w:spacing w:before="240" w:after="0"/>
              <w:jc w:val="both"/>
              <w:rPr>
                <w:rFonts w:cs="DINOT-Bold"/>
                <w:b/>
                <w:bCs/>
                <w:color w:val="000000"/>
                <w:sz w:val="24"/>
                <w:szCs w:val="24"/>
              </w:rPr>
            </w:pPr>
            <w:r w:rsidRPr="00D96FB2">
              <w:rPr>
                <w:rFonts w:cs="DINOT-Bold"/>
                <w:b/>
                <w:bCs/>
                <w:color w:val="000000"/>
                <w:sz w:val="24"/>
                <w:szCs w:val="24"/>
              </w:rPr>
              <w:t xml:space="preserve">Campeão da projeção de sementes </w:t>
            </w:r>
          </w:p>
          <w:p w:rsidR="00D96FB2" w:rsidRDefault="00D96FB2" w:rsidP="00D96FB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D96FB2">
              <w:rPr>
                <w:rFonts w:cs="DINOT-Bold"/>
                <w:color w:val="000000"/>
                <w:sz w:val="24"/>
                <w:szCs w:val="24"/>
              </w:rPr>
              <w:t xml:space="preserve">O pepino-de-são-gregório, </w:t>
            </w:r>
            <w:r w:rsidRPr="00D96FB2">
              <w:rPr>
                <w:rFonts w:cs="DINOT-Bold"/>
                <w:i/>
                <w:iCs/>
                <w:color w:val="000000"/>
                <w:sz w:val="24"/>
                <w:szCs w:val="24"/>
              </w:rPr>
              <w:t>Ecballium elaterium</w:t>
            </w:r>
            <w:r w:rsidRPr="00D96FB2">
              <w:rPr>
                <w:rFonts w:cs="DINOT-Bold"/>
                <w:color w:val="000000"/>
                <w:sz w:val="24"/>
                <w:szCs w:val="24"/>
              </w:rPr>
              <w:t xml:space="preserve">, que se encontra nas costas mediterrânicas, é melhor do que uma fisga a disparar sementes. Com um simples toque, projeta sementes até 10 metros de distância. </w:t>
            </w:r>
          </w:p>
          <w:p w:rsidR="00D96FB2" w:rsidRPr="00223103" w:rsidRDefault="00D96FB2" w:rsidP="001A09F3">
            <w:pPr>
              <w:widowControl w:val="0"/>
              <w:autoSpaceDE w:val="0"/>
              <w:autoSpaceDN w:val="0"/>
              <w:adjustRightInd w:val="0"/>
              <w:spacing w:before="120"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</w:p>
        </w:tc>
      </w:tr>
      <w:tr w:rsidR="00210435" w:rsidRPr="00FC510E" w:rsidTr="00D96FB2">
        <w:trPr>
          <w:trHeight w:val="2663"/>
        </w:trPr>
        <w:tc>
          <w:tcPr>
            <w:tcW w:w="6096" w:type="dxa"/>
            <w:gridSpan w:val="2"/>
            <w:shd w:val="clear" w:color="auto" w:fill="ECE6B2"/>
          </w:tcPr>
          <w:p w:rsidR="00D96FB2" w:rsidRDefault="00D96FB2" w:rsidP="00D96FB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b/>
                <w:bCs/>
                <w:color w:val="000000"/>
                <w:sz w:val="24"/>
                <w:szCs w:val="24"/>
              </w:rPr>
            </w:pPr>
            <w:r w:rsidRPr="00D96FB2">
              <w:rPr>
                <w:rFonts w:cs="DINOT-Bold"/>
                <w:b/>
                <w:bCs/>
                <w:color w:val="000000"/>
                <w:sz w:val="24"/>
                <w:szCs w:val="24"/>
              </w:rPr>
              <w:t xml:space="preserve">A semente idosa </w:t>
            </w:r>
          </w:p>
          <w:p w:rsidR="00D96FB2" w:rsidRDefault="00D96FB2" w:rsidP="00D96FB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D96FB2">
              <w:rPr>
                <w:rFonts w:cs="DINOT-Bold"/>
                <w:color w:val="000000"/>
                <w:sz w:val="24"/>
                <w:szCs w:val="24"/>
              </w:rPr>
              <w:t xml:space="preserve">Na China prospera o campeão da longevidade das sementes, o famoso lótus sagrado, </w:t>
            </w:r>
            <w:r w:rsidRPr="00D96FB2">
              <w:rPr>
                <w:rFonts w:cs="DINOT-Bold"/>
                <w:i/>
                <w:iCs/>
                <w:color w:val="000000"/>
                <w:sz w:val="24"/>
                <w:szCs w:val="24"/>
              </w:rPr>
              <w:t>Lotus nelumbo</w:t>
            </w:r>
            <w:r w:rsidRPr="00D96FB2">
              <w:rPr>
                <w:rFonts w:cs="DINOT-Bold"/>
                <w:color w:val="000000"/>
                <w:sz w:val="24"/>
                <w:szCs w:val="24"/>
              </w:rPr>
              <w:t xml:space="preserve">. Já se fizeram germinar sementes de lótus com mil anos! Estas sementes estão contidas nos buracos desse curioso fruto do lótus que tem o aspeto de uma boca de rega. Quando as sementes estão maduras, o fruto separa-se do caule, cai e começa a flutuar na água de cabeça para baixo, como uma cápsula espacial recuperada no oceano. Depois de apodrecer, as sementes caem e enterram-se na lama. </w:t>
            </w:r>
          </w:p>
          <w:p w:rsidR="00D96FB2" w:rsidRDefault="00D96FB2" w:rsidP="00D96FB2">
            <w:pPr>
              <w:widowControl w:val="0"/>
              <w:autoSpaceDE w:val="0"/>
              <w:autoSpaceDN w:val="0"/>
              <w:adjustRightInd w:val="0"/>
              <w:spacing w:before="240" w:after="0"/>
              <w:jc w:val="both"/>
              <w:rPr>
                <w:rFonts w:cs="DINOT-Bold"/>
                <w:b/>
                <w:bCs/>
                <w:color w:val="000000"/>
                <w:sz w:val="24"/>
                <w:szCs w:val="24"/>
              </w:rPr>
            </w:pPr>
            <w:r w:rsidRPr="00D96FB2">
              <w:rPr>
                <w:rFonts w:cs="DINOT-Bold"/>
                <w:b/>
                <w:bCs/>
                <w:color w:val="000000"/>
                <w:sz w:val="24"/>
                <w:szCs w:val="24"/>
              </w:rPr>
              <w:t xml:space="preserve">A semente helicóptero </w:t>
            </w:r>
          </w:p>
          <w:p w:rsidR="00210435" w:rsidRPr="00946BE1" w:rsidRDefault="00D96FB2" w:rsidP="00D96FB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D96FB2">
              <w:rPr>
                <w:rFonts w:cs="DINOT-Bold"/>
                <w:color w:val="000000"/>
                <w:sz w:val="24"/>
                <w:szCs w:val="24"/>
              </w:rPr>
              <w:t xml:space="preserve">A </w:t>
            </w:r>
            <w:r w:rsidRPr="00D96FB2">
              <w:rPr>
                <w:rFonts w:cs="DINOT-Bold"/>
                <w:i/>
                <w:iCs/>
                <w:color w:val="000000"/>
                <w:sz w:val="24"/>
                <w:szCs w:val="24"/>
              </w:rPr>
              <w:t>Dipterocarpus intricatusi</w:t>
            </w:r>
            <w:r w:rsidRPr="00D96FB2">
              <w:rPr>
                <w:rFonts w:cs="DINOT-Bold"/>
                <w:color w:val="000000"/>
                <w:sz w:val="24"/>
                <w:szCs w:val="24"/>
              </w:rPr>
              <w:t>, uma das árvores mais altas das florestas tropicais asiáticas, produz sementes com duas asas finas e de comprimentos diferentes. Desta forma a estrutura gira quando libertada, assemelhando-se a um pequeno helicóptero a rodopiar.</w:t>
            </w:r>
          </w:p>
        </w:tc>
        <w:tc>
          <w:tcPr>
            <w:tcW w:w="3368" w:type="dxa"/>
            <w:shd w:val="clear" w:color="auto" w:fill="ECE6B2"/>
          </w:tcPr>
          <w:p w:rsidR="00210435" w:rsidRPr="00D96FB2" w:rsidRDefault="00D96FB2" w:rsidP="00486B71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cs="DINOT-Bold"/>
                <w:color w:val="000000"/>
                <w:sz w:val="24"/>
                <w:szCs w:val="24"/>
              </w:rPr>
            </w:pPr>
            <w:r>
              <w:rPr>
                <w:rFonts w:cs="DINOT-Bold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1914495" cy="1533883"/>
                  <wp:effectExtent l="25400" t="0" r="0" b="0"/>
                  <wp:docPr id="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21394" b="254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495" cy="1533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6FB2" w:rsidRPr="00D96FB2" w:rsidRDefault="00D96FB2" w:rsidP="00D96FB2">
            <w:pPr>
              <w:widowControl w:val="0"/>
              <w:autoSpaceDE w:val="0"/>
              <w:autoSpaceDN w:val="0"/>
              <w:adjustRightInd w:val="0"/>
              <w:spacing w:before="40" w:after="0"/>
              <w:ind w:left="57"/>
              <w:jc w:val="both"/>
              <w:rPr>
                <w:rFonts w:cs="DINOT-Bold"/>
                <w:i/>
                <w:iCs/>
                <w:color w:val="000000"/>
                <w:sz w:val="18"/>
                <w:szCs w:val="18"/>
              </w:rPr>
            </w:pPr>
            <w:r w:rsidRPr="00D96FB2">
              <w:rPr>
                <w:rFonts w:cs="DINOT-Bold"/>
                <w:b/>
                <w:bCs/>
                <w:i/>
                <w:iCs/>
                <w:color w:val="B3B300"/>
                <w:sz w:val="18"/>
                <w:szCs w:val="18"/>
              </w:rPr>
              <w:t xml:space="preserve">Fig. 3 </w:t>
            </w:r>
            <w:r w:rsidRPr="00D96FB2">
              <w:rPr>
                <w:rFonts w:cs="DINOT-Bold"/>
                <w:i/>
                <w:iCs/>
                <w:color w:val="000000"/>
                <w:sz w:val="18"/>
                <w:szCs w:val="18"/>
              </w:rPr>
              <w:t>Lotus nelumbo</w:t>
            </w:r>
          </w:p>
          <w:p w:rsidR="00D96FB2" w:rsidRDefault="00D96FB2" w:rsidP="00223103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931587" cy="924070"/>
                  <wp:effectExtent l="25400" t="0" r="0" b="0"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0270" b="136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1587" cy="924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6FB2" w:rsidRDefault="00D96FB2" w:rsidP="00D96FB2">
            <w:pPr>
              <w:widowControl w:val="0"/>
              <w:autoSpaceDE w:val="0"/>
              <w:autoSpaceDN w:val="0"/>
              <w:adjustRightInd w:val="0"/>
              <w:spacing w:before="60" w:after="0"/>
              <w:ind w:left="57"/>
              <w:jc w:val="both"/>
              <w:rPr>
                <w:rFonts w:cs="DINOT-Bold"/>
                <w:i/>
                <w:iCs/>
                <w:color w:val="000000"/>
                <w:sz w:val="18"/>
                <w:szCs w:val="18"/>
              </w:rPr>
            </w:pPr>
            <w:r w:rsidRPr="00D96FB2">
              <w:rPr>
                <w:rFonts w:cs="DINOT-Bold"/>
                <w:b/>
                <w:bCs/>
                <w:i/>
                <w:iCs/>
                <w:color w:val="B3B300"/>
                <w:sz w:val="18"/>
                <w:szCs w:val="18"/>
              </w:rPr>
              <w:t xml:space="preserve">Fig. 4 </w:t>
            </w:r>
            <w:r w:rsidRPr="00D96FB2">
              <w:rPr>
                <w:rFonts w:cs="DINOT-Bold"/>
                <w:i/>
                <w:iCs/>
                <w:color w:val="000000"/>
                <w:sz w:val="18"/>
                <w:szCs w:val="18"/>
              </w:rPr>
              <w:t>Dipterocarpus intricatusi</w:t>
            </w:r>
          </w:p>
          <w:p w:rsidR="00210435" w:rsidRPr="00D96FB2" w:rsidRDefault="00210435" w:rsidP="00D96FB2">
            <w:pPr>
              <w:widowControl w:val="0"/>
              <w:autoSpaceDE w:val="0"/>
              <w:autoSpaceDN w:val="0"/>
              <w:adjustRightInd w:val="0"/>
              <w:spacing w:before="60" w:after="0"/>
              <w:ind w:left="57"/>
              <w:jc w:val="both"/>
              <w:rPr>
                <w:rFonts w:cs="DINOT-Bold"/>
                <w:i/>
                <w:iCs/>
                <w:color w:val="000000"/>
                <w:sz w:val="18"/>
                <w:szCs w:val="18"/>
              </w:rPr>
            </w:pPr>
          </w:p>
        </w:tc>
      </w:tr>
    </w:tbl>
    <w:p w:rsidR="00210435" w:rsidRDefault="00210435" w:rsidP="00210435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p w:rsidR="00D96FB2" w:rsidRPr="00FC510E" w:rsidRDefault="00D96FB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CE6B2"/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0A0" w:firstRow="1" w:lastRow="0" w:firstColumn="1" w:lastColumn="0" w:noHBand="0" w:noVBand="0"/>
      </w:tblPr>
      <w:tblGrid>
        <w:gridCol w:w="6096"/>
        <w:gridCol w:w="3368"/>
      </w:tblGrid>
      <w:tr w:rsidR="00D96FB2" w:rsidRPr="00FC510E" w:rsidTr="00D96FB2">
        <w:trPr>
          <w:trHeight w:val="1741"/>
        </w:trPr>
        <w:tc>
          <w:tcPr>
            <w:tcW w:w="6096" w:type="dxa"/>
            <w:shd w:val="clear" w:color="auto" w:fill="ECE6B2"/>
          </w:tcPr>
          <w:p w:rsidR="00D96FB2" w:rsidRPr="00D96FB2" w:rsidRDefault="00D96FB2" w:rsidP="00D96FB2">
            <w:pPr>
              <w:widowControl w:val="0"/>
              <w:autoSpaceDE w:val="0"/>
              <w:autoSpaceDN w:val="0"/>
              <w:adjustRightInd w:val="0"/>
              <w:spacing w:before="120" w:after="0"/>
              <w:jc w:val="both"/>
              <w:rPr>
                <w:rFonts w:cs="DINOT-Bold"/>
                <w:b/>
                <w:bCs/>
                <w:color w:val="000000"/>
                <w:sz w:val="24"/>
                <w:szCs w:val="24"/>
              </w:rPr>
            </w:pPr>
            <w:r w:rsidRPr="00D96FB2">
              <w:rPr>
                <w:rFonts w:cs="DINOT-Bold"/>
                <w:b/>
                <w:bCs/>
                <w:color w:val="000000"/>
                <w:sz w:val="24"/>
                <w:szCs w:val="24"/>
              </w:rPr>
              <w:lastRenderedPageBreak/>
              <w:t>O coco e o seu completo equipamento para natação</w:t>
            </w:r>
          </w:p>
          <w:p w:rsidR="00D96FB2" w:rsidRPr="00D96FB2" w:rsidRDefault="00D96FB2" w:rsidP="00D96FB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D96FB2">
              <w:rPr>
                <w:rFonts w:cs="DINOT-Bold"/>
                <w:color w:val="000000"/>
                <w:sz w:val="24"/>
                <w:szCs w:val="24"/>
              </w:rPr>
              <w:t xml:space="preserve">O coqueiro, </w:t>
            </w:r>
            <w:r w:rsidRPr="00D96FB2">
              <w:rPr>
                <w:rFonts w:cs="DINOT-Bold"/>
                <w:i/>
                <w:iCs/>
                <w:color w:val="000000"/>
                <w:sz w:val="24"/>
                <w:szCs w:val="24"/>
              </w:rPr>
              <w:t>Cocos nucifera</w:t>
            </w:r>
            <w:r w:rsidRPr="00D96FB2">
              <w:rPr>
                <w:rFonts w:cs="DINOT-Bold"/>
                <w:color w:val="000000"/>
                <w:sz w:val="24"/>
                <w:szCs w:val="24"/>
              </w:rPr>
              <w:t>, despacha a sua semente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D96FB2">
              <w:rPr>
                <w:rFonts w:cs="DINOT-Bold"/>
                <w:color w:val="000000"/>
                <w:sz w:val="24"/>
                <w:szCs w:val="24"/>
              </w:rPr>
              <w:t>dentro de uma casca dura, contendo tudo o que será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D96FB2">
              <w:rPr>
                <w:rFonts w:cs="DINOT-Bold"/>
                <w:color w:val="000000"/>
                <w:sz w:val="24"/>
                <w:szCs w:val="24"/>
              </w:rPr>
              <w:t>necessário durante uma longa viagem. É um verdadeiro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D96FB2">
              <w:rPr>
                <w:rFonts w:cs="DINOT-Bold"/>
                <w:i/>
                <w:iCs/>
                <w:color w:val="000000"/>
                <w:sz w:val="24"/>
                <w:szCs w:val="24"/>
              </w:rPr>
              <w:t xml:space="preserve">kit </w:t>
            </w:r>
            <w:r w:rsidRPr="00D96FB2">
              <w:rPr>
                <w:rFonts w:cs="DINOT-Bold"/>
                <w:color w:val="000000"/>
                <w:sz w:val="24"/>
                <w:szCs w:val="24"/>
              </w:rPr>
              <w:t>de sobrevivência, incluindo reservas muito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D96FB2">
              <w:rPr>
                <w:rFonts w:cs="DINOT-Bold"/>
                <w:color w:val="000000"/>
                <w:sz w:val="24"/>
                <w:szCs w:val="24"/>
              </w:rPr>
              <w:t>nutritivas e cerca de 2 dl de água. Tudo isto está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D96FB2">
              <w:rPr>
                <w:rFonts w:cs="DINOT-Bold"/>
                <w:color w:val="000000"/>
                <w:sz w:val="24"/>
                <w:szCs w:val="24"/>
              </w:rPr>
              <w:t>envolvido por uma camada fibrosa que mantém o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D96FB2">
              <w:rPr>
                <w:rFonts w:cs="DINOT-Bold"/>
                <w:color w:val="000000"/>
                <w:sz w:val="24"/>
                <w:szCs w:val="24"/>
              </w:rPr>
              <w:t>coco à superfície da água.</w:t>
            </w:r>
          </w:p>
          <w:p w:rsidR="00D96FB2" w:rsidRPr="00946BE1" w:rsidRDefault="00D96FB2" w:rsidP="00D96FB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shd w:val="clear" w:color="auto" w:fill="ECE6B2"/>
          </w:tcPr>
          <w:p w:rsidR="00D96FB2" w:rsidRPr="00D96FB2" w:rsidRDefault="00D96FB2" w:rsidP="00486B71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cs="DINOT-Bold"/>
                <w:color w:val="000000"/>
                <w:sz w:val="24"/>
                <w:szCs w:val="24"/>
              </w:rPr>
            </w:pPr>
            <w:r>
              <w:rPr>
                <w:rFonts w:cs="DINOT-Bold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1922780" cy="1282065"/>
                  <wp:effectExtent l="25400" t="0" r="7620" b="0"/>
                  <wp:docPr id="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780" cy="1282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6FB2" w:rsidRPr="00D96FB2" w:rsidRDefault="00D96FB2" w:rsidP="00D96FB2">
            <w:pPr>
              <w:widowControl w:val="0"/>
              <w:autoSpaceDE w:val="0"/>
              <w:autoSpaceDN w:val="0"/>
              <w:adjustRightInd w:val="0"/>
              <w:spacing w:before="60" w:after="0"/>
              <w:ind w:left="57"/>
              <w:jc w:val="both"/>
              <w:rPr>
                <w:rFonts w:cs="DINOT-Bold"/>
                <w:i/>
                <w:iCs/>
                <w:color w:val="000000"/>
                <w:sz w:val="18"/>
                <w:szCs w:val="18"/>
              </w:rPr>
            </w:pPr>
            <w:r w:rsidRPr="00D96FB2">
              <w:rPr>
                <w:rFonts w:cs="DINOT-Bold"/>
                <w:b/>
                <w:bCs/>
                <w:i/>
                <w:iCs/>
                <w:color w:val="B3B300"/>
                <w:sz w:val="18"/>
                <w:szCs w:val="18"/>
              </w:rPr>
              <w:t xml:space="preserve">Fig. 4 </w:t>
            </w:r>
            <w:r w:rsidRPr="00D96FB2">
              <w:rPr>
                <w:rFonts w:cs="DINOT-Bold"/>
                <w:i/>
                <w:iCs/>
                <w:color w:val="000000"/>
                <w:sz w:val="18"/>
                <w:szCs w:val="18"/>
              </w:rPr>
              <w:t>Cocos nucifera</w:t>
            </w:r>
          </w:p>
        </w:tc>
      </w:tr>
      <w:tr w:rsidR="00D96FB2" w:rsidRPr="00FC510E">
        <w:tc>
          <w:tcPr>
            <w:tcW w:w="9464" w:type="dxa"/>
            <w:gridSpan w:val="2"/>
            <w:shd w:val="clear" w:color="auto" w:fill="ECE6B2"/>
          </w:tcPr>
          <w:p w:rsidR="00D96FB2" w:rsidRPr="00223103" w:rsidRDefault="00D96FB2" w:rsidP="00D96FB2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DINOT-Bold"/>
                <w:color w:val="000000"/>
                <w:sz w:val="16"/>
                <w:szCs w:val="16"/>
              </w:rPr>
            </w:pPr>
            <w:r w:rsidRPr="00D96FB2">
              <w:rPr>
                <w:rFonts w:cs="DINOT-Bold"/>
                <w:color w:val="000000"/>
                <w:sz w:val="16"/>
                <w:szCs w:val="16"/>
              </w:rPr>
              <w:t xml:space="preserve">Adaptado de </w:t>
            </w:r>
            <w:r w:rsidRPr="00D96FB2">
              <w:rPr>
                <w:rFonts w:cs="DINOT-Bold"/>
                <w:i/>
                <w:iCs/>
                <w:color w:val="000000"/>
                <w:sz w:val="16"/>
                <w:szCs w:val="16"/>
              </w:rPr>
              <w:t>A Prodigiosa Aventura das Plantas</w:t>
            </w:r>
            <w:r w:rsidRPr="00D96FB2">
              <w:rPr>
                <w:rFonts w:cs="DINOT-Bold"/>
                <w:color w:val="000000"/>
                <w:sz w:val="16"/>
                <w:szCs w:val="16"/>
              </w:rPr>
              <w:t>, de Jean-Marie Pelt e Jean-Pierre Cuny, 1992, Gradiva</w:t>
            </w:r>
          </w:p>
        </w:tc>
      </w:tr>
    </w:tbl>
    <w:p w:rsidR="00D96FB2" w:rsidRDefault="00D96FB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</w:p>
    <w:p w:rsidR="00D07082" w:rsidRPr="00FC510E" w:rsidRDefault="00D0708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o texto, responde às questões.</w:t>
      </w:r>
    </w:p>
    <w:p w:rsidR="00D07082" w:rsidRPr="00FC510E" w:rsidRDefault="00D07082" w:rsidP="00D96FB2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1.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De que forma o dente-de-leão dispersa as suas sementes?</w:t>
      </w:r>
    </w:p>
    <w:p w:rsidR="00D96FB2" w:rsidRPr="00FC510E" w:rsidRDefault="00D96FB2" w:rsidP="00D96FB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96FB2" w:rsidRPr="00FC510E" w:rsidRDefault="00D96FB2" w:rsidP="00D96FB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D96FB2">
      <w:pPr>
        <w:widowControl w:val="0"/>
        <w:autoSpaceDE w:val="0"/>
        <w:autoSpaceDN w:val="0"/>
        <w:adjustRightInd w:val="0"/>
        <w:spacing w:before="200" w:after="0"/>
        <w:ind w:left="284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2.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«O pepino-de-são-gregório que se encontra nas costas mediterrânicas é melhor do que</w:t>
      </w:r>
      <w:r w:rsidR="00D96FB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uma fisga a disparar sementes.» Explica esta frase por palavras tuas.</w:t>
      </w:r>
    </w:p>
    <w:p w:rsidR="00D96FB2" w:rsidRPr="00FC510E" w:rsidRDefault="00D96FB2" w:rsidP="00D96FB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96FB2" w:rsidRPr="00FC510E" w:rsidRDefault="00D96FB2" w:rsidP="00D96FB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D96FB2">
      <w:pPr>
        <w:widowControl w:val="0"/>
        <w:autoSpaceDE w:val="0"/>
        <w:autoSpaceDN w:val="0"/>
        <w:adjustRightInd w:val="0"/>
        <w:spacing w:before="200" w:after="0"/>
        <w:ind w:left="284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3.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 xml:space="preserve">Pela descrição do texto, o </w:t>
      </w:r>
      <w:r w:rsidRPr="00FC510E">
        <w:rPr>
          <w:rFonts w:ascii="Arial Narrow" w:hAnsi="Arial Narrow" w:cs="DINOT-Bold"/>
          <w:i/>
          <w:iCs/>
          <w:color w:val="000000"/>
          <w:sz w:val="24"/>
          <w:szCs w:val="24"/>
        </w:rPr>
        <w:t xml:space="preserve">Lotus nelumba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é uma planta terrestre ou aquática?</w:t>
      </w:r>
    </w:p>
    <w:p w:rsidR="00D96FB2" w:rsidRPr="00FC510E" w:rsidRDefault="00D96FB2" w:rsidP="00D96FB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D96FB2">
      <w:pPr>
        <w:widowControl w:val="0"/>
        <w:autoSpaceDE w:val="0"/>
        <w:autoSpaceDN w:val="0"/>
        <w:adjustRightInd w:val="0"/>
        <w:spacing w:before="200" w:after="0"/>
        <w:ind w:left="284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4.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 xml:space="preserve">Onde se encontram as sementes do </w:t>
      </w:r>
      <w:r w:rsidRPr="00FC510E">
        <w:rPr>
          <w:rFonts w:ascii="Arial Narrow" w:hAnsi="Arial Narrow" w:cs="DINOT-Bold"/>
          <w:i/>
          <w:iCs/>
          <w:color w:val="000000"/>
          <w:sz w:val="24"/>
          <w:szCs w:val="24"/>
        </w:rPr>
        <w:t>Lotus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?</w:t>
      </w:r>
    </w:p>
    <w:p w:rsidR="00D96FB2" w:rsidRPr="00FC510E" w:rsidRDefault="00D96FB2" w:rsidP="00D96FB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96FB2" w:rsidRPr="00FC510E" w:rsidRDefault="00D96FB2" w:rsidP="00D96FB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D96FB2">
      <w:pPr>
        <w:widowControl w:val="0"/>
        <w:autoSpaceDE w:val="0"/>
        <w:autoSpaceDN w:val="0"/>
        <w:adjustRightInd w:val="0"/>
        <w:spacing w:before="200" w:after="0"/>
        <w:ind w:left="284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5.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Como se dispersam as sementes do coqueiro?</w:t>
      </w:r>
    </w:p>
    <w:p w:rsidR="00D96FB2" w:rsidRPr="00FC510E" w:rsidRDefault="00D96FB2" w:rsidP="00D96FB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96FB2" w:rsidRPr="00FC510E" w:rsidRDefault="00D96FB2" w:rsidP="00D96FB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D96FB2">
      <w:pPr>
        <w:widowControl w:val="0"/>
        <w:autoSpaceDE w:val="0"/>
        <w:autoSpaceDN w:val="0"/>
        <w:adjustRightInd w:val="0"/>
        <w:spacing w:before="200" w:after="0"/>
        <w:ind w:left="284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6.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Transcreve do texto uma frase que explique as características do coco que lhe permitem</w:t>
      </w:r>
      <w:r w:rsidR="00D96FB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percorrer longas distâncias na água.</w:t>
      </w:r>
    </w:p>
    <w:p w:rsidR="00D96FB2" w:rsidRPr="00FC510E" w:rsidRDefault="00D96FB2" w:rsidP="00D96FB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96FB2" w:rsidRPr="00FC510E" w:rsidRDefault="00D96FB2" w:rsidP="00D96FB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D96FB2">
      <w:pPr>
        <w:widowControl w:val="0"/>
        <w:autoSpaceDE w:val="0"/>
        <w:autoSpaceDN w:val="0"/>
        <w:adjustRightInd w:val="0"/>
        <w:spacing w:before="200" w:after="0"/>
        <w:ind w:left="284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7.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Faz uma pesquisa e procura outras formas de disseminação das sementes. Apresenta</w:t>
      </w:r>
      <w:r w:rsidR="00D96FB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depois os resultados da tua pesquisa aos colegas e professor, ilustrando-os</w:t>
      </w:r>
      <w:r w:rsidR="00D96FB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com desenhos teus.</w:t>
      </w:r>
    </w:p>
    <w:p w:rsidR="0049541D" w:rsidRPr="00FC510E" w:rsidRDefault="0049541D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UniversLTStd-BoldCn"/>
          <w:color w:val="000000"/>
          <w:sz w:val="18"/>
          <w:szCs w:val="21"/>
        </w:rPr>
      </w:pPr>
    </w:p>
    <w:sectPr w:rsidR="0049541D" w:rsidRPr="00FC510E" w:rsidSect="008D4816">
      <w:headerReference w:type="default" r:id="rId12"/>
      <w:footerReference w:type="even" r:id="rId13"/>
      <w:footerReference w:type="default" r:id="rId14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5C7" w:rsidRDefault="00077CE5">
      <w:pPr>
        <w:spacing w:after="0"/>
      </w:pPr>
      <w:r>
        <w:separator/>
      </w:r>
    </w:p>
  </w:endnote>
  <w:endnote w:type="continuationSeparator" w:id="0">
    <w:p w:rsidR="006655C7" w:rsidRDefault="00077C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Default="00572C4B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A09F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A09F3" w:rsidRDefault="001A09F3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Pr="00857C5D" w:rsidRDefault="00572C4B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1A09F3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8D4816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1A09F3" w:rsidRPr="00AF74B3" w:rsidRDefault="008D481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1A09F3" w:rsidRPr="00C11AB3" w:rsidRDefault="008D481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1A09F3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1A09F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1A09F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1A09F3" w:rsidRPr="00C44BEA" w:rsidRDefault="001A09F3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1A09F3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1A09F3" w:rsidRPr="008407DC" w:rsidRDefault="001A09F3" w:rsidP="00C632B0">
        <w:pPr>
          <w:pStyle w:val="Footer"/>
          <w:jc w:val="right"/>
          <w:rPr>
            <w:rFonts w:cs="Arial"/>
            <w:b/>
          </w:rPr>
        </w:pPr>
      </w:p>
      <w:p w:rsidR="001A09F3" w:rsidRPr="00857C5D" w:rsidRDefault="008D481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5C7" w:rsidRDefault="00077CE5">
      <w:pPr>
        <w:spacing w:after="0"/>
      </w:pPr>
      <w:r>
        <w:separator/>
      </w:r>
    </w:p>
  </w:footnote>
  <w:footnote w:type="continuationSeparator" w:id="0">
    <w:p w:rsidR="006655C7" w:rsidRDefault="00077C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Pr="00FB39CC" w:rsidRDefault="001A09F3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4816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1A09F3" w:rsidRPr="00997050" w:rsidRDefault="001A09F3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1A09F3" w:rsidRPr="00CF5930" w:rsidRDefault="001A09F3" w:rsidP="00C632B0">
                <w:pPr>
                  <w:jc w:val="right"/>
                  <w:rPr>
                    <w:rFonts w:ascii="Arial Narrow" w:hAnsi="Arial Narrow"/>
                    <w:color w:val="B4A806"/>
                    <w:sz w:val="28"/>
                  </w:rPr>
                </w:pPr>
                <w:r w:rsidRPr="008D4816">
                  <w:rPr>
                    <w:rFonts w:ascii="Arial Narrow" w:hAnsi="Arial Narrow" w:cs="DINOT-Bold"/>
                    <w:b/>
                    <w:bCs/>
                    <w:color w:val="B4A806"/>
                    <w:sz w:val="28"/>
                  </w:rPr>
                  <w:t>ATIVIDADES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ce6b2,#b4a806,#007094,#ea4221,#fe330d,#f8b58e,#eb5625,#e20077"/>
      <o:colormenu v:ext="edit" fillcolor="white" strokecolor="#b4a80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77CE5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6BD"/>
    <w:rsid w:val="000A3C30"/>
    <w:rsid w:val="000A47B6"/>
    <w:rsid w:val="000A593D"/>
    <w:rsid w:val="000A68FF"/>
    <w:rsid w:val="000A7F4D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20FF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0435"/>
    <w:rsid w:val="0021463D"/>
    <w:rsid w:val="00214FC0"/>
    <w:rsid w:val="00221BBA"/>
    <w:rsid w:val="00221C81"/>
    <w:rsid w:val="00223103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06D9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52E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D573F"/>
    <w:rsid w:val="003D6EBD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55C7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4544"/>
    <w:rsid w:val="00796F6A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714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4816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812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653EE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189A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56461"/>
    <w:rsid w:val="00B609B6"/>
    <w:rsid w:val="00B6498D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1BB"/>
    <w:rsid w:val="00B95E2E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1E6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930"/>
    <w:rsid w:val="00CF7AD0"/>
    <w:rsid w:val="00CF7AED"/>
    <w:rsid w:val="00D02277"/>
    <w:rsid w:val="00D0340A"/>
    <w:rsid w:val="00D04698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8FB"/>
    <w:rsid w:val="00E77D55"/>
    <w:rsid w:val="00E81C6D"/>
    <w:rsid w:val="00E8274E"/>
    <w:rsid w:val="00E827FA"/>
    <w:rsid w:val="00E82814"/>
    <w:rsid w:val="00E82A5A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88C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ce6b2,#b4a806,#007094,#ea4221,#fe330d,#f8b58e,#eb5625,#e20077"/>
      <o:colormenu v:ext="edit" fillcolor="white" strokecolor="#b4a806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6EA40269-EE87-4135-BCAC-AFBABD1D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468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7</cp:revision>
  <dcterms:created xsi:type="dcterms:W3CDTF">2017-06-28T11:18:00Z</dcterms:created>
  <dcterms:modified xsi:type="dcterms:W3CDTF">2017-07-20T10:32:00Z</dcterms:modified>
</cp:coreProperties>
</file>