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7D4894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126CED">
        <w:rPr>
          <w:rFonts w:ascii="Arial Narrow" w:hAnsi="Arial Narrow" w:cs="DINOT-Regular"/>
          <w:color w:val="B3B300"/>
        </w:rPr>
        <w:t>FICHA DE AMPLIAÇÃO</w:t>
      </w:r>
      <w:r w:rsidR="00EB246E" w:rsidRPr="00126CED">
        <w:rPr>
          <w:rFonts w:ascii="Arial Narrow" w:hAnsi="Arial Narrow" w:cs="DINOT-Regular"/>
          <w:color w:val="B3B300"/>
        </w:rPr>
        <w:t xml:space="preserve"> </w:t>
      </w:r>
      <w:r w:rsidRPr="00126CED">
        <w:rPr>
          <w:rFonts w:ascii="Arial Narrow" w:hAnsi="Arial Narrow" w:cs="DINOT-Regular"/>
          <w:color w:val="B3B300"/>
        </w:rPr>
        <w:t xml:space="preserve"> </w:t>
      </w:r>
      <w:r w:rsidR="007D4894" w:rsidRPr="00126CED">
        <w:rPr>
          <w:rFonts w:ascii="Arial Narrow" w:hAnsi="Arial Narrow" w:cs="DINOT-Black"/>
          <w:b/>
          <w:color w:val="B3B300"/>
        </w:rPr>
        <w:t>VERDADEIRO OU FALSO? – MITOS SOBRE A GRAVIDEZ</w:t>
      </w:r>
    </w:p>
    <w:p w:rsidR="00CF5930" w:rsidRPr="00EB246E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3C08A3" w:rsidRDefault="003C08A3" w:rsidP="003C08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D07082" w:rsidRPr="00FC510E" w:rsidRDefault="00126CED" w:rsidP="007D4894">
      <w:pPr>
        <w:widowControl w:val="0"/>
        <w:autoSpaceDE w:val="0"/>
        <w:autoSpaceDN w:val="0"/>
        <w:adjustRightInd w:val="0"/>
        <w:ind w:left="255" w:hanging="255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14pt;margin-top:5.15pt;width:59.8pt;height:13.3pt;z-index:251660288;mso-position-horizontal:absolute;mso-position-vertical:absolute" fillcolor="#ece6b2" strokecolor="#b4a806">
            <v:fill o:detectmouseclick="t"/>
            <v:textbox style="mso-next-textbox:#_x0000_s1027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 w:rsidRPr="007D4894"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FALSO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1. Se os desejos da grávida por comidas especiais não forem satisfeitos,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br/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o bebé nascerá com algum tipo de defeito ou má formação.</w:t>
      </w:r>
    </w:p>
    <w:p w:rsidR="007D4894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A grande alteração hormonal e as necessidades energéticas do feto influenciam no metabolismo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da mãe, o que pode originar a falta de algum nutriente que o corpo da mãe sente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necessidade de repor. Mas tal não significa que o bebé vai nascer com a marca desse alimento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no corpo ou algo estranho deste género!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D4894" w:rsidRDefault="00126CED" w:rsidP="007D4894">
      <w:pPr>
        <w:widowControl w:val="0"/>
        <w:autoSpaceDE w:val="0"/>
        <w:autoSpaceDN w:val="0"/>
        <w:adjustRightInd w:val="0"/>
        <w:spacing w:before="480"/>
        <w:ind w:left="255" w:hanging="255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28" type="#_x0000_t202" style="position:absolute;left:0;text-align:left;margin-left:414pt;margin-top:20.3pt;width:59.8pt;height:13.3pt;z-index:251661312;mso-wrap-edited:f;mso-position-horizontal:absolute;mso-position-vertical:absolute" wrapcoords="-270 0 -270 20400 21870 20400 21870 0 -270 0" fillcolor="#ece6b2" strokecolor="#b4a806">
            <v:fill o:detectmouseclick="t"/>
            <v:textbox style="mso-next-textbox:#_x0000_s1028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 w:rsidRPr="007D4894"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FALSO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2. O exercício físico durante a gravidez pode prejudicar o bebé.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</w:p>
    <w:p w:rsidR="007D4894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O exercício físico favorece a circulação sanguínea, relaxa o corpo e a mente, aumenta a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elasticidade muscular e ajuda ainda a combater o cansaço. Mas esta atividade física deve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ser adaptada à grávida e tem de ser feita com moderação e equilíbrio.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D4894" w:rsidRDefault="00126CED" w:rsidP="007D4894">
      <w:pPr>
        <w:widowControl w:val="0"/>
        <w:autoSpaceDE w:val="0"/>
        <w:autoSpaceDN w:val="0"/>
        <w:adjustRightInd w:val="0"/>
        <w:spacing w:before="480"/>
        <w:ind w:left="255" w:hanging="255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29" type="#_x0000_t202" style="position:absolute;left:0;text-align:left;margin-left:414pt;margin-top:25.25pt;width:59.8pt;height:13.3pt;z-index:251662336;mso-position-horizontal:absolute;mso-position-vertical:absolute" fillcolor="#ece6b2" strokecolor="#b4a806">
            <v:fill o:detectmouseclick="t"/>
            <v:textbox style="mso-next-textbox:#_x0000_s1029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 w:rsidRPr="007D4894"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FALSO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3. A grávida deve comer por dois.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</w:p>
    <w:p w:rsidR="007D4894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A futura mãe deve alimentar-se de forma ainda mais saudável, adaptando a sua alimentação,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mas nunca comendo por dois! O acréscimo de trezentas calorias diárias é suficiente.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D4894" w:rsidRDefault="00126CED" w:rsidP="007D4894">
      <w:pPr>
        <w:widowControl w:val="0"/>
        <w:autoSpaceDE w:val="0"/>
        <w:autoSpaceDN w:val="0"/>
        <w:adjustRightInd w:val="0"/>
        <w:spacing w:before="480"/>
        <w:ind w:left="255" w:hanging="255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30" type="#_x0000_t202" style="position:absolute;left:0;text-align:left;margin-left:414pt;margin-top:25.9pt;width:59.8pt;height:13.3pt;z-index:251663360;mso-wrap-edited:f;mso-position-horizontal:absolute;mso-position-vertical:absolute" wrapcoords="-270 0 -270 20400 21870 20400 21870 0 -270 0" fillcolor="#ece6b2" strokecolor="#b4a806">
            <v:fill o:detectmouseclick="t"/>
            <v:textbox style="mso-next-textbox:#_x0000_s1030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 w:rsidRPr="007D4894"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FALSO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4. Se a grávida tem muita azia, é porque o bebé vai ser cabeludo.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</w:p>
    <w:p w:rsidR="007D4894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O que vai definir se a criança vai ter muito cabelo ou não é a hereditariedade, ou seja, as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características dos seus pais. A azia aparece porque o útero pressiona o estômago, causando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um refluxo do ácido do estômago.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D4894" w:rsidRDefault="00126CED" w:rsidP="007D4894">
      <w:pPr>
        <w:widowControl w:val="0"/>
        <w:autoSpaceDE w:val="0"/>
        <w:autoSpaceDN w:val="0"/>
        <w:adjustRightInd w:val="0"/>
        <w:spacing w:before="480"/>
        <w:ind w:left="255" w:hanging="255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4"/>
          <w:lang w:val="en-US"/>
        </w:rPr>
        <w:pict>
          <v:shape id="_x0000_s1031" type="#_x0000_t202" style="position:absolute;left:0;text-align:left;margin-left:414pt;margin-top:30.85pt;width:59.8pt;height:13.3pt;z-index:251664384;mso-position-horizontal:absolute;mso-position-vertical:absolute" fillcolor="#ece6b2" strokecolor="#b4a806">
            <v:fill o:detectmouseclick="t"/>
            <v:textbox style="mso-next-textbox:#_x0000_s1031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 w:rsidRPr="007D4894"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FALSO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5. Quando a barriga é redonda, nasce menina, e quando é pontiaguda,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br/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nasce rapaz.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</w:p>
    <w:p w:rsidR="007D4894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O sexo do bebé não depende do tamanho ou do formato da barriga, trata-se de uma crença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popular muito antiga.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D4894" w:rsidRDefault="00126CED" w:rsidP="007D4894">
      <w:pPr>
        <w:widowControl w:val="0"/>
        <w:autoSpaceDE w:val="0"/>
        <w:autoSpaceDN w:val="0"/>
        <w:adjustRightInd w:val="0"/>
        <w:spacing w:before="480"/>
        <w:ind w:left="255" w:hanging="255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4"/>
          <w:lang w:val="en-US"/>
        </w:rPr>
        <w:pict>
          <v:shape id="_x0000_s1032" type="#_x0000_t202" style="position:absolute;left:0;text-align:left;margin-left:414pt;margin-top:35.75pt;width:59.8pt;height:13.3pt;z-index:251665408;mso-wrap-edited:f;mso-position-horizontal:absolute;mso-position-vertical:absolute" wrapcoords="-270 0 -270 20400 21870 20400 21870 0 -270 0" fillcolor="#ece6b2" strokecolor="#b4a806">
            <v:fill o:detectmouseclick="t"/>
            <v:textbox style="mso-next-textbox:#_x0000_s1032" inset=".5mm,.5mm,.5mm,.5mm">
              <w:txbxContent>
                <w:p w:rsidR="007D4894" w:rsidRPr="007D4894" w:rsidRDefault="007D4894" w:rsidP="007D48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color w:val="B3B300"/>
                      <w:sz w:val="18"/>
                      <w:szCs w:val="18"/>
                    </w:rPr>
                    <w:t>VERDADEIRO</w:t>
                  </w:r>
                </w:p>
              </w:txbxContent>
            </v:textbox>
          </v:shape>
        </w:pic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6. A grávida não deve comer carne crua e deve evitar saladas frescas 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br/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em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restaurantes.</w:t>
      </w:r>
      <w:r w:rsidR="007D4894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</w:p>
    <w:p w:rsidR="00D07082" w:rsidRPr="00FC510E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A toxoplasmose é uma doença que se transmite através dos alimentos mal lavados e mal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cozinhados. Assim, a grávida, se não for imune à toxoplasmose, tem de ter especial cuidado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 a sua alimentação, sobretudo fora de casa, evitando alimentos mal cozinhados e</w:t>
      </w:r>
      <w:r w:rsidR="007D489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vegetais crus, estes últimos porque podem estar mal lavados.</w:t>
      </w:r>
    </w:p>
    <w:p w:rsidR="00126CED" w:rsidRDefault="00126CED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B3B300"/>
        </w:rPr>
      </w:pPr>
    </w:p>
    <w:p w:rsidR="00126CED" w:rsidRDefault="00126CED" w:rsidP="00126CED">
      <w:pPr>
        <w:widowControl w:val="0"/>
        <w:autoSpaceDE w:val="0"/>
        <w:autoSpaceDN w:val="0"/>
        <w:adjustRightInd w:val="0"/>
        <w:spacing w:after="0"/>
        <w:jc w:val="right"/>
        <w:rPr>
          <w:rFonts w:ascii="Arial Narrow" w:hAnsi="Arial Narrow" w:cs="DINOT-Bold"/>
        </w:rPr>
      </w:pPr>
      <w:bookmarkStart w:id="0" w:name="_GoBack"/>
      <w:bookmarkEnd w:id="0"/>
    </w:p>
    <w:p w:rsidR="00126CED" w:rsidRDefault="00126CED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</w:rPr>
      </w:pPr>
    </w:p>
    <w:p w:rsidR="009B3B16" w:rsidRDefault="007D4894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B3B300"/>
        </w:rPr>
      </w:pPr>
      <w:r w:rsidRPr="00126CED">
        <w:rPr>
          <w:rFonts w:ascii="Arial Narrow" w:hAnsi="Arial Narrow" w:cs="DINOT-Bold"/>
        </w:rPr>
        <w:br w:type="page"/>
      </w:r>
    </w:p>
    <w:p w:rsidR="00D07082" w:rsidRPr="00FC510E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o texto, responde às questões.</w:t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120" w:after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Quais são as razões, mencionadas no texto, para a grávida sentir necessidade de ingerir</w:t>
      </w:r>
      <w:r w:rsidR="009B3B16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alimentos específicos?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Quais são as vantagens do exercício físico moderado durante a gravidez?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É verdade que a futura mãe deve alimentar-se a dobrar?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Por que motivo a mãe sente azia quando o novo ser se encontra no seu útero?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Pode afirmar-se que o futuro bebé vai ser menino ou menina conforme a forma da barriga</w:t>
      </w:r>
      <w:r w:rsidR="009B3B16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da mãe?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9B3B16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6.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 grávida deve ter alguns cuidados específicos com a sua alimentação? Justifica.</w:t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B3B16" w:rsidRPr="00FC510E" w:rsidRDefault="009B3B16" w:rsidP="009B3B1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FC510E" w:rsidRDefault="0049541D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UniversLTStd-BoldCn"/>
          <w:color w:val="000000"/>
          <w:sz w:val="18"/>
          <w:szCs w:val="21"/>
        </w:rPr>
      </w:pPr>
    </w:p>
    <w:sectPr w:rsidR="0049541D" w:rsidRPr="00FC510E" w:rsidSect="00126CED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26CED">
      <w:pPr>
        <w:spacing w:after="0"/>
      </w:pPr>
      <w:r>
        <w:separator/>
      </w:r>
    </w:p>
  </w:endnote>
  <w:endnote w:type="continuationSeparator" w:id="0">
    <w:p w:rsidR="00000000" w:rsidRDefault="00126C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Default="00AA1BD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A09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09F3" w:rsidRDefault="001A09F3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857C5D" w:rsidRDefault="00AA1BDE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A09F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126CED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A09F3" w:rsidRPr="00AF74B3" w:rsidRDefault="00126CE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A09F3" w:rsidRPr="00C11AB3" w:rsidRDefault="00126CE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A09F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A09F3" w:rsidRPr="00C44BEA" w:rsidRDefault="001A09F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A09F3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A09F3" w:rsidRPr="008407DC" w:rsidRDefault="001A09F3" w:rsidP="00C632B0">
        <w:pPr>
          <w:pStyle w:val="Footer"/>
          <w:jc w:val="right"/>
          <w:rPr>
            <w:rFonts w:cs="Arial"/>
            <w:b/>
          </w:rPr>
        </w:pPr>
      </w:p>
      <w:p w:rsidR="001A09F3" w:rsidRPr="00857C5D" w:rsidRDefault="00126CE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26CED">
      <w:pPr>
        <w:spacing w:after="0"/>
      </w:pPr>
      <w:r>
        <w:separator/>
      </w:r>
    </w:p>
  </w:footnote>
  <w:footnote w:type="continuationSeparator" w:id="0">
    <w:p w:rsidR="00000000" w:rsidRDefault="00126C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FB39CC" w:rsidRDefault="001A09F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6CED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A09F3" w:rsidRPr="00997050" w:rsidRDefault="001A09F3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A09F3" w:rsidRPr="00CF5930" w:rsidRDefault="001A09F3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126CED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26CED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14FC0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1BDE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0092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B29C6C1-5BF9-4A71-A8DA-5A0B5002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2017-06-28T11:01:00Z</dcterms:created>
  <dcterms:modified xsi:type="dcterms:W3CDTF">2017-07-20T10:32:00Z</dcterms:modified>
</cp:coreProperties>
</file>