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2D" w:rsidRDefault="007F5605" w:rsidP="007F5605">
      <w:pPr>
        <w:spacing w:after="0" w:line="276" w:lineRule="auto"/>
        <w:jc w:val="both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63A5305" wp14:editId="268FA5FC">
                <wp:simplePos x="0" y="0"/>
                <wp:positionH relativeFrom="column">
                  <wp:posOffset>328457</wp:posOffset>
                </wp:positionH>
                <wp:positionV relativeFrom="paragraph">
                  <wp:posOffset>-189865</wp:posOffset>
                </wp:positionV>
                <wp:extent cx="2194037" cy="311163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037" cy="311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5605" w:rsidRPr="007F5605" w:rsidRDefault="007F5605" w:rsidP="007F5605">
                            <w:pPr>
                              <w:rPr>
                                <w:b/>
                                <w:color w:val="1F4E79" w:themeColor="accent1" w:themeShade="80"/>
                                <w:sz w:val="32"/>
                              </w:rPr>
                            </w:pPr>
                            <w:r w:rsidRPr="007F5605">
                              <w:rPr>
                                <w:b/>
                                <w:color w:val="1F4E79" w:themeColor="accent1" w:themeShade="80"/>
                                <w:sz w:val="32"/>
                              </w:rPr>
                              <w:t>Propostas de Resolução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3A5305"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position:absolute;left:0;text-align:left;margin-left:25.85pt;margin-top:-14.95pt;width:172.75pt;height:24.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" filled="f" stroked="f" strokeweight=".5pt">
                <v:textbox>
                  <w:txbxContent>
                    <w:p w:rsidR="007F5605" w:rsidRPr="007F5605" w:rsidRDefault="007F5605" w:rsidP="007F5605">
                      <w:pPr>
                        <w:rPr>
                          <w:b/>
                          <w:color w:val="1F4E79" w:themeColor="accent1" w:themeShade="80"/>
                          <w:sz w:val="32"/>
                        </w:rPr>
                      </w:pPr>
                      <w:r w:rsidRPr="007F5605">
                        <w:rPr>
                          <w:b/>
                          <w:color w:val="1F4E79" w:themeColor="accent1" w:themeShade="80"/>
                          <w:sz w:val="32"/>
                        </w:rPr>
                        <w:t>Propostas de Resolução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A23B742" wp14:editId="073A2D6E">
                <wp:simplePos x="0" y="0"/>
                <wp:positionH relativeFrom="column">
                  <wp:posOffset>352263</wp:posOffset>
                </wp:positionH>
                <wp:positionV relativeFrom="paragraph">
                  <wp:posOffset>-246158</wp:posOffset>
                </wp:positionV>
                <wp:extent cx="5743241" cy="418892"/>
                <wp:effectExtent l="0" t="0" r="0" b="635"/>
                <wp:wrapNone/>
                <wp:docPr id="87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241" cy="418892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C7450E" id="Rounded Rectangle 63" o:spid="_x0000_s1026" style="position:absolute;margin-left:27.75pt;margin-top:-19.4pt;width:452.2pt;height:33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" fillcolor="#deeaf6 [660]" stroked="f" strokeweight="1pt">
                <v:stroke joinstyle="miter"/>
              </v:roundrect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12862</wp:posOffset>
                </wp:positionH>
                <wp:positionV relativeFrom="paragraph">
                  <wp:posOffset>-751988</wp:posOffset>
                </wp:positionV>
                <wp:extent cx="6084924" cy="655010"/>
                <wp:effectExtent l="0" t="0" r="0" b="0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4924" cy="655010"/>
                          <a:chOff x="9525" y="0"/>
                          <a:chExt cx="6084924" cy="655010"/>
                        </a:xfrm>
                      </wpg:grpSpPr>
                      <wps:wsp>
                        <wps:cNvPr id="62" name="Rounded Rectangle 62"/>
                        <wps:cNvSpPr/>
                        <wps:spPr>
                          <a:xfrm>
                            <a:off x="9525" y="0"/>
                            <a:ext cx="6057900" cy="472741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ounded Rectangle 63"/>
                        <wps:cNvSpPr/>
                        <wps:spPr>
                          <a:xfrm>
                            <a:off x="350874" y="235910"/>
                            <a:ext cx="5743575" cy="4191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311352" y="235934"/>
                            <a:ext cx="2194165" cy="3113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B306EF" w:rsidRDefault="00B306EF" w:rsidP="00B306EF">
                              <w:pPr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</w:pPr>
                              <w:r w:rsidRPr="00B306EF"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="00ED3C5F"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  <w:t>n.</w:t>
                              </w:r>
                              <w:bookmarkStart w:id="0" w:name="_GoBack"/>
                              <w:r w:rsidR="00DE78C4" w:rsidRPr="00DE78C4">
                                <w:rPr>
                                  <w:b/>
                                  <w:color w:val="806000" w:themeColor="accent4" w:themeShade="80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bookmarkEnd w:id="0"/>
                              <w:proofErr w:type="spellEnd"/>
                              <w:r w:rsidR="00DE78C4"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  <w:t xml:space="preserve"> </w:t>
                              </w:r>
                              <w:r w:rsidR="00ED3C5F"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5" o:spid="_x0000_s1027" style="position:absolute;left:0;text-align:left;margin-left:1pt;margin-top:-59.2pt;width:479.15pt;height:51.6pt;z-index:251705344" coordorigin="95" coordsize="60849,6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">
                <v:roundrect id="Rounded Rectangle 62" o:spid="_x0000_s1028" style="position:absolute;left:95;width:60579;height:4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" fillcolor="#2e74b5 [2404]" stroked="f" strokeweight="1pt">
                  <v:stroke joinstyle="miter"/>
                </v:roundrect>
                <v:roundrect id="Rounded Rectangle 63" o:spid="_x0000_s1029" style="position:absolute;left:3508;top:2359;width:57436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" fillcolor="#bfbfbf [2412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4" o:spid="_x0000_s1030" type="#_x0000_t202" style="position:absolute;left:3113;top:2359;width:21942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<v:textbox>
                    <w:txbxContent>
                      <w:p w:rsidR="00B306EF" w:rsidRPr="00B306EF" w:rsidRDefault="00B306EF" w:rsidP="00B306EF">
                        <w:pPr>
                          <w:rPr>
                            <w:b/>
                            <w:color w:val="806000" w:themeColor="accent4" w:themeShade="80"/>
                            <w:sz w:val="32"/>
                          </w:rPr>
                        </w:pPr>
                        <w:r w:rsidRPr="00B306EF">
                          <w:rPr>
                            <w:b/>
                            <w:color w:val="806000" w:themeColor="accent4" w:themeShade="80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="00ED3C5F">
                          <w:rPr>
                            <w:b/>
                            <w:color w:val="806000" w:themeColor="accent4" w:themeShade="80"/>
                            <w:sz w:val="32"/>
                          </w:rPr>
                          <w:t>n.</w:t>
                        </w:r>
                        <w:bookmarkStart w:id="1" w:name="_GoBack"/>
                        <w:r w:rsidR="00DE78C4" w:rsidRPr="00DE78C4">
                          <w:rPr>
                            <w:b/>
                            <w:color w:val="806000" w:themeColor="accent4" w:themeShade="80"/>
                            <w:sz w:val="32"/>
                            <w:vertAlign w:val="superscript"/>
                          </w:rPr>
                          <w:t>o</w:t>
                        </w:r>
                        <w:bookmarkEnd w:id="1"/>
                        <w:proofErr w:type="spellEnd"/>
                        <w:r w:rsidR="00DE78C4">
                          <w:rPr>
                            <w:b/>
                            <w:color w:val="806000" w:themeColor="accent4" w:themeShade="80"/>
                            <w:sz w:val="32"/>
                          </w:rPr>
                          <w:t xml:space="preserve"> </w:t>
                        </w:r>
                        <w:r w:rsidR="00ED3C5F">
                          <w:rPr>
                            <w:b/>
                            <w:color w:val="806000" w:themeColor="accent4" w:themeShade="80"/>
                            <w:sz w:val="32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6374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-262728</wp:posOffset>
                </wp:positionV>
                <wp:extent cx="637953" cy="276446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6374F" w:rsidRPr="00E6374F" w:rsidRDefault="00E6374F">
                            <w:pPr>
                              <w:rPr>
                                <w:color w:val="1F4E79" w:themeColor="accent1" w:themeShade="80"/>
                              </w:rPr>
                            </w:pPr>
                            <w:r w:rsidRPr="00E6374F">
                              <w:rPr>
                                <w:color w:val="1F4E79" w:themeColor="accent1" w:themeShade="80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.95pt;margin-top:-20.7pt;width:50.25pt;height:21.75pt;z-index:25184358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" fillcolor="white [3201]" stroked="f" strokeweight=".5pt">
                <v:textbox>
                  <w:txbxContent>
                    <w:p w:rsidR="00E6374F" w:rsidRPr="00E6374F" w:rsidRDefault="00E6374F">
                      <w:pPr>
                        <w:rPr>
                          <w:color w:val="1F4E79" w:themeColor="accent1" w:themeShade="80"/>
                        </w:rPr>
                      </w:pPr>
                      <w:r w:rsidRPr="00E6374F">
                        <w:rPr>
                          <w:color w:val="1F4E79" w:themeColor="accent1" w:themeShade="80"/>
                        </w:rPr>
                        <w:t>Ficha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7F5605">
      <w:pPr>
        <w:spacing w:after="0" w:line="276" w:lineRule="auto"/>
        <w:jc w:val="both"/>
        <w:rPr>
          <w:b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FFFF"/>
          <w:sz w:val="18"/>
          <w:szCs w:val="18"/>
        </w:rPr>
        <w:sectPr w:rsidR="007F5605" w:rsidSect="00780BE6">
          <w:footerReference w:type="default" r:id="rId8"/>
          <w:pgSz w:w="11906" w:h="16838"/>
          <w:pgMar w:top="1134" w:right="1418" w:bottom="1134" w:left="1418" w:header="340" w:footer="283" w:gutter="0"/>
          <w:cols w:space="708"/>
          <w:docGrid w:linePitch="360"/>
        </w:sect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>1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No século XVII, o Império Português distribuía-se por vários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 xml:space="preserve">continentes: </w:t>
      </w:r>
      <w:r w:rsidRPr="007F5605">
        <w:rPr>
          <w:rFonts w:cstheme="minorHAnsi"/>
          <w:color w:val="000000"/>
          <w:sz w:val="18"/>
          <w:szCs w:val="18"/>
          <w:u w:val="single"/>
        </w:rPr>
        <w:t>Europa, África, Ásia e América</w:t>
      </w:r>
      <w:r w:rsidRPr="007F5605">
        <w:rPr>
          <w:rFonts w:cstheme="minorHAnsi"/>
          <w:color w:val="000000"/>
          <w:sz w:val="18"/>
          <w:szCs w:val="18"/>
        </w:rPr>
        <w:t>. Porém, o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 xml:space="preserve">Império Português do Oriente enfrentou uma </w:t>
      </w:r>
      <w:r w:rsidRPr="007F5605">
        <w:rPr>
          <w:rFonts w:cstheme="minorHAnsi"/>
          <w:color w:val="000000"/>
          <w:sz w:val="18"/>
          <w:szCs w:val="18"/>
          <w:u w:val="single"/>
        </w:rPr>
        <w:t>grave crise</w:t>
      </w:r>
      <w:r w:rsidRPr="007F5605">
        <w:rPr>
          <w:rFonts w:cstheme="minorHAnsi"/>
          <w:color w:val="000000"/>
          <w:sz w:val="18"/>
          <w:szCs w:val="18"/>
        </w:rPr>
        <w:t>,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devido à concorrência de outros países europeus, tais como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 xml:space="preserve">a </w:t>
      </w:r>
      <w:r w:rsidRPr="007F5605">
        <w:rPr>
          <w:rFonts w:cstheme="minorHAnsi"/>
          <w:color w:val="000000"/>
          <w:sz w:val="18"/>
          <w:szCs w:val="18"/>
          <w:u w:val="single"/>
        </w:rPr>
        <w:t>Inglaterra</w:t>
      </w:r>
      <w:r w:rsidRPr="007F5605">
        <w:rPr>
          <w:rFonts w:cstheme="minorHAnsi"/>
          <w:color w:val="000000"/>
          <w:sz w:val="18"/>
          <w:szCs w:val="18"/>
        </w:rPr>
        <w:t xml:space="preserve">, a </w:t>
      </w:r>
      <w:r w:rsidRPr="007F5605">
        <w:rPr>
          <w:rFonts w:cstheme="minorHAnsi"/>
          <w:color w:val="000000"/>
          <w:sz w:val="18"/>
          <w:szCs w:val="18"/>
          <w:u w:val="single"/>
        </w:rPr>
        <w:t>França</w:t>
      </w:r>
      <w:r w:rsidRPr="007F5605">
        <w:rPr>
          <w:rFonts w:cstheme="minorHAnsi"/>
          <w:color w:val="000000"/>
          <w:sz w:val="18"/>
          <w:szCs w:val="18"/>
        </w:rPr>
        <w:t xml:space="preserve"> e a </w:t>
      </w:r>
      <w:r w:rsidRPr="007F5605">
        <w:rPr>
          <w:rFonts w:cstheme="minorHAnsi"/>
          <w:color w:val="000000"/>
          <w:sz w:val="18"/>
          <w:szCs w:val="18"/>
          <w:u w:val="single"/>
        </w:rPr>
        <w:t>Holanda</w:t>
      </w:r>
      <w:r w:rsidRPr="007F5605">
        <w:rPr>
          <w:rFonts w:cstheme="minorHAnsi"/>
          <w:color w:val="000000"/>
          <w:sz w:val="18"/>
          <w:szCs w:val="18"/>
        </w:rPr>
        <w:t>. Os portugueses também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 xml:space="preserve">tinham grandes prejuízos devido a ataques </w:t>
      </w:r>
      <w:r w:rsidRPr="007F5605">
        <w:rPr>
          <w:rFonts w:cstheme="minorHAnsi"/>
          <w:color w:val="000000"/>
          <w:sz w:val="18"/>
          <w:szCs w:val="18"/>
          <w:u w:val="single"/>
        </w:rPr>
        <w:t>piratas</w:t>
      </w:r>
      <w:r w:rsidRPr="007F5605">
        <w:rPr>
          <w:rFonts w:cstheme="minorHAnsi"/>
          <w:color w:val="000000"/>
          <w:sz w:val="18"/>
          <w:szCs w:val="18"/>
        </w:rPr>
        <w:t>, assim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 xml:space="preserve">como aos </w:t>
      </w:r>
      <w:r w:rsidRPr="007F5605">
        <w:rPr>
          <w:rFonts w:cstheme="minorHAnsi"/>
          <w:color w:val="000000"/>
          <w:sz w:val="18"/>
          <w:szCs w:val="18"/>
          <w:u w:val="single"/>
        </w:rPr>
        <w:t>naufrágios</w:t>
      </w:r>
      <w:r w:rsidRPr="007F5605">
        <w:rPr>
          <w:rFonts w:cstheme="minorHAnsi"/>
          <w:color w:val="000000"/>
          <w:sz w:val="18"/>
          <w:szCs w:val="18"/>
        </w:rPr>
        <w:t xml:space="preserve"> provocados por tempestades. Por essa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razão, os portugueses optaram por transferir as suas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 xml:space="preserve">atenções para o comércio no oceano </w:t>
      </w:r>
      <w:r w:rsidRPr="007F5605">
        <w:rPr>
          <w:rFonts w:cstheme="minorHAnsi"/>
          <w:color w:val="000000"/>
          <w:sz w:val="18"/>
          <w:szCs w:val="18"/>
          <w:u w:val="single"/>
        </w:rPr>
        <w:t xml:space="preserve">Atlântico </w:t>
      </w:r>
      <w:r w:rsidRPr="007F5605">
        <w:rPr>
          <w:rFonts w:cstheme="minorHAnsi"/>
          <w:color w:val="000000"/>
          <w:sz w:val="18"/>
          <w:szCs w:val="18"/>
        </w:rPr>
        <w:t xml:space="preserve">e o </w:t>
      </w:r>
      <w:r w:rsidRPr="007F5605">
        <w:rPr>
          <w:rFonts w:cstheme="minorHAnsi"/>
          <w:color w:val="000000"/>
          <w:sz w:val="18"/>
          <w:szCs w:val="18"/>
          <w:u w:val="single"/>
        </w:rPr>
        <w:t>Brasil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tornou-se a principal colónia do império.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>2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 xml:space="preserve">1 </w:t>
      </w:r>
      <w:r w:rsidRPr="007F5605">
        <w:rPr>
          <w:rFonts w:cstheme="minorHAnsi"/>
          <w:color w:val="000000"/>
          <w:sz w:val="18"/>
          <w:szCs w:val="18"/>
        </w:rPr>
        <w:t>– canavial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 xml:space="preserve">2 </w:t>
      </w:r>
      <w:r w:rsidRPr="007F5605">
        <w:rPr>
          <w:rFonts w:cstheme="minorHAnsi"/>
          <w:color w:val="000000"/>
          <w:sz w:val="18"/>
          <w:szCs w:val="18"/>
        </w:rPr>
        <w:t>– casa grande ou casa do senhor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 xml:space="preserve">3 </w:t>
      </w:r>
      <w:r w:rsidRPr="007F5605">
        <w:rPr>
          <w:rFonts w:cstheme="minorHAnsi"/>
          <w:color w:val="000000"/>
          <w:sz w:val="18"/>
          <w:szCs w:val="18"/>
        </w:rPr>
        <w:t>– sanzala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 xml:space="preserve">4 </w:t>
      </w:r>
      <w:r w:rsidRPr="007F5605">
        <w:rPr>
          <w:rFonts w:cstheme="minorHAnsi"/>
          <w:color w:val="000000"/>
          <w:sz w:val="18"/>
          <w:szCs w:val="18"/>
        </w:rPr>
        <w:t>– engenho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>3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b/>
          <w:bCs/>
          <w:color w:val="000000"/>
          <w:sz w:val="18"/>
          <w:szCs w:val="18"/>
        </w:rPr>
        <w:t xml:space="preserve">3.1. </w:t>
      </w:r>
      <w:r w:rsidRPr="007F5605">
        <w:rPr>
          <w:rFonts w:cstheme="minorHAnsi"/>
          <w:color w:val="000000"/>
          <w:sz w:val="18"/>
          <w:szCs w:val="18"/>
        </w:rPr>
        <w:t>Movimento dos bandeirantes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b/>
          <w:bCs/>
          <w:color w:val="000000"/>
          <w:sz w:val="18"/>
          <w:szCs w:val="18"/>
        </w:rPr>
        <w:t>3.2</w:t>
      </w:r>
      <w:r w:rsidRPr="007F5605">
        <w:rPr>
          <w:rFonts w:cstheme="minorHAnsi"/>
          <w:color w:val="000000"/>
          <w:sz w:val="18"/>
          <w:szCs w:val="18"/>
        </w:rPr>
        <w:t>. Ouro e diamantes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18"/>
        </w:rPr>
      </w:pPr>
      <w:r w:rsidRPr="007F5605">
        <w:rPr>
          <w:rFonts w:cstheme="minorHAnsi"/>
          <w:b/>
          <w:bCs/>
          <w:color w:val="000000"/>
          <w:sz w:val="20"/>
          <w:szCs w:val="18"/>
        </w:rPr>
        <w:t>Grupo II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proofErr w:type="gramStart"/>
      <w:r w:rsidRPr="007F5605">
        <w:rPr>
          <w:rFonts w:cstheme="minorHAnsi"/>
          <w:b/>
          <w:color w:val="FFFFFF"/>
          <w:sz w:val="18"/>
          <w:szCs w:val="18"/>
          <w:highlight w:val="blue"/>
        </w:rPr>
        <w:t xml:space="preserve">1 </w:t>
      </w:r>
      <w:r w:rsidR="007B6EAB">
        <w:rPr>
          <w:rFonts w:cstheme="minorHAnsi"/>
          <w:b/>
          <w:color w:val="FFFFFF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Monarquia</w:t>
      </w:r>
      <w:proofErr w:type="gramEnd"/>
      <w:r w:rsidRPr="007F5605">
        <w:rPr>
          <w:rFonts w:cstheme="minorHAnsi"/>
          <w:color w:val="000000"/>
          <w:sz w:val="18"/>
          <w:szCs w:val="18"/>
        </w:rPr>
        <w:t xml:space="preserve"> absoluta é um regime político hereditário e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vitalício em que um rei governa de forma autoritária, sem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convocar Cortes e reunindo em si todos os poderes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(legislativo, executivo e judicial).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proofErr w:type="gramStart"/>
      <w:r w:rsidRPr="007F5605">
        <w:rPr>
          <w:rFonts w:cstheme="minorHAnsi"/>
          <w:b/>
          <w:color w:val="FFFFFF"/>
          <w:sz w:val="18"/>
          <w:szCs w:val="18"/>
          <w:highlight w:val="blue"/>
        </w:rPr>
        <w:t>2</w:t>
      </w:r>
      <w:r w:rsidRPr="007F5605">
        <w:rPr>
          <w:rFonts w:cstheme="minorHAnsi"/>
          <w:color w:val="FFFFFF"/>
          <w:sz w:val="18"/>
          <w:szCs w:val="18"/>
          <w:highlight w:val="blue"/>
        </w:rPr>
        <w:t xml:space="preserve"> </w:t>
      </w:r>
      <w:r w:rsidR="007B6EAB">
        <w:rPr>
          <w:rFonts w:cstheme="minorHAnsi"/>
          <w:color w:val="FFFFFF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V</w:t>
      </w:r>
      <w:proofErr w:type="gramEnd"/>
      <w:r w:rsidRPr="007F5605">
        <w:rPr>
          <w:rFonts w:cstheme="minorHAnsi"/>
          <w:color w:val="000000"/>
          <w:sz w:val="18"/>
          <w:szCs w:val="18"/>
        </w:rPr>
        <w:t>; F; V; V; V; F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>3</w:t>
      </w:r>
      <w:r w:rsidRPr="007F5605">
        <w:rPr>
          <w:rFonts w:cstheme="minorHAnsi"/>
          <w:color w:val="FFFFFF"/>
          <w:sz w:val="18"/>
          <w:szCs w:val="18"/>
          <w:highlight w:val="blue"/>
        </w:rPr>
        <w:t xml:space="preserve"> </w:t>
      </w:r>
      <w:r w:rsidR="007B6EAB">
        <w:rPr>
          <w:rFonts w:cstheme="minorHAnsi"/>
          <w:color w:val="FFFFFF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Estilo barroco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>4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[Escolher duas]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Uso de muitos elementos decorativos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Jogos de luz e sombra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Curvas e contracurvas – colunas torsas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Decoração com talha dourada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-…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18"/>
        </w:rPr>
      </w:pPr>
      <w:r w:rsidRPr="007F5605">
        <w:rPr>
          <w:rFonts w:cstheme="minorHAnsi"/>
          <w:b/>
          <w:bCs/>
          <w:color w:val="000000"/>
          <w:sz w:val="20"/>
          <w:szCs w:val="18"/>
        </w:rPr>
        <w:t>Grupo III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1. Auto de fé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2. Tribunal da Inquisição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3. Cristãos-novos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18"/>
          <w:szCs w:val="18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18"/>
        </w:rPr>
      </w:pPr>
      <w:r w:rsidRPr="007F5605">
        <w:rPr>
          <w:rFonts w:cstheme="minorHAnsi"/>
          <w:b/>
          <w:bCs/>
          <w:color w:val="000000"/>
          <w:sz w:val="20"/>
          <w:szCs w:val="18"/>
        </w:rPr>
        <w:t>Grupo IV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>1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[Escolher duas]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Ruas largas e perpendiculares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Criação de rede de esgotos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Edifícios com sistema antissísmico ou de com sistema de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gaiola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Edifícios com fachadas idênticas, da mesma altura e com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varandas de ferro forjado</w:t>
      </w: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</w:rPr>
        <w:t>– Criação da Praça do Comércio junto ao rio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FFFF"/>
          <w:sz w:val="18"/>
          <w:szCs w:val="18"/>
          <w:highlight w:val="blue"/>
        </w:rPr>
      </w:pPr>
      <w:r w:rsidRPr="007F5605">
        <w:rPr>
          <w:rFonts w:cstheme="minorHAnsi"/>
          <w:b/>
          <w:color w:val="FFFFFF"/>
          <w:sz w:val="18"/>
          <w:szCs w:val="18"/>
          <w:highlight w:val="blue"/>
        </w:rPr>
        <w:t>2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  <w:u w:val="single"/>
        </w:rPr>
        <w:t>Medidas económicas</w:t>
      </w:r>
      <w:r w:rsidRPr="007F5605">
        <w:rPr>
          <w:rFonts w:cstheme="minorHAnsi"/>
          <w:color w:val="000000"/>
          <w:sz w:val="18"/>
          <w:szCs w:val="18"/>
        </w:rPr>
        <w:t>: criaç</w:t>
      </w:r>
      <w:r>
        <w:rPr>
          <w:rFonts w:cstheme="minorHAnsi"/>
          <w:color w:val="000000"/>
          <w:sz w:val="18"/>
          <w:szCs w:val="18"/>
        </w:rPr>
        <w:t xml:space="preserve">ão de novas indústrias; criação </w:t>
      </w:r>
      <w:r w:rsidRPr="007F5605">
        <w:rPr>
          <w:rFonts w:cstheme="minorHAnsi"/>
          <w:color w:val="000000"/>
          <w:sz w:val="18"/>
          <w:szCs w:val="18"/>
        </w:rPr>
        <w:t>de companhias comerciais</w:t>
      </w:r>
    </w:p>
    <w:p w:rsidR="007F5605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  <w:u w:val="single"/>
        </w:rPr>
        <w:t>Medidas sociais</w:t>
      </w:r>
      <w:r w:rsidRPr="007F5605">
        <w:rPr>
          <w:rFonts w:cstheme="minorHAnsi"/>
          <w:color w:val="000000"/>
          <w:sz w:val="18"/>
          <w:szCs w:val="18"/>
        </w:rPr>
        <w:t>: proibição da escravatura; perseguição do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clero e da nobreza; valorização da burguesia</w:t>
      </w:r>
    </w:p>
    <w:p w:rsidR="00B306EF" w:rsidRP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F5605">
        <w:rPr>
          <w:rFonts w:cstheme="minorHAnsi"/>
          <w:color w:val="000000"/>
          <w:sz w:val="18"/>
          <w:szCs w:val="18"/>
          <w:u w:val="single"/>
        </w:rPr>
        <w:t>Medidas educativas</w:t>
      </w:r>
      <w:r w:rsidRPr="007F5605">
        <w:rPr>
          <w:rFonts w:cstheme="minorHAnsi"/>
          <w:color w:val="000000"/>
          <w:sz w:val="18"/>
          <w:szCs w:val="18"/>
        </w:rPr>
        <w:t>: criação de Escolas menores; criação da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Aula do Comércio; criação do Colégio dos Nobres; reforma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7F5605">
        <w:rPr>
          <w:rFonts w:cstheme="minorHAnsi"/>
          <w:color w:val="000000"/>
          <w:sz w:val="18"/>
          <w:szCs w:val="18"/>
        </w:rPr>
        <w:t>da Universidade de Coimbra.</w:t>
      </w:r>
    </w:p>
    <w:sectPr w:rsidR="00B306EF" w:rsidRPr="007F5605" w:rsidSect="007F5605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052" w:rsidRDefault="00577052" w:rsidP="00535FED">
      <w:pPr>
        <w:spacing w:after="0" w:line="240" w:lineRule="auto"/>
      </w:pPr>
      <w:r>
        <w:separator/>
      </w:r>
    </w:p>
  </w:endnote>
  <w:endnote w:type="continuationSeparator" w:id="0">
    <w:p w:rsidR="00577052" w:rsidRDefault="00577052" w:rsidP="0053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BE6" w:rsidRPr="00780BE6" w:rsidRDefault="00780BE6" w:rsidP="00780BE6">
    <w:pPr>
      <w:pStyle w:val="Footer"/>
      <w:jc w:val="right"/>
      <w:rPr>
        <w:rFonts w:cstheme="minorHAnsi"/>
      </w:rPr>
    </w:pPr>
    <w:r w:rsidRPr="00780BE6">
      <w:rPr>
        <w:rFonts w:cstheme="minorHAnsi"/>
        <w:sz w:val="13"/>
        <w:szCs w:val="13"/>
      </w:rPr>
      <w:t>História e Geografia de Portugal · 6.º ano · Fátima Costa, António Marques e Cláudia Pinto Ribeiro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052" w:rsidRDefault="00577052" w:rsidP="00535FED">
      <w:pPr>
        <w:spacing w:after="0" w:line="240" w:lineRule="auto"/>
      </w:pPr>
      <w:r>
        <w:separator/>
      </w:r>
    </w:p>
  </w:footnote>
  <w:footnote w:type="continuationSeparator" w:id="0">
    <w:p w:rsidR="00577052" w:rsidRDefault="00577052" w:rsidP="0053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1A1B10"/>
    <w:rsid w:val="002435F0"/>
    <w:rsid w:val="0025167B"/>
    <w:rsid w:val="00267493"/>
    <w:rsid w:val="0028609B"/>
    <w:rsid w:val="002C1B2C"/>
    <w:rsid w:val="00397B7A"/>
    <w:rsid w:val="00425D75"/>
    <w:rsid w:val="00427564"/>
    <w:rsid w:val="00432B52"/>
    <w:rsid w:val="00440483"/>
    <w:rsid w:val="00535FED"/>
    <w:rsid w:val="00577052"/>
    <w:rsid w:val="005A715D"/>
    <w:rsid w:val="005E048C"/>
    <w:rsid w:val="00707EE0"/>
    <w:rsid w:val="00780BE6"/>
    <w:rsid w:val="007B6EAB"/>
    <w:rsid w:val="007C5312"/>
    <w:rsid w:val="007F5605"/>
    <w:rsid w:val="0080349B"/>
    <w:rsid w:val="00810778"/>
    <w:rsid w:val="00866167"/>
    <w:rsid w:val="009032B3"/>
    <w:rsid w:val="009544DC"/>
    <w:rsid w:val="00A24DD9"/>
    <w:rsid w:val="00A62771"/>
    <w:rsid w:val="00B306EF"/>
    <w:rsid w:val="00C42B35"/>
    <w:rsid w:val="00C6570E"/>
    <w:rsid w:val="00D564AB"/>
    <w:rsid w:val="00D956AE"/>
    <w:rsid w:val="00DC687A"/>
    <w:rsid w:val="00DE78C4"/>
    <w:rsid w:val="00E6374F"/>
    <w:rsid w:val="00ED3C5F"/>
    <w:rsid w:val="00EE08D9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CBCBA1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FED"/>
  </w:style>
  <w:style w:type="paragraph" w:styleId="Footer">
    <w:name w:val="footer"/>
    <w:basedOn w:val="Normal"/>
    <w:link w:val="Foot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FED"/>
  </w:style>
  <w:style w:type="table" w:styleId="TableGrid">
    <w:name w:val="Table Grid"/>
    <w:basedOn w:val="TableNormal"/>
    <w:uiPriority w:val="39"/>
    <w:rsid w:val="00EE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A4558-F048-49FD-A747-6206A99C3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2017-03-26T14:49:00Z</dcterms:created>
  <dcterms:modified xsi:type="dcterms:W3CDTF">2017-05-31T15:09:00Z</dcterms:modified>
</cp:coreProperties>
</file>