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C2D" w:rsidRDefault="00A008CA" w:rsidP="007F5605">
      <w:pPr>
        <w:spacing w:after="0" w:line="276" w:lineRule="auto"/>
        <w:jc w:val="both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leftMargin">
                  <wp:posOffset>6647098</wp:posOffset>
                </wp:positionH>
                <wp:positionV relativeFrom="paragraph">
                  <wp:posOffset>-191003</wp:posOffset>
                </wp:positionV>
                <wp:extent cx="637953" cy="276446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6374F" w:rsidRPr="00A008CA" w:rsidRDefault="00E6374F">
                            <w:pPr>
                              <w:rPr>
                                <w:b/>
                                <w:color w:val="FFC000"/>
                              </w:rPr>
                            </w:pPr>
                            <w:r w:rsidRPr="00A008CA">
                              <w:rPr>
                                <w:b/>
                                <w:color w:val="FFC000"/>
                              </w:rPr>
                              <w:t xml:space="preserve">Ficha </w:t>
                            </w:r>
                            <w:r w:rsidR="00A008CA">
                              <w:rPr>
                                <w:b/>
                                <w:color w:val="FFC00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23.4pt;margin-top:-15.05pt;width:50.25pt;height:21.75pt;z-index:25184358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" fillcolor="white [3201]" stroked="f" strokeweight=".5pt">
                <v:textbox>
                  <w:txbxContent>
                    <w:p w:rsidR="00E6374F" w:rsidRPr="00A008CA" w:rsidRDefault="00E6374F">
                      <w:pPr>
                        <w:rPr>
                          <w:b/>
                          <w:color w:val="FFC000"/>
                        </w:rPr>
                      </w:pPr>
                      <w:r w:rsidRPr="00A008CA">
                        <w:rPr>
                          <w:b/>
                          <w:color w:val="FFC000"/>
                        </w:rPr>
                        <w:t xml:space="preserve">Ficha </w:t>
                      </w:r>
                      <w:r w:rsidR="00A008CA">
                        <w:rPr>
                          <w:b/>
                          <w:color w:val="FFC00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138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63A5305" wp14:editId="268FA5FC">
                <wp:simplePos x="0" y="0"/>
                <wp:positionH relativeFrom="column">
                  <wp:posOffset>3568312</wp:posOffset>
                </wp:positionH>
                <wp:positionV relativeFrom="paragraph">
                  <wp:posOffset>-177989</wp:posOffset>
                </wp:positionV>
                <wp:extent cx="2194037" cy="311163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037" cy="311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5605" w:rsidRPr="00A008CA" w:rsidRDefault="007F5605" w:rsidP="007F5605">
                            <w:pPr>
                              <w:rPr>
                                <w:b/>
                                <w:color w:val="FFC000"/>
                                <w:sz w:val="32"/>
                              </w:rPr>
                            </w:pPr>
                            <w:r w:rsidRPr="00A008CA">
                              <w:rPr>
                                <w:b/>
                                <w:color w:val="FFC000"/>
                                <w:sz w:val="32"/>
                              </w:rPr>
                              <w:t>Propostas de Resolução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A5305" id="Text Box 88" o:spid="_x0000_s1027" type="#_x0000_t202" style="position:absolute;left:0;text-align:left;margin-left:280.95pt;margin-top:-14pt;width:172.75pt;height:24.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" filled="f" stroked="f" strokeweight=".5pt">
                <v:textbox>
                  <w:txbxContent>
                    <w:p w:rsidR="007F5605" w:rsidRPr="00A008CA" w:rsidRDefault="007F5605" w:rsidP="007F5605">
                      <w:pPr>
                        <w:rPr>
                          <w:b/>
                          <w:color w:val="FFC000"/>
                          <w:sz w:val="32"/>
                        </w:rPr>
                      </w:pPr>
                      <w:r w:rsidRPr="00A008CA">
                        <w:rPr>
                          <w:b/>
                          <w:color w:val="FFC000"/>
                          <w:sz w:val="32"/>
                        </w:rPr>
                        <w:t>Propostas de Resolução</w:t>
                      </w:r>
                    </w:p>
                  </w:txbxContent>
                </v:textbox>
              </v:shape>
            </w:pict>
          </mc:Fallback>
        </mc:AlternateContent>
      </w:r>
      <w:r w:rsidR="00B2138B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-755650</wp:posOffset>
                </wp:positionV>
                <wp:extent cx="6057900" cy="654685"/>
                <wp:effectExtent l="0" t="0" r="0" b="0"/>
                <wp:wrapNone/>
                <wp:docPr id="65" name="Group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4685"/>
                          <a:chOff x="9525" y="0"/>
                          <a:chExt cx="6057900" cy="655010"/>
                        </a:xfrm>
                      </wpg:grpSpPr>
                      <wps:wsp>
                        <wps:cNvPr id="62" name="Rounded Rectangle 62"/>
                        <wps:cNvSpPr/>
                        <wps:spPr>
                          <a:xfrm>
                            <a:off x="9525" y="0"/>
                            <a:ext cx="6057900" cy="472741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ounded Rectangle 63"/>
                        <wps:cNvSpPr/>
                        <wps:spPr>
                          <a:xfrm>
                            <a:off x="9545" y="235910"/>
                            <a:ext cx="5743575" cy="41910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3558300" y="212172"/>
                            <a:ext cx="2194165" cy="3113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A008CA" w:rsidRDefault="00B306EF" w:rsidP="00B306EF">
                              <w:pPr>
                                <w:rPr>
                                  <w:b/>
                                  <w:color w:val="BF8F00" w:themeColor="accent4" w:themeShade="BF"/>
                                  <w:sz w:val="32"/>
                                </w:rPr>
                              </w:pPr>
                              <w:r w:rsidRPr="00A008CA">
                                <w:rPr>
                                  <w:b/>
                                  <w:color w:val="BF8F00" w:themeColor="accent4" w:themeShade="BF"/>
                                  <w:sz w:val="32"/>
                                </w:rPr>
                                <w:t xml:space="preserve">Ficha de Avaliação </w:t>
                              </w:r>
                              <w:proofErr w:type="spellStart"/>
                              <w:r w:rsidR="00ED3C5F" w:rsidRPr="00A008CA">
                                <w:rPr>
                                  <w:b/>
                                  <w:color w:val="BF8F00" w:themeColor="accent4" w:themeShade="BF"/>
                                  <w:sz w:val="32"/>
                                </w:rPr>
                                <w:t>n.</w:t>
                              </w:r>
                              <w:bookmarkStart w:id="0" w:name="_GoBack"/>
                              <w:r w:rsidR="00F17BC7" w:rsidRPr="00F17BC7">
                                <w:rPr>
                                  <w:b/>
                                  <w:color w:val="BF8F00" w:themeColor="accent4" w:themeShade="BF"/>
                                  <w:sz w:val="32"/>
                                  <w:vertAlign w:val="superscript"/>
                                </w:rPr>
                                <w:t>o</w:t>
                              </w:r>
                              <w:bookmarkEnd w:id="0"/>
                              <w:proofErr w:type="spellEnd"/>
                              <w:r w:rsidR="00ED3C5F" w:rsidRPr="00A008CA">
                                <w:rPr>
                                  <w:b/>
                                  <w:color w:val="BF8F00" w:themeColor="accent4" w:themeShade="BF"/>
                                  <w:sz w:val="32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5" o:spid="_x0000_s1028" style="position:absolute;left:0;text-align:left;margin-left:1.1pt;margin-top:-59.5pt;width:477pt;height:51.55pt;z-index:251705344;mso-width-relative:margin" coordorigin="95" coordsize="60579,6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">
                <v:roundrect id="Rounded Rectangle 62" o:spid="_x0000_s1029" style="position:absolute;left:95;width:60579;height:4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" fillcolor="#ffc000" stroked="f" strokeweight="1pt">
                  <v:stroke joinstyle="miter"/>
                </v:roundrect>
                <v:roundrect id="Rounded Rectangle 63" o:spid="_x0000_s1030" style="position:absolute;left:95;top:2359;width:57436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" fillcolor="#d8d8d8 [2732]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4" o:spid="_x0000_s1031" type="#_x0000_t202" style="position:absolute;left:35583;top:2121;width:21941;height:3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/x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DzKm/xxQAAANsAAAAP&#10;AAAAAAAAAAAAAAAAAAcCAABkcnMvZG93bnJldi54bWxQSwUGAAAAAAMAAwC3AAAA+QIAAAAA&#10;" filled="f" stroked="f" strokeweight=".5pt">
                  <v:textbox>
                    <w:txbxContent>
                      <w:p w:rsidR="00B306EF" w:rsidRPr="00A008CA" w:rsidRDefault="00B306EF" w:rsidP="00B306EF">
                        <w:pPr>
                          <w:rPr>
                            <w:b/>
                            <w:color w:val="BF8F00" w:themeColor="accent4" w:themeShade="BF"/>
                            <w:sz w:val="32"/>
                          </w:rPr>
                        </w:pPr>
                        <w:r w:rsidRPr="00A008CA">
                          <w:rPr>
                            <w:b/>
                            <w:color w:val="BF8F00" w:themeColor="accent4" w:themeShade="BF"/>
                            <w:sz w:val="32"/>
                          </w:rPr>
                          <w:t xml:space="preserve">Ficha de Avaliação </w:t>
                        </w:r>
                        <w:proofErr w:type="spellStart"/>
                        <w:r w:rsidR="00ED3C5F" w:rsidRPr="00A008CA">
                          <w:rPr>
                            <w:b/>
                            <w:color w:val="BF8F00" w:themeColor="accent4" w:themeShade="BF"/>
                            <w:sz w:val="32"/>
                          </w:rPr>
                          <w:t>n.</w:t>
                        </w:r>
                        <w:bookmarkStart w:id="1" w:name="_GoBack"/>
                        <w:r w:rsidR="00F17BC7" w:rsidRPr="00F17BC7">
                          <w:rPr>
                            <w:b/>
                            <w:color w:val="BF8F00" w:themeColor="accent4" w:themeShade="BF"/>
                            <w:sz w:val="32"/>
                            <w:vertAlign w:val="superscript"/>
                          </w:rPr>
                          <w:t>o</w:t>
                        </w:r>
                        <w:bookmarkEnd w:id="1"/>
                        <w:proofErr w:type="spellEnd"/>
                        <w:r w:rsidR="00ED3C5F" w:rsidRPr="00A008CA">
                          <w:rPr>
                            <w:b/>
                            <w:color w:val="BF8F00" w:themeColor="accent4" w:themeShade="BF"/>
                            <w:sz w:val="32"/>
                          </w:rPr>
                          <w:t xml:space="preserve">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2138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A23B742" wp14:editId="073A2D6E">
                <wp:simplePos x="0" y="0"/>
                <wp:positionH relativeFrom="margin">
                  <wp:align>right</wp:align>
                </wp:positionH>
                <wp:positionV relativeFrom="paragraph">
                  <wp:posOffset>-245745</wp:posOffset>
                </wp:positionV>
                <wp:extent cx="5743241" cy="418892"/>
                <wp:effectExtent l="0" t="0" r="10160" b="19685"/>
                <wp:wrapNone/>
                <wp:docPr id="87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241" cy="41889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B624D3" id="Rounded Rectangle 63" o:spid="_x0000_s1026" style="position:absolute;margin-left:401pt;margin-top:-19.35pt;width:452.2pt;height:33pt;z-index:2518599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" fillcolor="white [3212]" strokecolor="#d8d8d8 [2732]" strokeweight="1pt">
                <v:stroke joinstyle="miter"/>
                <w10:wrap anchorx="margin"/>
              </v:roundrect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7F5605">
      <w:pPr>
        <w:spacing w:after="0" w:line="276" w:lineRule="auto"/>
        <w:jc w:val="both"/>
        <w:rPr>
          <w:b/>
        </w:rPr>
      </w:pPr>
    </w:p>
    <w:p w:rsidR="007F5605" w:rsidRDefault="007F5605" w:rsidP="007F560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FFFFFF"/>
          <w:sz w:val="18"/>
          <w:szCs w:val="18"/>
        </w:rPr>
        <w:sectPr w:rsidR="007F5605" w:rsidSect="00BC4200">
          <w:footerReference w:type="default" r:id="rId8"/>
          <w:pgSz w:w="11906" w:h="16838"/>
          <w:pgMar w:top="1134" w:right="1418" w:bottom="1134" w:left="1418" w:header="340" w:footer="283" w:gutter="0"/>
          <w:cols w:space="708"/>
          <w:docGrid w:linePitch="360"/>
        </w:sectPr>
      </w:pP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  <w:sectPr w:rsidR="00A008CA" w:rsidSect="007F5605">
          <w:type w:val="continuous"/>
          <w:pgSz w:w="11906" w:h="16838"/>
          <w:pgMar w:top="1134" w:right="1418" w:bottom="1134" w:left="1418" w:header="708" w:footer="708" w:gutter="0"/>
          <w:cols w:num="2" w:space="708"/>
          <w:docGrid w:linePitch="360"/>
        </w:sect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  <w:r w:rsidRPr="00A008CA">
        <w:rPr>
          <w:rFonts w:cstheme="minorHAnsi"/>
          <w:b/>
          <w:bCs/>
          <w:color w:val="000000"/>
          <w:szCs w:val="20"/>
        </w:rPr>
        <w:t>Grupo I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>1</w:t>
      </w: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>
        <w:rPr>
          <w:rFonts w:cstheme="minorHAnsi"/>
          <w:color w:val="FFFFFF"/>
          <w:sz w:val="20"/>
          <w:szCs w:val="20"/>
        </w:rPr>
        <w:t>rr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1.1. </w:t>
      </w:r>
      <w:r w:rsidRPr="00A008CA">
        <w:rPr>
          <w:rFonts w:eastAsia="DINOT-Regular" w:cstheme="minorHAnsi"/>
          <w:color w:val="000000"/>
          <w:sz w:val="20"/>
          <w:szCs w:val="20"/>
        </w:rPr>
        <w:t>Europa, Asia, America, Africa.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1.2. </w:t>
      </w:r>
      <w:r w:rsidRPr="00A008CA">
        <w:rPr>
          <w:rFonts w:eastAsia="DINOT-Regular" w:cstheme="minorHAnsi"/>
          <w:color w:val="000000"/>
          <w:sz w:val="20"/>
          <w:szCs w:val="20"/>
        </w:rPr>
        <w:t>Brasil.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>2</w:t>
      </w: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>
        <w:rPr>
          <w:rFonts w:cstheme="minorHAnsi"/>
          <w:color w:val="FFFFFF"/>
          <w:sz w:val="20"/>
          <w:szCs w:val="20"/>
        </w:rPr>
        <w:t>f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2.1. </w:t>
      </w:r>
      <w:r w:rsidRPr="00A008CA">
        <w:rPr>
          <w:rFonts w:eastAsia="DINOT-Regular" w:cstheme="minorHAnsi"/>
          <w:color w:val="000000"/>
          <w:sz w:val="20"/>
          <w:szCs w:val="20"/>
        </w:rPr>
        <w:t>Acucar.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2.2. </w:t>
      </w:r>
      <w:r w:rsidRPr="00A008CA">
        <w:rPr>
          <w:rFonts w:eastAsia="DINOT-Regular" w:cstheme="minorHAnsi"/>
          <w:color w:val="000000"/>
          <w:sz w:val="20"/>
          <w:szCs w:val="20"/>
        </w:rPr>
        <w:t>Escravos.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2.3. </w:t>
      </w:r>
      <w:r w:rsidRPr="00A008CA">
        <w:rPr>
          <w:rFonts w:eastAsia="DINOT-Regular" w:cstheme="minorHAnsi"/>
          <w:color w:val="000000"/>
          <w:sz w:val="20"/>
          <w:szCs w:val="20"/>
        </w:rPr>
        <w:t>Africa.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  <w:shd w:val="clear" w:color="auto" w:fill="FFC000"/>
        </w:r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>3</w:t>
      </w: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>
        <w:rPr>
          <w:rFonts w:cstheme="minorHAnsi"/>
          <w:color w:val="FFFFFF"/>
          <w:sz w:val="20"/>
          <w:szCs w:val="20"/>
        </w:rPr>
        <w:t>fg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eastAsia="DINOT-Regular" w:cstheme="minorHAnsi"/>
          <w:color w:val="000000"/>
          <w:sz w:val="20"/>
          <w:szCs w:val="20"/>
        </w:rPr>
        <w:t>Casa Grande → Casa onde vivia o senhor do engenho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eastAsia="DINOT-Regular" w:cstheme="minorHAnsi"/>
          <w:color w:val="000000"/>
          <w:sz w:val="20"/>
          <w:szCs w:val="20"/>
        </w:rPr>
        <w:t>Engenho → Fabrica onde de fazia acucar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eastAsia="DINOT-Regular" w:cstheme="minorHAnsi"/>
          <w:color w:val="000000"/>
          <w:sz w:val="20"/>
          <w:szCs w:val="20"/>
        </w:rPr>
        <w:t>Sanzala → Local onde viviam os escravos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eastAsia="DINOT-Regular" w:cstheme="minorHAnsi"/>
          <w:color w:val="000000"/>
          <w:sz w:val="20"/>
          <w:szCs w:val="20"/>
        </w:rPr>
        <w:t>Canavial → Plantacao de cana-de-acucar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>4</w:t>
      </w: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>
        <w:rPr>
          <w:rFonts w:cstheme="minorHAnsi"/>
          <w:color w:val="FFFFFF"/>
          <w:sz w:val="20"/>
          <w:szCs w:val="20"/>
        </w:rPr>
        <w:t>g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jc w:val="both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eastAsia="DINOT-Regular" w:cstheme="minorHAnsi"/>
          <w:color w:val="000000"/>
          <w:sz w:val="20"/>
          <w:szCs w:val="20"/>
        </w:rPr>
        <w:t>Nos somos bandeirantes</w:t>
      </w:r>
      <w:r>
        <w:rPr>
          <w:rFonts w:eastAsia="DINOT-Regular" w:cstheme="minorHAnsi"/>
          <w:color w:val="000000"/>
          <w:sz w:val="20"/>
          <w:szCs w:val="20"/>
        </w:rPr>
        <w:t xml:space="preserve">. Somos exploradores e partimos </w:t>
      </w:r>
      <w:r w:rsidRPr="00A008CA">
        <w:rPr>
          <w:rFonts w:eastAsia="DINOT-Regular" w:cstheme="minorHAnsi"/>
          <w:color w:val="000000"/>
          <w:sz w:val="20"/>
          <w:szCs w:val="20"/>
        </w:rPr>
        <w:t>do litoral para o interior do Brasil a procura de novas</w:t>
      </w:r>
      <w:r>
        <w:rPr>
          <w:rFonts w:eastAsia="DINOT-Regular" w:cstheme="minorHAnsi"/>
          <w:color w:val="000000"/>
          <w:sz w:val="20"/>
          <w:szCs w:val="20"/>
        </w:rPr>
        <w:t xml:space="preserve"> </w:t>
      </w:r>
      <w:r w:rsidRPr="00A008CA">
        <w:rPr>
          <w:rFonts w:eastAsia="DINOT-Regular" w:cstheme="minorHAnsi"/>
          <w:color w:val="000000"/>
          <w:sz w:val="20"/>
          <w:szCs w:val="20"/>
        </w:rPr>
        <w:t>riquezas. Nas nossas exploracoes descobrimos grandes</w:t>
      </w:r>
      <w:r>
        <w:rPr>
          <w:rFonts w:eastAsia="DINOT-Regular" w:cstheme="minorHAnsi"/>
          <w:color w:val="000000"/>
          <w:sz w:val="20"/>
          <w:szCs w:val="20"/>
        </w:rPr>
        <w:t xml:space="preserve"> </w:t>
      </w:r>
      <w:r w:rsidRPr="00A008CA">
        <w:rPr>
          <w:rFonts w:eastAsia="DINOT-Regular" w:cstheme="minorHAnsi"/>
          <w:color w:val="000000"/>
          <w:sz w:val="20"/>
          <w:szCs w:val="20"/>
        </w:rPr>
        <w:t>quantidades de ouro e de diamantes.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995CD4" w:rsidRDefault="00995CD4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995CD4" w:rsidRDefault="00995CD4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995CD4" w:rsidRDefault="00995CD4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995CD4" w:rsidRDefault="00995CD4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995CD4" w:rsidRDefault="00995CD4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  <w:r w:rsidRPr="00A008CA">
        <w:rPr>
          <w:rFonts w:cstheme="minorHAnsi"/>
          <w:b/>
          <w:bCs/>
          <w:color w:val="000000"/>
          <w:szCs w:val="20"/>
        </w:rPr>
        <w:t>Grupo II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>1</w:t>
      </w: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>
        <w:rPr>
          <w:rFonts w:cstheme="minorHAnsi"/>
          <w:color w:val="FFFFFF"/>
          <w:sz w:val="20"/>
          <w:szCs w:val="20"/>
        </w:rPr>
        <w:t>fg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1.1. </w:t>
      </w:r>
      <w:r w:rsidRPr="00A008CA">
        <w:rPr>
          <w:rFonts w:eastAsia="DINOT-Regular" w:cstheme="minorHAnsi"/>
          <w:color w:val="000000"/>
          <w:sz w:val="20"/>
          <w:szCs w:val="20"/>
        </w:rPr>
        <w:t>D. Joao V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1.2. </w:t>
      </w:r>
      <w:r w:rsidRPr="00A008CA">
        <w:rPr>
          <w:rFonts w:eastAsia="DINOT-Regular" w:cstheme="minorHAnsi"/>
          <w:color w:val="000000"/>
          <w:sz w:val="20"/>
          <w:szCs w:val="20"/>
        </w:rPr>
        <w:t>A corte de D. Joao V era rica e luxuosa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  <w:shd w:val="clear" w:color="auto" w:fill="FFC000"/>
        </w:r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2 </w:t>
      </w:r>
      <w:r w:rsidRPr="00A008CA">
        <w:rPr>
          <w:rFonts w:eastAsia="DINOT-Regular" w:cstheme="minorHAnsi"/>
          <w:color w:val="000000"/>
          <w:sz w:val="20"/>
          <w:szCs w:val="20"/>
        </w:rPr>
        <w:t>Figuras 4 e 7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>3</w:t>
      </w: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>
        <w:rPr>
          <w:rFonts w:cstheme="minorHAnsi"/>
          <w:color w:val="FFFFFF"/>
          <w:sz w:val="20"/>
          <w:szCs w:val="20"/>
        </w:rPr>
        <w:t>f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3.1. </w:t>
      </w:r>
      <w:r w:rsidRPr="00A008CA">
        <w:rPr>
          <w:rFonts w:eastAsia="DINOT-Regular" w:cstheme="minorHAnsi"/>
          <w:color w:val="000000"/>
          <w:sz w:val="20"/>
          <w:szCs w:val="20"/>
        </w:rPr>
        <w:t>Barroco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3.2. </w:t>
      </w:r>
      <w:r w:rsidRPr="00A008CA">
        <w:rPr>
          <w:rFonts w:eastAsia="DINOT-Regular" w:cstheme="minorHAnsi"/>
          <w:color w:val="000000"/>
          <w:sz w:val="20"/>
          <w:szCs w:val="20"/>
        </w:rPr>
        <w:t>Decoracao muito rebuscada; uso de talha dourada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  <w:r w:rsidRPr="00A008CA">
        <w:rPr>
          <w:rFonts w:cstheme="minorHAnsi"/>
          <w:b/>
          <w:bCs/>
          <w:color w:val="000000"/>
          <w:szCs w:val="20"/>
        </w:rPr>
        <w:t>Grupo III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>1</w:t>
      </w: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>
        <w:rPr>
          <w:rFonts w:cstheme="minorHAnsi"/>
          <w:color w:val="FFFFFF"/>
          <w:sz w:val="20"/>
          <w:szCs w:val="20"/>
        </w:rPr>
        <w:t>l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1.1. </w:t>
      </w:r>
      <w:r w:rsidRPr="00A008CA">
        <w:rPr>
          <w:rFonts w:eastAsia="DINOT-Regular" w:cstheme="minorHAnsi"/>
          <w:color w:val="000000"/>
          <w:sz w:val="20"/>
          <w:szCs w:val="20"/>
        </w:rPr>
        <w:t>Auto de fe.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1.2. </w:t>
      </w:r>
      <w:r w:rsidRPr="00A008CA">
        <w:rPr>
          <w:rFonts w:eastAsia="DINOT-Regular" w:cstheme="minorHAnsi"/>
          <w:color w:val="000000"/>
          <w:sz w:val="20"/>
          <w:szCs w:val="20"/>
        </w:rPr>
        <w:t>Cristaos-novos.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1.3. </w:t>
      </w:r>
      <w:r w:rsidRPr="00A008CA">
        <w:rPr>
          <w:rFonts w:eastAsia="DINOT-Regular" w:cstheme="minorHAnsi"/>
          <w:color w:val="000000"/>
          <w:sz w:val="20"/>
          <w:szCs w:val="20"/>
        </w:rPr>
        <w:t>Membros do clero.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1.4. </w:t>
      </w:r>
      <w:r w:rsidRPr="00A008CA">
        <w:rPr>
          <w:rFonts w:eastAsia="DINOT-Regular" w:cstheme="minorHAnsi"/>
          <w:color w:val="000000"/>
          <w:sz w:val="20"/>
          <w:szCs w:val="20"/>
        </w:rPr>
        <w:t>Lisboa.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0"/>
        </w:rPr>
      </w:pPr>
      <w:r w:rsidRPr="00A008CA">
        <w:rPr>
          <w:rFonts w:cstheme="minorHAnsi"/>
          <w:b/>
          <w:bCs/>
          <w:color w:val="000000"/>
          <w:szCs w:val="20"/>
        </w:rPr>
        <w:t>Grupo V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>1</w:t>
      </w: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>
        <w:rPr>
          <w:rFonts w:cstheme="minorHAnsi"/>
          <w:color w:val="FFFFFF"/>
          <w:sz w:val="20"/>
          <w:szCs w:val="20"/>
        </w:rPr>
        <w:t>f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1.1. </w:t>
      </w:r>
      <w:r w:rsidRPr="00A008CA">
        <w:rPr>
          <w:rFonts w:eastAsia="DINOT-Regular" w:cstheme="minorHAnsi"/>
          <w:color w:val="000000"/>
          <w:sz w:val="20"/>
          <w:szCs w:val="20"/>
        </w:rPr>
        <w:t>Lisboa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1.2. </w:t>
      </w:r>
      <w:r w:rsidRPr="00A008CA">
        <w:rPr>
          <w:rFonts w:eastAsia="DINOT-Regular" w:cstheme="minorHAnsi"/>
          <w:color w:val="000000"/>
          <w:sz w:val="20"/>
          <w:szCs w:val="20"/>
        </w:rPr>
        <w:t>Terramoto, maremoto e incendios.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cstheme="minorHAnsi"/>
          <w:b/>
          <w:bCs/>
          <w:color w:val="000000"/>
          <w:sz w:val="20"/>
          <w:szCs w:val="20"/>
        </w:rPr>
        <w:t xml:space="preserve">1.3. </w:t>
      </w:r>
      <w:r w:rsidRPr="00A008CA">
        <w:rPr>
          <w:rFonts w:eastAsia="DINOT-Regular" w:cstheme="minorHAnsi"/>
          <w:color w:val="000000"/>
          <w:sz w:val="20"/>
          <w:szCs w:val="20"/>
        </w:rPr>
        <w:t>Marques de Pombal.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FFFFFF"/>
          <w:sz w:val="20"/>
          <w:szCs w:val="20"/>
        </w:rPr>
      </w:pP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>2</w:t>
      </w:r>
      <w:r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 </w:t>
      </w:r>
    </w:p>
    <w:p w:rsidR="00A008CA" w:rsidRP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</w:pPr>
      <w:r w:rsidRPr="00A008CA">
        <w:rPr>
          <w:rFonts w:eastAsia="DINOT-Regular" w:cstheme="minorHAnsi"/>
          <w:color w:val="000000"/>
          <w:sz w:val="20"/>
          <w:szCs w:val="20"/>
        </w:rPr>
        <w:t>Ruas largas e paralelas; edificios antissismicos.</w:t>
      </w: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  <w:sz w:val="20"/>
          <w:szCs w:val="20"/>
        </w:rPr>
      </w:pPr>
    </w:p>
    <w:p w:rsidR="00A008CA" w:rsidRDefault="00A008CA" w:rsidP="00A008CA">
      <w:pPr>
        <w:autoSpaceDE w:val="0"/>
        <w:autoSpaceDN w:val="0"/>
        <w:adjustRightInd w:val="0"/>
        <w:spacing w:after="0" w:line="240" w:lineRule="auto"/>
        <w:rPr>
          <w:rFonts w:eastAsia="DINOT-Regular" w:cstheme="minorHAnsi"/>
          <w:color w:val="000000"/>
          <w:sz w:val="20"/>
          <w:szCs w:val="20"/>
        </w:rPr>
        <w:sectPr w:rsidR="00A008CA" w:rsidSect="00A008CA">
          <w:type w:val="continuous"/>
          <w:pgSz w:w="11906" w:h="16838"/>
          <w:pgMar w:top="1134" w:right="1418" w:bottom="1134" w:left="1418" w:header="708" w:footer="708" w:gutter="0"/>
          <w:cols w:num="2" w:space="708"/>
          <w:docGrid w:linePitch="360"/>
        </w:sectPr>
      </w:pPr>
      <w:r w:rsidRPr="00A008CA">
        <w:rPr>
          <w:rFonts w:cstheme="minorHAnsi"/>
          <w:b/>
          <w:color w:val="FFFFFF"/>
          <w:sz w:val="20"/>
          <w:szCs w:val="20"/>
          <w:shd w:val="clear" w:color="auto" w:fill="FFC000"/>
        </w:rPr>
        <w:t xml:space="preserve">3 </w:t>
      </w:r>
      <w:r w:rsidRPr="00A008CA">
        <w:rPr>
          <w:rFonts w:eastAsia="DINOT-Regular" w:cstheme="minorHAnsi"/>
          <w:color w:val="000000"/>
          <w:sz w:val="20"/>
          <w:szCs w:val="20"/>
        </w:rPr>
        <w:t>D. Jose I.</w:t>
      </w:r>
    </w:p>
    <w:p w:rsidR="00B306EF" w:rsidRPr="00A008CA" w:rsidRDefault="00B306EF" w:rsidP="00A008C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0"/>
          <w:szCs w:val="20"/>
        </w:rPr>
      </w:pPr>
    </w:p>
    <w:sectPr w:rsidR="00B306EF" w:rsidRPr="00A008CA" w:rsidSect="007F5605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817" w:rsidRDefault="00EF1817" w:rsidP="00535FED">
      <w:pPr>
        <w:spacing w:after="0" w:line="240" w:lineRule="auto"/>
      </w:pPr>
      <w:r>
        <w:separator/>
      </w:r>
    </w:p>
  </w:endnote>
  <w:endnote w:type="continuationSeparator" w:id="0">
    <w:p w:rsidR="00EF1817" w:rsidRDefault="00EF1817" w:rsidP="0053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INOT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200" w:rsidRPr="00BC4200" w:rsidRDefault="00BC4200" w:rsidP="00BC4200">
    <w:pPr>
      <w:pStyle w:val="Footer"/>
      <w:jc w:val="right"/>
      <w:rPr>
        <w:rFonts w:cstheme="minorHAnsi"/>
      </w:rPr>
    </w:pPr>
    <w:r w:rsidRPr="00BC4200">
      <w:rPr>
        <w:rFonts w:cstheme="minorHAnsi"/>
        <w:sz w:val="13"/>
        <w:szCs w:val="13"/>
      </w:rPr>
      <w:t>História e Geografia de Portugal · 6.º ano · Fátima Costa, António Marques e Cláudia Pinto Ribeiro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817" w:rsidRDefault="00EF1817" w:rsidP="00535FED">
      <w:pPr>
        <w:spacing w:after="0" w:line="240" w:lineRule="auto"/>
      </w:pPr>
      <w:r>
        <w:separator/>
      </w:r>
    </w:p>
  </w:footnote>
  <w:footnote w:type="continuationSeparator" w:id="0">
    <w:p w:rsidR="00EF1817" w:rsidRDefault="00EF1817" w:rsidP="00535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2D5A"/>
    <w:rsid w:val="000445F7"/>
    <w:rsid w:val="000E19BA"/>
    <w:rsid w:val="000E4DD7"/>
    <w:rsid w:val="001A1B10"/>
    <w:rsid w:val="002435F0"/>
    <w:rsid w:val="0025167B"/>
    <w:rsid w:val="00267493"/>
    <w:rsid w:val="0028609B"/>
    <w:rsid w:val="002C1B2C"/>
    <w:rsid w:val="00397B7A"/>
    <w:rsid w:val="00425D75"/>
    <w:rsid w:val="00427564"/>
    <w:rsid w:val="00432B52"/>
    <w:rsid w:val="00440483"/>
    <w:rsid w:val="00535FED"/>
    <w:rsid w:val="005A715D"/>
    <w:rsid w:val="005E048C"/>
    <w:rsid w:val="006274E6"/>
    <w:rsid w:val="006D2160"/>
    <w:rsid w:val="00707EE0"/>
    <w:rsid w:val="007746E3"/>
    <w:rsid w:val="007C5312"/>
    <w:rsid w:val="007F5605"/>
    <w:rsid w:val="0080349B"/>
    <w:rsid w:val="00810778"/>
    <w:rsid w:val="00866167"/>
    <w:rsid w:val="009032B3"/>
    <w:rsid w:val="009544DC"/>
    <w:rsid w:val="00995CD4"/>
    <w:rsid w:val="00A008CA"/>
    <w:rsid w:val="00A24DD9"/>
    <w:rsid w:val="00A62771"/>
    <w:rsid w:val="00B2138B"/>
    <w:rsid w:val="00B306EF"/>
    <w:rsid w:val="00BC4200"/>
    <w:rsid w:val="00C42B35"/>
    <w:rsid w:val="00C6570E"/>
    <w:rsid w:val="00D564AB"/>
    <w:rsid w:val="00D956AE"/>
    <w:rsid w:val="00DC687A"/>
    <w:rsid w:val="00E6374F"/>
    <w:rsid w:val="00ED3C5F"/>
    <w:rsid w:val="00EE08D9"/>
    <w:rsid w:val="00EF1817"/>
    <w:rsid w:val="00F17BC7"/>
    <w:rsid w:val="00F72B0D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CFAAFE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FED"/>
  </w:style>
  <w:style w:type="paragraph" w:styleId="Footer">
    <w:name w:val="footer"/>
    <w:basedOn w:val="Normal"/>
    <w:link w:val="Foot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FED"/>
  </w:style>
  <w:style w:type="table" w:styleId="TableGrid">
    <w:name w:val="Table Grid"/>
    <w:basedOn w:val="TableNormal"/>
    <w:uiPriority w:val="39"/>
    <w:rsid w:val="00EE0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84F96-032D-4C98-BCEA-21A0CEE77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5</cp:revision>
  <dcterms:created xsi:type="dcterms:W3CDTF">2017-03-27T23:52:00Z</dcterms:created>
  <dcterms:modified xsi:type="dcterms:W3CDTF">2017-05-31T15:05:00Z</dcterms:modified>
</cp:coreProperties>
</file>